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709" w:rsidRDefault="004D7709" w:rsidP="004D77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ab/>
        <w:t xml:space="preserve">4. </w:t>
      </w:r>
      <w:r w:rsidRPr="008F01C4">
        <w:rPr>
          <w:rFonts w:ascii="Times New Roman" w:hAnsi="Times New Roman"/>
          <w:b/>
          <w:sz w:val="26"/>
          <w:szCs w:val="26"/>
        </w:rPr>
        <w:t>Анализ результатов деятельности Администрации по осуществлению контрольных мероприятий, связанных с управлением имуществом, находящимся в мун</w:t>
      </w:r>
      <w:r>
        <w:rPr>
          <w:rFonts w:ascii="Times New Roman" w:hAnsi="Times New Roman"/>
          <w:b/>
          <w:sz w:val="26"/>
          <w:szCs w:val="26"/>
        </w:rPr>
        <w:t xml:space="preserve">иципальной собственности за 2022 год и </w:t>
      </w:r>
    </w:p>
    <w:p w:rsidR="004D7709" w:rsidRPr="008F01C4" w:rsidRDefault="004D7709" w:rsidP="004D77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1 квартал 2023 </w:t>
      </w:r>
      <w:r w:rsidRPr="008F01C4">
        <w:rPr>
          <w:rFonts w:ascii="Times New Roman" w:hAnsi="Times New Roman"/>
          <w:b/>
          <w:sz w:val="26"/>
          <w:szCs w:val="26"/>
        </w:rPr>
        <w:t>года</w:t>
      </w:r>
    </w:p>
    <w:p w:rsidR="004D7709" w:rsidRDefault="004D7709" w:rsidP="004D770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D7709" w:rsidRPr="008F01C4" w:rsidRDefault="004D7709" w:rsidP="004D770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F01C4">
        <w:rPr>
          <w:rFonts w:ascii="Times New Roman" w:eastAsia="Times New Roman" w:hAnsi="Times New Roman"/>
          <w:sz w:val="26"/>
          <w:szCs w:val="26"/>
          <w:lang w:eastAsia="ru-RU"/>
        </w:rPr>
        <w:t>Анализ осуществляется в целях:</w:t>
      </w:r>
    </w:p>
    <w:p w:rsidR="004D7709" w:rsidRPr="008F01C4" w:rsidRDefault="004D7709" w:rsidP="004D7709">
      <w:pPr>
        <w:spacing w:after="0" w:line="240" w:lineRule="auto"/>
        <w:ind w:left="360" w:hanging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F01C4">
        <w:rPr>
          <w:rFonts w:ascii="Times New Roman" w:eastAsia="Times New Roman" w:hAnsi="Times New Roman"/>
          <w:sz w:val="26"/>
          <w:szCs w:val="26"/>
          <w:lang w:eastAsia="ru-RU"/>
        </w:rPr>
        <w:t>Контроля за сохранностью и использованием муниципального имущества по назначению:</w:t>
      </w:r>
    </w:p>
    <w:p w:rsidR="004D7709" w:rsidRPr="008F01C4" w:rsidRDefault="004D7709" w:rsidP="004D770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F01C4">
        <w:rPr>
          <w:rFonts w:ascii="Times New Roman" w:eastAsia="Times New Roman" w:hAnsi="Times New Roman"/>
          <w:sz w:val="26"/>
          <w:szCs w:val="26"/>
          <w:lang w:eastAsia="ru-RU"/>
        </w:rPr>
        <w:t>повышения эффективности использования муниципального имущества;</w:t>
      </w:r>
    </w:p>
    <w:p w:rsidR="004D7709" w:rsidRPr="008F01C4" w:rsidRDefault="004D7709" w:rsidP="004D770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F01C4">
        <w:rPr>
          <w:rFonts w:ascii="Times New Roman" w:eastAsia="Times New Roman" w:hAnsi="Times New Roman"/>
          <w:sz w:val="26"/>
          <w:szCs w:val="26"/>
          <w:lang w:eastAsia="ru-RU"/>
        </w:rPr>
        <w:t>обеспечения законности в деятельности юридических и физических лиц по владению, пользованию и распоряжению имеющимся у них муниципальным имуществом;</w:t>
      </w:r>
    </w:p>
    <w:p w:rsidR="004D7709" w:rsidRPr="008F01C4" w:rsidRDefault="004D7709" w:rsidP="004D770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F01C4">
        <w:rPr>
          <w:rFonts w:ascii="Times New Roman" w:eastAsia="Times New Roman" w:hAnsi="Times New Roman"/>
          <w:sz w:val="26"/>
          <w:szCs w:val="26"/>
          <w:lang w:eastAsia="ru-RU"/>
        </w:rPr>
        <w:t>приведения учетных данных об объектах контроля в соответствие с фактическими параметрами.</w:t>
      </w:r>
    </w:p>
    <w:p w:rsidR="004D7709" w:rsidRPr="008F01C4" w:rsidRDefault="004D7709" w:rsidP="004D770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F01C4">
        <w:rPr>
          <w:rFonts w:ascii="Times New Roman" w:eastAsia="Times New Roman" w:hAnsi="Times New Roman"/>
          <w:sz w:val="26"/>
          <w:szCs w:val="26"/>
          <w:lang w:eastAsia="ru-RU"/>
        </w:rPr>
        <w:t xml:space="preserve">Контроль  за имуществом осуществляется на основании Положения о управлении и распоряжении имуществом, находящимся в муниципальной собственности  муниципального образования городское поселение Пойковский, Решением Совета депутатов городского поселения Пойковский от № 224 от 17.06.2016 «Об  утверждении положения о порядке управления и распоряжения имуществом, находящимся в собственности муниципального образования городское поселение Пойковский»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(в редакции №245 от 18.02.2022)</w:t>
      </w:r>
      <w:r w:rsidRPr="008F01C4"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 Конституцией Российской Федерации, Гражданским кодексом Российской Федерации, Федеральным законом № 131-ФЗ "Об общих принципах организации местного самоуправления в Российской Федерации", Уставом городского поселения Пойковский, другими законами и иными нормативно-правовыми актами Российской Федерации и Ханты-Мансийского автономного округа-Югра.</w:t>
      </w:r>
    </w:p>
    <w:p w:rsidR="004D7709" w:rsidRPr="008F01C4" w:rsidRDefault="004D7709" w:rsidP="004D770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F01C4">
        <w:rPr>
          <w:rFonts w:ascii="Times New Roman" w:eastAsia="Times New Roman" w:hAnsi="Times New Roman"/>
          <w:sz w:val="26"/>
          <w:szCs w:val="26"/>
          <w:lang w:eastAsia="ru-RU"/>
        </w:rPr>
        <w:t>По итогам 202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 и первого квартала 2023</w:t>
      </w:r>
      <w:r w:rsidRPr="008F01C4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года:</w:t>
      </w:r>
    </w:p>
    <w:p w:rsidR="004D7709" w:rsidRPr="008F01C4" w:rsidRDefault="004D7709" w:rsidP="004D7709">
      <w:pPr>
        <w:spacing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F01C4">
        <w:rPr>
          <w:rFonts w:ascii="Times New Roman" w:eastAsia="Times New Roman" w:hAnsi="Times New Roman"/>
          <w:sz w:val="26"/>
          <w:szCs w:val="26"/>
          <w:lang w:eastAsia="ru-RU"/>
        </w:rPr>
        <w:t>1. С целью актуализации ведения реестра муниципальной собственности не менее 1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раза в месяц проводится сверка</w:t>
      </w:r>
      <w:r w:rsidRPr="008F01C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gramStart"/>
      <w:r w:rsidRPr="008F01C4">
        <w:rPr>
          <w:rFonts w:ascii="Times New Roman" w:eastAsia="Times New Roman" w:hAnsi="Times New Roman"/>
          <w:sz w:val="26"/>
          <w:szCs w:val="26"/>
          <w:lang w:eastAsia="ru-RU"/>
        </w:rPr>
        <w:t>на  портале</w:t>
      </w:r>
      <w:proofErr w:type="gramEnd"/>
      <w:r w:rsidRPr="008F01C4">
        <w:rPr>
          <w:rFonts w:ascii="Times New Roman" w:eastAsia="Times New Roman" w:hAnsi="Times New Roman"/>
          <w:sz w:val="26"/>
          <w:szCs w:val="26"/>
          <w:lang w:eastAsia="ru-RU"/>
        </w:rPr>
        <w:t xml:space="preserve"> Росреестра на предмет выявления объектов  жилого фонда переданных из муниципальной собственности в собственность граждан (приватизация жилого фонда):</w:t>
      </w:r>
    </w:p>
    <w:p w:rsidR="004D7709" w:rsidRPr="008F01C4" w:rsidRDefault="004D7709" w:rsidP="004D7709">
      <w:pPr>
        <w:spacing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F01C4">
        <w:rPr>
          <w:rFonts w:ascii="Times New Roman" w:eastAsia="Times New Roman" w:hAnsi="Times New Roman"/>
          <w:sz w:val="26"/>
          <w:szCs w:val="26"/>
          <w:lang w:eastAsia="ru-RU"/>
        </w:rPr>
        <w:t xml:space="preserve">2.Проводятся периодические проверки по сохранности имущества переданного в аренду </w:t>
      </w:r>
      <w:r>
        <w:rPr>
          <w:rFonts w:ascii="Times New Roman" w:hAnsi="Times New Roman"/>
          <w:bCs/>
          <w:sz w:val="26"/>
          <w:szCs w:val="26"/>
        </w:rPr>
        <w:t xml:space="preserve">согласно </w:t>
      </w:r>
      <w:r w:rsidRPr="008F01C4">
        <w:rPr>
          <w:rFonts w:ascii="Times New Roman" w:hAnsi="Times New Roman"/>
          <w:bCs/>
          <w:sz w:val="26"/>
          <w:szCs w:val="26"/>
        </w:rPr>
        <w:t>ст. 17.1 федер</w:t>
      </w:r>
      <w:r>
        <w:rPr>
          <w:rFonts w:ascii="Times New Roman" w:hAnsi="Times New Roman"/>
          <w:bCs/>
          <w:sz w:val="26"/>
          <w:szCs w:val="26"/>
        </w:rPr>
        <w:t xml:space="preserve">ального закона от </w:t>
      </w:r>
      <w:r w:rsidRPr="008F01C4">
        <w:rPr>
          <w:rFonts w:ascii="Times New Roman" w:hAnsi="Times New Roman"/>
          <w:bCs/>
          <w:sz w:val="26"/>
          <w:szCs w:val="26"/>
        </w:rPr>
        <w:t>26.07.200</w:t>
      </w:r>
      <w:r>
        <w:rPr>
          <w:rFonts w:ascii="Times New Roman" w:hAnsi="Times New Roman"/>
          <w:bCs/>
          <w:sz w:val="26"/>
          <w:szCs w:val="26"/>
        </w:rPr>
        <w:t>6 № 135 «О защите конкуренции».</w:t>
      </w:r>
    </w:p>
    <w:p w:rsidR="004D7709" w:rsidRPr="008F01C4" w:rsidRDefault="004D7709" w:rsidP="004D7709">
      <w:pPr>
        <w:spacing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8F01C4">
        <w:rPr>
          <w:rFonts w:ascii="Times New Roman" w:hAnsi="Times New Roman"/>
          <w:sz w:val="26"/>
          <w:szCs w:val="26"/>
        </w:rPr>
        <w:t>В ходе проверок нарушений не выявлено.</w:t>
      </w:r>
      <w:bookmarkStart w:id="0" w:name="_GoBack"/>
      <w:bookmarkEnd w:id="0"/>
    </w:p>
    <w:p w:rsidR="004D7709" w:rsidRPr="008F01C4" w:rsidRDefault="004D7709" w:rsidP="004D77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F01C4">
        <w:rPr>
          <w:rFonts w:ascii="Times New Roman" w:eastAsia="Times New Roman" w:hAnsi="Times New Roman"/>
          <w:sz w:val="26"/>
          <w:szCs w:val="26"/>
          <w:lang w:eastAsia="ru-RU"/>
        </w:rPr>
        <w:t xml:space="preserve">Подводя итог вышесказанному, по итогам проведённой работы (анализ </w:t>
      </w:r>
      <w:r w:rsidRPr="008F01C4">
        <w:rPr>
          <w:rFonts w:ascii="Times New Roman" w:hAnsi="Times New Roman"/>
          <w:sz w:val="26"/>
          <w:szCs w:val="26"/>
        </w:rPr>
        <w:t>результатов деятельности Администрации по осуществлению контрольных мероприятий, связанных с управлением имуществом, находящимся в мун</w:t>
      </w:r>
      <w:r>
        <w:rPr>
          <w:rFonts w:ascii="Times New Roman" w:hAnsi="Times New Roman"/>
          <w:sz w:val="26"/>
          <w:szCs w:val="26"/>
        </w:rPr>
        <w:t>иципальной собственности за 2022 год и 1 квартал 2023</w:t>
      </w:r>
      <w:r w:rsidRPr="008F01C4">
        <w:rPr>
          <w:rFonts w:ascii="Times New Roman" w:hAnsi="Times New Roman"/>
          <w:sz w:val="26"/>
          <w:szCs w:val="26"/>
        </w:rPr>
        <w:t xml:space="preserve">года) </w:t>
      </w:r>
      <w:r w:rsidRPr="008F01C4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нарушений по </w:t>
      </w:r>
      <w:r w:rsidRPr="008F01C4">
        <w:rPr>
          <w:rFonts w:ascii="Times New Roman" w:eastAsia="Times New Roman" w:hAnsi="Times New Roman"/>
          <w:bCs/>
          <w:sz w:val="26"/>
          <w:szCs w:val="26"/>
          <w:u w:val="single"/>
          <w:lang w:eastAsia="ru-RU"/>
        </w:rPr>
        <w:t>факту коррупции</w:t>
      </w:r>
      <w:r w:rsidRPr="008F01C4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Pr="008F01C4">
        <w:rPr>
          <w:rFonts w:ascii="Times New Roman" w:hAnsi="Times New Roman"/>
          <w:sz w:val="26"/>
          <w:szCs w:val="26"/>
        </w:rPr>
        <w:t>связанных с управлением имуществом, находящимся в муниципальной собственности</w:t>
      </w:r>
      <w:r w:rsidRPr="008F01C4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не выявлено.</w:t>
      </w:r>
    </w:p>
    <w:p w:rsidR="004D7709" w:rsidRPr="008F01C4" w:rsidRDefault="004D7709" w:rsidP="004D7709">
      <w:pPr>
        <w:rPr>
          <w:rFonts w:ascii="Times New Roman" w:hAnsi="Times New Roman"/>
        </w:rPr>
      </w:pPr>
    </w:p>
    <w:p w:rsidR="00631AEE" w:rsidRDefault="00631AEE"/>
    <w:sectPr w:rsidR="00631A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B73BE5"/>
    <w:multiLevelType w:val="hybridMultilevel"/>
    <w:tmpl w:val="E3B07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FCC"/>
    <w:rsid w:val="004D7709"/>
    <w:rsid w:val="00607FCC"/>
    <w:rsid w:val="00631AEE"/>
    <w:rsid w:val="00BC430E"/>
    <w:rsid w:val="00E23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543424-D392-4804-910E-CC9C52D77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70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77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353</Words>
  <Characters>2014</Characters>
  <Application>Microsoft Office Word</Application>
  <DocSecurity>0</DocSecurity>
  <Lines>16</Lines>
  <Paragraphs>4</Paragraphs>
  <ScaleCrop>false</ScaleCrop>
  <Company/>
  <LinksUpToDate>false</LinksUpToDate>
  <CharactersWithSpaces>2363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В. Бас</dc:creator>
  <cp:keywords/>
  <dc:description/>
  <cp:lastModifiedBy>Ольга В. Бас</cp:lastModifiedBy>
  <cp:revision>2</cp:revision>
  <dcterms:created xsi:type="dcterms:W3CDTF">2023-06-23T06:01:00Z</dcterms:created>
  <dcterms:modified xsi:type="dcterms:W3CDTF">2023-06-23T06:04:00Z</dcterms:modified>
</cp:coreProperties>
</file>