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DE" w:rsidRPr="009C38DB" w:rsidRDefault="009C38DB" w:rsidP="009C38D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8DB">
        <w:rPr>
          <w:rFonts w:ascii="Times New Roman" w:hAnsi="Times New Roman" w:cs="Times New Roman"/>
          <w:b/>
          <w:sz w:val="26"/>
          <w:szCs w:val="26"/>
        </w:rPr>
        <w:t>Доклад 6.</w:t>
      </w:r>
      <w:r w:rsidRPr="009C38D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D4ADF" w:rsidRPr="009C38DB">
        <w:rPr>
          <w:rFonts w:ascii="Times New Roman" w:hAnsi="Times New Roman" w:cs="Times New Roman"/>
          <w:b/>
          <w:sz w:val="26"/>
          <w:szCs w:val="26"/>
          <w:u w:val="single"/>
        </w:rPr>
        <w:t xml:space="preserve">О принимаемых мерах по профилактике коррупционных проявлений в </w:t>
      </w:r>
      <w:r w:rsidR="00BE2356" w:rsidRPr="009C38DB">
        <w:rPr>
          <w:rFonts w:ascii="Times New Roman" w:hAnsi="Times New Roman" w:cs="Times New Roman"/>
          <w:b/>
          <w:sz w:val="26"/>
          <w:szCs w:val="26"/>
          <w:u w:val="single"/>
        </w:rPr>
        <w:t>отделе</w:t>
      </w:r>
      <w:r w:rsidR="003D4ADF" w:rsidRPr="009C38DB">
        <w:rPr>
          <w:rFonts w:ascii="Times New Roman" w:hAnsi="Times New Roman" w:cs="Times New Roman"/>
          <w:b/>
          <w:sz w:val="26"/>
          <w:szCs w:val="26"/>
          <w:u w:val="single"/>
        </w:rPr>
        <w:t xml:space="preserve"> учета, распределению жилья</w:t>
      </w:r>
      <w:r w:rsidR="00BE2356" w:rsidRPr="009C38DB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Муниципальном учреждении Администрация городского поселения Пойковский</w:t>
      </w:r>
    </w:p>
    <w:p w:rsidR="009C38DB" w:rsidRPr="009C38DB" w:rsidRDefault="009C38DB" w:rsidP="009C38D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D762E" w:rsidRPr="009C38DB" w:rsidRDefault="008D762E" w:rsidP="008D76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Целью противодействия коррупционных проявлений в сфере муниципальной службы является исполнение требований и обязанностей антикоррупционного законодательства и создание условий соблюдения лицами, замещающими муниципальные должности и муниципальными служащими установленных </w:t>
      </w:r>
      <w:r>
        <w:rPr>
          <w:rFonts w:ascii="Times New Roman" w:hAnsi="Times New Roman" w:cs="Times New Roman"/>
          <w:color w:val="000000"/>
          <w:sz w:val="26"/>
          <w:szCs w:val="26"/>
        </w:rPr>
        <w:t>ограничений и запретов.</w:t>
      </w:r>
    </w:p>
    <w:p w:rsidR="008D762E" w:rsidRPr="009C38DB" w:rsidRDefault="008D762E" w:rsidP="008D762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          Достижение этой цели осуществляется посредством профилактики коррупционных нарушений. В этом отношении принятие муниципальных </w:t>
      </w:r>
      <w:r>
        <w:rPr>
          <w:rFonts w:ascii="Times New Roman" w:hAnsi="Times New Roman" w:cs="Times New Roman"/>
          <w:color w:val="000000"/>
          <w:sz w:val="26"/>
          <w:szCs w:val="26"/>
        </w:rPr>
        <w:t>нормативно-</w:t>
      </w:r>
      <w:r w:rsidRPr="009C38DB">
        <w:rPr>
          <w:rFonts w:ascii="Times New Roman" w:hAnsi="Times New Roman" w:cs="Times New Roman"/>
          <w:color w:val="000000"/>
          <w:sz w:val="26"/>
          <w:szCs w:val="26"/>
        </w:rPr>
        <w:t>правовых актов</w:t>
      </w:r>
      <w:r>
        <w:rPr>
          <w:rFonts w:ascii="Times New Roman" w:hAnsi="Times New Roman" w:cs="Times New Roman"/>
          <w:color w:val="000000"/>
          <w:sz w:val="26"/>
          <w:szCs w:val="26"/>
        </w:rPr>
        <w:t>, консультационная</w:t>
      </w: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 и разъяснительная деятельность отдела по учету, распределению жилья выступает важным предупредительным средством.</w:t>
      </w:r>
    </w:p>
    <w:p w:rsidR="008D762E" w:rsidRPr="009C38DB" w:rsidRDefault="008D762E" w:rsidP="008D762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8DB">
        <w:rPr>
          <w:rFonts w:ascii="Times New Roman" w:hAnsi="Times New Roman" w:cs="Times New Roman"/>
          <w:color w:val="000000"/>
          <w:sz w:val="26"/>
          <w:szCs w:val="26"/>
        </w:rPr>
        <w:t xml:space="preserve">          Отделом по учёту, распределения жилья Администрации </w:t>
      </w:r>
      <w:proofErr w:type="spellStart"/>
      <w:r w:rsidRPr="009C38DB">
        <w:rPr>
          <w:rFonts w:ascii="Times New Roman" w:hAnsi="Times New Roman" w:cs="Times New Roman"/>
          <w:color w:val="000000"/>
          <w:sz w:val="26"/>
          <w:szCs w:val="26"/>
        </w:rPr>
        <w:t>гп</w:t>
      </w:r>
      <w:proofErr w:type="spellEnd"/>
      <w:r w:rsidRPr="009C38DB">
        <w:rPr>
          <w:rFonts w:ascii="Times New Roman" w:hAnsi="Times New Roman" w:cs="Times New Roman"/>
          <w:color w:val="000000"/>
          <w:sz w:val="26"/>
          <w:szCs w:val="26"/>
        </w:rPr>
        <w:t>. Пойковский предоставляется 10 муниципальных услуг.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муниципальных услуг происходит в рамках утвержденных административных регламентов оказания услуг. Указанные регламенты прошли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правовую экспертизу, а также 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в прокуратуре </w:t>
      </w:r>
      <w:proofErr w:type="spellStart"/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размещены на официальном сайте Администрации городского поселения Пойковский. </w:t>
      </w:r>
    </w:p>
    <w:p w:rsidR="008D762E" w:rsidRPr="009C38DB" w:rsidRDefault="008D762E" w:rsidP="008D76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своей работе отдел руководствуется 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Жилищным кодексом Российской Федерации, Федеральным законом N 131-ФЗ от 06.10.2003 "Об общих принципах организации местного самоуправления в Российской Федерации", Законом ХМАО - Югры от 06.07.2005 N 57-оз "О регулировании отдельных жилищных отношений в Ханты-Мансийском автономном округе - Югре", Уставом городского поселения Пойковский, П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оложением о порядке управления муниципальным жилищным фондом 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Пойковский, утвержденным Советом депутатов городского поселения Пойковский № 103 от 21.02.2020г.</w:t>
      </w:r>
    </w:p>
    <w:p w:rsidR="008D762E" w:rsidRPr="0002391E" w:rsidRDefault="008D762E" w:rsidP="008D76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Решения о предоставлении жилых помещений муниципального жилищного фонда по договорам найма, либо по вопросам, находящимся в компетенции отдела, принимаются на заседаниях жилищно-бытовых комиссий Администрации городского поселения Пойковский. Положение о жилищно-бытовой комиссии утверждено Распоряжением Администрации городского поселения Пойковский от 30.05.2019 № 327-р. Состав жилищно-бытовой комиссии утверждён   Распоряжением Администрации городского поселения Пойковский от 16.03.2022г. № 142-р. В состав комиссии входят: Глава поселения, специалисты Администрации городского поселения, а также депутаты Совета депутатов городского поселения. Жилищно-бытовые комиссии проводятся два раза в месяц. По </w:t>
      </w:r>
      <w:r w:rsidRPr="0002391E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результатам комиссии гражданам направляются уведомления о принятых решениях: лично в руки гражданам с ознакомлением под роспись, а также почтовым отправлением, с приложением почтового уведомления.</w:t>
      </w:r>
    </w:p>
    <w:p w:rsidR="008D762E" w:rsidRPr="0002391E" w:rsidRDefault="008D762E" w:rsidP="008D762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39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работниками отдела ведётся работа по обязательному соблюдению мер по предупреждению и противодействию коррупционным проявлениям, </w:t>
      </w:r>
      <w:r w:rsidRPr="0002391E">
        <w:rPr>
          <w:rFonts w:ascii="Times New Roman" w:hAnsi="Times New Roman" w:cs="Times New Roman"/>
          <w:sz w:val="26"/>
          <w:szCs w:val="26"/>
        </w:rPr>
        <w:t>установлены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работников.</w:t>
      </w:r>
    </w:p>
    <w:p w:rsidR="008D762E" w:rsidRDefault="008D762E" w:rsidP="008D762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391E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обеспечения контроля, в целях предупреждения коррупционных правонарушений, в отделе по учету, распределению жилья установлена видеокамера, ведется аудио и видеозапись работы отдела, которая хранится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течение одного месяца. </w:t>
      </w:r>
    </w:p>
    <w:p w:rsidR="008D762E" w:rsidRDefault="008D762E" w:rsidP="008D762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обеспечения доступа граждан к деятельности отдела вся 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нормативно-правов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ая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ация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опубликована 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официальном сайте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городского поселения Пойковский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социальных сетях, также </w:t>
      </w:r>
      <w:r w:rsidRPr="009C38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частично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размещена на информационном стенде Администрации.</w:t>
      </w:r>
    </w:p>
    <w:p w:rsidR="008D762E" w:rsidRDefault="008D762E" w:rsidP="008D762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D762E" w:rsidRPr="009C38DB" w:rsidRDefault="008D762E" w:rsidP="008D76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23B42" w:rsidRPr="009C38DB" w:rsidRDefault="00123B42" w:rsidP="008D76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sectPr w:rsidR="00123B42" w:rsidRPr="009C38DB" w:rsidSect="005617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DF"/>
    <w:rsid w:val="00123B42"/>
    <w:rsid w:val="001A6CCD"/>
    <w:rsid w:val="002472FE"/>
    <w:rsid w:val="002C5C42"/>
    <w:rsid w:val="002D03A8"/>
    <w:rsid w:val="003D4ADF"/>
    <w:rsid w:val="004420A4"/>
    <w:rsid w:val="005538F5"/>
    <w:rsid w:val="005617B2"/>
    <w:rsid w:val="00610148"/>
    <w:rsid w:val="00740CE8"/>
    <w:rsid w:val="00743E58"/>
    <w:rsid w:val="008D762E"/>
    <w:rsid w:val="00924FB7"/>
    <w:rsid w:val="00945695"/>
    <w:rsid w:val="009C38DB"/>
    <w:rsid w:val="009F40DC"/>
    <w:rsid w:val="009F58CC"/>
    <w:rsid w:val="00BE2356"/>
    <w:rsid w:val="00C41EF5"/>
    <w:rsid w:val="00CA0ADE"/>
    <w:rsid w:val="00E33909"/>
    <w:rsid w:val="00E638E1"/>
    <w:rsid w:val="00EB274B"/>
    <w:rsid w:val="00E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29FCE-A56D-42DF-99F0-EF1C51D6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Ливашова Л Ф</dc:creator>
  <cp:lastModifiedBy>Кищенко Евгения Генадьевна</cp:lastModifiedBy>
  <cp:revision>6</cp:revision>
  <cp:lastPrinted>2022-09-23T05:07:00Z</cp:lastPrinted>
  <dcterms:created xsi:type="dcterms:W3CDTF">2022-09-23T05:07:00Z</dcterms:created>
  <dcterms:modified xsi:type="dcterms:W3CDTF">2024-09-30T13:57:00Z</dcterms:modified>
</cp:coreProperties>
</file>