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FEC" w:rsidRPr="00923B19" w:rsidRDefault="00405151">
      <w:pPr>
        <w:tabs>
          <w:tab w:val="left" w:pos="7088"/>
        </w:tabs>
        <w:jc w:val="center"/>
        <w:rPr>
          <w:b/>
          <w:bCs/>
          <w:spacing w:val="-5"/>
          <w:sz w:val="25"/>
          <w:szCs w:val="25"/>
        </w:rPr>
      </w:pPr>
      <w:r w:rsidRPr="00923B19">
        <w:rPr>
          <w:b/>
          <w:bCs/>
          <w:spacing w:val="-5"/>
          <w:sz w:val="25"/>
          <w:szCs w:val="25"/>
        </w:rPr>
        <w:t xml:space="preserve">Информационное сообщение </w:t>
      </w:r>
    </w:p>
    <w:p w:rsidR="00405151" w:rsidRPr="00923B19" w:rsidRDefault="00405151">
      <w:pPr>
        <w:tabs>
          <w:tab w:val="left" w:pos="7088"/>
        </w:tabs>
        <w:jc w:val="center"/>
        <w:rPr>
          <w:b/>
          <w:bCs/>
          <w:spacing w:val="-5"/>
          <w:sz w:val="25"/>
          <w:szCs w:val="25"/>
        </w:rPr>
      </w:pPr>
      <w:r w:rsidRPr="00923B19">
        <w:rPr>
          <w:b/>
          <w:bCs/>
          <w:spacing w:val="-5"/>
          <w:sz w:val="25"/>
          <w:szCs w:val="25"/>
        </w:rPr>
        <w:t xml:space="preserve">о проведении конкурса в электронной форме по продаже </w:t>
      </w:r>
      <w:r w:rsidR="000D6854">
        <w:rPr>
          <w:b/>
          <w:bCs/>
          <w:spacing w:val="-5"/>
          <w:sz w:val="25"/>
          <w:szCs w:val="25"/>
        </w:rPr>
        <w:t xml:space="preserve">муниципального </w:t>
      </w:r>
      <w:r w:rsidRPr="00923B19">
        <w:rPr>
          <w:b/>
          <w:bCs/>
          <w:spacing w:val="-5"/>
          <w:sz w:val="25"/>
          <w:szCs w:val="25"/>
        </w:rPr>
        <w:t xml:space="preserve">имущества, находящегося в </w:t>
      </w:r>
      <w:r w:rsidR="00CC16D0" w:rsidRPr="00923B19">
        <w:rPr>
          <w:b/>
          <w:bCs/>
          <w:spacing w:val="-5"/>
          <w:sz w:val="25"/>
          <w:szCs w:val="25"/>
        </w:rPr>
        <w:t xml:space="preserve">муниципальной </w:t>
      </w:r>
      <w:r w:rsidRPr="00923B19">
        <w:rPr>
          <w:b/>
          <w:bCs/>
          <w:spacing w:val="-5"/>
          <w:sz w:val="25"/>
          <w:szCs w:val="25"/>
        </w:rPr>
        <w:t>собственности</w:t>
      </w:r>
      <w:r w:rsidR="00CC16D0" w:rsidRPr="00923B19">
        <w:rPr>
          <w:b/>
          <w:bCs/>
          <w:spacing w:val="-5"/>
          <w:sz w:val="25"/>
          <w:szCs w:val="25"/>
        </w:rPr>
        <w:t xml:space="preserve"> муниципального образования</w:t>
      </w:r>
      <w:r w:rsidRPr="00923B19">
        <w:rPr>
          <w:b/>
          <w:bCs/>
          <w:spacing w:val="-5"/>
          <w:sz w:val="25"/>
          <w:szCs w:val="25"/>
        </w:rPr>
        <w:t xml:space="preserve"> </w:t>
      </w:r>
      <w:r w:rsidR="00CC16D0" w:rsidRPr="00923B19">
        <w:rPr>
          <w:b/>
          <w:bCs/>
          <w:spacing w:val="-5"/>
          <w:sz w:val="25"/>
          <w:szCs w:val="25"/>
        </w:rPr>
        <w:t>городское поселение Пойковский</w:t>
      </w:r>
      <w:r w:rsidRPr="00923B19">
        <w:rPr>
          <w:b/>
          <w:bCs/>
          <w:spacing w:val="-5"/>
          <w:sz w:val="25"/>
          <w:szCs w:val="25"/>
        </w:rPr>
        <w:t xml:space="preserve"> </w:t>
      </w:r>
      <w:r w:rsidRPr="00923B19">
        <w:rPr>
          <w:b/>
          <w:sz w:val="25"/>
          <w:szCs w:val="25"/>
        </w:rPr>
        <w:t xml:space="preserve">на электронной торговой площадке </w:t>
      </w:r>
      <w:hyperlink r:id="rId7" w:history="1">
        <w:r w:rsidRPr="00923B19">
          <w:rPr>
            <w:rStyle w:val="120"/>
            <w:b/>
            <w:i w:val="0"/>
            <w:sz w:val="25"/>
            <w:szCs w:val="25"/>
          </w:rPr>
          <w:t>http://utp.sberbank-ast.ru/</w:t>
        </w:r>
      </w:hyperlink>
      <w:r w:rsidRPr="00923B19">
        <w:rPr>
          <w:rStyle w:val="120"/>
          <w:b/>
          <w:i w:val="0"/>
          <w:sz w:val="25"/>
          <w:szCs w:val="25"/>
        </w:rPr>
        <w:t xml:space="preserve"> </w:t>
      </w:r>
      <w:r w:rsidRPr="00923B19">
        <w:rPr>
          <w:b/>
          <w:sz w:val="25"/>
          <w:szCs w:val="25"/>
        </w:rPr>
        <w:t>в сети «Интернет»</w:t>
      </w:r>
    </w:p>
    <w:p w:rsidR="00405151" w:rsidRPr="00923B19" w:rsidRDefault="00405151">
      <w:pPr>
        <w:jc w:val="center"/>
        <w:rPr>
          <w:b/>
          <w:bCs/>
          <w:spacing w:val="-5"/>
          <w:sz w:val="25"/>
          <w:szCs w:val="25"/>
        </w:rPr>
      </w:pPr>
    </w:p>
    <w:p w:rsidR="00405151" w:rsidRPr="00923B19" w:rsidRDefault="00405151" w:rsidP="00B7179D">
      <w:pPr>
        <w:pStyle w:val="afc"/>
        <w:widowControl w:val="0"/>
        <w:tabs>
          <w:tab w:val="left" w:pos="8222"/>
        </w:tabs>
        <w:suppressAutoHyphens w:val="0"/>
        <w:spacing w:after="120" w:line="269" w:lineRule="exact"/>
        <w:ind w:left="0" w:firstLine="567"/>
        <w:rPr>
          <w:sz w:val="25"/>
          <w:szCs w:val="25"/>
          <w:shd w:val="clear" w:color="auto" w:fill="FFFFFF"/>
        </w:rPr>
      </w:pPr>
      <w:r w:rsidRPr="00923B19">
        <w:rPr>
          <w:b/>
          <w:bCs/>
          <w:sz w:val="25"/>
          <w:szCs w:val="25"/>
          <w:lang w:eastAsia="ru-RU" w:bidi="ru-RU"/>
        </w:rPr>
        <w:t>1. Общая информация.</w:t>
      </w:r>
    </w:p>
    <w:p w:rsidR="00203E0F" w:rsidRPr="00923B19" w:rsidRDefault="00405151" w:rsidP="00B7179D">
      <w:pPr>
        <w:widowControl w:val="0"/>
        <w:ind w:firstLine="567"/>
        <w:jc w:val="both"/>
        <w:rPr>
          <w:sz w:val="25"/>
          <w:szCs w:val="25"/>
        </w:rPr>
      </w:pPr>
      <w:r w:rsidRPr="00923B19">
        <w:rPr>
          <w:sz w:val="25"/>
          <w:szCs w:val="25"/>
          <w:shd w:val="clear" w:color="auto" w:fill="FFFFFF"/>
        </w:rPr>
        <w:t>Конкурс в электронной форме (далее – конкурс) проводится в соответствии с Федеральным законом от 21.12.2001 №</w:t>
      </w:r>
      <w:r w:rsidR="0048491A">
        <w:rPr>
          <w:sz w:val="25"/>
          <w:szCs w:val="25"/>
          <w:shd w:val="clear" w:color="auto" w:fill="FFFFFF"/>
        </w:rPr>
        <w:t xml:space="preserve"> </w:t>
      </w:r>
      <w:r w:rsidRPr="00923B19">
        <w:rPr>
          <w:sz w:val="25"/>
          <w:szCs w:val="25"/>
          <w:shd w:val="clear" w:color="auto" w:fill="FFFFFF"/>
        </w:rPr>
        <w:t>178-ФЗ «О приватизации государственного и муниципал</w:t>
      </w:r>
      <w:r w:rsidR="00222511">
        <w:rPr>
          <w:sz w:val="25"/>
          <w:szCs w:val="25"/>
          <w:shd w:val="clear" w:color="auto" w:fill="FFFFFF"/>
        </w:rPr>
        <w:t>ьного имущества»</w:t>
      </w:r>
      <w:r w:rsidRPr="00923B19">
        <w:rPr>
          <w:sz w:val="25"/>
          <w:szCs w:val="25"/>
          <w:shd w:val="clear" w:color="auto" w:fill="FFFFFF"/>
        </w:rPr>
        <w:t>, Постановлением Правительства Российской Федерации от 27.08.2012 №</w:t>
      </w:r>
      <w:r w:rsidR="0048491A">
        <w:rPr>
          <w:sz w:val="25"/>
          <w:szCs w:val="25"/>
          <w:shd w:val="clear" w:color="auto" w:fill="FFFFFF"/>
        </w:rPr>
        <w:t xml:space="preserve"> </w:t>
      </w:r>
      <w:r w:rsidRPr="00923B19">
        <w:rPr>
          <w:sz w:val="25"/>
          <w:szCs w:val="25"/>
          <w:shd w:val="clear" w:color="auto" w:fill="FFFFFF"/>
        </w:rPr>
        <w:t>860 «Об организации и проведении продажи государственного или муниципального имущества в электронной форме», р</w:t>
      </w:r>
      <w:r w:rsidR="00CC16D0" w:rsidRPr="00923B19">
        <w:rPr>
          <w:sz w:val="25"/>
          <w:szCs w:val="25"/>
        </w:rPr>
        <w:t>ешением</w:t>
      </w:r>
      <w:r w:rsidRPr="00923B19">
        <w:rPr>
          <w:sz w:val="25"/>
          <w:szCs w:val="25"/>
        </w:rPr>
        <w:t xml:space="preserve"> </w:t>
      </w:r>
      <w:r w:rsidR="00CC16D0" w:rsidRPr="00923B19">
        <w:rPr>
          <w:sz w:val="25"/>
          <w:szCs w:val="25"/>
        </w:rPr>
        <w:t>Совета</w:t>
      </w:r>
      <w:r w:rsidRPr="00923B19">
        <w:rPr>
          <w:sz w:val="25"/>
          <w:szCs w:val="25"/>
        </w:rPr>
        <w:t xml:space="preserve"> депутатов </w:t>
      </w:r>
      <w:r w:rsidR="00CC16D0" w:rsidRPr="00923B19">
        <w:rPr>
          <w:sz w:val="25"/>
          <w:szCs w:val="25"/>
        </w:rPr>
        <w:t>городского поселения Пойковский</w:t>
      </w:r>
      <w:r w:rsidRPr="00923B19">
        <w:rPr>
          <w:rFonts w:eastAsia="Arial"/>
          <w:color w:val="000000"/>
          <w:sz w:val="25"/>
          <w:szCs w:val="25"/>
        </w:rPr>
        <w:t xml:space="preserve"> от </w:t>
      </w:r>
      <w:r w:rsidR="00CC16D0" w:rsidRPr="00923B19">
        <w:rPr>
          <w:rFonts w:eastAsia="Arial"/>
          <w:color w:val="000000"/>
          <w:sz w:val="25"/>
          <w:szCs w:val="25"/>
        </w:rPr>
        <w:t>26.0</w:t>
      </w:r>
      <w:r w:rsidR="00824BDD" w:rsidRPr="00923B19">
        <w:rPr>
          <w:rFonts w:eastAsia="Arial"/>
          <w:color w:val="000000"/>
          <w:sz w:val="25"/>
          <w:szCs w:val="25"/>
        </w:rPr>
        <w:t>1</w:t>
      </w:r>
      <w:r w:rsidR="00CC16D0" w:rsidRPr="00923B19">
        <w:rPr>
          <w:rFonts w:eastAsia="Arial"/>
          <w:color w:val="000000"/>
          <w:sz w:val="25"/>
          <w:szCs w:val="25"/>
        </w:rPr>
        <w:t>.2024</w:t>
      </w:r>
      <w:r w:rsidRPr="00923B19">
        <w:rPr>
          <w:color w:val="000000"/>
          <w:sz w:val="25"/>
          <w:szCs w:val="25"/>
        </w:rPr>
        <w:t xml:space="preserve"> №</w:t>
      </w:r>
      <w:r w:rsidR="0048491A">
        <w:rPr>
          <w:color w:val="000000"/>
          <w:sz w:val="25"/>
          <w:szCs w:val="25"/>
        </w:rPr>
        <w:t xml:space="preserve"> </w:t>
      </w:r>
      <w:r w:rsidR="00CC16D0" w:rsidRPr="00923B19">
        <w:rPr>
          <w:color w:val="000000"/>
          <w:sz w:val="25"/>
          <w:szCs w:val="25"/>
        </w:rPr>
        <w:t>58</w:t>
      </w:r>
      <w:r w:rsidR="00824BDD" w:rsidRPr="00923B19">
        <w:rPr>
          <w:color w:val="000000"/>
          <w:sz w:val="25"/>
          <w:szCs w:val="25"/>
        </w:rPr>
        <w:t xml:space="preserve"> </w:t>
      </w:r>
      <w:r w:rsidR="00D86929">
        <w:rPr>
          <w:color w:val="000000"/>
          <w:sz w:val="25"/>
          <w:szCs w:val="25"/>
        </w:rPr>
        <w:t xml:space="preserve">«О прогнозном плане </w:t>
      </w:r>
      <w:r w:rsidR="00222511">
        <w:rPr>
          <w:color w:val="000000"/>
          <w:sz w:val="25"/>
          <w:szCs w:val="25"/>
        </w:rPr>
        <w:t xml:space="preserve">(программе) </w:t>
      </w:r>
      <w:r w:rsidR="00D86929">
        <w:rPr>
          <w:color w:val="000000"/>
          <w:sz w:val="25"/>
          <w:szCs w:val="25"/>
        </w:rPr>
        <w:t xml:space="preserve">приватизации </w:t>
      </w:r>
      <w:r w:rsidR="00222511">
        <w:rPr>
          <w:color w:val="000000"/>
          <w:sz w:val="25"/>
          <w:szCs w:val="25"/>
        </w:rPr>
        <w:t>м</w:t>
      </w:r>
      <w:r w:rsidR="00D86929">
        <w:rPr>
          <w:color w:val="000000"/>
          <w:sz w:val="25"/>
          <w:szCs w:val="25"/>
        </w:rPr>
        <w:t xml:space="preserve">униципального имущества» </w:t>
      </w:r>
      <w:r w:rsidR="00824BDD" w:rsidRPr="00046E68">
        <w:rPr>
          <w:color w:val="000000"/>
          <w:sz w:val="25"/>
          <w:szCs w:val="25"/>
        </w:rPr>
        <w:t xml:space="preserve">(в редакции </w:t>
      </w:r>
      <w:r w:rsidR="00222511" w:rsidRPr="00046E68">
        <w:rPr>
          <w:color w:val="000000"/>
          <w:sz w:val="25"/>
          <w:szCs w:val="25"/>
        </w:rPr>
        <w:t xml:space="preserve">решения </w:t>
      </w:r>
      <w:r w:rsidR="00824BDD" w:rsidRPr="00046E68">
        <w:rPr>
          <w:color w:val="000000"/>
          <w:sz w:val="25"/>
          <w:szCs w:val="25"/>
        </w:rPr>
        <w:t xml:space="preserve">от </w:t>
      </w:r>
      <w:r w:rsidR="00DE5D5A">
        <w:rPr>
          <w:color w:val="000000"/>
          <w:sz w:val="26"/>
          <w:szCs w:val="26"/>
        </w:rPr>
        <w:t>19.08</w:t>
      </w:r>
      <w:r w:rsidR="00DE5D5A" w:rsidRPr="00454BE2">
        <w:rPr>
          <w:color w:val="000000"/>
          <w:sz w:val="26"/>
          <w:szCs w:val="26"/>
        </w:rPr>
        <w:t xml:space="preserve">.2024 № </w:t>
      </w:r>
      <w:r w:rsidR="00DE5D5A">
        <w:rPr>
          <w:color w:val="000000"/>
          <w:sz w:val="26"/>
          <w:szCs w:val="26"/>
        </w:rPr>
        <w:t>106</w:t>
      </w:r>
      <w:r w:rsidR="00824BDD" w:rsidRPr="00046E68">
        <w:rPr>
          <w:color w:val="000000"/>
          <w:sz w:val="25"/>
          <w:szCs w:val="25"/>
        </w:rPr>
        <w:t>)</w:t>
      </w:r>
      <w:r w:rsidRPr="00046E68">
        <w:rPr>
          <w:color w:val="000000"/>
          <w:sz w:val="25"/>
          <w:szCs w:val="25"/>
        </w:rPr>
        <w:t>,</w:t>
      </w:r>
      <w:r w:rsidRPr="00923B19">
        <w:rPr>
          <w:sz w:val="25"/>
          <w:szCs w:val="25"/>
        </w:rPr>
        <w:t xml:space="preserve"> </w:t>
      </w:r>
      <w:r w:rsidR="000A1F20">
        <w:rPr>
          <w:sz w:val="25"/>
          <w:szCs w:val="25"/>
        </w:rPr>
        <w:t xml:space="preserve">постановлением </w:t>
      </w:r>
      <w:r w:rsidR="00203E0F" w:rsidRPr="00923B19">
        <w:rPr>
          <w:sz w:val="25"/>
          <w:szCs w:val="25"/>
        </w:rPr>
        <w:t xml:space="preserve"> Администрации городского поселения Пойковский от 06.02.2024 №</w:t>
      </w:r>
      <w:r w:rsidR="0048491A">
        <w:rPr>
          <w:sz w:val="25"/>
          <w:szCs w:val="25"/>
        </w:rPr>
        <w:t xml:space="preserve"> </w:t>
      </w:r>
      <w:r w:rsidR="00203E0F" w:rsidRPr="00923B19">
        <w:rPr>
          <w:sz w:val="25"/>
          <w:szCs w:val="25"/>
        </w:rPr>
        <w:t xml:space="preserve">107-п «Об утверждении порядка принятия решений об условиях приватизации муниципального имущества муниципального образования городское поселение Пойковский», </w:t>
      </w:r>
      <w:r w:rsidR="00C31C6C">
        <w:rPr>
          <w:color w:val="000000"/>
          <w:sz w:val="25"/>
          <w:szCs w:val="25"/>
        </w:rPr>
        <w:t>распоряжением</w:t>
      </w:r>
      <w:r w:rsidR="00F62691" w:rsidRPr="0014369A">
        <w:rPr>
          <w:color w:val="000000"/>
          <w:sz w:val="25"/>
          <w:szCs w:val="25"/>
        </w:rPr>
        <w:t xml:space="preserve"> Администрации городского поселения Пойковский </w:t>
      </w:r>
      <w:r w:rsidR="00F62691" w:rsidRPr="00DE5D5A">
        <w:rPr>
          <w:color w:val="000000"/>
          <w:sz w:val="25"/>
          <w:szCs w:val="25"/>
        </w:rPr>
        <w:t xml:space="preserve">от </w:t>
      </w:r>
      <w:r w:rsidR="00DE5D5A" w:rsidRPr="00DE5D5A">
        <w:rPr>
          <w:color w:val="000000"/>
          <w:sz w:val="25"/>
          <w:szCs w:val="25"/>
        </w:rPr>
        <w:t>22.08</w:t>
      </w:r>
      <w:r w:rsidR="00F62691" w:rsidRPr="00DE5D5A">
        <w:rPr>
          <w:color w:val="000000"/>
          <w:sz w:val="25"/>
          <w:szCs w:val="25"/>
        </w:rPr>
        <w:t>.2024 №</w:t>
      </w:r>
      <w:r w:rsidR="0048491A" w:rsidRPr="00DE5D5A">
        <w:rPr>
          <w:color w:val="000000"/>
          <w:sz w:val="25"/>
          <w:szCs w:val="25"/>
        </w:rPr>
        <w:t xml:space="preserve"> </w:t>
      </w:r>
      <w:r w:rsidR="00DE5D5A" w:rsidRPr="00DE5D5A">
        <w:rPr>
          <w:color w:val="000000"/>
          <w:sz w:val="25"/>
          <w:szCs w:val="25"/>
        </w:rPr>
        <w:t>550</w:t>
      </w:r>
      <w:r w:rsidR="00C31C6C" w:rsidRPr="00DE5D5A">
        <w:rPr>
          <w:color w:val="000000"/>
          <w:sz w:val="25"/>
          <w:szCs w:val="25"/>
        </w:rPr>
        <w:t>-р</w:t>
      </w:r>
      <w:r w:rsidR="00F62691" w:rsidRPr="0014369A">
        <w:rPr>
          <w:color w:val="000000"/>
          <w:sz w:val="25"/>
          <w:szCs w:val="25"/>
        </w:rPr>
        <w:t xml:space="preserve"> «Об условиях приватизации муниципального имущества»</w:t>
      </w:r>
      <w:r w:rsidR="00203E0F" w:rsidRPr="0014369A">
        <w:rPr>
          <w:color w:val="000000"/>
          <w:sz w:val="25"/>
          <w:szCs w:val="25"/>
        </w:rPr>
        <w:t xml:space="preserve">, </w:t>
      </w:r>
      <w:r w:rsidR="00203E0F" w:rsidRPr="00923B19">
        <w:rPr>
          <w:rFonts w:eastAsia="Courier New"/>
          <w:color w:val="000000"/>
          <w:sz w:val="25"/>
          <w:szCs w:val="25"/>
          <w:lang w:eastAsia="ru-RU" w:bidi="ru-RU"/>
        </w:rPr>
        <w:t>р</w:t>
      </w:r>
      <w:r w:rsidR="00203E0F" w:rsidRPr="00923B19">
        <w:rPr>
          <w:sz w:val="25"/>
          <w:szCs w:val="25"/>
          <w:shd w:val="clear" w:color="auto" w:fill="FFFFFF"/>
        </w:rPr>
        <w:t>егламентом универсальной торговой платформы АО «Сбербанк-АСТ» (</w:t>
      </w:r>
      <w:hyperlink r:id="rId8" w:history="1">
        <w:r w:rsidR="00203E0F" w:rsidRPr="00923B19">
          <w:rPr>
            <w:rStyle w:val="a8"/>
            <w:sz w:val="25"/>
            <w:szCs w:val="25"/>
          </w:rPr>
          <w:t>http://utp.sberbank-ast.ru</w:t>
        </w:r>
      </w:hyperlink>
      <w:r w:rsidR="00203E0F" w:rsidRPr="00923B19">
        <w:rPr>
          <w:sz w:val="25"/>
          <w:szCs w:val="25"/>
        </w:rPr>
        <w:t>).</w:t>
      </w:r>
    </w:p>
    <w:p w:rsidR="00405151" w:rsidRPr="00923B19" w:rsidRDefault="00405151" w:rsidP="00B7179D">
      <w:pPr>
        <w:widowControl w:val="0"/>
        <w:ind w:firstLine="567"/>
        <w:jc w:val="both"/>
        <w:rPr>
          <w:rFonts w:eastAsia="Calibri"/>
          <w:b/>
          <w:sz w:val="25"/>
          <w:szCs w:val="25"/>
        </w:rPr>
      </w:pPr>
      <w:r w:rsidRPr="00923B19">
        <w:rPr>
          <w:rFonts w:eastAsia="Courier New"/>
          <w:b/>
          <w:color w:val="000000"/>
          <w:sz w:val="25"/>
          <w:szCs w:val="25"/>
          <w:lang w:eastAsia="ru-RU" w:bidi="ru-RU"/>
        </w:rPr>
        <w:t>Сайт в сети «Интернет», на котором будет проводиться электронный конкурс</w:t>
      </w:r>
      <w:r w:rsidRPr="00923B19">
        <w:rPr>
          <w:rFonts w:eastAsia="Courier New"/>
          <w:color w:val="000000"/>
          <w:sz w:val="25"/>
          <w:szCs w:val="25"/>
          <w:lang w:eastAsia="ru-RU" w:bidi="ru-RU"/>
        </w:rPr>
        <w:t xml:space="preserve">: </w:t>
      </w:r>
      <w:hyperlink r:id="rId9" w:history="1">
        <w:r w:rsidRPr="00923B19">
          <w:rPr>
            <w:rStyle w:val="a8"/>
            <w:sz w:val="25"/>
            <w:szCs w:val="25"/>
          </w:rPr>
          <w:t>http://utp.sberbank-ast.ru</w:t>
        </w:r>
      </w:hyperlink>
      <w:r w:rsidRPr="00923B19">
        <w:rPr>
          <w:sz w:val="25"/>
          <w:szCs w:val="25"/>
        </w:rPr>
        <w:t xml:space="preserve"> </w:t>
      </w:r>
      <w:r w:rsidRPr="00923B19">
        <w:rPr>
          <w:rFonts w:eastAsia="Courier New"/>
          <w:color w:val="000000"/>
          <w:sz w:val="25"/>
          <w:szCs w:val="25"/>
          <w:lang w:eastAsia="ru-RU" w:bidi="ru-RU"/>
        </w:rPr>
        <w:t xml:space="preserve">(далее – электронная площадка) (торговая секция «Приватизация, аренда и продажа прав»). </w:t>
      </w:r>
    </w:p>
    <w:p w:rsidR="00405151" w:rsidRPr="00923B19" w:rsidRDefault="00405151" w:rsidP="00B7179D">
      <w:pPr>
        <w:widowControl w:val="0"/>
        <w:ind w:firstLine="567"/>
        <w:jc w:val="both"/>
        <w:rPr>
          <w:rFonts w:eastAsia="Calibri"/>
          <w:sz w:val="25"/>
          <w:szCs w:val="25"/>
        </w:rPr>
      </w:pPr>
      <w:r w:rsidRPr="0014369A">
        <w:rPr>
          <w:rFonts w:eastAsia="Calibri"/>
          <w:b/>
          <w:color w:val="000000"/>
          <w:sz w:val="25"/>
          <w:szCs w:val="25"/>
        </w:rPr>
        <w:t>Продавец (</w:t>
      </w:r>
      <w:r w:rsidR="00D36A9B" w:rsidRPr="0014369A">
        <w:rPr>
          <w:rFonts w:eastAsia="Calibri"/>
          <w:b/>
          <w:color w:val="000000"/>
          <w:sz w:val="25"/>
          <w:szCs w:val="25"/>
        </w:rPr>
        <w:t>О</w:t>
      </w:r>
      <w:r w:rsidRPr="0014369A">
        <w:rPr>
          <w:rFonts w:eastAsia="Calibri"/>
          <w:b/>
          <w:color w:val="000000"/>
          <w:sz w:val="25"/>
          <w:szCs w:val="25"/>
        </w:rPr>
        <w:t>рган</w:t>
      </w:r>
      <w:r w:rsidRPr="00923B19">
        <w:rPr>
          <w:rFonts w:eastAsia="Calibri"/>
          <w:b/>
          <w:sz w:val="25"/>
          <w:szCs w:val="25"/>
        </w:rPr>
        <w:t xml:space="preserve">изатор торгов): </w:t>
      </w:r>
      <w:r w:rsidR="00CC16D0" w:rsidRPr="00923B19">
        <w:rPr>
          <w:rFonts w:eastAsia="Calibri"/>
          <w:sz w:val="25"/>
          <w:szCs w:val="25"/>
        </w:rPr>
        <w:t>Администрация городского поселения Пойковский,</w:t>
      </w:r>
      <w:r w:rsidRPr="00923B19">
        <w:rPr>
          <w:rFonts w:eastAsia="Calibri"/>
          <w:sz w:val="25"/>
          <w:szCs w:val="25"/>
        </w:rPr>
        <w:t xml:space="preserve"> в лице </w:t>
      </w:r>
      <w:r w:rsidR="00CC16D0" w:rsidRPr="00923B19">
        <w:rPr>
          <w:rFonts w:eastAsia="Calibri"/>
          <w:sz w:val="25"/>
          <w:szCs w:val="25"/>
        </w:rPr>
        <w:t xml:space="preserve">отдела по работе с имуществом </w:t>
      </w:r>
      <w:r w:rsidR="00824BDD" w:rsidRPr="00923B19">
        <w:rPr>
          <w:rFonts w:eastAsia="Calibri"/>
          <w:sz w:val="25"/>
          <w:szCs w:val="25"/>
        </w:rPr>
        <w:t>А</w:t>
      </w:r>
      <w:r w:rsidRPr="00923B19">
        <w:rPr>
          <w:rFonts w:eastAsia="Calibri"/>
          <w:sz w:val="25"/>
          <w:szCs w:val="25"/>
        </w:rPr>
        <w:t xml:space="preserve">дминистрации </w:t>
      </w:r>
      <w:r w:rsidR="00CC16D0" w:rsidRPr="00923B19">
        <w:rPr>
          <w:rFonts w:eastAsia="Calibri"/>
          <w:sz w:val="25"/>
          <w:szCs w:val="25"/>
        </w:rPr>
        <w:t>городского поселения Пойковский</w:t>
      </w:r>
      <w:r w:rsidRPr="00923B19">
        <w:rPr>
          <w:rFonts w:eastAsia="Calibri"/>
          <w:sz w:val="25"/>
          <w:szCs w:val="25"/>
        </w:rPr>
        <w:t>.</w:t>
      </w:r>
    </w:p>
    <w:p w:rsidR="00405151" w:rsidRPr="00923B19" w:rsidRDefault="00405151" w:rsidP="00B7179D">
      <w:pPr>
        <w:widowControl w:val="0"/>
        <w:ind w:firstLine="567"/>
        <w:jc w:val="both"/>
        <w:rPr>
          <w:rFonts w:eastAsia="Calibri"/>
          <w:sz w:val="25"/>
          <w:szCs w:val="25"/>
        </w:rPr>
      </w:pPr>
      <w:r w:rsidRPr="00923B19">
        <w:rPr>
          <w:rFonts w:eastAsia="Calibri"/>
          <w:sz w:val="25"/>
          <w:szCs w:val="25"/>
        </w:rPr>
        <w:t xml:space="preserve">Адрес: </w:t>
      </w:r>
      <w:r w:rsidR="00CC16D0" w:rsidRPr="00923B19">
        <w:rPr>
          <w:sz w:val="25"/>
          <w:szCs w:val="25"/>
        </w:rPr>
        <w:t>628331, Ханты-Мансийский автономный округ</w:t>
      </w:r>
      <w:r w:rsidR="006F2428">
        <w:rPr>
          <w:sz w:val="25"/>
          <w:szCs w:val="25"/>
        </w:rPr>
        <w:t xml:space="preserve"> - Югра</w:t>
      </w:r>
      <w:r w:rsidR="00CC16D0" w:rsidRPr="00923B19">
        <w:rPr>
          <w:sz w:val="25"/>
          <w:szCs w:val="25"/>
        </w:rPr>
        <w:t>, Нефтеюганский район, пгт.</w:t>
      </w:r>
      <w:r w:rsidR="00D86929">
        <w:rPr>
          <w:sz w:val="25"/>
          <w:szCs w:val="25"/>
        </w:rPr>
        <w:t xml:space="preserve"> </w:t>
      </w:r>
      <w:r w:rsidR="00CC16D0" w:rsidRPr="00923B19">
        <w:rPr>
          <w:sz w:val="25"/>
          <w:szCs w:val="25"/>
        </w:rPr>
        <w:t>Пойковский, 4 микрорайон, 5 дом, телефон/факс</w:t>
      </w:r>
      <w:r w:rsidR="00301FEC" w:rsidRPr="00923B19">
        <w:rPr>
          <w:sz w:val="25"/>
          <w:szCs w:val="25"/>
        </w:rPr>
        <w:t>:</w:t>
      </w:r>
      <w:r w:rsidR="00CC16D0" w:rsidRPr="00923B19">
        <w:rPr>
          <w:sz w:val="25"/>
          <w:szCs w:val="25"/>
        </w:rPr>
        <w:t xml:space="preserve"> 8</w:t>
      </w:r>
      <w:r w:rsidR="00301FEC" w:rsidRPr="00923B19">
        <w:rPr>
          <w:sz w:val="25"/>
          <w:szCs w:val="25"/>
        </w:rPr>
        <w:t xml:space="preserve"> </w:t>
      </w:r>
      <w:r w:rsidR="00CC16D0" w:rsidRPr="00923B19">
        <w:rPr>
          <w:sz w:val="25"/>
          <w:szCs w:val="25"/>
        </w:rPr>
        <w:t>(3463) 255-550.</w:t>
      </w:r>
    </w:p>
    <w:p w:rsidR="00405151" w:rsidRPr="00923B19" w:rsidRDefault="00405151" w:rsidP="00B7179D">
      <w:pPr>
        <w:widowControl w:val="0"/>
        <w:ind w:firstLine="567"/>
        <w:jc w:val="both"/>
        <w:rPr>
          <w:rFonts w:eastAsia="Courier New"/>
          <w:b/>
          <w:color w:val="000000"/>
          <w:sz w:val="25"/>
          <w:szCs w:val="25"/>
          <w:lang w:eastAsia="ru-RU" w:bidi="ru-RU"/>
        </w:rPr>
      </w:pPr>
      <w:r w:rsidRPr="00923B19">
        <w:rPr>
          <w:sz w:val="25"/>
          <w:szCs w:val="25"/>
        </w:rPr>
        <w:t xml:space="preserve">Официальный сайт в сети «Интернет» для размещения информации о приватизации 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ГИС ТОРГИ  </w:t>
      </w:r>
      <w:hyperlink r:id="rId10" w:history="1">
        <w:r w:rsidRPr="00923B19">
          <w:rPr>
            <w:rStyle w:val="a8"/>
            <w:sz w:val="25"/>
            <w:szCs w:val="25"/>
          </w:rPr>
          <w:t>www.torgi.gov.ru/new</w:t>
        </w:r>
      </w:hyperlink>
      <w:r w:rsidRPr="00923B19">
        <w:rPr>
          <w:sz w:val="25"/>
          <w:szCs w:val="25"/>
        </w:rPr>
        <w:t xml:space="preserve">. </w:t>
      </w:r>
    </w:p>
    <w:p w:rsidR="00405151" w:rsidRPr="00923B19" w:rsidRDefault="00405151" w:rsidP="00B7179D">
      <w:pPr>
        <w:widowControl w:val="0"/>
        <w:ind w:firstLine="567"/>
        <w:jc w:val="both"/>
        <w:rPr>
          <w:bCs/>
          <w:spacing w:val="-6"/>
          <w:sz w:val="25"/>
          <w:szCs w:val="25"/>
        </w:rPr>
      </w:pPr>
      <w:r w:rsidRPr="00923B19">
        <w:rPr>
          <w:rFonts w:eastAsia="Courier New"/>
          <w:b/>
          <w:color w:val="000000"/>
          <w:sz w:val="25"/>
          <w:szCs w:val="25"/>
          <w:lang w:eastAsia="ru-RU" w:bidi="ru-RU"/>
        </w:rPr>
        <w:t>Оператор электронной площадки</w:t>
      </w:r>
      <w:r w:rsidRPr="00923B19">
        <w:rPr>
          <w:rFonts w:eastAsia="Courier New"/>
          <w:color w:val="000000"/>
          <w:sz w:val="25"/>
          <w:szCs w:val="25"/>
          <w:lang w:eastAsia="ru-RU" w:bidi="ru-RU"/>
        </w:rPr>
        <w:t>:</w:t>
      </w:r>
      <w:r w:rsidRPr="00923B19">
        <w:rPr>
          <w:sz w:val="25"/>
          <w:szCs w:val="25"/>
        </w:rPr>
        <w:t xml:space="preserve"> </w:t>
      </w:r>
      <w:r w:rsidR="00CC16D0" w:rsidRPr="00923B19">
        <w:rPr>
          <w:bCs/>
          <w:spacing w:val="-6"/>
          <w:sz w:val="25"/>
          <w:szCs w:val="25"/>
        </w:rPr>
        <w:t xml:space="preserve">АО «Сбербанк – АСТ» </w:t>
      </w:r>
      <w:hyperlink r:id="rId11" w:history="1">
        <w:r w:rsidR="00CC16D0" w:rsidRPr="00923B19">
          <w:rPr>
            <w:rStyle w:val="a8"/>
            <w:bCs/>
            <w:spacing w:val="-6"/>
            <w:sz w:val="25"/>
            <w:szCs w:val="25"/>
          </w:rPr>
          <w:t>https://www.sberbank-ast.ru</w:t>
        </w:r>
      </w:hyperlink>
      <w:r w:rsidR="00CC16D0" w:rsidRPr="00923B19">
        <w:rPr>
          <w:bCs/>
          <w:spacing w:val="-6"/>
          <w:sz w:val="25"/>
          <w:szCs w:val="25"/>
        </w:rPr>
        <w:t xml:space="preserve"> (далее – организатор </w:t>
      </w:r>
      <w:r w:rsidR="00140FE9" w:rsidRPr="00923B19">
        <w:rPr>
          <w:bCs/>
          <w:spacing w:val="-6"/>
          <w:sz w:val="25"/>
          <w:szCs w:val="25"/>
        </w:rPr>
        <w:t>конкурса</w:t>
      </w:r>
      <w:r w:rsidR="00CC16D0" w:rsidRPr="00923B19">
        <w:rPr>
          <w:bCs/>
          <w:spacing w:val="-6"/>
          <w:sz w:val="25"/>
          <w:szCs w:val="25"/>
        </w:rPr>
        <w:t xml:space="preserve"> –</w:t>
      </w:r>
      <w:r w:rsidR="00203E0F" w:rsidRPr="00923B19">
        <w:rPr>
          <w:bCs/>
          <w:spacing w:val="-6"/>
          <w:sz w:val="25"/>
          <w:szCs w:val="25"/>
        </w:rPr>
        <w:t xml:space="preserve"> оператор электронной площадки), а</w:t>
      </w:r>
      <w:r w:rsidRPr="00923B19">
        <w:rPr>
          <w:rFonts w:eastAsia="Courier New"/>
          <w:color w:val="000000"/>
          <w:sz w:val="25"/>
          <w:szCs w:val="25"/>
          <w:lang w:eastAsia="ru-RU" w:bidi="ru-RU"/>
        </w:rPr>
        <w:t xml:space="preserve">дрес </w:t>
      </w:r>
      <w:r w:rsidRPr="00923B19">
        <w:rPr>
          <w:rFonts w:eastAsia="Courier New"/>
          <w:sz w:val="25"/>
          <w:szCs w:val="25"/>
          <w:lang w:eastAsia="ru-RU" w:bidi="ru-RU"/>
        </w:rPr>
        <w:t xml:space="preserve">местонахождения: </w:t>
      </w:r>
      <w:r w:rsidRPr="00923B19">
        <w:rPr>
          <w:sz w:val="25"/>
          <w:szCs w:val="25"/>
        </w:rPr>
        <w:t xml:space="preserve">119435, г. Москва, пер.  Большой Саввинский, </w:t>
      </w:r>
      <w:r w:rsidR="002D0098" w:rsidRPr="00923B19">
        <w:rPr>
          <w:color w:val="000000"/>
          <w:sz w:val="25"/>
          <w:szCs w:val="25"/>
          <w:shd w:val="clear" w:color="auto" w:fill="FFFFFF"/>
        </w:rPr>
        <w:t xml:space="preserve">д. 12, стр. 9, </w:t>
      </w:r>
      <w:r w:rsidRPr="00923B19">
        <w:rPr>
          <w:rFonts w:eastAsia="Courier New"/>
          <w:sz w:val="25"/>
          <w:szCs w:val="25"/>
          <w:lang w:eastAsia="ru-RU" w:bidi="ru-RU"/>
        </w:rPr>
        <w:t xml:space="preserve">контактный телефон: </w:t>
      </w:r>
      <w:r w:rsidRPr="00923B19">
        <w:rPr>
          <w:sz w:val="25"/>
          <w:szCs w:val="25"/>
        </w:rPr>
        <w:t>7 (495) 787-29-97, 7 (495) 787-29-99</w:t>
      </w:r>
      <w:r w:rsidR="00203E0F" w:rsidRPr="00923B19">
        <w:rPr>
          <w:sz w:val="25"/>
          <w:szCs w:val="25"/>
        </w:rPr>
        <w:t>.</w:t>
      </w:r>
    </w:p>
    <w:p w:rsidR="00301FEC" w:rsidRPr="00923B19" w:rsidRDefault="00405151" w:rsidP="00B7179D">
      <w:pPr>
        <w:pStyle w:val="afc"/>
        <w:widowControl w:val="0"/>
        <w:ind w:left="0" w:firstLine="567"/>
        <w:jc w:val="both"/>
        <w:rPr>
          <w:rStyle w:val="a8"/>
          <w:bCs/>
          <w:sz w:val="25"/>
          <w:szCs w:val="25"/>
          <w:lang w:eastAsia="ru-RU" w:bidi="ru-RU"/>
        </w:rPr>
      </w:pPr>
      <w:r w:rsidRPr="00923B19">
        <w:rPr>
          <w:rFonts w:eastAsia="Courier New"/>
          <w:color w:val="000000"/>
          <w:sz w:val="25"/>
          <w:szCs w:val="25"/>
          <w:lang w:eastAsia="ru-RU" w:bidi="ru-RU"/>
        </w:rPr>
        <w:t>Инструкция по работе в торговой секции «Приватизация, аренда и прода</w:t>
      </w:r>
      <w:r w:rsidR="00301FEC" w:rsidRPr="00923B19">
        <w:rPr>
          <w:rFonts w:eastAsia="Courier New"/>
          <w:color w:val="000000"/>
          <w:sz w:val="25"/>
          <w:szCs w:val="25"/>
          <w:lang w:eastAsia="ru-RU" w:bidi="ru-RU"/>
        </w:rPr>
        <w:t xml:space="preserve">жа прав») электронной площадки </w:t>
      </w:r>
      <w:hyperlink r:id="rId12" w:history="1">
        <w:r w:rsidRPr="00923B19">
          <w:rPr>
            <w:rStyle w:val="a8"/>
            <w:bCs/>
            <w:sz w:val="25"/>
            <w:szCs w:val="25"/>
            <w:lang w:eastAsia="ru-RU" w:bidi="ru-RU"/>
          </w:rPr>
          <w:t>http://</w:t>
        </w:r>
        <w:r w:rsidRPr="00923B19">
          <w:rPr>
            <w:rStyle w:val="a8"/>
            <w:sz w:val="25"/>
            <w:szCs w:val="25"/>
          </w:rPr>
          <w:t>utp.sberbank-ast.ru</w:t>
        </w:r>
      </w:hyperlink>
      <w:r w:rsidR="00301FEC" w:rsidRPr="00923B19">
        <w:rPr>
          <w:sz w:val="25"/>
          <w:szCs w:val="25"/>
        </w:rPr>
        <w:t xml:space="preserve"> р</w:t>
      </w:r>
      <w:r w:rsidRPr="00923B19">
        <w:rPr>
          <w:rStyle w:val="a8"/>
          <w:bCs/>
          <w:color w:val="000000"/>
          <w:sz w:val="25"/>
          <w:szCs w:val="25"/>
          <w:u w:val="none"/>
          <w:lang w:eastAsia="ru-RU" w:bidi="ru-RU"/>
        </w:rPr>
        <w:t>азмещена по адресу:</w:t>
      </w:r>
      <w:r w:rsidR="006566CF" w:rsidRPr="00923B19">
        <w:rPr>
          <w:rStyle w:val="a8"/>
          <w:bCs/>
          <w:color w:val="000000"/>
          <w:sz w:val="25"/>
          <w:szCs w:val="25"/>
          <w:u w:val="none"/>
          <w:lang w:eastAsia="ru-RU" w:bidi="ru-RU"/>
        </w:rPr>
        <w:t xml:space="preserve"> </w:t>
      </w:r>
      <w:hyperlink r:id="rId13" w:history="1">
        <w:r w:rsidRPr="00923B19">
          <w:rPr>
            <w:rStyle w:val="a8"/>
            <w:sz w:val="25"/>
            <w:szCs w:val="25"/>
          </w:rPr>
          <w:t>http://utp.sberbank-ast.ru/AP/Notice/652/Instructions</w:t>
        </w:r>
      </w:hyperlink>
      <w:r w:rsidRPr="00923B19">
        <w:rPr>
          <w:rStyle w:val="a8"/>
          <w:bCs/>
          <w:sz w:val="25"/>
          <w:szCs w:val="25"/>
          <w:lang w:eastAsia="ru-RU" w:bidi="ru-RU"/>
        </w:rPr>
        <w:t xml:space="preserve">. </w:t>
      </w:r>
    </w:p>
    <w:p w:rsidR="00405151" w:rsidRPr="00923B19" w:rsidRDefault="00405151" w:rsidP="00B7179D">
      <w:pPr>
        <w:pStyle w:val="afc"/>
        <w:widowControl w:val="0"/>
        <w:ind w:left="0" w:firstLine="567"/>
        <w:jc w:val="both"/>
        <w:rPr>
          <w:bCs/>
          <w:sz w:val="25"/>
          <w:szCs w:val="25"/>
          <w:lang w:eastAsia="ru-RU" w:bidi="ru-RU"/>
        </w:rPr>
      </w:pPr>
      <w:r w:rsidRPr="00923B19">
        <w:rPr>
          <w:bCs/>
          <w:sz w:val="25"/>
          <w:szCs w:val="25"/>
          <w:lang w:eastAsia="ru-RU" w:bidi="ru-RU"/>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означает, что документы и сведения, поданные в форме электронных документов, напр</w:t>
      </w:r>
      <w:r w:rsidR="000D6854">
        <w:rPr>
          <w:bCs/>
          <w:sz w:val="25"/>
          <w:szCs w:val="25"/>
          <w:lang w:eastAsia="ru-RU" w:bidi="ru-RU"/>
        </w:rPr>
        <w:t>авлены от имени соответственно п</w:t>
      </w:r>
      <w:r w:rsidRPr="00923B19">
        <w:rPr>
          <w:bCs/>
          <w:sz w:val="25"/>
          <w:szCs w:val="25"/>
          <w:lang w:eastAsia="ru-RU" w:bidi="ru-RU"/>
        </w:rPr>
        <w:t xml:space="preserve">ретендента, </w:t>
      </w:r>
      <w:r w:rsidR="000D6854">
        <w:rPr>
          <w:bCs/>
          <w:sz w:val="25"/>
          <w:szCs w:val="25"/>
          <w:lang w:eastAsia="ru-RU" w:bidi="ru-RU"/>
        </w:rPr>
        <w:t>у</w:t>
      </w:r>
      <w:r w:rsidRPr="00923B19">
        <w:rPr>
          <w:bCs/>
          <w:sz w:val="25"/>
          <w:szCs w:val="25"/>
          <w:lang w:eastAsia="ru-RU" w:bidi="ru-RU"/>
        </w:rPr>
        <w:t xml:space="preserve">частника, </w:t>
      </w:r>
      <w:r w:rsidR="000D6854">
        <w:rPr>
          <w:bCs/>
          <w:sz w:val="25"/>
          <w:szCs w:val="25"/>
          <w:lang w:eastAsia="ru-RU" w:bidi="ru-RU"/>
        </w:rPr>
        <w:t>п</w:t>
      </w:r>
      <w:r w:rsidRPr="00923B19">
        <w:rPr>
          <w:bCs/>
          <w:sz w:val="25"/>
          <w:szCs w:val="25"/>
          <w:lang w:eastAsia="ru-RU" w:bidi="ru-RU"/>
        </w:rPr>
        <w:t>родавца (</w:t>
      </w:r>
      <w:r w:rsidR="000D6854">
        <w:rPr>
          <w:bCs/>
          <w:sz w:val="25"/>
          <w:szCs w:val="25"/>
          <w:lang w:eastAsia="ru-RU" w:bidi="ru-RU"/>
        </w:rPr>
        <w:t>о</w:t>
      </w:r>
      <w:r w:rsidRPr="00923B19">
        <w:rPr>
          <w:bCs/>
          <w:sz w:val="25"/>
          <w:szCs w:val="25"/>
          <w:lang w:eastAsia="ru-RU" w:bidi="ru-RU"/>
        </w:rPr>
        <w:t>рганизатора) и отправитель несет ответственность за подлинность и достоверность таких документов и сведений.</w:t>
      </w:r>
    </w:p>
    <w:p w:rsidR="00405151" w:rsidRPr="00923B19" w:rsidRDefault="00405151" w:rsidP="00B7179D">
      <w:pPr>
        <w:pStyle w:val="afc"/>
        <w:widowControl w:val="0"/>
        <w:ind w:left="0" w:firstLine="567"/>
        <w:jc w:val="both"/>
        <w:rPr>
          <w:b/>
          <w:sz w:val="25"/>
          <w:szCs w:val="25"/>
        </w:rPr>
      </w:pPr>
      <w:r w:rsidRPr="00923B19">
        <w:rPr>
          <w:bCs/>
          <w:sz w:val="25"/>
          <w:szCs w:val="25"/>
          <w:lang w:eastAsia="ru-RU" w:bidi="ru-RU"/>
        </w:rPr>
        <w:t xml:space="preserve">Для организации электронного документооборота претендент должен получить электронную подпись. На электронной площадке </w:t>
      </w:r>
      <w:hyperlink r:id="rId14" w:history="1">
        <w:r w:rsidRPr="00923B19">
          <w:rPr>
            <w:rStyle w:val="a8"/>
            <w:bCs/>
            <w:sz w:val="25"/>
            <w:szCs w:val="25"/>
            <w:lang w:eastAsia="ru-RU" w:bidi="ru-RU"/>
          </w:rPr>
          <w:t>http://</w:t>
        </w:r>
        <w:r w:rsidRPr="00923B19">
          <w:rPr>
            <w:rStyle w:val="a8"/>
            <w:sz w:val="25"/>
            <w:szCs w:val="25"/>
          </w:rPr>
          <w:t>utp.sberbank-ast.ru</w:t>
        </w:r>
      </w:hyperlink>
      <w:r w:rsidRPr="00923B19">
        <w:rPr>
          <w:sz w:val="25"/>
          <w:szCs w:val="25"/>
        </w:rPr>
        <w:t xml:space="preserve"> </w:t>
      </w:r>
      <w:r w:rsidRPr="00923B19">
        <w:rPr>
          <w:rStyle w:val="a8"/>
          <w:bCs/>
          <w:color w:val="000000"/>
          <w:sz w:val="25"/>
          <w:szCs w:val="25"/>
          <w:u w:val="none"/>
          <w:lang w:eastAsia="ru-RU" w:bidi="ru-RU"/>
        </w:rPr>
        <w:t xml:space="preserve"> принимаются и </w:t>
      </w:r>
      <w:r w:rsidRPr="00923B19">
        <w:rPr>
          <w:rStyle w:val="a8"/>
          <w:bCs/>
          <w:color w:val="000000"/>
          <w:sz w:val="25"/>
          <w:szCs w:val="25"/>
          <w:u w:val="none"/>
          <w:lang w:eastAsia="ru-RU" w:bidi="ru-RU"/>
        </w:rPr>
        <w:lastRenderedPageBreak/>
        <w:t xml:space="preserve">признаются электронные подписи, изданные доверенными удостоверяющими центрами. Список доверенных удостоверяющих центров публикуется в открытой </w:t>
      </w:r>
      <w:r w:rsidRPr="00923B19">
        <w:rPr>
          <w:bCs/>
          <w:sz w:val="25"/>
          <w:szCs w:val="25"/>
          <w:lang w:eastAsia="ru-RU" w:bidi="ru-RU"/>
        </w:rPr>
        <w:t>для доступа неограниченного круга лиц части электронной площадки (далее – открытая часть электронной площадки)</w:t>
      </w:r>
      <w:r w:rsidRPr="00923B19">
        <w:rPr>
          <w:rStyle w:val="a8"/>
          <w:bCs/>
          <w:color w:val="000000"/>
          <w:sz w:val="25"/>
          <w:szCs w:val="25"/>
          <w:u w:val="none"/>
          <w:lang w:eastAsia="ru-RU" w:bidi="ru-RU"/>
        </w:rPr>
        <w:t>.</w:t>
      </w:r>
    </w:p>
    <w:p w:rsidR="00405151" w:rsidRPr="00923B19" w:rsidRDefault="00405151" w:rsidP="00B7179D">
      <w:pPr>
        <w:pStyle w:val="a"/>
        <w:numPr>
          <w:ilvl w:val="0"/>
          <w:numId w:val="0"/>
        </w:numPr>
        <w:tabs>
          <w:tab w:val="left" w:pos="0"/>
          <w:tab w:val="left" w:pos="567"/>
        </w:tabs>
        <w:spacing w:before="0"/>
        <w:ind w:firstLine="567"/>
        <w:rPr>
          <w:sz w:val="25"/>
          <w:szCs w:val="25"/>
        </w:rPr>
      </w:pPr>
      <w:r w:rsidRPr="00923B19">
        <w:rPr>
          <w:b/>
          <w:sz w:val="25"/>
          <w:szCs w:val="25"/>
        </w:rPr>
        <w:t xml:space="preserve">Конкурс проводится: </w:t>
      </w:r>
      <w:r w:rsidRPr="00923B19">
        <w:rPr>
          <w:sz w:val="25"/>
          <w:szCs w:val="25"/>
        </w:rPr>
        <w:t>на электронной площадке</w:t>
      </w:r>
      <w:r w:rsidRPr="00923B19">
        <w:rPr>
          <w:iCs/>
          <w:sz w:val="25"/>
          <w:szCs w:val="25"/>
        </w:rPr>
        <w:t xml:space="preserve"> «Сбербанк-АСТ»</w:t>
      </w:r>
      <w:r w:rsidRPr="00923B19">
        <w:rPr>
          <w:sz w:val="25"/>
          <w:szCs w:val="25"/>
        </w:rPr>
        <w:t xml:space="preserve">, размещенной на сайте </w:t>
      </w:r>
      <w:hyperlink r:id="rId15" w:history="1">
        <w:r w:rsidRPr="00923B19">
          <w:rPr>
            <w:rStyle w:val="a8"/>
            <w:sz w:val="25"/>
            <w:szCs w:val="25"/>
          </w:rPr>
          <w:t>http://</w:t>
        </w:r>
        <w:r w:rsidRPr="00923B19">
          <w:rPr>
            <w:rStyle w:val="a8"/>
            <w:sz w:val="25"/>
            <w:szCs w:val="25"/>
            <w:lang w:val="en-US"/>
          </w:rPr>
          <w:t>utp</w:t>
        </w:r>
        <w:r w:rsidRPr="00923B19">
          <w:rPr>
            <w:rStyle w:val="a8"/>
            <w:sz w:val="25"/>
            <w:szCs w:val="25"/>
          </w:rPr>
          <w:t>.sberbank-ast.ru</w:t>
        </w:r>
      </w:hyperlink>
      <w:r w:rsidRPr="00923B19">
        <w:rPr>
          <w:sz w:val="25"/>
          <w:szCs w:val="25"/>
        </w:rPr>
        <w:t xml:space="preserve"> в сети «Интернет», в соответствии с требованиями статьи 32.1 Федерального закона от 21.12.2001 №</w:t>
      </w:r>
      <w:r w:rsidR="0048491A">
        <w:rPr>
          <w:sz w:val="25"/>
          <w:szCs w:val="25"/>
        </w:rPr>
        <w:t xml:space="preserve"> </w:t>
      </w:r>
      <w:r w:rsidRPr="00923B19">
        <w:rPr>
          <w:sz w:val="25"/>
          <w:szCs w:val="25"/>
        </w:rPr>
        <w:t>178-ФЗ «О приватизации государственн</w:t>
      </w:r>
      <w:r w:rsidR="007D4AF3">
        <w:rPr>
          <w:sz w:val="25"/>
          <w:szCs w:val="25"/>
        </w:rPr>
        <w:t>ого и муниципального имущества» (далее - Федеральный закон)</w:t>
      </w:r>
      <w:r w:rsidRPr="00923B19">
        <w:rPr>
          <w:sz w:val="25"/>
          <w:szCs w:val="25"/>
        </w:rPr>
        <w:t>,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w:t>
      </w:r>
      <w:r w:rsidR="00254903" w:rsidRPr="00923B19">
        <w:rPr>
          <w:sz w:val="25"/>
          <w:szCs w:val="25"/>
        </w:rPr>
        <w:t>.08.</w:t>
      </w:r>
      <w:r w:rsidRPr="00923B19">
        <w:rPr>
          <w:sz w:val="25"/>
          <w:szCs w:val="25"/>
        </w:rPr>
        <w:t>2012 №</w:t>
      </w:r>
      <w:r w:rsidR="0048491A">
        <w:rPr>
          <w:sz w:val="25"/>
          <w:szCs w:val="25"/>
        </w:rPr>
        <w:t xml:space="preserve"> </w:t>
      </w:r>
      <w:r w:rsidRPr="00923B19">
        <w:rPr>
          <w:sz w:val="25"/>
          <w:szCs w:val="25"/>
        </w:rPr>
        <w:t>860, Регламента электронной площадки «Сбербанк-АСТ» (далее – ЭП) в новой редакции.</w:t>
      </w:r>
    </w:p>
    <w:p w:rsidR="00405151" w:rsidRPr="00923B19" w:rsidRDefault="00405151" w:rsidP="00B7179D">
      <w:pPr>
        <w:pStyle w:val="210"/>
        <w:ind w:left="0" w:firstLine="567"/>
        <w:rPr>
          <w:b w:val="0"/>
          <w:bCs/>
          <w:sz w:val="25"/>
          <w:szCs w:val="25"/>
        </w:rPr>
      </w:pPr>
      <w:r w:rsidRPr="00923B19">
        <w:rPr>
          <w:b w:val="0"/>
          <w:sz w:val="25"/>
          <w:szCs w:val="25"/>
        </w:rPr>
        <w:t>К участию в конкурсе допускаются: физические и юридические лица, признаваемые покупателями в соответствии со ст. 5 Федерального закона от 21.12.2001 №</w:t>
      </w:r>
      <w:r w:rsidR="0048491A">
        <w:rPr>
          <w:b w:val="0"/>
          <w:sz w:val="25"/>
          <w:szCs w:val="25"/>
        </w:rPr>
        <w:t xml:space="preserve"> </w:t>
      </w:r>
      <w:r w:rsidRPr="00923B19">
        <w:rPr>
          <w:b w:val="0"/>
          <w:sz w:val="25"/>
          <w:szCs w:val="25"/>
        </w:rPr>
        <w:t>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w:t>
      </w:r>
      <w:r w:rsidR="00254903" w:rsidRPr="00923B19">
        <w:rPr>
          <w:b w:val="0"/>
          <w:sz w:val="25"/>
          <w:szCs w:val="25"/>
        </w:rPr>
        <w:t>.08.</w:t>
      </w:r>
      <w:r w:rsidRPr="00923B19">
        <w:rPr>
          <w:b w:val="0"/>
          <w:sz w:val="25"/>
          <w:szCs w:val="25"/>
        </w:rPr>
        <w:t xml:space="preserve">2012 № 860, своевременно подавшие заявку на участие в конкурсе,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sidR="00A17D8D">
        <w:rPr>
          <w:b w:val="0"/>
          <w:sz w:val="25"/>
          <w:szCs w:val="25"/>
        </w:rPr>
        <w:t>о</w:t>
      </w:r>
      <w:r w:rsidRPr="00923B19">
        <w:rPr>
          <w:b w:val="0"/>
          <w:sz w:val="25"/>
          <w:szCs w:val="25"/>
        </w:rPr>
        <w:t>ператора Универсальной Торговой Платформой (далее - УТП), указанный в настоящем информационном сообщении, установленной суммы задатка в порядке и сроки, предусмотренные настоящим сообщением и договором о задатке.</w:t>
      </w:r>
      <w:r w:rsidRPr="00923B19">
        <w:rPr>
          <w:b w:val="0"/>
          <w:bCs/>
          <w:sz w:val="25"/>
          <w:szCs w:val="25"/>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w:t>
      </w:r>
    </w:p>
    <w:p w:rsidR="00405151" w:rsidRPr="00923B19" w:rsidRDefault="00405151" w:rsidP="00B7179D">
      <w:pPr>
        <w:ind w:firstLine="567"/>
        <w:jc w:val="both"/>
        <w:rPr>
          <w:b/>
          <w:bCs/>
          <w:spacing w:val="-5"/>
          <w:sz w:val="25"/>
          <w:szCs w:val="25"/>
        </w:rPr>
      </w:pPr>
    </w:p>
    <w:p w:rsidR="00405151" w:rsidRPr="00923B19" w:rsidRDefault="00203E0F" w:rsidP="00B7179D">
      <w:pPr>
        <w:ind w:firstLine="567"/>
        <w:jc w:val="both"/>
        <w:rPr>
          <w:spacing w:val="-5"/>
          <w:sz w:val="25"/>
          <w:szCs w:val="25"/>
        </w:rPr>
      </w:pPr>
      <w:r w:rsidRPr="00923B19">
        <w:rPr>
          <w:b/>
          <w:bCs/>
          <w:spacing w:val="-5"/>
          <w:sz w:val="25"/>
          <w:szCs w:val="25"/>
        </w:rPr>
        <w:t>2</w:t>
      </w:r>
      <w:r w:rsidR="00405151" w:rsidRPr="00923B19">
        <w:rPr>
          <w:b/>
          <w:bCs/>
          <w:spacing w:val="-5"/>
          <w:sz w:val="25"/>
          <w:szCs w:val="25"/>
        </w:rPr>
        <w:t xml:space="preserve">. Способ приватизации </w:t>
      </w:r>
      <w:r w:rsidR="00405151" w:rsidRPr="00923B19">
        <w:rPr>
          <w:spacing w:val="-5"/>
          <w:sz w:val="25"/>
          <w:szCs w:val="25"/>
        </w:rPr>
        <w:t xml:space="preserve">– конкурс, открытый по составу участников, проводимый в электронной форме. </w:t>
      </w:r>
    </w:p>
    <w:p w:rsidR="00405151" w:rsidRPr="00923B19" w:rsidRDefault="00405151" w:rsidP="00B7179D">
      <w:pPr>
        <w:ind w:firstLine="567"/>
        <w:jc w:val="both"/>
        <w:rPr>
          <w:spacing w:val="-5"/>
          <w:sz w:val="25"/>
          <w:szCs w:val="25"/>
        </w:rPr>
      </w:pPr>
    </w:p>
    <w:p w:rsidR="00405151" w:rsidRPr="00923B19" w:rsidRDefault="00203E0F" w:rsidP="00B7179D">
      <w:pPr>
        <w:ind w:firstLine="567"/>
        <w:jc w:val="both"/>
        <w:rPr>
          <w:b/>
          <w:bCs/>
          <w:iCs/>
          <w:spacing w:val="-5"/>
          <w:sz w:val="25"/>
          <w:szCs w:val="25"/>
        </w:rPr>
      </w:pPr>
      <w:r w:rsidRPr="00923B19">
        <w:rPr>
          <w:b/>
          <w:bCs/>
          <w:spacing w:val="-5"/>
          <w:sz w:val="25"/>
          <w:szCs w:val="25"/>
        </w:rPr>
        <w:t>3</w:t>
      </w:r>
      <w:r w:rsidR="00405151" w:rsidRPr="00923B19">
        <w:rPr>
          <w:b/>
          <w:bCs/>
          <w:spacing w:val="-5"/>
          <w:sz w:val="25"/>
          <w:szCs w:val="25"/>
        </w:rPr>
        <w:t xml:space="preserve">. Форма подачи предложений о цене - </w:t>
      </w:r>
      <w:r w:rsidR="00405151" w:rsidRPr="00923B19">
        <w:rPr>
          <w:spacing w:val="-5"/>
          <w:sz w:val="25"/>
          <w:szCs w:val="25"/>
        </w:rPr>
        <w:t>предложения о цене муниципального имущества подаются претендентами (участниками) в электронной форме, посредством функционала электронной площадки, в сроки, указанные в настоящем извещении.</w:t>
      </w:r>
    </w:p>
    <w:p w:rsidR="00405151" w:rsidRPr="00923B19" w:rsidRDefault="00405151" w:rsidP="00B7179D">
      <w:pPr>
        <w:ind w:firstLine="567"/>
        <w:jc w:val="both"/>
        <w:rPr>
          <w:b/>
          <w:bCs/>
          <w:iCs/>
          <w:spacing w:val="-5"/>
          <w:sz w:val="25"/>
          <w:szCs w:val="25"/>
        </w:rPr>
      </w:pPr>
    </w:p>
    <w:p w:rsidR="00405151" w:rsidRPr="0014369A" w:rsidRDefault="00203E0F" w:rsidP="00B7179D">
      <w:pPr>
        <w:ind w:firstLine="567"/>
        <w:jc w:val="both"/>
        <w:rPr>
          <w:color w:val="000000"/>
          <w:sz w:val="26"/>
          <w:szCs w:val="26"/>
        </w:rPr>
      </w:pPr>
      <w:r w:rsidRPr="00923B19">
        <w:rPr>
          <w:b/>
          <w:bCs/>
          <w:spacing w:val="-5"/>
          <w:sz w:val="25"/>
          <w:szCs w:val="25"/>
        </w:rPr>
        <w:t>4</w:t>
      </w:r>
      <w:r w:rsidR="00405151" w:rsidRPr="00923B19">
        <w:rPr>
          <w:b/>
          <w:bCs/>
          <w:spacing w:val="-5"/>
          <w:sz w:val="25"/>
          <w:szCs w:val="25"/>
        </w:rPr>
        <w:t xml:space="preserve">. ЛОТ № 1 </w:t>
      </w:r>
      <w:r w:rsidR="00105B1D" w:rsidRPr="00923B19">
        <w:rPr>
          <w:b/>
          <w:bCs/>
          <w:spacing w:val="-5"/>
          <w:sz w:val="25"/>
          <w:szCs w:val="25"/>
        </w:rPr>
        <w:t xml:space="preserve">- </w:t>
      </w:r>
      <w:r w:rsidR="00C0360F">
        <w:rPr>
          <w:iCs/>
          <w:color w:val="000000"/>
          <w:sz w:val="26"/>
          <w:szCs w:val="26"/>
        </w:rPr>
        <w:t xml:space="preserve">составной лот, состоящий из </w:t>
      </w:r>
      <w:r w:rsidR="00C0360F" w:rsidRPr="00C0360F">
        <w:rPr>
          <w:sz w:val="26"/>
          <w:szCs w:val="26"/>
        </w:rPr>
        <w:t xml:space="preserve">объектов </w:t>
      </w:r>
      <w:r w:rsidR="00470331">
        <w:rPr>
          <w:sz w:val="26"/>
          <w:szCs w:val="26"/>
        </w:rPr>
        <w:t>движимого и недвижимого имущества</w:t>
      </w:r>
      <w:r w:rsidR="00844CD0">
        <w:rPr>
          <w:sz w:val="26"/>
          <w:szCs w:val="26"/>
        </w:rPr>
        <w:t xml:space="preserve"> </w:t>
      </w:r>
      <w:r w:rsidR="00D02972">
        <w:rPr>
          <w:sz w:val="26"/>
          <w:szCs w:val="26"/>
        </w:rPr>
        <w:t xml:space="preserve">(объекты электросетевого хозяйства), находящегося в </w:t>
      </w:r>
      <w:r w:rsidR="00844CD0">
        <w:rPr>
          <w:sz w:val="26"/>
          <w:szCs w:val="26"/>
        </w:rPr>
        <w:t>муниципально</w:t>
      </w:r>
      <w:r w:rsidR="00D02972">
        <w:rPr>
          <w:sz w:val="26"/>
          <w:szCs w:val="26"/>
        </w:rPr>
        <w:t>й</w:t>
      </w:r>
      <w:r w:rsidR="00844CD0">
        <w:rPr>
          <w:sz w:val="26"/>
          <w:szCs w:val="26"/>
        </w:rPr>
        <w:t xml:space="preserve"> </w:t>
      </w:r>
      <w:r w:rsidR="00D02972">
        <w:rPr>
          <w:sz w:val="26"/>
          <w:szCs w:val="26"/>
        </w:rPr>
        <w:t xml:space="preserve">собственности муниципального </w:t>
      </w:r>
      <w:r w:rsidR="00844CD0">
        <w:rPr>
          <w:sz w:val="26"/>
          <w:szCs w:val="26"/>
        </w:rPr>
        <w:t>образования городское поселение Пойковский</w:t>
      </w:r>
      <w:r w:rsidR="0090195E">
        <w:rPr>
          <w:sz w:val="26"/>
          <w:szCs w:val="26"/>
        </w:rPr>
        <w:t xml:space="preserve"> </w:t>
      </w:r>
      <w:r w:rsidR="00405151" w:rsidRPr="00707063">
        <w:rPr>
          <w:bCs/>
          <w:color w:val="000000"/>
          <w:spacing w:val="-5"/>
          <w:sz w:val="25"/>
          <w:szCs w:val="25"/>
        </w:rPr>
        <w:t>(</w:t>
      </w:r>
      <w:r w:rsidR="00405151" w:rsidRPr="00707063">
        <w:rPr>
          <w:bCs/>
          <w:color w:val="000000"/>
          <w:sz w:val="25"/>
          <w:szCs w:val="25"/>
        </w:rPr>
        <w:t>Приложение № 1</w:t>
      </w:r>
      <w:r w:rsidR="00405151" w:rsidRPr="00707063">
        <w:rPr>
          <w:color w:val="000000"/>
          <w:sz w:val="25"/>
          <w:szCs w:val="25"/>
        </w:rPr>
        <w:t xml:space="preserve"> к информационному</w:t>
      </w:r>
      <w:r w:rsidR="00405151" w:rsidRPr="00923B19">
        <w:rPr>
          <w:color w:val="000000"/>
          <w:sz w:val="25"/>
          <w:szCs w:val="25"/>
        </w:rPr>
        <w:t xml:space="preserve"> </w:t>
      </w:r>
      <w:r w:rsidR="00405151" w:rsidRPr="0014369A">
        <w:rPr>
          <w:color w:val="000000"/>
          <w:sz w:val="25"/>
          <w:szCs w:val="25"/>
        </w:rPr>
        <w:t>сообщению)</w:t>
      </w:r>
      <w:r w:rsidR="00211F6D" w:rsidRPr="0014369A">
        <w:rPr>
          <w:color w:val="000000"/>
          <w:sz w:val="25"/>
          <w:szCs w:val="25"/>
        </w:rPr>
        <w:t>.</w:t>
      </w:r>
    </w:p>
    <w:p w:rsidR="00405151" w:rsidRPr="0014369A" w:rsidRDefault="00405151" w:rsidP="00B7179D">
      <w:pPr>
        <w:ind w:firstLine="567"/>
        <w:jc w:val="both"/>
        <w:rPr>
          <w:b/>
          <w:bCs/>
          <w:color w:val="000000"/>
          <w:spacing w:val="-5"/>
          <w:sz w:val="25"/>
          <w:szCs w:val="25"/>
        </w:rPr>
      </w:pPr>
      <w:r w:rsidRPr="0014369A">
        <w:rPr>
          <w:b/>
          <w:bCs/>
          <w:color w:val="000000"/>
          <w:spacing w:val="-5"/>
          <w:sz w:val="25"/>
          <w:szCs w:val="25"/>
        </w:rPr>
        <w:t>Наименование приватизируемого имущества и иные позволяющие его индивидуализировать сведе</w:t>
      </w:r>
      <w:r w:rsidR="00211F6D" w:rsidRPr="0014369A">
        <w:rPr>
          <w:b/>
          <w:bCs/>
          <w:color w:val="000000"/>
          <w:spacing w:val="-5"/>
          <w:sz w:val="25"/>
          <w:szCs w:val="25"/>
        </w:rPr>
        <w:t xml:space="preserve">ния (характеристика имущества): </w:t>
      </w:r>
      <w:r w:rsidR="000C67DF" w:rsidRPr="0014369A">
        <w:rPr>
          <w:color w:val="000000"/>
          <w:sz w:val="25"/>
          <w:szCs w:val="25"/>
        </w:rPr>
        <w:t>объекты электросетевого хозяйства</w:t>
      </w:r>
      <w:r w:rsidR="00470331" w:rsidRPr="0014369A">
        <w:rPr>
          <w:color w:val="000000"/>
          <w:sz w:val="25"/>
          <w:szCs w:val="25"/>
        </w:rPr>
        <w:t>,</w:t>
      </w:r>
      <w:r w:rsidR="000C67DF" w:rsidRPr="0014369A">
        <w:rPr>
          <w:color w:val="000000"/>
          <w:sz w:val="25"/>
          <w:szCs w:val="25"/>
        </w:rPr>
        <w:t xml:space="preserve"> находящ</w:t>
      </w:r>
      <w:r w:rsidR="00D36A9B" w:rsidRPr="0014369A">
        <w:rPr>
          <w:color w:val="000000"/>
          <w:sz w:val="25"/>
          <w:szCs w:val="25"/>
        </w:rPr>
        <w:t>и</w:t>
      </w:r>
      <w:r w:rsidR="000C67DF" w:rsidRPr="0014369A">
        <w:rPr>
          <w:color w:val="000000"/>
          <w:sz w:val="25"/>
          <w:szCs w:val="25"/>
        </w:rPr>
        <w:t>еся в муниципальной собственности муниципального образования городское поселение Пойковский</w:t>
      </w:r>
      <w:r w:rsidRPr="0014369A">
        <w:rPr>
          <w:color w:val="000000"/>
          <w:spacing w:val="-5"/>
          <w:sz w:val="25"/>
          <w:szCs w:val="25"/>
        </w:rPr>
        <w:t xml:space="preserve">. Состав и характеристика имущества </w:t>
      </w:r>
      <w:r w:rsidR="00211F6D" w:rsidRPr="0014369A">
        <w:rPr>
          <w:color w:val="000000"/>
          <w:spacing w:val="-5"/>
          <w:sz w:val="25"/>
          <w:szCs w:val="25"/>
        </w:rPr>
        <w:t>(</w:t>
      </w:r>
      <w:r w:rsidRPr="0014369A">
        <w:rPr>
          <w:color w:val="000000"/>
          <w:spacing w:val="-5"/>
          <w:sz w:val="25"/>
          <w:szCs w:val="25"/>
        </w:rPr>
        <w:t>лота № 1</w:t>
      </w:r>
      <w:r w:rsidR="00211F6D" w:rsidRPr="0014369A">
        <w:rPr>
          <w:color w:val="000000"/>
          <w:spacing w:val="-5"/>
          <w:sz w:val="25"/>
          <w:szCs w:val="25"/>
        </w:rPr>
        <w:t xml:space="preserve">) </w:t>
      </w:r>
      <w:r w:rsidRPr="0014369A">
        <w:rPr>
          <w:color w:val="000000"/>
          <w:spacing w:val="-5"/>
          <w:sz w:val="25"/>
          <w:szCs w:val="25"/>
        </w:rPr>
        <w:t>указаны в Приложении № 1 к информационному сообщению.</w:t>
      </w:r>
    </w:p>
    <w:p w:rsidR="00D36A9B" w:rsidRPr="0088352D" w:rsidRDefault="000C67DF" w:rsidP="00CB073E">
      <w:pPr>
        <w:pStyle w:val="33"/>
        <w:numPr>
          <w:ilvl w:val="1"/>
          <w:numId w:val="4"/>
        </w:numPr>
        <w:tabs>
          <w:tab w:val="left" w:pos="1134"/>
        </w:tabs>
        <w:spacing w:after="0"/>
        <w:ind w:left="0" w:firstLine="567"/>
        <w:jc w:val="both"/>
        <w:rPr>
          <w:bCs/>
          <w:sz w:val="25"/>
          <w:szCs w:val="25"/>
        </w:rPr>
      </w:pPr>
      <w:r w:rsidRPr="0088352D">
        <w:rPr>
          <w:sz w:val="25"/>
          <w:szCs w:val="25"/>
        </w:rPr>
        <w:t>Объекты электросетевого хозяйства,</w:t>
      </w:r>
      <w:r w:rsidRPr="0088352D">
        <w:rPr>
          <w:bCs/>
          <w:sz w:val="25"/>
          <w:szCs w:val="25"/>
        </w:rPr>
        <w:t xml:space="preserve"> подлежащие приватизации</w:t>
      </w:r>
      <w:r w:rsidR="00AA4091" w:rsidRPr="0088352D">
        <w:rPr>
          <w:bCs/>
          <w:sz w:val="25"/>
          <w:szCs w:val="25"/>
        </w:rPr>
        <w:t xml:space="preserve"> обременен</w:t>
      </w:r>
      <w:r w:rsidRPr="0088352D">
        <w:rPr>
          <w:bCs/>
          <w:sz w:val="25"/>
          <w:szCs w:val="25"/>
        </w:rPr>
        <w:t>ы</w:t>
      </w:r>
      <w:r w:rsidR="00AA4091" w:rsidRPr="0088352D">
        <w:rPr>
          <w:bCs/>
          <w:sz w:val="25"/>
          <w:szCs w:val="25"/>
        </w:rPr>
        <w:t xml:space="preserve"> эксплуатационными обязательствами, кото</w:t>
      </w:r>
      <w:r w:rsidR="00D36A9B" w:rsidRPr="0088352D">
        <w:rPr>
          <w:bCs/>
          <w:sz w:val="25"/>
          <w:szCs w:val="25"/>
        </w:rPr>
        <w:t>рые обязан выполнять покупатель:</w:t>
      </w:r>
    </w:p>
    <w:p w:rsidR="00B7179D" w:rsidRDefault="00473448" w:rsidP="00CB073E">
      <w:pPr>
        <w:pStyle w:val="33"/>
        <w:numPr>
          <w:ilvl w:val="0"/>
          <w:numId w:val="5"/>
        </w:numPr>
        <w:tabs>
          <w:tab w:val="left" w:pos="426"/>
          <w:tab w:val="left" w:pos="1134"/>
        </w:tabs>
        <w:spacing w:after="0"/>
        <w:ind w:left="0" w:firstLine="567"/>
        <w:jc w:val="both"/>
        <w:rPr>
          <w:b/>
          <w:bCs/>
          <w:sz w:val="25"/>
          <w:szCs w:val="25"/>
        </w:rPr>
      </w:pPr>
      <w:r w:rsidRPr="0088352D">
        <w:rPr>
          <w:bCs/>
          <w:sz w:val="25"/>
          <w:szCs w:val="25"/>
        </w:rPr>
        <w:t>использовать и эксплуатировать имущество в соответствии с Федеральным законом от 26</w:t>
      </w:r>
      <w:r w:rsidR="00E8064E" w:rsidRPr="0088352D">
        <w:rPr>
          <w:bCs/>
          <w:sz w:val="25"/>
          <w:szCs w:val="25"/>
        </w:rPr>
        <w:t>.03.</w:t>
      </w:r>
      <w:r w:rsidRPr="0088352D">
        <w:rPr>
          <w:bCs/>
          <w:sz w:val="25"/>
          <w:szCs w:val="25"/>
        </w:rPr>
        <w:t xml:space="preserve">2003 № 35-ФЗ «Об электроэнергетике», Правилами технической эксплуатации электрических станций и сетей Российской Федерации, утверждёнными Приказом Минэнерго России от </w:t>
      </w:r>
      <w:r w:rsidR="00E8064E" w:rsidRPr="0088352D">
        <w:rPr>
          <w:bCs/>
          <w:sz w:val="25"/>
          <w:szCs w:val="25"/>
        </w:rPr>
        <w:t>04.10.2022</w:t>
      </w:r>
      <w:r w:rsidRPr="0088352D">
        <w:rPr>
          <w:bCs/>
          <w:sz w:val="25"/>
          <w:szCs w:val="25"/>
        </w:rPr>
        <w:t xml:space="preserve">. № </w:t>
      </w:r>
      <w:r w:rsidR="00E8064E" w:rsidRPr="0088352D">
        <w:rPr>
          <w:bCs/>
          <w:sz w:val="25"/>
          <w:szCs w:val="25"/>
        </w:rPr>
        <w:t>1070</w:t>
      </w:r>
      <w:r w:rsidRPr="0088352D">
        <w:rPr>
          <w:bCs/>
          <w:sz w:val="25"/>
          <w:szCs w:val="25"/>
        </w:rPr>
        <w:t xml:space="preserve">, Правилами устройства электроустановок (ПУЭ), утверждёнными Минэнерго России от </w:t>
      </w:r>
      <w:r w:rsidR="00E8064E" w:rsidRPr="0088352D">
        <w:rPr>
          <w:bCs/>
          <w:sz w:val="25"/>
          <w:szCs w:val="25"/>
        </w:rPr>
        <w:t>0</w:t>
      </w:r>
      <w:r w:rsidRPr="0088352D">
        <w:rPr>
          <w:bCs/>
          <w:sz w:val="25"/>
          <w:szCs w:val="25"/>
        </w:rPr>
        <w:t>8</w:t>
      </w:r>
      <w:r w:rsidR="00E8064E" w:rsidRPr="0088352D">
        <w:rPr>
          <w:bCs/>
          <w:sz w:val="25"/>
          <w:szCs w:val="25"/>
        </w:rPr>
        <w:t>.07.</w:t>
      </w:r>
      <w:r w:rsidRPr="0088352D">
        <w:rPr>
          <w:bCs/>
          <w:sz w:val="25"/>
          <w:szCs w:val="25"/>
        </w:rPr>
        <w:t xml:space="preserve">2002. № 204 и другими нормативными актами Российской Федерации, субъекта Российской Федерации, органов местного самоуправления в сфере электроэнергетики исключительно по назначению – </w:t>
      </w:r>
      <w:r w:rsidR="00F77E86" w:rsidRPr="0088352D">
        <w:rPr>
          <w:bCs/>
          <w:sz w:val="25"/>
          <w:szCs w:val="25"/>
        </w:rPr>
        <w:t xml:space="preserve">для оказания услуг по передаче и распределению электроэнергии, </w:t>
      </w:r>
      <w:r w:rsidR="00F77E86" w:rsidRPr="0088352D">
        <w:rPr>
          <w:bCs/>
          <w:sz w:val="25"/>
          <w:szCs w:val="25"/>
        </w:rPr>
        <w:lastRenderedPageBreak/>
        <w:t>технологическому присоединению к распределительным электросетям, электроснабжению потребителей и абонентов муниципального образования городское поселение Пойковский бессрочно</w:t>
      </w:r>
      <w:r w:rsidRPr="0088352D">
        <w:rPr>
          <w:bCs/>
          <w:sz w:val="25"/>
          <w:szCs w:val="25"/>
        </w:rPr>
        <w:t>;</w:t>
      </w:r>
    </w:p>
    <w:p w:rsidR="00B7179D" w:rsidRDefault="00473448" w:rsidP="00CB073E">
      <w:pPr>
        <w:pStyle w:val="33"/>
        <w:numPr>
          <w:ilvl w:val="0"/>
          <w:numId w:val="5"/>
        </w:numPr>
        <w:tabs>
          <w:tab w:val="left" w:pos="426"/>
          <w:tab w:val="left" w:pos="1134"/>
        </w:tabs>
        <w:spacing w:after="0"/>
        <w:ind w:left="0" w:firstLine="567"/>
        <w:jc w:val="both"/>
        <w:rPr>
          <w:b/>
          <w:bCs/>
          <w:sz w:val="25"/>
          <w:szCs w:val="25"/>
        </w:rPr>
      </w:pPr>
      <w:r w:rsidRPr="00B7179D">
        <w:rPr>
          <w:bCs/>
          <w:sz w:val="25"/>
          <w:szCs w:val="25"/>
        </w:rPr>
        <w:t>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B7179D" w:rsidRDefault="00473448" w:rsidP="00CB073E">
      <w:pPr>
        <w:pStyle w:val="33"/>
        <w:numPr>
          <w:ilvl w:val="0"/>
          <w:numId w:val="5"/>
        </w:numPr>
        <w:tabs>
          <w:tab w:val="left" w:pos="426"/>
          <w:tab w:val="left" w:pos="1134"/>
        </w:tabs>
        <w:spacing w:after="0"/>
        <w:ind w:left="0" w:firstLine="567"/>
        <w:jc w:val="both"/>
        <w:rPr>
          <w:b/>
          <w:bCs/>
          <w:sz w:val="25"/>
          <w:szCs w:val="25"/>
        </w:rPr>
      </w:pPr>
      <w:r w:rsidRPr="00B7179D">
        <w:rPr>
          <w:bCs/>
          <w:sz w:val="25"/>
          <w:szCs w:val="25"/>
        </w:rPr>
        <w:t>максимальный период прекращения поставок потребителям и абонентам соответствующих товаров, оказания услуги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регламентируется Федеральным законом от 26</w:t>
      </w:r>
      <w:r w:rsidR="004D22AF" w:rsidRPr="00B7179D">
        <w:rPr>
          <w:bCs/>
          <w:sz w:val="25"/>
          <w:szCs w:val="25"/>
        </w:rPr>
        <w:t>.03.</w:t>
      </w:r>
      <w:r w:rsidRPr="00B7179D">
        <w:rPr>
          <w:bCs/>
          <w:sz w:val="25"/>
          <w:szCs w:val="25"/>
        </w:rPr>
        <w:t>2003 №</w:t>
      </w:r>
      <w:r w:rsidR="0048491A">
        <w:rPr>
          <w:bCs/>
          <w:sz w:val="25"/>
          <w:szCs w:val="25"/>
        </w:rPr>
        <w:t xml:space="preserve"> </w:t>
      </w:r>
      <w:r w:rsidRPr="00B7179D">
        <w:rPr>
          <w:bCs/>
          <w:sz w:val="25"/>
          <w:szCs w:val="25"/>
        </w:rPr>
        <w:t xml:space="preserve">35-ФЗ «Об электроэнергетике», Правилами технической эксплуатации электрических станций и сетей Российской Федерации, утверждёнными Приказом Минэнерго России </w:t>
      </w:r>
      <w:r w:rsidR="00E8064E" w:rsidRPr="00B7179D">
        <w:rPr>
          <w:bCs/>
          <w:sz w:val="25"/>
          <w:szCs w:val="25"/>
        </w:rPr>
        <w:t>от 04.10.2022 № 1070</w:t>
      </w:r>
      <w:r w:rsidRPr="00B7179D">
        <w:rPr>
          <w:bCs/>
          <w:sz w:val="25"/>
          <w:szCs w:val="25"/>
        </w:rPr>
        <w:t xml:space="preserve">, Правилами устройства электроустановок (ПУЭ), утверждёнными Минэнерго России от </w:t>
      </w:r>
      <w:r w:rsidR="00E8064E" w:rsidRPr="00B7179D">
        <w:rPr>
          <w:bCs/>
          <w:sz w:val="25"/>
          <w:szCs w:val="25"/>
        </w:rPr>
        <w:t>0</w:t>
      </w:r>
      <w:r w:rsidRPr="00B7179D">
        <w:rPr>
          <w:bCs/>
          <w:sz w:val="25"/>
          <w:szCs w:val="25"/>
        </w:rPr>
        <w:t>8</w:t>
      </w:r>
      <w:r w:rsidR="00E8064E" w:rsidRPr="00B7179D">
        <w:rPr>
          <w:bCs/>
          <w:sz w:val="25"/>
          <w:szCs w:val="25"/>
        </w:rPr>
        <w:t>.07.</w:t>
      </w:r>
      <w:r w:rsidRPr="00B7179D">
        <w:rPr>
          <w:bCs/>
          <w:sz w:val="25"/>
          <w:szCs w:val="25"/>
        </w:rPr>
        <w:t>2002 №</w:t>
      </w:r>
      <w:r w:rsidR="0048491A">
        <w:rPr>
          <w:bCs/>
          <w:sz w:val="25"/>
          <w:szCs w:val="25"/>
        </w:rPr>
        <w:t xml:space="preserve"> </w:t>
      </w:r>
      <w:r w:rsidRPr="00B7179D">
        <w:rPr>
          <w:bCs/>
          <w:sz w:val="25"/>
          <w:szCs w:val="25"/>
        </w:rPr>
        <w:t xml:space="preserve">204, Постановлением Правительства Российской Федерации от </w:t>
      </w:r>
      <w:r w:rsidR="00E8064E" w:rsidRPr="00B7179D">
        <w:rPr>
          <w:bCs/>
          <w:sz w:val="25"/>
          <w:szCs w:val="25"/>
        </w:rPr>
        <w:t>0</w:t>
      </w:r>
      <w:r w:rsidRPr="00B7179D">
        <w:rPr>
          <w:bCs/>
          <w:sz w:val="25"/>
          <w:szCs w:val="25"/>
        </w:rPr>
        <w:t>4</w:t>
      </w:r>
      <w:r w:rsidR="00E8064E" w:rsidRPr="00B7179D">
        <w:rPr>
          <w:bCs/>
          <w:sz w:val="25"/>
          <w:szCs w:val="25"/>
        </w:rPr>
        <w:t>.05.</w:t>
      </w:r>
      <w:r w:rsidRPr="00B7179D">
        <w:rPr>
          <w:bCs/>
          <w:sz w:val="25"/>
          <w:szCs w:val="25"/>
        </w:rPr>
        <w:t>2012 №</w:t>
      </w:r>
      <w:r w:rsidR="0048491A">
        <w:rPr>
          <w:bCs/>
          <w:sz w:val="25"/>
          <w:szCs w:val="25"/>
        </w:rPr>
        <w:t xml:space="preserve"> </w:t>
      </w:r>
      <w:r w:rsidRPr="00B7179D">
        <w:rPr>
          <w:bCs/>
          <w:sz w:val="25"/>
          <w:szCs w:val="25"/>
        </w:rPr>
        <w:t xml:space="preserve">442 «О функционировании розничных рынков электрической энергии, полном и (или) частичном ограничении режима потребления электрической энергии», Постановлением Правительства Российской Федерации от </w:t>
      </w:r>
      <w:r w:rsidR="00E8064E" w:rsidRPr="00B7179D">
        <w:rPr>
          <w:bCs/>
          <w:sz w:val="25"/>
          <w:szCs w:val="25"/>
        </w:rPr>
        <w:t>0</w:t>
      </w:r>
      <w:r w:rsidRPr="00B7179D">
        <w:rPr>
          <w:bCs/>
          <w:sz w:val="25"/>
          <w:szCs w:val="25"/>
        </w:rPr>
        <w:t>6</w:t>
      </w:r>
      <w:r w:rsidR="00E8064E" w:rsidRPr="00B7179D">
        <w:rPr>
          <w:bCs/>
          <w:sz w:val="25"/>
          <w:szCs w:val="25"/>
        </w:rPr>
        <w:t>.05.</w:t>
      </w:r>
      <w:r w:rsidRPr="00B7179D">
        <w:rPr>
          <w:bCs/>
          <w:sz w:val="25"/>
          <w:szCs w:val="25"/>
        </w:rPr>
        <w:t>2011 № 354 «О предоставлении коммунальных услуг собственникам помещений в многоквартирных домах и жилых домов» и действующим законод</w:t>
      </w:r>
      <w:r w:rsidR="00D36A9B" w:rsidRPr="00B7179D">
        <w:rPr>
          <w:bCs/>
          <w:sz w:val="25"/>
          <w:szCs w:val="25"/>
        </w:rPr>
        <w:t>ательством Российской Федерации;</w:t>
      </w:r>
    </w:p>
    <w:p w:rsidR="00B7179D" w:rsidRDefault="00473448" w:rsidP="00CB073E">
      <w:pPr>
        <w:pStyle w:val="af4"/>
        <w:numPr>
          <w:ilvl w:val="1"/>
          <w:numId w:val="4"/>
        </w:numPr>
        <w:tabs>
          <w:tab w:val="left" w:pos="1134"/>
        </w:tabs>
        <w:ind w:left="0" w:firstLine="567"/>
        <w:rPr>
          <w:sz w:val="25"/>
          <w:szCs w:val="25"/>
        </w:rPr>
      </w:pPr>
      <w:r w:rsidRPr="0088352D">
        <w:rPr>
          <w:bCs/>
          <w:sz w:val="25"/>
          <w:szCs w:val="25"/>
        </w:rPr>
        <w:t>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утверждён Постановлением Администрации городского поселения П</w:t>
      </w:r>
      <w:r w:rsidR="00AB3766" w:rsidRPr="0088352D">
        <w:rPr>
          <w:bCs/>
          <w:sz w:val="25"/>
          <w:szCs w:val="25"/>
        </w:rPr>
        <w:t>ойковский от 29.09.2023 № 770-п</w:t>
      </w:r>
      <w:r w:rsidR="00AB3766" w:rsidRPr="0088352D">
        <w:rPr>
          <w:sz w:val="25"/>
          <w:szCs w:val="25"/>
        </w:rPr>
        <w:t xml:space="preserve"> «О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B7179D" w:rsidRPr="00B7179D" w:rsidRDefault="00473448" w:rsidP="00CB073E">
      <w:pPr>
        <w:pStyle w:val="af4"/>
        <w:numPr>
          <w:ilvl w:val="1"/>
          <w:numId w:val="4"/>
        </w:numPr>
        <w:tabs>
          <w:tab w:val="left" w:pos="1134"/>
        </w:tabs>
        <w:ind w:left="0" w:firstLine="567"/>
        <w:rPr>
          <w:sz w:val="25"/>
          <w:szCs w:val="25"/>
        </w:rPr>
      </w:pPr>
      <w:r w:rsidRPr="00B7179D">
        <w:rPr>
          <w:bCs/>
          <w:sz w:val="25"/>
          <w:szCs w:val="25"/>
        </w:rPr>
        <w:t>Эксплуатационные обязательства в отношении объектов электросетевого хозяйства и отдельных объектов таких систем, являющихся сложными вещами, распространяются на все их составные части.</w:t>
      </w:r>
    </w:p>
    <w:p w:rsidR="00473448" w:rsidRPr="00B7179D" w:rsidRDefault="00473448" w:rsidP="00CB073E">
      <w:pPr>
        <w:pStyle w:val="af4"/>
        <w:numPr>
          <w:ilvl w:val="1"/>
          <w:numId w:val="4"/>
        </w:numPr>
        <w:tabs>
          <w:tab w:val="left" w:pos="1134"/>
        </w:tabs>
        <w:ind w:left="0" w:firstLine="567"/>
        <w:rPr>
          <w:sz w:val="25"/>
          <w:szCs w:val="25"/>
        </w:rPr>
      </w:pPr>
      <w:r w:rsidRPr="00B7179D">
        <w:rPr>
          <w:bCs/>
          <w:sz w:val="25"/>
          <w:szCs w:val="25"/>
        </w:rPr>
        <w:t>При внесении изменений в перечисленные нормативные правовые акты, покупатель должен руководствоваться ими с учётом внесённых изменений с даты их вступления в законную силу.</w:t>
      </w:r>
    </w:p>
    <w:p w:rsidR="00473448" w:rsidRPr="0088352D" w:rsidRDefault="00473448" w:rsidP="00B7179D">
      <w:pPr>
        <w:pStyle w:val="33"/>
        <w:tabs>
          <w:tab w:val="left" w:pos="426"/>
        </w:tabs>
        <w:spacing w:after="0"/>
        <w:ind w:firstLine="567"/>
        <w:jc w:val="both"/>
        <w:rPr>
          <w:b/>
          <w:bCs/>
          <w:sz w:val="25"/>
          <w:szCs w:val="25"/>
        </w:rPr>
      </w:pPr>
      <w:r w:rsidRPr="0088352D">
        <w:rPr>
          <w:bCs/>
          <w:sz w:val="25"/>
          <w:szCs w:val="25"/>
        </w:rPr>
        <w:t>В случае отмены, перечисленных в пункт</w:t>
      </w:r>
      <w:r w:rsidR="00470331" w:rsidRPr="0088352D">
        <w:rPr>
          <w:bCs/>
          <w:sz w:val="25"/>
          <w:szCs w:val="25"/>
        </w:rPr>
        <w:t>е</w:t>
      </w:r>
      <w:r w:rsidRPr="0088352D">
        <w:rPr>
          <w:bCs/>
          <w:sz w:val="25"/>
          <w:szCs w:val="25"/>
        </w:rPr>
        <w:t xml:space="preserve"> </w:t>
      </w:r>
      <w:r w:rsidR="00AB3766" w:rsidRPr="0088352D">
        <w:rPr>
          <w:bCs/>
          <w:sz w:val="25"/>
          <w:szCs w:val="25"/>
        </w:rPr>
        <w:t xml:space="preserve">4.1 </w:t>
      </w:r>
      <w:r w:rsidRPr="0088352D">
        <w:rPr>
          <w:bCs/>
          <w:sz w:val="25"/>
          <w:szCs w:val="25"/>
        </w:rPr>
        <w:t>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w:t>
      </w:r>
    </w:p>
    <w:p w:rsidR="00B7179D" w:rsidRDefault="00473448" w:rsidP="00CB073E">
      <w:pPr>
        <w:pStyle w:val="33"/>
        <w:numPr>
          <w:ilvl w:val="1"/>
          <w:numId w:val="4"/>
        </w:numPr>
        <w:tabs>
          <w:tab w:val="left" w:pos="426"/>
          <w:tab w:val="left" w:pos="993"/>
        </w:tabs>
        <w:spacing w:after="0"/>
        <w:ind w:left="0" w:firstLine="567"/>
        <w:jc w:val="both"/>
        <w:rPr>
          <w:bCs/>
          <w:sz w:val="25"/>
          <w:szCs w:val="25"/>
        </w:rPr>
      </w:pPr>
      <w:r w:rsidRPr="0088352D">
        <w:rPr>
          <w:bCs/>
          <w:sz w:val="25"/>
          <w:szCs w:val="25"/>
        </w:rPr>
        <w:t>Эксплуатационные обязательства в отношении имущества сохраняются в случае перехода права собственности на него к другому лицу.</w:t>
      </w:r>
    </w:p>
    <w:p w:rsidR="00B7179D" w:rsidRDefault="00AB6166" w:rsidP="00CB073E">
      <w:pPr>
        <w:pStyle w:val="33"/>
        <w:numPr>
          <w:ilvl w:val="1"/>
          <w:numId w:val="4"/>
        </w:numPr>
        <w:tabs>
          <w:tab w:val="left" w:pos="426"/>
          <w:tab w:val="left" w:pos="993"/>
        </w:tabs>
        <w:spacing w:after="0"/>
        <w:ind w:left="0" w:firstLine="567"/>
        <w:jc w:val="both"/>
        <w:rPr>
          <w:bCs/>
          <w:sz w:val="25"/>
          <w:szCs w:val="25"/>
        </w:rPr>
      </w:pPr>
      <w:r w:rsidRPr="00B7179D">
        <w:rPr>
          <w:sz w:val="25"/>
          <w:szCs w:val="25"/>
        </w:rPr>
        <w:t xml:space="preserve">Инвестиционные обязательства – это обязательства Покупателя по строительству, реконструкции и (или) модернизации объектов электросетевого хозяйства, определенные утвержденной в соответствии с Федеральным законом от 26 марта 2003 года № 35-ФЗ «Об электроэнергетике» инвестиционной программой субъекта электроэнергетики – </w:t>
      </w:r>
      <w:r w:rsidR="0088352D" w:rsidRPr="00B7179D">
        <w:rPr>
          <w:sz w:val="25"/>
          <w:szCs w:val="25"/>
        </w:rPr>
        <w:t>п</w:t>
      </w:r>
      <w:r w:rsidRPr="00B7179D">
        <w:rPr>
          <w:sz w:val="25"/>
          <w:szCs w:val="25"/>
        </w:rPr>
        <w:t>окупателя</w:t>
      </w:r>
      <w:r w:rsidRPr="00B7179D">
        <w:rPr>
          <w:bCs/>
          <w:sz w:val="25"/>
          <w:szCs w:val="25"/>
        </w:rPr>
        <w:t>.</w:t>
      </w:r>
    </w:p>
    <w:p w:rsidR="00B7179D" w:rsidRDefault="00AB6166" w:rsidP="00CB073E">
      <w:pPr>
        <w:pStyle w:val="33"/>
        <w:numPr>
          <w:ilvl w:val="1"/>
          <w:numId w:val="4"/>
        </w:numPr>
        <w:tabs>
          <w:tab w:val="left" w:pos="426"/>
          <w:tab w:val="left" w:pos="993"/>
        </w:tabs>
        <w:spacing w:after="0"/>
        <w:ind w:left="0" w:firstLine="567"/>
        <w:jc w:val="both"/>
        <w:rPr>
          <w:bCs/>
          <w:sz w:val="25"/>
          <w:szCs w:val="25"/>
        </w:rPr>
      </w:pPr>
      <w:r w:rsidRPr="00B7179D">
        <w:rPr>
          <w:sz w:val="25"/>
          <w:szCs w:val="25"/>
        </w:rPr>
        <w:t xml:space="preserve">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w:t>
      </w:r>
      <w:r w:rsidRPr="00B7179D">
        <w:rPr>
          <w:sz w:val="25"/>
          <w:szCs w:val="25"/>
        </w:rPr>
        <w:lastRenderedPageBreak/>
        <w:t>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w:t>
      </w:r>
      <w:r w:rsidR="00B03473" w:rsidRPr="00B7179D">
        <w:rPr>
          <w:sz w:val="25"/>
          <w:szCs w:val="25"/>
        </w:rPr>
        <w:t>мм субъектов электроэнергетики.</w:t>
      </w:r>
    </w:p>
    <w:p w:rsidR="00B7179D" w:rsidRDefault="00F77E86" w:rsidP="00CB073E">
      <w:pPr>
        <w:pStyle w:val="33"/>
        <w:numPr>
          <w:ilvl w:val="1"/>
          <w:numId w:val="4"/>
        </w:numPr>
        <w:tabs>
          <w:tab w:val="left" w:pos="426"/>
          <w:tab w:val="left" w:pos="993"/>
        </w:tabs>
        <w:spacing w:after="0"/>
        <w:ind w:left="0" w:firstLine="567"/>
        <w:jc w:val="both"/>
        <w:rPr>
          <w:bCs/>
          <w:sz w:val="25"/>
          <w:szCs w:val="25"/>
        </w:rPr>
      </w:pPr>
      <w:r w:rsidRPr="00B7179D">
        <w:rPr>
          <w:sz w:val="25"/>
          <w:szCs w:val="25"/>
        </w:rPr>
        <w:t>Покупатель должен обеспечить выполнение комплекса мероприятий, включая систему технического обслуживания и ремонта, обеспечивающего содержание объектов электросетевого хозяйства в исправном состоянии, и соблюдение требований Правил безопасности объектов электросетевого хозяйства, с целью улучшения качественных показателей и повышения надёжности и бесперебойного функционирования приобретаемого Имущества в срок, установленный действующим законодательством Российской Федерации.</w:t>
      </w:r>
    </w:p>
    <w:p w:rsidR="00B7179D" w:rsidRPr="00B7179D" w:rsidRDefault="00473448" w:rsidP="00CB073E">
      <w:pPr>
        <w:pStyle w:val="33"/>
        <w:numPr>
          <w:ilvl w:val="1"/>
          <w:numId w:val="4"/>
        </w:numPr>
        <w:tabs>
          <w:tab w:val="left" w:pos="426"/>
          <w:tab w:val="left" w:pos="993"/>
        </w:tabs>
        <w:spacing w:after="0"/>
        <w:ind w:left="0" w:firstLine="567"/>
        <w:jc w:val="both"/>
        <w:rPr>
          <w:bCs/>
          <w:sz w:val="25"/>
          <w:szCs w:val="25"/>
        </w:rPr>
      </w:pPr>
      <w:r w:rsidRPr="00B7179D">
        <w:rPr>
          <w:bCs/>
          <w:sz w:val="25"/>
          <w:szCs w:val="25"/>
        </w:rPr>
        <w:t>В настоящее время в отношении муниципального имущества заключены и действуют договоры аренды муниципального имущества с арендатором в лице Акционерного общества «Городские электрические сети» (ИНН 8603004190)</w:t>
      </w:r>
      <w:r w:rsidR="00AA4091" w:rsidRPr="00B7179D">
        <w:rPr>
          <w:bCs/>
          <w:sz w:val="25"/>
          <w:szCs w:val="25"/>
        </w:rPr>
        <w:t>. Сведения о номере, дате заключения и срок</w:t>
      </w:r>
      <w:r w:rsidR="00055298" w:rsidRPr="00B7179D">
        <w:rPr>
          <w:bCs/>
          <w:sz w:val="25"/>
          <w:szCs w:val="25"/>
        </w:rPr>
        <w:t>е</w:t>
      </w:r>
      <w:r w:rsidR="00AA4091" w:rsidRPr="00B7179D">
        <w:rPr>
          <w:bCs/>
          <w:sz w:val="25"/>
          <w:szCs w:val="25"/>
        </w:rPr>
        <w:t xml:space="preserve"> действия договоров указаны в Приложении № 1 к информационному сообщению</w:t>
      </w:r>
      <w:r w:rsidR="00140FE9" w:rsidRPr="00B7179D">
        <w:rPr>
          <w:bCs/>
          <w:sz w:val="25"/>
          <w:szCs w:val="25"/>
        </w:rPr>
        <w:t>.</w:t>
      </w:r>
    </w:p>
    <w:p w:rsidR="00B7179D" w:rsidRDefault="00473448" w:rsidP="00CB073E">
      <w:pPr>
        <w:pStyle w:val="33"/>
        <w:numPr>
          <w:ilvl w:val="1"/>
          <w:numId w:val="4"/>
        </w:numPr>
        <w:tabs>
          <w:tab w:val="left" w:pos="426"/>
          <w:tab w:val="left" w:pos="993"/>
          <w:tab w:val="left" w:pos="1134"/>
        </w:tabs>
        <w:spacing w:after="0"/>
        <w:ind w:left="0" w:firstLine="567"/>
        <w:jc w:val="both"/>
        <w:rPr>
          <w:bCs/>
          <w:sz w:val="25"/>
          <w:szCs w:val="25"/>
        </w:rPr>
      </w:pPr>
      <w:r w:rsidRPr="00B7179D">
        <w:rPr>
          <w:bCs/>
          <w:sz w:val="25"/>
          <w:szCs w:val="25"/>
        </w:rPr>
        <w:t>Ограничения на имущество в виде ареста, запрета отсутствуют.</w:t>
      </w:r>
    </w:p>
    <w:p w:rsidR="00B7179D" w:rsidRPr="00B7179D" w:rsidRDefault="006D5C73" w:rsidP="00CB073E">
      <w:pPr>
        <w:pStyle w:val="33"/>
        <w:numPr>
          <w:ilvl w:val="1"/>
          <w:numId w:val="4"/>
        </w:numPr>
        <w:tabs>
          <w:tab w:val="left" w:pos="426"/>
          <w:tab w:val="left" w:pos="993"/>
          <w:tab w:val="left" w:pos="1134"/>
        </w:tabs>
        <w:spacing w:after="0"/>
        <w:ind w:left="0" w:firstLine="567"/>
        <w:jc w:val="both"/>
        <w:rPr>
          <w:bCs/>
          <w:sz w:val="25"/>
          <w:szCs w:val="25"/>
        </w:rPr>
      </w:pPr>
      <w:r w:rsidRPr="00B7179D">
        <w:rPr>
          <w:sz w:val="25"/>
          <w:szCs w:val="25"/>
        </w:rPr>
        <w:t xml:space="preserve">Покупатель имеет право пользования земельными участками, на которых расположены объекты электросетевого хозяйства. Оформление прав на земельные участки под занимаемыми объектами электросетевого хозяйства, производится </w:t>
      </w:r>
      <w:r w:rsidR="0088352D" w:rsidRPr="00B7179D">
        <w:rPr>
          <w:sz w:val="25"/>
          <w:szCs w:val="25"/>
        </w:rPr>
        <w:t>п</w:t>
      </w:r>
      <w:r w:rsidRPr="00B7179D">
        <w:rPr>
          <w:sz w:val="25"/>
          <w:szCs w:val="25"/>
        </w:rPr>
        <w:t>окупателем в соответствии с Земельным кодексом Российской Федерации.</w:t>
      </w:r>
    </w:p>
    <w:p w:rsidR="00B7179D" w:rsidRPr="00CB073E" w:rsidRDefault="00405151" w:rsidP="00CB073E">
      <w:pPr>
        <w:pStyle w:val="33"/>
        <w:numPr>
          <w:ilvl w:val="1"/>
          <w:numId w:val="4"/>
        </w:numPr>
        <w:tabs>
          <w:tab w:val="left" w:pos="426"/>
          <w:tab w:val="left" w:pos="993"/>
          <w:tab w:val="left" w:pos="1134"/>
        </w:tabs>
        <w:spacing w:after="0"/>
        <w:ind w:left="0" w:firstLine="567"/>
        <w:jc w:val="both"/>
        <w:rPr>
          <w:bCs/>
          <w:color w:val="000000"/>
          <w:sz w:val="25"/>
          <w:szCs w:val="25"/>
        </w:rPr>
      </w:pPr>
      <w:r w:rsidRPr="00CB073E">
        <w:rPr>
          <w:color w:val="000000"/>
          <w:sz w:val="25"/>
          <w:szCs w:val="25"/>
        </w:rPr>
        <w:t>Сведения обо всех предыдущих торгах по продаже имущества, объявленных в течение года, предшествующих его продаже, и об итогах торгов по продаже такого имущества: на торги выставляет</w:t>
      </w:r>
      <w:r w:rsidR="00922F1F" w:rsidRPr="00CB073E">
        <w:rPr>
          <w:color w:val="000000"/>
          <w:sz w:val="25"/>
          <w:szCs w:val="25"/>
        </w:rPr>
        <w:t>ся повторно</w:t>
      </w:r>
      <w:r w:rsidR="00C31C6C" w:rsidRPr="00CB073E">
        <w:rPr>
          <w:color w:val="000000"/>
          <w:sz w:val="25"/>
          <w:szCs w:val="25"/>
        </w:rPr>
        <w:t>. Предыдущий конкурс был отменен организатором торгов.</w:t>
      </w:r>
    </w:p>
    <w:p w:rsidR="00B7179D" w:rsidRPr="00AC1176" w:rsidRDefault="00405151" w:rsidP="00CB073E">
      <w:pPr>
        <w:pStyle w:val="33"/>
        <w:numPr>
          <w:ilvl w:val="1"/>
          <w:numId w:val="4"/>
        </w:numPr>
        <w:tabs>
          <w:tab w:val="left" w:pos="426"/>
          <w:tab w:val="left" w:pos="993"/>
          <w:tab w:val="left" w:pos="1134"/>
        </w:tabs>
        <w:spacing w:after="0"/>
        <w:ind w:left="0" w:firstLine="567"/>
        <w:jc w:val="both"/>
        <w:rPr>
          <w:bCs/>
          <w:sz w:val="25"/>
          <w:szCs w:val="25"/>
        </w:rPr>
      </w:pPr>
      <w:r w:rsidRPr="00AC1176">
        <w:rPr>
          <w:b/>
          <w:bCs/>
          <w:spacing w:val="-5"/>
          <w:sz w:val="25"/>
          <w:szCs w:val="25"/>
        </w:rPr>
        <w:t xml:space="preserve">Начальная цена объекта продажи: </w:t>
      </w:r>
      <w:r w:rsidR="00DE5D5A" w:rsidRPr="00AC1176">
        <w:rPr>
          <w:color w:val="000000"/>
          <w:sz w:val="26"/>
          <w:szCs w:val="26"/>
        </w:rPr>
        <w:t>69 023 894 (Шестьдесят девять миллионов двадцать три тысячи восемьсот девяносто четыре рубля 00 копеек) без учета НДС</w:t>
      </w:r>
    </w:p>
    <w:p w:rsidR="00DE5D5A" w:rsidRPr="00DE5D5A" w:rsidRDefault="00DE5D5A" w:rsidP="00DE5D5A">
      <w:pPr>
        <w:ind w:firstLine="567"/>
        <w:jc w:val="both"/>
        <w:rPr>
          <w:bCs/>
          <w:color w:val="000000"/>
          <w:sz w:val="26"/>
          <w:szCs w:val="26"/>
          <w:lang w:eastAsia="ru-RU"/>
        </w:rPr>
      </w:pPr>
      <w:r w:rsidRPr="00AC1176">
        <w:rPr>
          <w:b/>
          <w:bCs/>
          <w:spacing w:val="-5"/>
          <w:sz w:val="25"/>
          <w:szCs w:val="25"/>
        </w:rPr>
        <w:t>Размер задатка (1</w:t>
      </w:r>
      <w:r w:rsidR="002562CE" w:rsidRPr="00AC1176">
        <w:rPr>
          <w:b/>
          <w:bCs/>
          <w:spacing w:val="-5"/>
          <w:sz w:val="25"/>
          <w:szCs w:val="25"/>
        </w:rPr>
        <w:t>0</w:t>
      </w:r>
      <w:r w:rsidR="00405151" w:rsidRPr="00AC1176">
        <w:rPr>
          <w:b/>
          <w:bCs/>
          <w:spacing w:val="-5"/>
          <w:sz w:val="25"/>
          <w:szCs w:val="25"/>
        </w:rPr>
        <w:t xml:space="preserve"> % от начальной цены)</w:t>
      </w:r>
      <w:r w:rsidR="00405151" w:rsidRPr="00AC1176">
        <w:rPr>
          <w:b/>
          <w:spacing w:val="-5"/>
          <w:sz w:val="25"/>
          <w:szCs w:val="25"/>
        </w:rPr>
        <w:t xml:space="preserve">: </w:t>
      </w:r>
      <w:r w:rsidRPr="00AC1176">
        <w:rPr>
          <w:bCs/>
          <w:color w:val="000000"/>
          <w:sz w:val="26"/>
          <w:szCs w:val="26"/>
          <w:lang w:eastAsia="ru-RU"/>
        </w:rPr>
        <w:t>имущества</w:t>
      </w:r>
      <w:r w:rsidRPr="00DE5D5A">
        <w:rPr>
          <w:bCs/>
          <w:color w:val="000000"/>
          <w:sz w:val="26"/>
          <w:szCs w:val="26"/>
          <w:lang w:eastAsia="ru-RU"/>
        </w:rPr>
        <w:t xml:space="preserve"> 6 902 389 (Шесть миллионов девятьсот две тысячи триста восемьдесят девять) рублей 40 копеек.</w:t>
      </w:r>
    </w:p>
    <w:p w:rsidR="00055298" w:rsidRPr="00CB073E" w:rsidRDefault="00DE5D5A" w:rsidP="00DE5D5A">
      <w:pPr>
        <w:pStyle w:val="33"/>
        <w:tabs>
          <w:tab w:val="left" w:pos="426"/>
          <w:tab w:val="left" w:pos="993"/>
          <w:tab w:val="left" w:pos="1134"/>
        </w:tabs>
        <w:spacing w:after="0"/>
        <w:jc w:val="both"/>
        <w:rPr>
          <w:bCs/>
          <w:color w:val="000000"/>
          <w:sz w:val="25"/>
          <w:szCs w:val="25"/>
        </w:rPr>
      </w:pPr>
      <w:r>
        <w:rPr>
          <w:bCs/>
          <w:color w:val="000000"/>
          <w:sz w:val="25"/>
          <w:szCs w:val="25"/>
        </w:rPr>
        <w:t xml:space="preserve">         </w:t>
      </w:r>
      <w:r w:rsidR="00B7179D" w:rsidRPr="00CB073E">
        <w:rPr>
          <w:bCs/>
          <w:color w:val="000000"/>
          <w:spacing w:val="-5"/>
          <w:sz w:val="25"/>
          <w:szCs w:val="25"/>
        </w:rPr>
        <w:t xml:space="preserve">5.  </w:t>
      </w:r>
      <w:r w:rsidR="00140FE9" w:rsidRPr="00CB073E">
        <w:rPr>
          <w:bCs/>
          <w:color w:val="000000"/>
          <w:spacing w:val="-5"/>
          <w:sz w:val="25"/>
          <w:szCs w:val="25"/>
        </w:rPr>
        <w:t>М</w:t>
      </w:r>
      <w:r w:rsidR="00055298" w:rsidRPr="00CB073E">
        <w:rPr>
          <w:bCs/>
          <w:color w:val="000000"/>
          <w:spacing w:val="-5"/>
          <w:sz w:val="25"/>
          <w:szCs w:val="25"/>
        </w:rPr>
        <w:t xml:space="preserve">есто, срок подачи заявок на участие в </w:t>
      </w:r>
      <w:r w:rsidR="00140FE9" w:rsidRPr="00CB073E">
        <w:rPr>
          <w:bCs/>
          <w:color w:val="000000"/>
          <w:spacing w:val="-5"/>
          <w:sz w:val="25"/>
          <w:szCs w:val="25"/>
        </w:rPr>
        <w:t>конкурсе</w:t>
      </w:r>
      <w:r w:rsidR="00055298" w:rsidRPr="00CB073E">
        <w:rPr>
          <w:bCs/>
          <w:color w:val="000000"/>
          <w:spacing w:val="-5"/>
          <w:sz w:val="25"/>
          <w:szCs w:val="25"/>
        </w:rPr>
        <w:t>, рассмотрение заявок</w:t>
      </w:r>
      <w:r w:rsidR="00140FE9" w:rsidRPr="00CB073E">
        <w:rPr>
          <w:bCs/>
          <w:color w:val="000000"/>
          <w:spacing w:val="-5"/>
          <w:sz w:val="25"/>
          <w:szCs w:val="25"/>
        </w:rPr>
        <w:t>.</w:t>
      </w:r>
    </w:p>
    <w:p w:rsidR="00046E68" w:rsidRPr="00AC1176" w:rsidRDefault="006566CF" w:rsidP="00046E68">
      <w:pPr>
        <w:widowControl w:val="0"/>
        <w:ind w:firstLine="567"/>
        <w:jc w:val="both"/>
        <w:rPr>
          <w:bCs/>
          <w:color w:val="000000"/>
          <w:spacing w:val="-5"/>
          <w:sz w:val="25"/>
          <w:szCs w:val="25"/>
        </w:rPr>
      </w:pPr>
      <w:r w:rsidRPr="00AC1176">
        <w:rPr>
          <w:bCs/>
          <w:color w:val="000000"/>
          <w:spacing w:val="-5"/>
          <w:sz w:val="25"/>
          <w:szCs w:val="25"/>
        </w:rPr>
        <w:t>5</w:t>
      </w:r>
      <w:r w:rsidR="00055298" w:rsidRPr="00AC1176">
        <w:rPr>
          <w:bCs/>
          <w:color w:val="000000"/>
          <w:spacing w:val="-5"/>
          <w:sz w:val="25"/>
          <w:szCs w:val="25"/>
        </w:rPr>
        <w:t xml:space="preserve">.1. </w:t>
      </w:r>
      <w:r w:rsidR="00046E68" w:rsidRPr="00AC1176">
        <w:rPr>
          <w:bCs/>
          <w:color w:val="000000"/>
          <w:spacing w:val="-5"/>
          <w:sz w:val="25"/>
          <w:szCs w:val="25"/>
        </w:rPr>
        <w:t xml:space="preserve">Дата начала приема заявок на участие в конкурсе </w:t>
      </w:r>
      <w:r w:rsidR="006568DD" w:rsidRPr="00624C1A">
        <w:rPr>
          <w:b/>
          <w:bCs/>
          <w:color w:val="000000"/>
          <w:spacing w:val="-5"/>
          <w:sz w:val="25"/>
          <w:szCs w:val="25"/>
        </w:rPr>
        <w:t>23.08.2</w:t>
      </w:r>
      <w:bookmarkStart w:id="0" w:name="_GoBack"/>
      <w:bookmarkEnd w:id="0"/>
      <w:r w:rsidR="006568DD" w:rsidRPr="00624C1A">
        <w:rPr>
          <w:b/>
          <w:bCs/>
          <w:color w:val="000000"/>
          <w:spacing w:val="-5"/>
          <w:sz w:val="25"/>
          <w:szCs w:val="25"/>
        </w:rPr>
        <w:t>024</w:t>
      </w:r>
      <w:r w:rsidR="00046E68" w:rsidRPr="00AC1176">
        <w:rPr>
          <w:bCs/>
          <w:color w:val="000000"/>
          <w:spacing w:val="-5"/>
          <w:sz w:val="25"/>
          <w:szCs w:val="25"/>
        </w:rPr>
        <w:tab/>
        <w:t xml:space="preserve"> в 0</w:t>
      </w:r>
      <w:r w:rsidR="006310AB" w:rsidRPr="00AC1176">
        <w:rPr>
          <w:bCs/>
          <w:color w:val="000000"/>
          <w:spacing w:val="-5"/>
          <w:sz w:val="25"/>
          <w:szCs w:val="25"/>
        </w:rPr>
        <w:t>9:00 по местному времени (07</w:t>
      </w:r>
      <w:r w:rsidR="00046E68" w:rsidRPr="00AC1176">
        <w:rPr>
          <w:bCs/>
          <w:color w:val="000000"/>
          <w:spacing w:val="-5"/>
          <w:sz w:val="25"/>
          <w:szCs w:val="25"/>
        </w:rPr>
        <w:t>:00 МСК).</w:t>
      </w:r>
    </w:p>
    <w:p w:rsidR="00046E68" w:rsidRPr="00AC1176" w:rsidRDefault="00046E68" w:rsidP="00046E68">
      <w:pPr>
        <w:widowControl w:val="0"/>
        <w:ind w:firstLine="567"/>
        <w:jc w:val="both"/>
        <w:rPr>
          <w:bCs/>
          <w:color w:val="000000"/>
          <w:spacing w:val="-5"/>
          <w:sz w:val="25"/>
          <w:szCs w:val="25"/>
        </w:rPr>
      </w:pPr>
      <w:r w:rsidRPr="00AC1176">
        <w:rPr>
          <w:bCs/>
          <w:color w:val="000000"/>
          <w:spacing w:val="-5"/>
          <w:sz w:val="25"/>
          <w:szCs w:val="25"/>
        </w:rPr>
        <w:t>5.2.Дата окончания приема заявок на участие в конкурсе</w:t>
      </w:r>
      <w:r w:rsidRPr="00AC1176">
        <w:rPr>
          <w:bCs/>
          <w:color w:val="000000"/>
          <w:spacing w:val="-5"/>
          <w:sz w:val="25"/>
          <w:szCs w:val="25"/>
        </w:rPr>
        <w:tab/>
      </w:r>
      <w:r w:rsidR="000157DC">
        <w:rPr>
          <w:b/>
          <w:bCs/>
          <w:color w:val="000000"/>
          <w:spacing w:val="-5"/>
          <w:sz w:val="25"/>
          <w:szCs w:val="25"/>
        </w:rPr>
        <w:t>27</w:t>
      </w:r>
      <w:r w:rsidR="006568DD" w:rsidRPr="00624C1A">
        <w:rPr>
          <w:b/>
          <w:bCs/>
          <w:color w:val="000000"/>
          <w:spacing w:val="-5"/>
          <w:sz w:val="25"/>
          <w:szCs w:val="25"/>
        </w:rPr>
        <w:t>.09</w:t>
      </w:r>
      <w:r w:rsidRPr="00624C1A">
        <w:rPr>
          <w:b/>
          <w:bCs/>
          <w:color w:val="000000"/>
          <w:spacing w:val="-5"/>
          <w:sz w:val="25"/>
          <w:szCs w:val="25"/>
        </w:rPr>
        <w:t>.2024</w:t>
      </w:r>
      <w:r w:rsidRPr="00AC1176">
        <w:rPr>
          <w:bCs/>
          <w:color w:val="000000"/>
          <w:spacing w:val="-5"/>
          <w:sz w:val="25"/>
          <w:szCs w:val="25"/>
        </w:rPr>
        <w:t xml:space="preserve"> в</w:t>
      </w:r>
      <w:r w:rsidR="006568DD" w:rsidRPr="00AC1176">
        <w:rPr>
          <w:bCs/>
          <w:color w:val="000000"/>
          <w:spacing w:val="-5"/>
          <w:sz w:val="25"/>
          <w:szCs w:val="25"/>
        </w:rPr>
        <w:t xml:space="preserve"> </w:t>
      </w:r>
      <w:r w:rsidRPr="00AC1176">
        <w:rPr>
          <w:bCs/>
          <w:color w:val="000000"/>
          <w:spacing w:val="-5"/>
          <w:sz w:val="25"/>
          <w:szCs w:val="25"/>
        </w:rPr>
        <w:t>10:00 по местному времени (08:00 МСК).</w:t>
      </w:r>
    </w:p>
    <w:p w:rsidR="00046E68" w:rsidRPr="00AC1176" w:rsidRDefault="00046E68" w:rsidP="00046E68">
      <w:pPr>
        <w:widowControl w:val="0"/>
        <w:ind w:firstLine="567"/>
        <w:jc w:val="both"/>
        <w:rPr>
          <w:bCs/>
          <w:color w:val="000000"/>
          <w:spacing w:val="-5"/>
          <w:sz w:val="25"/>
          <w:szCs w:val="25"/>
        </w:rPr>
      </w:pPr>
      <w:r w:rsidRPr="00AC1176">
        <w:rPr>
          <w:bCs/>
          <w:color w:val="000000"/>
          <w:spacing w:val="-5"/>
          <w:sz w:val="25"/>
          <w:szCs w:val="25"/>
        </w:rPr>
        <w:t>5.3.Дата, время и место признания претендентов участниками конкурса</w:t>
      </w:r>
      <w:r w:rsidRPr="00AC1176">
        <w:rPr>
          <w:bCs/>
          <w:color w:val="000000"/>
          <w:spacing w:val="-5"/>
          <w:sz w:val="25"/>
          <w:szCs w:val="25"/>
        </w:rPr>
        <w:tab/>
        <w:t xml:space="preserve"> </w:t>
      </w:r>
      <w:r w:rsidR="000157DC">
        <w:rPr>
          <w:b/>
          <w:bCs/>
          <w:color w:val="000000"/>
          <w:spacing w:val="-5"/>
          <w:sz w:val="25"/>
          <w:szCs w:val="25"/>
        </w:rPr>
        <w:t>30</w:t>
      </w:r>
      <w:r w:rsidR="006568DD" w:rsidRPr="00624C1A">
        <w:rPr>
          <w:b/>
          <w:bCs/>
          <w:color w:val="000000"/>
          <w:spacing w:val="-5"/>
          <w:sz w:val="25"/>
          <w:szCs w:val="25"/>
        </w:rPr>
        <w:t>.09</w:t>
      </w:r>
      <w:r w:rsidRPr="00624C1A">
        <w:rPr>
          <w:b/>
          <w:bCs/>
          <w:color w:val="000000"/>
          <w:spacing w:val="-5"/>
          <w:sz w:val="25"/>
          <w:szCs w:val="25"/>
        </w:rPr>
        <w:t>.2024</w:t>
      </w:r>
      <w:r w:rsidRPr="00AC1176">
        <w:rPr>
          <w:bCs/>
          <w:color w:val="000000"/>
          <w:spacing w:val="-5"/>
          <w:sz w:val="25"/>
          <w:szCs w:val="25"/>
        </w:rPr>
        <w:tab/>
        <w:t>в 11:00 по местному времени (09:00 МСК).</w:t>
      </w:r>
    </w:p>
    <w:p w:rsidR="00046E68" w:rsidRPr="00CB073E" w:rsidRDefault="00046E68" w:rsidP="00100EBA">
      <w:pPr>
        <w:widowControl w:val="0"/>
        <w:ind w:left="-142" w:firstLine="709"/>
        <w:jc w:val="both"/>
        <w:rPr>
          <w:bCs/>
          <w:color w:val="000000"/>
          <w:spacing w:val="-5"/>
          <w:sz w:val="25"/>
          <w:szCs w:val="25"/>
        </w:rPr>
      </w:pPr>
      <w:r w:rsidRPr="00AC1176">
        <w:rPr>
          <w:bCs/>
          <w:color w:val="000000"/>
          <w:spacing w:val="-5"/>
          <w:sz w:val="25"/>
          <w:szCs w:val="25"/>
        </w:rPr>
        <w:t xml:space="preserve">5.4.Дата и время рассмотрения предложений участников конкурса о цене имущества и подведения итогов конкурса (дата проведения конкурса) </w:t>
      </w:r>
      <w:r w:rsidR="000157DC">
        <w:rPr>
          <w:b/>
          <w:bCs/>
          <w:color w:val="000000"/>
          <w:spacing w:val="-5"/>
          <w:sz w:val="25"/>
          <w:szCs w:val="25"/>
        </w:rPr>
        <w:t>03</w:t>
      </w:r>
      <w:r w:rsidR="00EA5B5C">
        <w:rPr>
          <w:b/>
          <w:bCs/>
          <w:color w:val="000000"/>
          <w:spacing w:val="-5"/>
          <w:sz w:val="25"/>
          <w:szCs w:val="25"/>
        </w:rPr>
        <w:t>.</w:t>
      </w:r>
      <w:r w:rsidR="000157DC">
        <w:rPr>
          <w:b/>
          <w:bCs/>
          <w:color w:val="000000"/>
          <w:spacing w:val="-5"/>
          <w:sz w:val="25"/>
          <w:szCs w:val="25"/>
        </w:rPr>
        <w:t>10</w:t>
      </w:r>
      <w:r w:rsidRPr="00624C1A">
        <w:rPr>
          <w:b/>
          <w:bCs/>
          <w:color w:val="000000"/>
          <w:spacing w:val="-5"/>
          <w:sz w:val="25"/>
          <w:szCs w:val="25"/>
        </w:rPr>
        <w:t>.2024</w:t>
      </w:r>
      <w:r w:rsidR="006568DD" w:rsidRPr="00AC1176">
        <w:rPr>
          <w:bCs/>
          <w:color w:val="000000"/>
          <w:spacing w:val="-5"/>
          <w:sz w:val="25"/>
          <w:szCs w:val="25"/>
        </w:rPr>
        <w:tab/>
        <w:t>1</w:t>
      </w:r>
      <w:r w:rsidR="00100EBA">
        <w:rPr>
          <w:bCs/>
          <w:color w:val="000000"/>
          <w:spacing w:val="-5"/>
          <w:sz w:val="25"/>
          <w:szCs w:val="25"/>
        </w:rPr>
        <w:t>0</w:t>
      </w:r>
      <w:r w:rsidRPr="00AC1176">
        <w:rPr>
          <w:bCs/>
          <w:color w:val="000000"/>
          <w:spacing w:val="-5"/>
          <w:sz w:val="25"/>
          <w:szCs w:val="25"/>
        </w:rPr>
        <w:t>:00</w:t>
      </w:r>
      <w:r w:rsidRPr="00CB073E">
        <w:rPr>
          <w:bCs/>
          <w:color w:val="000000"/>
          <w:spacing w:val="-5"/>
          <w:sz w:val="25"/>
          <w:szCs w:val="25"/>
        </w:rPr>
        <w:t xml:space="preserve"> по местному </w:t>
      </w:r>
      <w:r w:rsidR="00AC1176">
        <w:rPr>
          <w:bCs/>
          <w:color w:val="000000"/>
          <w:spacing w:val="-5"/>
          <w:sz w:val="25"/>
          <w:szCs w:val="25"/>
        </w:rPr>
        <w:t>времени (</w:t>
      </w:r>
      <w:r w:rsidR="00100EBA">
        <w:rPr>
          <w:bCs/>
          <w:color w:val="000000"/>
          <w:spacing w:val="-5"/>
          <w:sz w:val="25"/>
          <w:szCs w:val="25"/>
        </w:rPr>
        <w:t>08</w:t>
      </w:r>
      <w:r w:rsidRPr="00CB073E">
        <w:rPr>
          <w:bCs/>
          <w:color w:val="000000"/>
          <w:spacing w:val="-5"/>
          <w:sz w:val="25"/>
          <w:szCs w:val="25"/>
        </w:rPr>
        <w:t>:00 МСК).</w:t>
      </w:r>
    </w:p>
    <w:p w:rsidR="00405151" w:rsidRPr="00923B19" w:rsidRDefault="006566CF" w:rsidP="00046E68">
      <w:pPr>
        <w:widowControl w:val="0"/>
        <w:ind w:firstLine="567"/>
        <w:jc w:val="both"/>
        <w:rPr>
          <w:sz w:val="25"/>
          <w:szCs w:val="25"/>
        </w:rPr>
      </w:pPr>
      <w:r w:rsidRPr="00923B19">
        <w:rPr>
          <w:b/>
          <w:sz w:val="25"/>
          <w:szCs w:val="25"/>
        </w:rPr>
        <w:t>5</w:t>
      </w:r>
      <w:r w:rsidR="00405151" w:rsidRPr="00923B19">
        <w:rPr>
          <w:b/>
          <w:sz w:val="25"/>
          <w:szCs w:val="25"/>
        </w:rPr>
        <w:t>.</w:t>
      </w:r>
      <w:r w:rsidRPr="00923B19">
        <w:rPr>
          <w:b/>
          <w:sz w:val="25"/>
          <w:szCs w:val="25"/>
        </w:rPr>
        <w:t>7</w:t>
      </w:r>
      <w:r w:rsidR="00405151" w:rsidRPr="00923B19">
        <w:rPr>
          <w:b/>
          <w:sz w:val="25"/>
          <w:szCs w:val="25"/>
        </w:rPr>
        <w:t>. Место проведения конкурса:</w:t>
      </w:r>
      <w:r w:rsidR="00405151" w:rsidRPr="00923B19">
        <w:rPr>
          <w:sz w:val="25"/>
          <w:szCs w:val="25"/>
        </w:rPr>
        <w:t xml:space="preserve"> электронная площадка – универсальная торговая платформа АО «Сбербанк-АСТ», размещенная на сайте </w:t>
      </w:r>
      <w:hyperlink r:id="rId16" w:history="1">
        <w:r w:rsidR="00405151" w:rsidRPr="00923B19">
          <w:rPr>
            <w:rStyle w:val="a8"/>
            <w:sz w:val="25"/>
            <w:szCs w:val="25"/>
          </w:rPr>
          <w:t>http://utp.sberbank-ast.ru</w:t>
        </w:r>
      </w:hyperlink>
      <w:r w:rsidR="00405151" w:rsidRPr="00923B19">
        <w:rPr>
          <w:sz w:val="25"/>
          <w:szCs w:val="25"/>
        </w:rPr>
        <w:t xml:space="preserve"> в сети «Интернет» (торговая секция «Привати</w:t>
      </w:r>
      <w:r w:rsidR="00211F6D" w:rsidRPr="00923B19">
        <w:rPr>
          <w:sz w:val="25"/>
          <w:szCs w:val="25"/>
        </w:rPr>
        <w:t>зация, аренда и продажа прав»).</w:t>
      </w:r>
    </w:p>
    <w:p w:rsidR="00405151" w:rsidRPr="00923B19" w:rsidRDefault="006566CF" w:rsidP="00211F6D">
      <w:pPr>
        <w:autoSpaceDE w:val="0"/>
        <w:ind w:firstLine="567"/>
        <w:jc w:val="both"/>
        <w:rPr>
          <w:sz w:val="25"/>
          <w:szCs w:val="25"/>
        </w:rPr>
      </w:pPr>
      <w:r w:rsidRPr="00923B19">
        <w:rPr>
          <w:rFonts w:eastAsia="Courier New"/>
          <w:b/>
          <w:sz w:val="25"/>
          <w:szCs w:val="25"/>
          <w:lang w:eastAsia="ru-RU" w:bidi="ru-RU"/>
        </w:rPr>
        <w:t>5</w:t>
      </w:r>
      <w:r w:rsidR="00405151" w:rsidRPr="00923B19">
        <w:rPr>
          <w:rFonts w:eastAsia="Courier New"/>
          <w:b/>
          <w:sz w:val="25"/>
          <w:szCs w:val="25"/>
          <w:lang w:eastAsia="ru-RU" w:bidi="ru-RU"/>
        </w:rPr>
        <w:t>.</w:t>
      </w:r>
      <w:r w:rsidRPr="00923B19">
        <w:rPr>
          <w:rFonts w:eastAsia="Courier New"/>
          <w:b/>
          <w:sz w:val="25"/>
          <w:szCs w:val="25"/>
          <w:lang w:eastAsia="ru-RU" w:bidi="ru-RU"/>
        </w:rPr>
        <w:t>8</w:t>
      </w:r>
      <w:r w:rsidR="00405151" w:rsidRPr="00923B19">
        <w:rPr>
          <w:rFonts w:eastAsia="Courier New"/>
          <w:b/>
          <w:sz w:val="25"/>
          <w:szCs w:val="25"/>
          <w:lang w:eastAsia="ru-RU" w:bidi="ru-RU"/>
        </w:rPr>
        <w:t>. Срок подведения итогов конкурса</w:t>
      </w:r>
      <w:r w:rsidR="00405151" w:rsidRPr="00923B19">
        <w:rPr>
          <w:rFonts w:eastAsia="Courier New"/>
          <w:sz w:val="25"/>
          <w:szCs w:val="25"/>
          <w:lang w:eastAsia="ru-RU" w:bidi="ru-RU"/>
        </w:rPr>
        <w:t xml:space="preserve"> - </w:t>
      </w:r>
      <w:r w:rsidR="00405151" w:rsidRPr="00923B19">
        <w:rPr>
          <w:sz w:val="25"/>
          <w:szCs w:val="25"/>
        </w:rPr>
        <w:t>процедура конкурса считается завершенной со времени подписания продавцом</w:t>
      </w:r>
      <w:r w:rsidR="00211F6D" w:rsidRPr="00923B19">
        <w:rPr>
          <w:sz w:val="25"/>
          <w:szCs w:val="25"/>
        </w:rPr>
        <w:t xml:space="preserve"> протокола об итогах конкурса. </w:t>
      </w:r>
    </w:p>
    <w:p w:rsidR="00405151" w:rsidRPr="00EA5B5C" w:rsidRDefault="006566CF" w:rsidP="00EA5B5C">
      <w:pPr>
        <w:suppressAutoHyphens w:val="0"/>
        <w:autoSpaceDE w:val="0"/>
        <w:autoSpaceDN w:val="0"/>
        <w:adjustRightInd w:val="0"/>
        <w:ind w:firstLine="567"/>
        <w:jc w:val="both"/>
        <w:rPr>
          <w:color w:val="000000"/>
          <w:sz w:val="26"/>
          <w:szCs w:val="26"/>
          <w:lang w:eastAsia="ru-RU"/>
        </w:rPr>
      </w:pPr>
      <w:r w:rsidRPr="00923B19">
        <w:rPr>
          <w:b/>
          <w:sz w:val="25"/>
          <w:szCs w:val="25"/>
        </w:rPr>
        <w:t>5</w:t>
      </w:r>
      <w:r w:rsidR="00405151" w:rsidRPr="00923B19">
        <w:rPr>
          <w:b/>
          <w:sz w:val="25"/>
          <w:szCs w:val="25"/>
        </w:rPr>
        <w:t>.</w:t>
      </w:r>
      <w:r w:rsidRPr="00923B19">
        <w:rPr>
          <w:b/>
          <w:sz w:val="25"/>
          <w:szCs w:val="25"/>
        </w:rPr>
        <w:t>9</w:t>
      </w:r>
      <w:r w:rsidR="00405151" w:rsidRPr="00923B19">
        <w:rPr>
          <w:b/>
          <w:sz w:val="25"/>
          <w:szCs w:val="25"/>
        </w:rPr>
        <w:t>. Срок отказа организатора от проведения процедуры торгов</w:t>
      </w:r>
      <w:r w:rsidR="00405151" w:rsidRPr="00923B19">
        <w:rPr>
          <w:sz w:val="25"/>
          <w:szCs w:val="25"/>
        </w:rPr>
        <w:t xml:space="preserve"> - организатор открытых торгов </w:t>
      </w:r>
      <w:r w:rsidR="00405151" w:rsidRPr="00923B19">
        <w:rPr>
          <w:color w:val="000000"/>
          <w:sz w:val="25"/>
          <w:szCs w:val="25"/>
        </w:rPr>
        <w:t xml:space="preserve">вправе отказаться от проведения электронного конкурса в любое время, но не позднее, </w:t>
      </w:r>
      <w:r w:rsidR="00405151" w:rsidRPr="00CB073E">
        <w:rPr>
          <w:color w:val="000000"/>
          <w:sz w:val="26"/>
          <w:szCs w:val="26"/>
        </w:rPr>
        <w:t xml:space="preserve">чем </w:t>
      </w:r>
      <w:r w:rsidR="002876DC" w:rsidRPr="00CB073E">
        <w:rPr>
          <w:color w:val="000000"/>
          <w:sz w:val="26"/>
          <w:szCs w:val="26"/>
          <w:lang w:eastAsia="ru-RU"/>
        </w:rPr>
        <w:t>за пять дней до даты окончания срока подачи заявок на участие в конкурсе</w:t>
      </w:r>
      <w:r w:rsidR="00405151" w:rsidRPr="00CB073E">
        <w:rPr>
          <w:color w:val="000000"/>
          <w:sz w:val="26"/>
          <w:szCs w:val="26"/>
        </w:rPr>
        <w:t>.</w:t>
      </w:r>
    </w:p>
    <w:p w:rsidR="00405151" w:rsidRPr="00923B19" w:rsidRDefault="006566CF">
      <w:pPr>
        <w:pStyle w:val="afc"/>
        <w:widowControl w:val="0"/>
        <w:tabs>
          <w:tab w:val="left" w:pos="0"/>
          <w:tab w:val="left" w:pos="142"/>
        </w:tabs>
        <w:suppressAutoHyphens w:val="0"/>
        <w:ind w:left="0" w:firstLine="567"/>
        <w:rPr>
          <w:bCs/>
          <w:sz w:val="25"/>
          <w:szCs w:val="25"/>
          <w:lang w:eastAsia="ru-RU" w:bidi="ru-RU"/>
        </w:rPr>
      </w:pPr>
      <w:r w:rsidRPr="00923B19">
        <w:rPr>
          <w:rFonts w:eastAsia="Courier New"/>
          <w:b/>
          <w:sz w:val="25"/>
          <w:szCs w:val="25"/>
          <w:lang w:eastAsia="ru-RU" w:bidi="ru-RU"/>
        </w:rPr>
        <w:t>6</w:t>
      </w:r>
      <w:r w:rsidR="00405151" w:rsidRPr="00923B19">
        <w:rPr>
          <w:rFonts w:eastAsia="Courier New"/>
          <w:b/>
          <w:sz w:val="25"/>
          <w:szCs w:val="25"/>
          <w:lang w:eastAsia="ru-RU" w:bidi="ru-RU"/>
        </w:rPr>
        <w:t>. Порядок регистрации на Электронной площадке.</w:t>
      </w:r>
    </w:p>
    <w:p w:rsidR="00405151" w:rsidRPr="00923B19" w:rsidRDefault="00405151">
      <w:pPr>
        <w:pStyle w:val="afc"/>
        <w:widowControl w:val="0"/>
        <w:ind w:left="0" w:firstLine="567"/>
        <w:jc w:val="both"/>
        <w:rPr>
          <w:bCs/>
          <w:sz w:val="25"/>
          <w:szCs w:val="25"/>
          <w:lang w:eastAsia="ru-RU" w:bidi="ru-RU"/>
        </w:rPr>
      </w:pPr>
      <w:r w:rsidRPr="00923B19">
        <w:rPr>
          <w:bCs/>
          <w:sz w:val="25"/>
          <w:szCs w:val="25"/>
          <w:lang w:eastAsia="ru-RU" w:bidi="ru-RU"/>
        </w:rPr>
        <w:t xml:space="preserve">Для обеспечения доступа к участию в конкурсе физическим и юридическим лицам, </w:t>
      </w:r>
      <w:r w:rsidRPr="00923B19">
        <w:rPr>
          <w:bCs/>
          <w:sz w:val="25"/>
          <w:szCs w:val="25"/>
          <w:lang w:eastAsia="ru-RU" w:bidi="ru-RU"/>
        </w:rPr>
        <w:lastRenderedPageBreak/>
        <w:t>желающим приобрести государственное или муниципальное имущество (далее – претендентам) необходимо пройти процедуру регистрации на электронной площадке.</w:t>
      </w:r>
    </w:p>
    <w:p w:rsidR="00405151" w:rsidRPr="00923B19" w:rsidRDefault="00405151">
      <w:pPr>
        <w:pStyle w:val="afc"/>
        <w:widowControl w:val="0"/>
        <w:ind w:left="0" w:firstLine="567"/>
        <w:jc w:val="both"/>
        <w:rPr>
          <w:bCs/>
          <w:sz w:val="25"/>
          <w:szCs w:val="25"/>
          <w:lang w:eastAsia="ru-RU" w:bidi="ru-RU"/>
        </w:rPr>
      </w:pPr>
      <w:r w:rsidRPr="00923B19">
        <w:rPr>
          <w:bCs/>
          <w:sz w:val="25"/>
          <w:szCs w:val="25"/>
          <w:lang w:eastAsia="ru-RU" w:bidi="ru-RU"/>
        </w:rPr>
        <w:t>Регистрации на электронной площадке подлежат претенденты, ранее не зарегистрированные на электронной площадке.</w:t>
      </w:r>
    </w:p>
    <w:p w:rsidR="00405151" w:rsidRPr="00923B19" w:rsidRDefault="00405151">
      <w:pPr>
        <w:pStyle w:val="afc"/>
        <w:widowControl w:val="0"/>
        <w:ind w:left="0" w:firstLine="567"/>
        <w:jc w:val="both"/>
        <w:rPr>
          <w:b/>
          <w:bCs/>
          <w:spacing w:val="-5"/>
          <w:sz w:val="25"/>
          <w:szCs w:val="25"/>
        </w:rPr>
      </w:pPr>
      <w:r w:rsidRPr="00923B19">
        <w:rPr>
          <w:bCs/>
          <w:sz w:val="25"/>
          <w:szCs w:val="25"/>
          <w:lang w:eastAsia="ru-RU" w:bidi="ru-RU"/>
        </w:rPr>
        <w:t xml:space="preserve">Регистрация на электронной площадке проводится в соответствии с регламентом торговой секции «Приватизация, аренда и продажа прав» универсальной торговой платформы АО «Сбербанк – АСТ» </w:t>
      </w:r>
      <w:hyperlink r:id="rId17" w:history="1">
        <w:r w:rsidRPr="00923B19">
          <w:rPr>
            <w:rStyle w:val="a8"/>
            <w:sz w:val="25"/>
            <w:szCs w:val="25"/>
          </w:rPr>
          <w:t>http://utp.sberbank-ast.ru/AP/Notice/1027/Instructions</w:t>
        </w:r>
      </w:hyperlink>
      <w:r w:rsidRPr="00923B19">
        <w:rPr>
          <w:bCs/>
          <w:sz w:val="25"/>
          <w:szCs w:val="25"/>
          <w:lang w:eastAsia="ru-RU" w:bidi="ru-RU"/>
        </w:rPr>
        <w:t>.</w:t>
      </w:r>
    </w:p>
    <w:p w:rsidR="00405151" w:rsidRPr="00923B19" w:rsidRDefault="00405151">
      <w:pPr>
        <w:ind w:firstLine="567"/>
        <w:rPr>
          <w:b/>
          <w:bCs/>
          <w:spacing w:val="-5"/>
          <w:sz w:val="25"/>
          <w:szCs w:val="25"/>
        </w:rPr>
      </w:pPr>
    </w:p>
    <w:p w:rsidR="00405151" w:rsidRPr="00923B19" w:rsidRDefault="006566CF">
      <w:pPr>
        <w:pStyle w:val="afc"/>
        <w:widowControl w:val="0"/>
        <w:suppressAutoHyphens w:val="0"/>
        <w:ind w:left="0" w:firstLine="567"/>
        <w:rPr>
          <w:sz w:val="25"/>
          <w:szCs w:val="25"/>
        </w:rPr>
      </w:pPr>
      <w:r w:rsidRPr="00923B19">
        <w:rPr>
          <w:b/>
          <w:bCs/>
          <w:sz w:val="25"/>
          <w:szCs w:val="25"/>
          <w:lang w:eastAsia="ru-RU" w:bidi="ru-RU"/>
        </w:rPr>
        <w:t>7</w:t>
      </w:r>
      <w:r w:rsidR="00405151" w:rsidRPr="00923B19">
        <w:rPr>
          <w:b/>
          <w:bCs/>
          <w:sz w:val="25"/>
          <w:szCs w:val="25"/>
          <w:lang w:eastAsia="ru-RU" w:bidi="ru-RU"/>
        </w:rPr>
        <w:t>. Порядок подачи и отзыва заявок на участие в конкурсе.</w:t>
      </w:r>
    </w:p>
    <w:p w:rsidR="00405151" w:rsidRPr="00923B19" w:rsidRDefault="00405151">
      <w:pPr>
        <w:ind w:firstLine="567"/>
        <w:jc w:val="both"/>
        <w:rPr>
          <w:sz w:val="25"/>
          <w:szCs w:val="25"/>
        </w:rPr>
      </w:pPr>
      <w:r w:rsidRPr="00923B19">
        <w:rPr>
          <w:sz w:val="25"/>
          <w:szCs w:val="25"/>
        </w:rPr>
        <w:t xml:space="preserve">Прием заявок и прилагаемых к ней документов на участие в конкурсе осуществляется </w:t>
      </w:r>
      <w:r w:rsidR="000D6854">
        <w:rPr>
          <w:sz w:val="25"/>
          <w:szCs w:val="25"/>
        </w:rPr>
        <w:t>п</w:t>
      </w:r>
      <w:r w:rsidRPr="00923B19">
        <w:rPr>
          <w:sz w:val="25"/>
          <w:szCs w:val="25"/>
        </w:rPr>
        <w:t>ретендентами в электронной форме, в сроки, указанные в настоящем информационном сообщении</w:t>
      </w:r>
      <w:r w:rsidRPr="00923B19">
        <w:rPr>
          <w:color w:val="000000"/>
          <w:sz w:val="25"/>
          <w:szCs w:val="25"/>
        </w:rPr>
        <w:t>.</w:t>
      </w:r>
    </w:p>
    <w:p w:rsidR="00405151" w:rsidRPr="00923B19" w:rsidRDefault="00405151">
      <w:pPr>
        <w:ind w:firstLine="567"/>
        <w:jc w:val="both"/>
        <w:rPr>
          <w:rFonts w:eastAsia="Calibri"/>
          <w:sz w:val="25"/>
          <w:szCs w:val="25"/>
        </w:rPr>
      </w:pPr>
      <w:r w:rsidRPr="00923B19">
        <w:rPr>
          <w:sz w:val="25"/>
          <w:szCs w:val="25"/>
        </w:rPr>
        <w:t xml:space="preserve">Одно лицо имеет право подать только одну заявку. </w:t>
      </w:r>
    </w:p>
    <w:p w:rsidR="00405151" w:rsidRPr="00923B19" w:rsidRDefault="00405151">
      <w:pPr>
        <w:autoSpaceDE w:val="0"/>
        <w:ind w:firstLine="567"/>
        <w:jc w:val="both"/>
        <w:rPr>
          <w:sz w:val="25"/>
          <w:szCs w:val="25"/>
        </w:rPr>
      </w:pPr>
      <w:r w:rsidRPr="00923B19">
        <w:rPr>
          <w:rFonts w:eastAsia="Calibri"/>
          <w:sz w:val="25"/>
          <w:szCs w:val="25"/>
        </w:rPr>
        <w:t>При</w:t>
      </w:r>
      <w:r w:rsidR="00A17D8D">
        <w:rPr>
          <w:rFonts w:eastAsia="Calibri"/>
          <w:sz w:val="25"/>
          <w:szCs w:val="25"/>
        </w:rPr>
        <w:t xml:space="preserve"> приеме заявок от претендентов о</w:t>
      </w:r>
      <w:r w:rsidRPr="00923B19">
        <w:rPr>
          <w:rFonts w:eastAsia="Calibri"/>
          <w:sz w:val="25"/>
          <w:szCs w:val="25"/>
        </w:rPr>
        <w:t xml:space="preserve">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w:t>
      </w:r>
      <w:r w:rsidR="000D6854">
        <w:rPr>
          <w:rFonts w:eastAsia="Calibri"/>
          <w:sz w:val="25"/>
          <w:szCs w:val="25"/>
        </w:rPr>
        <w:t>п</w:t>
      </w:r>
      <w:r w:rsidRPr="00923B19">
        <w:rPr>
          <w:rFonts w:eastAsia="Calibri"/>
          <w:sz w:val="25"/>
          <w:szCs w:val="25"/>
        </w:rPr>
        <w:t>ретендента уведомление о регистрации заявки.</w:t>
      </w:r>
    </w:p>
    <w:p w:rsidR="00405151" w:rsidRDefault="004E6194">
      <w:pPr>
        <w:ind w:firstLine="567"/>
        <w:jc w:val="both"/>
        <w:rPr>
          <w:sz w:val="25"/>
          <w:szCs w:val="25"/>
        </w:rPr>
      </w:pPr>
      <w:r>
        <w:rPr>
          <w:sz w:val="25"/>
          <w:szCs w:val="25"/>
        </w:rPr>
        <w:t>П</w:t>
      </w:r>
      <w:r w:rsidR="00405151" w:rsidRPr="00923B19">
        <w:rPr>
          <w:sz w:val="25"/>
          <w:szCs w:val="25"/>
        </w:rPr>
        <w:t>ретенденты представляют следующие документы:</w:t>
      </w:r>
    </w:p>
    <w:p w:rsidR="004E6194" w:rsidRPr="0014369A" w:rsidRDefault="00405151" w:rsidP="004E6194">
      <w:pPr>
        <w:widowControl w:val="0"/>
        <w:numPr>
          <w:ilvl w:val="0"/>
          <w:numId w:val="3"/>
        </w:numPr>
        <w:shd w:val="clear" w:color="auto" w:fill="FFFFFF"/>
        <w:jc w:val="both"/>
        <w:rPr>
          <w:color w:val="000000"/>
          <w:sz w:val="25"/>
          <w:szCs w:val="25"/>
          <w:lang w:eastAsia="ru-RU" w:bidi="ru-RU"/>
        </w:rPr>
      </w:pPr>
      <w:r w:rsidRPr="0014369A">
        <w:rPr>
          <w:b/>
          <w:color w:val="000000"/>
          <w:sz w:val="25"/>
          <w:szCs w:val="25"/>
          <w:lang w:eastAsia="ru-RU" w:bidi="ru-RU"/>
        </w:rPr>
        <w:t>Физические лица и индивидуальные предприниматели:</w:t>
      </w:r>
      <w:r w:rsidRPr="0014369A">
        <w:rPr>
          <w:color w:val="000000"/>
          <w:sz w:val="25"/>
          <w:szCs w:val="25"/>
          <w:lang w:eastAsia="ru-RU" w:bidi="ru-RU"/>
        </w:rPr>
        <w:t xml:space="preserve"> </w:t>
      </w:r>
    </w:p>
    <w:p w:rsidR="004E6194" w:rsidRPr="0014369A" w:rsidRDefault="004E6194" w:rsidP="004E6194">
      <w:pPr>
        <w:widowControl w:val="0"/>
        <w:shd w:val="clear" w:color="auto" w:fill="FFFFFF"/>
        <w:ind w:left="567"/>
        <w:jc w:val="both"/>
        <w:rPr>
          <w:color w:val="000000"/>
          <w:sz w:val="25"/>
          <w:szCs w:val="25"/>
          <w:lang w:eastAsia="ru-RU" w:bidi="ru-RU"/>
        </w:rPr>
      </w:pPr>
      <w:r w:rsidRPr="0014369A">
        <w:rPr>
          <w:color w:val="000000"/>
          <w:sz w:val="25"/>
          <w:szCs w:val="25"/>
          <w:lang w:eastAsia="ru-RU" w:bidi="ru-RU"/>
        </w:rPr>
        <w:t xml:space="preserve">- заявка (приложение № 2 к </w:t>
      </w:r>
      <w:r w:rsidRPr="0014369A">
        <w:rPr>
          <w:color w:val="000000"/>
          <w:sz w:val="25"/>
          <w:szCs w:val="25"/>
        </w:rPr>
        <w:t>информационному сообщению</w:t>
      </w:r>
      <w:r w:rsidRPr="0014369A">
        <w:rPr>
          <w:color w:val="000000"/>
          <w:sz w:val="25"/>
          <w:szCs w:val="25"/>
          <w:lang w:eastAsia="ru-RU" w:bidi="ru-RU"/>
        </w:rPr>
        <w:t>);</w:t>
      </w:r>
    </w:p>
    <w:p w:rsidR="00405151" w:rsidRPr="0014369A" w:rsidRDefault="00405151">
      <w:pPr>
        <w:widowControl w:val="0"/>
        <w:shd w:val="clear" w:color="auto" w:fill="FFFFFF"/>
        <w:ind w:firstLine="567"/>
        <w:jc w:val="both"/>
        <w:rPr>
          <w:b/>
          <w:bCs/>
          <w:color w:val="000000"/>
          <w:sz w:val="25"/>
          <w:szCs w:val="25"/>
          <w:lang w:eastAsia="ru-RU" w:bidi="ru-RU"/>
        </w:rPr>
      </w:pPr>
      <w:r w:rsidRPr="0014369A">
        <w:rPr>
          <w:color w:val="000000"/>
          <w:sz w:val="25"/>
          <w:szCs w:val="25"/>
          <w:lang w:eastAsia="ru-RU" w:bidi="ru-RU"/>
        </w:rPr>
        <w:t>- копию всех листов документа, удостоверяющего личность.</w:t>
      </w:r>
    </w:p>
    <w:p w:rsidR="00405151" w:rsidRPr="0014369A" w:rsidRDefault="00405151">
      <w:pPr>
        <w:widowControl w:val="0"/>
        <w:shd w:val="clear" w:color="auto" w:fill="FFFFFF"/>
        <w:ind w:firstLine="567"/>
        <w:jc w:val="both"/>
        <w:rPr>
          <w:b/>
          <w:bCs/>
          <w:color w:val="000000"/>
          <w:sz w:val="25"/>
          <w:szCs w:val="25"/>
          <w:lang w:eastAsia="ru-RU" w:bidi="ru-RU"/>
        </w:rPr>
      </w:pPr>
      <w:r w:rsidRPr="0014369A">
        <w:rPr>
          <w:b/>
          <w:bCs/>
          <w:color w:val="000000"/>
          <w:sz w:val="25"/>
          <w:szCs w:val="25"/>
          <w:lang w:eastAsia="ru-RU" w:bidi="ru-RU"/>
        </w:rPr>
        <w:t xml:space="preserve">2) Юридические лица: </w:t>
      </w:r>
    </w:p>
    <w:p w:rsidR="004E6194" w:rsidRPr="0014369A" w:rsidRDefault="004E6194" w:rsidP="004E6194">
      <w:pPr>
        <w:widowControl w:val="0"/>
        <w:shd w:val="clear" w:color="auto" w:fill="FFFFFF"/>
        <w:ind w:left="567"/>
        <w:jc w:val="both"/>
        <w:rPr>
          <w:color w:val="000000"/>
          <w:sz w:val="25"/>
          <w:szCs w:val="25"/>
          <w:lang w:eastAsia="ru-RU" w:bidi="ru-RU"/>
        </w:rPr>
      </w:pPr>
      <w:r w:rsidRPr="0014369A">
        <w:rPr>
          <w:color w:val="000000"/>
          <w:sz w:val="25"/>
          <w:szCs w:val="25"/>
          <w:lang w:eastAsia="ru-RU" w:bidi="ru-RU"/>
        </w:rPr>
        <w:t xml:space="preserve">- заявка (приложение № 3 к </w:t>
      </w:r>
      <w:r w:rsidRPr="0014369A">
        <w:rPr>
          <w:color w:val="000000"/>
          <w:sz w:val="25"/>
          <w:szCs w:val="25"/>
        </w:rPr>
        <w:t>информационному сообщению)</w:t>
      </w:r>
      <w:r w:rsidRPr="0014369A">
        <w:rPr>
          <w:color w:val="000000"/>
          <w:sz w:val="25"/>
          <w:szCs w:val="25"/>
          <w:lang w:eastAsia="ru-RU" w:bidi="ru-RU"/>
        </w:rPr>
        <w:t>;</w:t>
      </w:r>
    </w:p>
    <w:p w:rsidR="00405151" w:rsidRPr="0014369A" w:rsidRDefault="00405151">
      <w:pPr>
        <w:widowControl w:val="0"/>
        <w:shd w:val="clear" w:color="auto" w:fill="FFFFFF"/>
        <w:ind w:firstLine="567"/>
        <w:jc w:val="both"/>
        <w:rPr>
          <w:bCs/>
          <w:color w:val="000000"/>
          <w:sz w:val="25"/>
          <w:szCs w:val="25"/>
          <w:lang w:eastAsia="ru-RU" w:bidi="ru-RU"/>
        </w:rPr>
      </w:pPr>
      <w:r w:rsidRPr="0014369A">
        <w:rPr>
          <w:bCs/>
          <w:color w:val="000000"/>
          <w:sz w:val="25"/>
          <w:szCs w:val="25"/>
          <w:lang w:eastAsia="ru-RU" w:bidi="ru-RU"/>
        </w:rPr>
        <w:t>- заверенные копии учредительных документов;</w:t>
      </w:r>
    </w:p>
    <w:p w:rsidR="00405151" w:rsidRPr="00923B19" w:rsidRDefault="00405151">
      <w:pPr>
        <w:widowControl w:val="0"/>
        <w:shd w:val="clear" w:color="auto" w:fill="FFFFFF"/>
        <w:ind w:firstLine="567"/>
        <w:jc w:val="both"/>
        <w:rPr>
          <w:bCs/>
          <w:sz w:val="25"/>
          <w:szCs w:val="25"/>
          <w:lang w:eastAsia="ru-RU" w:bidi="ru-RU"/>
        </w:rPr>
      </w:pPr>
      <w:r w:rsidRPr="00923B19">
        <w:rPr>
          <w:bCs/>
          <w:sz w:val="25"/>
          <w:szCs w:val="25"/>
          <w:lang w:eastAsia="ru-RU" w:bidi="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w:t>
      </w:r>
    </w:p>
    <w:p w:rsidR="00405151" w:rsidRPr="00923B19" w:rsidRDefault="00405151" w:rsidP="00D36A9B">
      <w:pPr>
        <w:widowControl w:val="0"/>
        <w:shd w:val="clear" w:color="auto" w:fill="FFFFFF"/>
        <w:ind w:firstLine="567"/>
        <w:jc w:val="both"/>
        <w:rPr>
          <w:bCs/>
          <w:sz w:val="25"/>
          <w:szCs w:val="25"/>
          <w:lang w:eastAsia="ru-RU" w:bidi="ru-RU"/>
        </w:rPr>
      </w:pPr>
      <w:r w:rsidRPr="00923B19">
        <w:rPr>
          <w:bCs/>
          <w:sz w:val="25"/>
          <w:szCs w:val="25"/>
          <w:lang w:eastAsia="ru-RU" w:bidi="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w:t>
      </w:r>
      <w:r w:rsidR="00D36A9B">
        <w:rPr>
          <w:bCs/>
          <w:sz w:val="25"/>
          <w:szCs w:val="25"/>
          <w:lang w:eastAsia="ru-RU" w:bidi="ru-RU"/>
        </w:rPr>
        <w:t>ического лица без доверенности.</w:t>
      </w:r>
    </w:p>
    <w:p w:rsidR="00405151" w:rsidRPr="00923B19" w:rsidRDefault="00405151">
      <w:pPr>
        <w:widowControl w:val="0"/>
        <w:shd w:val="clear" w:color="auto" w:fill="FFFFFF"/>
        <w:ind w:firstLine="567"/>
        <w:jc w:val="both"/>
        <w:rPr>
          <w:bCs/>
          <w:color w:val="000000"/>
          <w:sz w:val="25"/>
          <w:szCs w:val="25"/>
          <w:lang w:eastAsia="ru-RU" w:bidi="ru-RU"/>
        </w:rPr>
      </w:pPr>
      <w:r w:rsidRPr="00923B19">
        <w:rPr>
          <w:bCs/>
          <w:sz w:val="25"/>
          <w:szCs w:val="25"/>
          <w:lang w:eastAsia="ru-RU" w:bidi="ru-RU"/>
        </w:rPr>
        <w:t>В случае,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05151" w:rsidRPr="00923B19" w:rsidRDefault="00405151" w:rsidP="00F62691">
      <w:pPr>
        <w:pStyle w:val="310"/>
        <w:widowControl w:val="0"/>
        <w:shd w:val="clear" w:color="auto" w:fill="FFFFFF"/>
        <w:ind w:firstLine="0"/>
        <w:rPr>
          <w:bCs/>
          <w:sz w:val="25"/>
          <w:szCs w:val="25"/>
          <w:lang w:eastAsia="ru-RU" w:bidi="ru-RU"/>
        </w:rPr>
      </w:pPr>
      <w:r w:rsidRPr="00923B19">
        <w:rPr>
          <w:bCs/>
          <w:color w:val="000000"/>
          <w:sz w:val="25"/>
          <w:szCs w:val="25"/>
          <w:lang w:eastAsia="ru-RU" w:bidi="ru-RU"/>
        </w:rPr>
        <w:tab/>
        <w:t xml:space="preserve">К данным документам также прилагается их опись </w:t>
      </w:r>
      <w:r w:rsidR="004E6194">
        <w:rPr>
          <w:bCs/>
          <w:color w:val="000000"/>
          <w:sz w:val="25"/>
          <w:szCs w:val="25"/>
          <w:lang w:eastAsia="ru-RU" w:bidi="ru-RU"/>
        </w:rPr>
        <w:t>(Приложение № 4</w:t>
      </w:r>
      <w:r w:rsidRPr="00923B19">
        <w:rPr>
          <w:bCs/>
          <w:color w:val="000000"/>
          <w:sz w:val="25"/>
          <w:szCs w:val="25"/>
          <w:lang w:eastAsia="ru-RU" w:bidi="ru-RU"/>
        </w:rPr>
        <w:t xml:space="preserve"> к информационному сообщению).</w:t>
      </w:r>
    </w:p>
    <w:p w:rsidR="00405151" w:rsidRPr="00923B19" w:rsidRDefault="00405151">
      <w:pPr>
        <w:pStyle w:val="afc"/>
        <w:widowControl w:val="0"/>
        <w:ind w:left="0" w:firstLine="567"/>
        <w:jc w:val="both"/>
        <w:rPr>
          <w:sz w:val="25"/>
          <w:szCs w:val="25"/>
        </w:rPr>
      </w:pPr>
      <w:r w:rsidRPr="00923B19">
        <w:rPr>
          <w:bCs/>
          <w:sz w:val="25"/>
          <w:szCs w:val="25"/>
          <w:lang w:eastAsia="ru-RU" w:bidi="ru-RU"/>
        </w:rPr>
        <w:t xml:space="preserve">Подача заявки осуществляется только посредством интерфейса электронной площадки </w:t>
      </w:r>
      <w:hyperlink r:id="rId18" w:history="1">
        <w:r w:rsidRPr="00923B19">
          <w:rPr>
            <w:rStyle w:val="a8"/>
            <w:sz w:val="25"/>
            <w:szCs w:val="25"/>
          </w:rPr>
          <w:t>http://utp.sberbank-ast.ru</w:t>
        </w:r>
      </w:hyperlink>
      <w:r w:rsidRPr="00923B19">
        <w:rPr>
          <w:sz w:val="25"/>
          <w:szCs w:val="25"/>
        </w:rPr>
        <w:t xml:space="preserve"> </w:t>
      </w:r>
      <w:r w:rsidRPr="00923B19">
        <w:rPr>
          <w:rFonts w:eastAsia="Courier New"/>
          <w:color w:val="000000"/>
          <w:sz w:val="25"/>
          <w:szCs w:val="25"/>
          <w:lang w:eastAsia="ru-RU" w:bidi="ru-RU"/>
        </w:rPr>
        <w:t>(торговая секция «Приватизация, аренда и продажа прав») из личного кабинета претендента.</w:t>
      </w:r>
    </w:p>
    <w:p w:rsidR="00405151" w:rsidRPr="00923B19" w:rsidRDefault="00405151" w:rsidP="008B2FDE">
      <w:pPr>
        <w:pStyle w:val="310"/>
        <w:ind w:firstLine="567"/>
        <w:rPr>
          <w:sz w:val="25"/>
          <w:szCs w:val="25"/>
        </w:rPr>
      </w:pPr>
      <w:r w:rsidRPr="00923B19">
        <w:rPr>
          <w:sz w:val="25"/>
          <w:szCs w:val="25"/>
        </w:rPr>
        <w:t xml:space="preserve">Типовая форма заявки на участие в электронном конкурсе и описи размещены на официальном сайте Российской Федерации для размещения информации о проведении торгов </w:t>
      </w:r>
      <w:hyperlink r:id="rId19" w:history="1">
        <w:r w:rsidRPr="00923B19">
          <w:rPr>
            <w:rStyle w:val="a8"/>
            <w:sz w:val="25"/>
            <w:szCs w:val="25"/>
          </w:rPr>
          <w:t>www.torgi.gov.ru</w:t>
        </w:r>
      </w:hyperlink>
      <w:r w:rsidRPr="00923B19">
        <w:rPr>
          <w:sz w:val="25"/>
          <w:szCs w:val="25"/>
          <w:u w:val="single"/>
        </w:rPr>
        <w:t>,</w:t>
      </w:r>
      <w:r w:rsidRPr="00923B19">
        <w:rPr>
          <w:sz w:val="25"/>
          <w:szCs w:val="25"/>
        </w:rPr>
        <w:t xml:space="preserve"> официальном сайте </w:t>
      </w:r>
      <w:r w:rsidR="008B2FDE" w:rsidRPr="00923B19">
        <w:rPr>
          <w:sz w:val="25"/>
          <w:szCs w:val="25"/>
        </w:rPr>
        <w:t>муниципального образования городско</w:t>
      </w:r>
      <w:r w:rsidR="00D86929">
        <w:rPr>
          <w:sz w:val="25"/>
          <w:szCs w:val="25"/>
        </w:rPr>
        <w:t xml:space="preserve">е </w:t>
      </w:r>
      <w:r w:rsidR="008B2FDE" w:rsidRPr="00923B19">
        <w:rPr>
          <w:sz w:val="25"/>
          <w:szCs w:val="25"/>
        </w:rPr>
        <w:t>поселени</w:t>
      </w:r>
      <w:r w:rsidR="00D86929">
        <w:rPr>
          <w:sz w:val="25"/>
          <w:szCs w:val="25"/>
        </w:rPr>
        <w:t>е</w:t>
      </w:r>
      <w:r w:rsidR="008B2FDE" w:rsidRPr="00923B19">
        <w:rPr>
          <w:sz w:val="25"/>
          <w:szCs w:val="25"/>
        </w:rPr>
        <w:t xml:space="preserve"> Пойковский Нефтеюганского района Ханты-Мансийского автономного округа</w:t>
      </w:r>
      <w:r w:rsidR="00D86929">
        <w:rPr>
          <w:sz w:val="25"/>
          <w:szCs w:val="25"/>
        </w:rPr>
        <w:t xml:space="preserve"> </w:t>
      </w:r>
      <w:r w:rsidR="008B2FDE" w:rsidRPr="00923B19">
        <w:rPr>
          <w:sz w:val="25"/>
          <w:szCs w:val="25"/>
        </w:rPr>
        <w:t>-</w:t>
      </w:r>
      <w:r w:rsidR="00D86929">
        <w:rPr>
          <w:sz w:val="25"/>
          <w:szCs w:val="25"/>
        </w:rPr>
        <w:t xml:space="preserve"> </w:t>
      </w:r>
      <w:r w:rsidR="008B2FDE" w:rsidRPr="00923B19">
        <w:rPr>
          <w:sz w:val="25"/>
          <w:szCs w:val="25"/>
        </w:rPr>
        <w:t>Югр</w:t>
      </w:r>
      <w:r w:rsidR="00D86929">
        <w:rPr>
          <w:sz w:val="25"/>
          <w:szCs w:val="25"/>
        </w:rPr>
        <w:t>ы</w:t>
      </w:r>
      <w:r w:rsidR="008B2FDE" w:rsidRPr="00923B19">
        <w:rPr>
          <w:sz w:val="25"/>
          <w:szCs w:val="25"/>
        </w:rPr>
        <w:t xml:space="preserve"> </w:t>
      </w:r>
      <w:r w:rsidR="003A1CC7" w:rsidRPr="003A1CC7">
        <w:rPr>
          <w:rStyle w:val="a8"/>
          <w:sz w:val="25"/>
          <w:szCs w:val="25"/>
        </w:rPr>
        <w:t>https://pojkovskij-r86.gosweb.gosuslugi.ru</w:t>
      </w:r>
      <w:r w:rsidR="003A1CC7" w:rsidRPr="00923B19">
        <w:rPr>
          <w:sz w:val="25"/>
          <w:szCs w:val="25"/>
        </w:rPr>
        <w:t xml:space="preserve"> </w:t>
      </w:r>
      <w:r w:rsidRPr="00923B19">
        <w:rPr>
          <w:sz w:val="25"/>
          <w:szCs w:val="25"/>
        </w:rPr>
        <w:t xml:space="preserve">и на электронной </w:t>
      </w:r>
      <w:r w:rsidRPr="00923B19">
        <w:rPr>
          <w:bCs/>
          <w:sz w:val="25"/>
          <w:szCs w:val="25"/>
          <w:lang w:eastAsia="ru-RU" w:bidi="ru-RU"/>
        </w:rPr>
        <w:t xml:space="preserve">площадке </w:t>
      </w:r>
      <w:hyperlink r:id="rId20" w:history="1">
        <w:r w:rsidRPr="00923B19">
          <w:rPr>
            <w:rStyle w:val="a8"/>
            <w:sz w:val="25"/>
            <w:szCs w:val="25"/>
          </w:rPr>
          <w:t>http://utp.sberbank-ast.ru</w:t>
        </w:r>
      </w:hyperlink>
      <w:r w:rsidRPr="00923B19">
        <w:rPr>
          <w:bCs/>
          <w:sz w:val="25"/>
          <w:szCs w:val="25"/>
          <w:lang w:eastAsia="ru-RU" w:bidi="ru-RU"/>
        </w:rPr>
        <w:t>.</w:t>
      </w:r>
    </w:p>
    <w:p w:rsidR="00405151" w:rsidRPr="00923B19" w:rsidRDefault="00405151">
      <w:pPr>
        <w:widowControl w:val="0"/>
        <w:shd w:val="clear" w:color="auto" w:fill="FFFFFF"/>
        <w:ind w:firstLine="567"/>
        <w:jc w:val="both"/>
        <w:rPr>
          <w:bCs/>
          <w:sz w:val="25"/>
          <w:szCs w:val="25"/>
          <w:lang w:eastAsia="ru-RU" w:bidi="ru-RU"/>
        </w:rPr>
      </w:pPr>
      <w:r w:rsidRPr="00923B19">
        <w:rPr>
          <w:bCs/>
          <w:sz w:val="25"/>
          <w:szCs w:val="25"/>
          <w:lang w:eastAsia="ru-RU" w:bidi="ru-RU"/>
        </w:rPr>
        <w:t xml:space="preserve">Заявки подаются на электронную площадку, начиная с даты и времени начала приема заявок до даты и времени окончания приема заявок, указанных в информационном </w:t>
      </w:r>
      <w:r w:rsidRPr="00923B19">
        <w:rPr>
          <w:bCs/>
          <w:sz w:val="25"/>
          <w:szCs w:val="25"/>
          <w:lang w:eastAsia="ru-RU" w:bidi="ru-RU"/>
        </w:rPr>
        <w:lastRenderedPageBreak/>
        <w:t>сообщении.</w:t>
      </w:r>
    </w:p>
    <w:p w:rsidR="00405151" w:rsidRPr="00923B19" w:rsidRDefault="00405151">
      <w:pPr>
        <w:widowControl w:val="0"/>
        <w:shd w:val="clear" w:color="auto" w:fill="FFFFFF"/>
        <w:ind w:firstLine="567"/>
        <w:jc w:val="both"/>
        <w:rPr>
          <w:bCs/>
          <w:sz w:val="25"/>
          <w:szCs w:val="25"/>
          <w:lang w:eastAsia="ru-RU" w:bidi="ru-RU"/>
        </w:rPr>
      </w:pPr>
      <w:r w:rsidRPr="00923B19">
        <w:rPr>
          <w:bCs/>
          <w:sz w:val="25"/>
          <w:szCs w:val="25"/>
          <w:lang w:eastAsia="ru-RU" w:bidi="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05151" w:rsidRPr="00923B19" w:rsidRDefault="00405151">
      <w:pPr>
        <w:widowControl w:val="0"/>
        <w:shd w:val="clear" w:color="auto" w:fill="FFFFFF"/>
        <w:ind w:firstLine="567"/>
        <w:jc w:val="both"/>
        <w:rPr>
          <w:bCs/>
          <w:sz w:val="25"/>
          <w:szCs w:val="25"/>
          <w:lang w:eastAsia="ru-RU" w:bidi="ru-RU"/>
        </w:rPr>
      </w:pPr>
      <w:r w:rsidRPr="00923B19">
        <w:rPr>
          <w:bCs/>
          <w:sz w:val="25"/>
          <w:szCs w:val="25"/>
          <w:lang w:eastAsia="ru-RU" w:bidi="ru-RU"/>
        </w:rPr>
        <w:t xml:space="preserve">При приеме заявок от претендентов </w:t>
      </w:r>
      <w:r w:rsidR="00A17D8D">
        <w:rPr>
          <w:bCs/>
          <w:sz w:val="25"/>
          <w:szCs w:val="25"/>
          <w:lang w:eastAsia="ru-RU" w:bidi="ru-RU"/>
        </w:rPr>
        <w:t>о</w:t>
      </w:r>
      <w:r w:rsidRPr="00923B19">
        <w:rPr>
          <w:bCs/>
          <w:sz w:val="25"/>
          <w:szCs w:val="25"/>
          <w:lang w:eastAsia="ru-RU" w:bidi="ru-RU"/>
        </w:rPr>
        <w:t xml:space="preserve">рганизатор обеспечивает конфиденциальность данных о претендентах, за исключением случая направления электронных документов продавцу;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продавца к заявкам и документам, до момента размещения на электронной площадке информации об итогах приема заявок (определения участников). </w:t>
      </w:r>
    </w:p>
    <w:p w:rsidR="00405151" w:rsidRPr="00923B19" w:rsidRDefault="00405151">
      <w:pPr>
        <w:widowControl w:val="0"/>
        <w:shd w:val="clear" w:color="auto" w:fill="FFFFFF"/>
        <w:ind w:firstLine="567"/>
        <w:jc w:val="both"/>
        <w:rPr>
          <w:color w:val="000000"/>
          <w:sz w:val="25"/>
          <w:szCs w:val="25"/>
          <w:lang w:eastAsia="ru-RU" w:bidi="ru-RU"/>
        </w:rPr>
      </w:pPr>
      <w:r w:rsidRPr="00923B19">
        <w:rPr>
          <w:bCs/>
          <w:sz w:val="25"/>
          <w:szCs w:val="25"/>
          <w:lang w:eastAsia="ru-RU" w:bidi="ru-RU"/>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05151" w:rsidRPr="00923B19" w:rsidRDefault="00405151">
      <w:pPr>
        <w:widowControl w:val="0"/>
        <w:shd w:val="clear" w:color="auto" w:fill="FFFFFF"/>
        <w:ind w:firstLine="567"/>
        <w:jc w:val="both"/>
        <w:rPr>
          <w:color w:val="000000"/>
          <w:sz w:val="25"/>
          <w:szCs w:val="25"/>
          <w:lang w:eastAsia="ru-RU" w:bidi="ru-RU"/>
        </w:rPr>
      </w:pPr>
      <w:r w:rsidRPr="00923B19">
        <w:rPr>
          <w:color w:val="000000"/>
          <w:sz w:val="25"/>
          <w:szCs w:val="25"/>
          <w:lang w:eastAsia="ru-RU" w:bidi="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05151" w:rsidRPr="00923B19" w:rsidRDefault="00405151" w:rsidP="00D36A9B">
      <w:pPr>
        <w:widowControl w:val="0"/>
        <w:ind w:firstLine="567"/>
        <w:jc w:val="both"/>
        <w:rPr>
          <w:color w:val="000000"/>
          <w:sz w:val="25"/>
          <w:szCs w:val="25"/>
          <w:lang w:eastAsia="ru-RU" w:bidi="ru-RU"/>
        </w:rPr>
      </w:pPr>
      <w:r w:rsidRPr="00923B19">
        <w:rPr>
          <w:color w:val="000000"/>
          <w:sz w:val="25"/>
          <w:szCs w:val="25"/>
          <w:lang w:eastAsia="ru-RU" w:bidi="ru-RU"/>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w:t>
      </w:r>
      <w:r w:rsidR="00D36A9B">
        <w:rPr>
          <w:color w:val="000000"/>
          <w:sz w:val="25"/>
          <w:szCs w:val="25"/>
          <w:lang w:eastAsia="ru-RU" w:bidi="ru-RU"/>
        </w:rPr>
        <w:t xml:space="preserve">я соответствующее уведомление. </w:t>
      </w:r>
    </w:p>
    <w:p w:rsidR="00405151" w:rsidRPr="00923B19" w:rsidRDefault="00405151">
      <w:pPr>
        <w:tabs>
          <w:tab w:val="left" w:pos="0"/>
        </w:tabs>
        <w:autoSpaceDE w:val="0"/>
        <w:ind w:firstLine="567"/>
        <w:jc w:val="both"/>
        <w:rPr>
          <w:b/>
          <w:bCs/>
          <w:spacing w:val="-5"/>
          <w:sz w:val="25"/>
          <w:szCs w:val="25"/>
        </w:rPr>
      </w:pPr>
      <w:r w:rsidRPr="00923B19">
        <w:rPr>
          <w:sz w:val="25"/>
          <w:szCs w:val="25"/>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A17D8D">
        <w:rPr>
          <w:sz w:val="25"/>
          <w:szCs w:val="25"/>
        </w:rPr>
        <w:t>о</w:t>
      </w:r>
      <w:r w:rsidRPr="00923B19">
        <w:rPr>
          <w:sz w:val="25"/>
          <w:szCs w:val="25"/>
        </w:rPr>
        <w:t xml:space="preserve">рганизатора запрос о разъяснении размещенной информации. Такой запрос в режиме реального времени направляется в «личный кабинет» </w:t>
      </w:r>
      <w:r w:rsidR="005330D2">
        <w:rPr>
          <w:sz w:val="25"/>
          <w:szCs w:val="25"/>
        </w:rPr>
        <w:t>п</w:t>
      </w:r>
      <w:r w:rsidRPr="00923B19">
        <w:rPr>
          <w:sz w:val="25"/>
          <w:szCs w:val="25"/>
        </w:rPr>
        <w:t xml:space="preserve">родавца для рассмотрения при условии, что запрос поступил </w:t>
      </w:r>
      <w:r w:rsidR="005330D2">
        <w:rPr>
          <w:sz w:val="25"/>
          <w:szCs w:val="25"/>
        </w:rPr>
        <w:t>п</w:t>
      </w:r>
      <w:r w:rsidRPr="00923B19">
        <w:rPr>
          <w:sz w:val="25"/>
          <w:szCs w:val="25"/>
        </w:rPr>
        <w:t xml:space="preserve">родавцу не позднее 5 (пяти) рабочих дней до даты окончания подачи заявок. В течение 2 (двух) рабочих дней со дня поступления запроса </w:t>
      </w:r>
      <w:r w:rsidR="005330D2">
        <w:rPr>
          <w:sz w:val="25"/>
          <w:szCs w:val="25"/>
        </w:rPr>
        <w:t>п</w:t>
      </w:r>
      <w:r w:rsidRPr="00923B19">
        <w:rPr>
          <w:sz w:val="25"/>
          <w:szCs w:val="25"/>
        </w:rPr>
        <w:t xml:space="preserve">родавец предоставляет </w:t>
      </w:r>
      <w:r w:rsidR="00A17D8D">
        <w:rPr>
          <w:sz w:val="25"/>
          <w:szCs w:val="25"/>
        </w:rPr>
        <w:t>о</w:t>
      </w:r>
      <w:r w:rsidRPr="00923B19">
        <w:rPr>
          <w:sz w:val="25"/>
          <w:szCs w:val="25"/>
        </w:rPr>
        <w:t>рганизатору для размещения в открытом доступе разъяснение с указанием предмета запроса, но без указания лица, от которого поступил запрос.</w:t>
      </w:r>
    </w:p>
    <w:p w:rsidR="00405151" w:rsidRPr="00923B19" w:rsidRDefault="00405151">
      <w:pPr>
        <w:ind w:firstLine="567"/>
        <w:rPr>
          <w:b/>
          <w:bCs/>
          <w:spacing w:val="-5"/>
          <w:sz w:val="25"/>
          <w:szCs w:val="25"/>
        </w:rPr>
      </w:pPr>
    </w:p>
    <w:p w:rsidR="00EB0CEB" w:rsidRDefault="006566CF" w:rsidP="00EB0CEB">
      <w:pPr>
        <w:ind w:firstLine="567"/>
        <w:jc w:val="both"/>
        <w:rPr>
          <w:b/>
          <w:bCs/>
          <w:spacing w:val="-5"/>
          <w:sz w:val="25"/>
          <w:szCs w:val="25"/>
        </w:rPr>
      </w:pPr>
      <w:r w:rsidRPr="00923B19">
        <w:rPr>
          <w:b/>
          <w:bCs/>
          <w:spacing w:val="-5"/>
          <w:sz w:val="25"/>
          <w:szCs w:val="25"/>
        </w:rPr>
        <w:t>8. Условия участия в конкурсе:</w:t>
      </w:r>
    </w:p>
    <w:p w:rsidR="00405151" w:rsidRPr="00EB0CEB" w:rsidRDefault="00EB0CEB" w:rsidP="00EB0CEB">
      <w:pPr>
        <w:ind w:firstLine="567"/>
        <w:jc w:val="both"/>
        <w:rPr>
          <w:b/>
          <w:bCs/>
          <w:spacing w:val="-5"/>
          <w:sz w:val="25"/>
          <w:szCs w:val="25"/>
        </w:rPr>
      </w:pPr>
      <w:r>
        <w:rPr>
          <w:b/>
          <w:bCs/>
          <w:spacing w:val="-5"/>
          <w:sz w:val="25"/>
          <w:szCs w:val="25"/>
        </w:rPr>
        <w:t xml:space="preserve">8.1. </w:t>
      </w:r>
      <w:r w:rsidR="00405151" w:rsidRPr="00923B19">
        <w:rPr>
          <w:b/>
          <w:sz w:val="25"/>
          <w:szCs w:val="25"/>
          <w:lang w:eastAsia="ru-RU" w:bidi="ru-RU"/>
        </w:rPr>
        <w:t>Размер задатка, срок и порядок его внесения, необходимые реквизиты счетов и порядок возврата задатка.</w:t>
      </w:r>
    </w:p>
    <w:p w:rsidR="00405151" w:rsidRPr="00923B19" w:rsidRDefault="00405151">
      <w:pPr>
        <w:widowControl w:val="0"/>
        <w:shd w:val="clear" w:color="auto" w:fill="FFFFFF"/>
        <w:ind w:firstLine="567"/>
        <w:jc w:val="both"/>
        <w:rPr>
          <w:bCs/>
          <w:color w:val="22272F"/>
          <w:sz w:val="25"/>
          <w:szCs w:val="25"/>
          <w:lang w:eastAsia="ru-RU" w:bidi="ru-RU"/>
        </w:rPr>
      </w:pPr>
      <w:r w:rsidRPr="00923B19">
        <w:rPr>
          <w:bCs/>
          <w:color w:val="000000"/>
          <w:sz w:val="25"/>
          <w:szCs w:val="25"/>
          <w:lang w:eastAsia="ru-RU" w:bidi="ru-RU"/>
        </w:rPr>
        <w:t xml:space="preserve">Информационное сообщение о проведении конкурса в электронной форме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w:t>
      </w:r>
      <w:r w:rsidR="000D6854">
        <w:rPr>
          <w:bCs/>
          <w:color w:val="000000"/>
          <w:sz w:val="25"/>
          <w:szCs w:val="25"/>
          <w:lang w:eastAsia="ru-RU" w:bidi="ru-RU"/>
        </w:rPr>
        <w:t>п</w:t>
      </w:r>
      <w:r w:rsidRPr="00923B19">
        <w:rPr>
          <w:bCs/>
          <w:color w:val="000000"/>
          <w:sz w:val="25"/>
          <w:szCs w:val="25"/>
          <w:lang w:eastAsia="ru-RU" w:bidi="ru-RU"/>
        </w:rPr>
        <w:t>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405151" w:rsidRPr="00923B19" w:rsidRDefault="00405151">
      <w:pPr>
        <w:widowControl w:val="0"/>
        <w:shd w:val="clear" w:color="auto" w:fill="FFFFFF"/>
        <w:ind w:firstLine="567"/>
        <w:jc w:val="both"/>
        <w:rPr>
          <w:bCs/>
          <w:color w:val="000000"/>
          <w:sz w:val="25"/>
          <w:szCs w:val="25"/>
          <w:lang w:eastAsia="ru-RU" w:bidi="ru-RU"/>
        </w:rPr>
      </w:pPr>
      <w:r w:rsidRPr="00923B19">
        <w:rPr>
          <w:bCs/>
          <w:color w:val="22272F"/>
          <w:sz w:val="25"/>
          <w:szCs w:val="25"/>
          <w:lang w:eastAsia="ru-RU" w:bidi="ru-RU"/>
        </w:rPr>
        <w:t xml:space="preserve">Документом, </w:t>
      </w:r>
      <w:r w:rsidRPr="00923B19">
        <w:rPr>
          <w:bCs/>
          <w:color w:val="000000"/>
          <w:sz w:val="25"/>
          <w:szCs w:val="25"/>
          <w:shd w:val="clear" w:color="auto" w:fill="FFFFFF"/>
          <w:lang w:eastAsia="ru-RU" w:bidi="ru-RU"/>
        </w:rPr>
        <w:t xml:space="preserve">подтверждающим поступление задатка </w:t>
      </w:r>
      <w:r w:rsidRPr="00923B19">
        <w:rPr>
          <w:bCs/>
          <w:color w:val="22272F"/>
          <w:sz w:val="25"/>
          <w:szCs w:val="25"/>
          <w:lang w:eastAsia="ru-RU" w:bidi="ru-RU"/>
        </w:rPr>
        <w:t>на счет, указанный в информационном сообщении, является выписка с этого счета.</w:t>
      </w:r>
    </w:p>
    <w:p w:rsidR="00405151" w:rsidRPr="00923B19" w:rsidRDefault="00405151">
      <w:pPr>
        <w:widowControl w:val="0"/>
        <w:ind w:firstLine="567"/>
        <w:jc w:val="both"/>
        <w:rPr>
          <w:bCs/>
          <w:color w:val="000000"/>
          <w:sz w:val="25"/>
          <w:szCs w:val="25"/>
          <w:lang w:eastAsia="ru-RU" w:bidi="ru-RU"/>
        </w:rPr>
      </w:pPr>
      <w:r w:rsidRPr="00923B19">
        <w:rPr>
          <w:bCs/>
          <w:color w:val="000000"/>
          <w:sz w:val="25"/>
          <w:szCs w:val="25"/>
          <w:lang w:eastAsia="ru-RU" w:bidi="ru-RU"/>
        </w:rPr>
        <w:t xml:space="preserve">Для участия в конкурсе </w:t>
      </w:r>
      <w:r w:rsidR="000D6854">
        <w:rPr>
          <w:bCs/>
          <w:color w:val="000000"/>
          <w:sz w:val="25"/>
          <w:szCs w:val="25"/>
          <w:lang w:eastAsia="ru-RU" w:bidi="ru-RU"/>
        </w:rPr>
        <w:t>п</w:t>
      </w:r>
      <w:r w:rsidRPr="00923B19">
        <w:rPr>
          <w:bCs/>
          <w:color w:val="000000"/>
          <w:sz w:val="25"/>
          <w:szCs w:val="25"/>
          <w:lang w:eastAsia="ru-RU" w:bidi="ru-RU"/>
        </w:rPr>
        <w:t xml:space="preserve">ретенденты перечисляют </w:t>
      </w:r>
      <w:r w:rsidRPr="00923B19">
        <w:rPr>
          <w:b/>
          <w:bCs/>
          <w:color w:val="000000"/>
          <w:sz w:val="25"/>
          <w:szCs w:val="25"/>
          <w:lang w:eastAsia="ru-RU" w:bidi="ru-RU"/>
        </w:rPr>
        <w:t xml:space="preserve">задаток в размере </w:t>
      </w:r>
      <w:r w:rsidR="00191839">
        <w:rPr>
          <w:b/>
          <w:bCs/>
          <w:color w:val="000000"/>
          <w:sz w:val="25"/>
          <w:szCs w:val="25"/>
          <w:lang w:eastAsia="ru-RU" w:bidi="ru-RU"/>
        </w:rPr>
        <w:t>1</w:t>
      </w:r>
      <w:r w:rsidRPr="00923B19">
        <w:rPr>
          <w:b/>
          <w:bCs/>
          <w:color w:val="000000"/>
          <w:sz w:val="25"/>
          <w:szCs w:val="25"/>
          <w:lang w:eastAsia="ru-RU" w:bidi="ru-RU"/>
        </w:rPr>
        <w:t>0 % (процентов)</w:t>
      </w:r>
      <w:r w:rsidRPr="00923B19">
        <w:rPr>
          <w:bCs/>
          <w:color w:val="000000"/>
          <w:sz w:val="25"/>
          <w:szCs w:val="25"/>
          <w:lang w:eastAsia="ru-RU" w:bidi="ru-RU"/>
        </w:rPr>
        <w:t xml:space="preserve"> начальной цены продажи имущества, указанной в информационном сообщении в счет обеспечения оплаты приобретаемого имущества. Размер задатка в настоящем информационном сообщении указан по лоту</w:t>
      </w:r>
      <w:r w:rsidR="003140BE" w:rsidRPr="00923B19">
        <w:rPr>
          <w:bCs/>
          <w:color w:val="000000"/>
          <w:sz w:val="25"/>
          <w:szCs w:val="25"/>
          <w:lang w:eastAsia="ru-RU" w:bidi="ru-RU"/>
        </w:rPr>
        <w:t xml:space="preserve"> №1</w:t>
      </w:r>
      <w:r w:rsidRPr="00923B19">
        <w:rPr>
          <w:bCs/>
          <w:color w:val="000000"/>
          <w:sz w:val="25"/>
          <w:szCs w:val="25"/>
          <w:lang w:eastAsia="ru-RU" w:bidi="ru-RU"/>
        </w:rPr>
        <w:t>.</w:t>
      </w:r>
    </w:p>
    <w:p w:rsidR="00405151" w:rsidRPr="00923B19" w:rsidRDefault="00405151">
      <w:pPr>
        <w:widowControl w:val="0"/>
        <w:ind w:firstLine="567"/>
        <w:jc w:val="both"/>
        <w:rPr>
          <w:b/>
          <w:bCs/>
          <w:sz w:val="25"/>
          <w:szCs w:val="25"/>
          <w:lang w:eastAsia="ru-RU" w:bidi="ru-RU"/>
        </w:rPr>
      </w:pPr>
      <w:r w:rsidRPr="00923B19">
        <w:rPr>
          <w:bCs/>
          <w:color w:val="000000"/>
          <w:sz w:val="25"/>
          <w:szCs w:val="25"/>
          <w:lang w:eastAsia="ru-RU" w:bidi="ru-RU"/>
        </w:rPr>
        <w:t xml:space="preserve">Перечисление задатка для участия в конкурсе и возврат задатка осуществляются с учетом особенностей, установленных регламентом электронной </w:t>
      </w:r>
      <w:r w:rsidRPr="00923B19">
        <w:rPr>
          <w:bCs/>
          <w:sz w:val="25"/>
          <w:szCs w:val="25"/>
          <w:lang w:eastAsia="ru-RU" w:bidi="ru-RU"/>
        </w:rPr>
        <w:t xml:space="preserve">площадки </w:t>
      </w:r>
      <w:hyperlink r:id="rId21" w:history="1">
        <w:r w:rsidRPr="00923B19">
          <w:rPr>
            <w:rStyle w:val="a8"/>
            <w:sz w:val="25"/>
            <w:szCs w:val="25"/>
          </w:rPr>
          <w:t>http://utp.sberbank-ast.ru</w:t>
        </w:r>
      </w:hyperlink>
      <w:r w:rsidRPr="00923B19">
        <w:rPr>
          <w:bCs/>
          <w:sz w:val="25"/>
          <w:szCs w:val="25"/>
          <w:lang w:eastAsia="ru-RU" w:bidi="ru-RU"/>
        </w:rPr>
        <w:t>.</w:t>
      </w:r>
    </w:p>
    <w:p w:rsidR="00405151" w:rsidRPr="00923B19" w:rsidRDefault="00405151">
      <w:pPr>
        <w:widowControl w:val="0"/>
        <w:ind w:firstLine="567"/>
        <w:jc w:val="both"/>
        <w:rPr>
          <w:b/>
          <w:bCs/>
          <w:sz w:val="25"/>
          <w:szCs w:val="25"/>
          <w:lang w:eastAsia="ru-RU" w:bidi="ru-RU"/>
        </w:rPr>
      </w:pPr>
      <w:r w:rsidRPr="00923B19">
        <w:rPr>
          <w:b/>
          <w:bCs/>
          <w:sz w:val="25"/>
          <w:szCs w:val="25"/>
          <w:lang w:eastAsia="ru-RU" w:bidi="ru-RU"/>
        </w:rPr>
        <w:t xml:space="preserve">Задаток перечисляется на реквизиты </w:t>
      </w:r>
      <w:r w:rsidR="00A17D8D">
        <w:rPr>
          <w:b/>
          <w:bCs/>
          <w:sz w:val="25"/>
          <w:szCs w:val="25"/>
          <w:lang w:eastAsia="ru-RU" w:bidi="ru-RU"/>
        </w:rPr>
        <w:t>о</w:t>
      </w:r>
      <w:r w:rsidRPr="00923B19">
        <w:rPr>
          <w:b/>
          <w:bCs/>
          <w:sz w:val="25"/>
          <w:szCs w:val="25"/>
          <w:lang w:eastAsia="ru-RU" w:bidi="ru-RU"/>
        </w:rPr>
        <w:t xml:space="preserve">ператора электронной площадки </w:t>
      </w:r>
      <w:r w:rsidRPr="00B7179D">
        <w:rPr>
          <w:bCs/>
          <w:sz w:val="25"/>
          <w:szCs w:val="25"/>
          <w:lang w:eastAsia="ru-RU" w:bidi="ru-RU"/>
        </w:rPr>
        <w:t>(</w:t>
      </w:r>
      <w:hyperlink r:id="rId22" w:history="1">
        <w:r w:rsidRPr="00B7179D">
          <w:rPr>
            <w:rStyle w:val="a8"/>
            <w:bCs/>
            <w:sz w:val="25"/>
            <w:szCs w:val="25"/>
            <w:lang w:eastAsia="ru-RU" w:bidi="ru-RU"/>
          </w:rPr>
          <w:t>http://utp.sberbank-ast.ru/AP/Notice/653/Requisites)</w:t>
        </w:r>
      </w:hyperlink>
      <w:r w:rsidR="00140FE9" w:rsidRPr="00923B19">
        <w:rPr>
          <w:sz w:val="25"/>
          <w:szCs w:val="25"/>
        </w:rPr>
        <w:t>. О</w:t>
      </w:r>
      <w:r w:rsidR="008B2FDE" w:rsidRPr="00923B19">
        <w:rPr>
          <w:sz w:val="25"/>
          <w:szCs w:val="25"/>
        </w:rPr>
        <w:t xml:space="preserve">бразец платежного поручения приведен на электронной площадке по адресу: </w:t>
      </w:r>
      <w:hyperlink r:id="rId23" w:history="1">
        <w:r w:rsidR="008B2FDE" w:rsidRPr="00923B19">
          <w:rPr>
            <w:rStyle w:val="a8"/>
            <w:sz w:val="25"/>
            <w:szCs w:val="25"/>
          </w:rPr>
          <w:t>http://utp.sberbank-ast.ru/AP/Notice/653/Requisites</w:t>
        </w:r>
      </w:hyperlink>
      <w:r w:rsidR="008B2FDE" w:rsidRPr="00923B19">
        <w:rPr>
          <w:sz w:val="25"/>
          <w:szCs w:val="25"/>
        </w:rPr>
        <w:t xml:space="preserve"> </w:t>
      </w:r>
    </w:p>
    <w:p w:rsidR="00405151" w:rsidRPr="00923B19" w:rsidRDefault="00405151">
      <w:pPr>
        <w:widowControl w:val="0"/>
        <w:ind w:firstLine="567"/>
        <w:jc w:val="both"/>
        <w:rPr>
          <w:bCs/>
          <w:sz w:val="25"/>
          <w:szCs w:val="25"/>
          <w:lang w:eastAsia="ru-RU" w:bidi="ru-RU"/>
        </w:rPr>
      </w:pPr>
      <w:r w:rsidRPr="00923B19">
        <w:rPr>
          <w:b/>
          <w:bCs/>
          <w:sz w:val="25"/>
          <w:szCs w:val="25"/>
          <w:lang w:eastAsia="ru-RU" w:bidi="ru-RU"/>
        </w:rPr>
        <w:t>Получатель:</w:t>
      </w:r>
    </w:p>
    <w:p w:rsidR="00405151" w:rsidRPr="00923B19" w:rsidRDefault="00405151">
      <w:pPr>
        <w:widowControl w:val="0"/>
        <w:ind w:firstLine="567"/>
        <w:jc w:val="both"/>
        <w:rPr>
          <w:bCs/>
          <w:sz w:val="25"/>
          <w:szCs w:val="25"/>
          <w:lang w:eastAsia="ru-RU" w:bidi="ru-RU"/>
        </w:rPr>
      </w:pPr>
      <w:r w:rsidRPr="00923B19">
        <w:rPr>
          <w:bCs/>
          <w:sz w:val="25"/>
          <w:szCs w:val="25"/>
          <w:lang w:eastAsia="ru-RU" w:bidi="ru-RU"/>
        </w:rPr>
        <w:t>Наименование: АО «Сбербанк-АСТ»</w:t>
      </w:r>
    </w:p>
    <w:p w:rsidR="00405151" w:rsidRPr="00923B19" w:rsidRDefault="00405151">
      <w:pPr>
        <w:widowControl w:val="0"/>
        <w:ind w:firstLine="567"/>
        <w:jc w:val="both"/>
        <w:rPr>
          <w:bCs/>
          <w:sz w:val="25"/>
          <w:szCs w:val="25"/>
          <w:lang w:eastAsia="ru-RU" w:bidi="ru-RU"/>
        </w:rPr>
      </w:pPr>
      <w:r w:rsidRPr="00923B19">
        <w:rPr>
          <w:bCs/>
          <w:sz w:val="25"/>
          <w:szCs w:val="25"/>
          <w:lang w:eastAsia="ru-RU" w:bidi="ru-RU"/>
        </w:rPr>
        <w:t>ИНН 7707308480</w:t>
      </w:r>
    </w:p>
    <w:p w:rsidR="00405151" w:rsidRPr="00923B19" w:rsidRDefault="00405151">
      <w:pPr>
        <w:widowControl w:val="0"/>
        <w:ind w:firstLine="567"/>
        <w:jc w:val="both"/>
        <w:rPr>
          <w:bCs/>
          <w:sz w:val="25"/>
          <w:szCs w:val="25"/>
          <w:lang w:eastAsia="ru-RU" w:bidi="ru-RU"/>
        </w:rPr>
      </w:pPr>
      <w:r w:rsidRPr="00923B19">
        <w:rPr>
          <w:bCs/>
          <w:sz w:val="25"/>
          <w:szCs w:val="25"/>
          <w:lang w:eastAsia="ru-RU" w:bidi="ru-RU"/>
        </w:rPr>
        <w:t>КПП 770401001</w:t>
      </w:r>
    </w:p>
    <w:p w:rsidR="00405151" w:rsidRPr="00923B19" w:rsidRDefault="00405151">
      <w:pPr>
        <w:widowControl w:val="0"/>
        <w:ind w:firstLine="567"/>
        <w:jc w:val="both"/>
        <w:rPr>
          <w:b/>
          <w:bCs/>
          <w:sz w:val="25"/>
          <w:szCs w:val="25"/>
          <w:lang w:eastAsia="ru-RU" w:bidi="ru-RU"/>
        </w:rPr>
      </w:pPr>
      <w:r w:rsidRPr="00923B19">
        <w:rPr>
          <w:bCs/>
          <w:sz w:val="25"/>
          <w:szCs w:val="25"/>
          <w:lang w:eastAsia="ru-RU" w:bidi="ru-RU"/>
        </w:rPr>
        <w:lastRenderedPageBreak/>
        <w:t>Расчетный счет: 40702810300020038047</w:t>
      </w:r>
    </w:p>
    <w:p w:rsidR="00405151" w:rsidRPr="00923B19" w:rsidRDefault="00405151">
      <w:pPr>
        <w:widowControl w:val="0"/>
        <w:ind w:firstLine="567"/>
        <w:jc w:val="both"/>
        <w:rPr>
          <w:bCs/>
          <w:sz w:val="25"/>
          <w:szCs w:val="25"/>
          <w:lang w:eastAsia="ru-RU" w:bidi="ru-RU"/>
        </w:rPr>
      </w:pPr>
      <w:r w:rsidRPr="00923B19">
        <w:rPr>
          <w:b/>
          <w:bCs/>
          <w:sz w:val="25"/>
          <w:szCs w:val="25"/>
          <w:lang w:eastAsia="ru-RU" w:bidi="ru-RU"/>
        </w:rPr>
        <w:t xml:space="preserve">Банк Получателя: </w:t>
      </w:r>
    </w:p>
    <w:p w:rsidR="00405151" w:rsidRPr="00923B19" w:rsidRDefault="00405151">
      <w:pPr>
        <w:widowControl w:val="0"/>
        <w:ind w:firstLine="567"/>
        <w:jc w:val="both"/>
        <w:rPr>
          <w:bCs/>
          <w:sz w:val="25"/>
          <w:szCs w:val="25"/>
          <w:lang w:eastAsia="ru-RU" w:bidi="ru-RU"/>
        </w:rPr>
      </w:pPr>
      <w:r w:rsidRPr="00923B19">
        <w:rPr>
          <w:bCs/>
          <w:sz w:val="25"/>
          <w:szCs w:val="25"/>
          <w:lang w:eastAsia="ru-RU" w:bidi="ru-RU"/>
        </w:rPr>
        <w:t>ПАО «СБЕРБАНК РОССИИ» Г.МОСКВА</w:t>
      </w:r>
    </w:p>
    <w:p w:rsidR="00405151" w:rsidRPr="00923B19" w:rsidRDefault="00405151">
      <w:pPr>
        <w:widowControl w:val="0"/>
        <w:ind w:firstLine="567"/>
        <w:jc w:val="both"/>
        <w:rPr>
          <w:bCs/>
          <w:sz w:val="25"/>
          <w:szCs w:val="25"/>
          <w:lang w:eastAsia="ru-RU" w:bidi="ru-RU"/>
        </w:rPr>
      </w:pPr>
      <w:r w:rsidRPr="00923B19">
        <w:rPr>
          <w:bCs/>
          <w:sz w:val="25"/>
          <w:szCs w:val="25"/>
          <w:lang w:eastAsia="ru-RU" w:bidi="ru-RU"/>
        </w:rPr>
        <w:t>БИК: 044525225</w:t>
      </w:r>
    </w:p>
    <w:p w:rsidR="00405151" w:rsidRPr="00923B19" w:rsidRDefault="00405151">
      <w:pPr>
        <w:widowControl w:val="0"/>
        <w:ind w:firstLine="567"/>
        <w:jc w:val="both"/>
        <w:rPr>
          <w:b/>
          <w:sz w:val="25"/>
          <w:szCs w:val="25"/>
        </w:rPr>
      </w:pPr>
      <w:r w:rsidRPr="00923B19">
        <w:rPr>
          <w:bCs/>
          <w:sz w:val="25"/>
          <w:szCs w:val="25"/>
          <w:lang w:eastAsia="ru-RU" w:bidi="ru-RU"/>
        </w:rPr>
        <w:t>Кор.счет: 30101810400000000225</w:t>
      </w:r>
    </w:p>
    <w:p w:rsidR="00405151" w:rsidRPr="001D12F8" w:rsidRDefault="00405151" w:rsidP="003140BE">
      <w:pPr>
        <w:pStyle w:val="33"/>
        <w:ind w:right="252" w:firstLine="567"/>
        <w:jc w:val="both"/>
        <w:rPr>
          <w:b/>
          <w:bCs/>
          <w:sz w:val="25"/>
          <w:szCs w:val="25"/>
        </w:rPr>
      </w:pPr>
      <w:r w:rsidRPr="00923B19">
        <w:rPr>
          <w:b/>
          <w:sz w:val="25"/>
          <w:szCs w:val="25"/>
        </w:rPr>
        <w:t xml:space="preserve">Назначение платежа – </w:t>
      </w:r>
      <w:r w:rsidR="004D5F23" w:rsidRPr="001D12F8">
        <w:rPr>
          <w:bCs/>
          <w:sz w:val="25"/>
          <w:szCs w:val="25"/>
        </w:rPr>
        <w:t>Перечисление денежных средств в качестве задатка (ИНН плательщика), НДС не облагается.</w:t>
      </w:r>
    </w:p>
    <w:p w:rsidR="00405151" w:rsidRPr="00923B19" w:rsidRDefault="00405151">
      <w:pPr>
        <w:ind w:firstLine="567"/>
        <w:jc w:val="both"/>
        <w:rPr>
          <w:sz w:val="25"/>
          <w:szCs w:val="25"/>
        </w:rPr>
      </w:pPr>
      <w:r w:rsidRPr="00923B19">
        <w:rPr>
          <w:rStyle w:val="af"/>
          <w:color w:val="000000"/>
          <w:sz w:val="25"/>
          <w:szCs w:val="25"/>
          <w:u w:val="single"/>
        </w:rPr>
        <w:t>Денежные средства, перечисленные за участника третьим лицом, не зачисляются на счет такого участника на УТП.</w:t>
      </w:r>
    </w:p>
    <w:p w:rsidR="00405151" w:rsidRPr="00923B19" w:rsidRDefault="00405151">
      <w:pPr>
        <w:ind w:firstLine="567"/>
        <w:jc w:val="both"/>
        <w:rPr>
          <w:sz w:val="25"/>
          <w:szCs w:val="25"/>
        </w:rPr>
      </w:pPr>
    </w:p>
    <w:p w:rsidR="00405151" w:rsidRPr="00923B19" w:rsidRDefault="00405151">
      <w:pPr>
        <w:pStyle w:val="1c"/>
        <w:widowControl w:val="0"/>
        <w:ind w:firstLine="567"/>
        <w:jc w:val="both"/>
        <w:rPr>
          <w:b/>
          <w:color w:val="000000"/>
          <w:sz w:val="25"/>
          <w:szCs w:val="25"/>
          <w:lang w:eastAsia="ru-RU" w:bidi="ru-RU"/>
        </w:rPr>
      </w:pPr>
      <w:r w:rsidRPr="00923B19">
        <w:rPr>
          <w:color w:val="000000"/>
          <w:sz w:val="25"/>
          <w:szCs w:val="25"/>
        </w:rPr>
        <w:t>Денежные средства в сумме задатка должны быть зачислены на лицевой счет претендента на универсальной торговой платформе АО «Сбербанк-АСТ» не позднее 00:00 час. (время московское) дня определения участников торгов, указанного в информационном сообщении.</w:t>
      </w:r>
    </w:p>
    <w:p w:rsidR="00405151" w:rsidRPr="00923B19" w:rsidRDefault="00405151">
      <w:pPr>
        <w:pStyle w:val="1c"/>
        <w:widowControl w:val="0"/>
        <w:ind w:firstLine="567"/>
        <w:jc w:val="both"/>
        <w:rPr>
          <w:b/>
          <w:color w:val="000000"/>
          <w:sz w:val="25"/>
          <w:szCs w:val="25"/>
          <w:lang w:eastAsia="ru-RU" w:bidi="ru-RU"/>
        </w:rPr>
      </w:pPr>
    </w:p>
    <w:p w:rsidR="00405151" w:rsidRPr="00923B19" w:rsidRDefault="00405151">
      <w:pPr>
        <w:widowControl w:val="0"/>
        <w:ind w:firstLine="567"/>
        <w:jc w:val="both"/>
        <w:rPr>
          <w:b/>
          <w:sz w:val="25"/>
          <w:szCs w:val="25"/>
          <w:lang w:eastAsia="ru-RU" w:bidi="ru-RU"/>
        </w:rPr>
      </w:pPr>
      <w:r w:rsidRPr="00923B19">
        <w:rPr>
          <w:b/>
          <w:sz w:val="25"/>
          <w:szCs w:val="25"/>
          <w:u w:val="single"/>
          <w:lang w:eastAsia="ru-RU" w:bidi="ru-RU"/>
        </w:rPr>
        <w:t>Порядок возврата задатка:</w:t>
      </w:r>
    </w:p>
    <w:p w:rsidR="00405151" w:rsidRPr="00923B19" w:rsidRDefault="00405151">
      <w:pPr>
        <w:widowControl w:val="0"/>
        <w:ind w:firstLine="567"/>
        <w:jc w:val="both"/>
        <w:rPr>
          <w:sz w:val="25"/>
          <w:szCs w:val="25"/>
          <w:lang w:eastAsia="ru-RU" w:bidi="ru-RU"/>
        </w:rPr>
      </w:pPr>
      <w:r w:rsidRPr="00923B19">
        <w:rPr>
          <w:sz w:val="25"/>
          <w:szCs w:val="25"/>
          <w:lang w:eastAsia="ru-RU" w:bidi="ru-RU"/>
        </w:rPr>
        <w:t>Лицам, перечислившим задаток для участия в конкурсе, денежные средства возвращаются в следующем порядке:</w:t>
      </w:r>
    </w:p>
    <w:p w:rsidR="00405151" w:rsidRPr="00923B19" w:rsidRDefault="00405151">
      <w:pPr>
        <w:widowControl w:val="0"/>
        <w:ind w:firstLine="567"/>
        <w:jc w:val="both"/>
        <w:rPr>
          <w:sz w:val="25"/>
          <w:szCs w:val="25"/>
          <w:shd w:val="clear" w:color="auto" w:fill="FFFFFF"/>
        </w:rPr>
      </w:pPr>
      <w:r w:rsidRPr="00923B19">
        <w:rPr>
          <w:sz w:val="25"/>
          <w:szCs w:val="25"/>
          <w:lang w:eastAsia="ru-RU" w:bidi="ru-RU"/>
        </w:rPr>
        <w:t xml:space="preserve">- </w:t>
      </w:r>
      <w:r w:rsidRPr="00923B19">
        <w:rPr>
          <w:sz w:val="25"/>
          <w:szCs w:val="25"/>
          <w:shd w:val="clear" w:color="auto" w:fill="FFFFFF"/>
        </w:rPr>
        <w:t>участникам конкурса, за исключением его победителя, - в течение 5 (пяти) календарных дней со дня подведения итогов продажи имущества;</w:t>
      </w:r>
    </w:p>
    <w:p w:rsidR="00405151" w:rsidRPr="00923B19" w:rsidRDefault="00405151">
      <w:pPr>
        <w:widowControl w:val="0"/>
        <w:ind w:firstLine="567"/>
        <w:jc w:val="both"/>
        <w:rPr>
          <w:spacing w:val="-5"/>
          <w:sz w:val="25"/>
          <w:szCs w:val="25"/>
        </w:rPr>
      </w:pPr>
      <w:r w:rsidRPr="00923B19">
        <w:rPr>
          <w:sz w:val="25"/>
          <w:szCs w:val="25"/>
          <w:shd w:val="clear" w:color="auto" w:fill="FFFFFF"/>
        </w:rPr>
        <w:t>- претендентам, не допущенным к участию в конкурсе, - в течение 5 (пяти) календарных дней со дня подписания протокола о признании претендентов участниками конкурса;</w:t>
      </w:r>
    </w:p>
    <w:p w:rsidR="00405151" w:rsidRPr="00923B19" w:rsidRDefault="00405151">
      <w:pPr>
        <w:tabs>
          <w:tab w:val="left" w:pos="0"/>
        </w:tabs>
        <w:ind w:firstLine="567"/>
        <w:jc w:val="both"/>
        <w:rPr>
          <w:spacing w:val="-5"/>
          <w:sz w:val="25"/>
          <w:szCs w:val="25"/>
        </w:rPr>
      </w:pPr>
      <w:r w:rsidRPr="00923B19">
        <w:rPr>
          <w:spacing w:val="-5"/>
          <w:sz w:val="25"/>
          <w:szCs w:val="25"/>
        </w:rPr>
        <w:t xml:space="preserve">- в случае отзыва заявки претендентом до даты окончания приема заявок задаток возвращается претенденту не позднее пяти дней со дня поступления </w:t>
      </w:r>
      <w:r w:rsidR="005330D2">
        <w:rPr>
          <w:spacing w:val="-5"/>
          <w:sz w:val="25"/>
          <w:szCs w:val="25"/>
        </w:rPr>
        <w:t>п</w:t>
      </w:r>
      <w:r w:rsidRPr="00923B19">
        <w:rPr>
          <w:spacing w:val="-5"/>
          <w:sz w:val="25"/>
          <w:szCs w:val="25"/>
        </w:rPr>
        <w:t>родавцу уведомления об отзыве;</w:t>
      </w:r>
    </w:p>
    <w:p w:rsidR="00405151" w:rsidRPr="00923B19" w:rsidRDefault="00405151">
      <w:pPr>
        <w:tabs>
          <w:tab w:val="left" w:pos="0"/>
        </w:tabs>
        <w:ind w:firstLine="567"/>
        <w:jc w:val="both"/>
        <w:rPr>
          <w:sz w:val="25"/>
          <w:szCs w:val="25"/>
          <w:lang w:eastAsia="ru-RU" w:bidi="ru-RU"/>
        </w:rPr>
      </w:pPr>
      <w:r w:rsidRPr="00923B19">
        <w:rPr>
          <w:spacing w:val="-5"/>
          <w:sz w:val="25"/>
          <w:szCs w:val="25"/>
        </w:rPr>
        <w:t xml:space="preserve">- в случаях отзыва заявки претендентом позднее даты окончания приема заявок задаток возвращается в порядке, установленном для участников конкурса. </w:t>
      </w:r>
    </w:p>
    <w:p w:rsidR="00405151" w:rsidRPr="00923B19" w:rsidRDefault="00405151">
      <w:pPr>
        <w:widowControl w:val="0"/>
        <w:ind w:firstLine="567"/>
        <w:jc w:val="both"/>
        <w:rPr>
          <w:sz w:val="25"/>
          <w:szCs w:val="25"/>
          <w:lang w:eastAsia="ru-RU" w:bidi="ru-RU"/>
        </w:rPr>
      </w:pPr>
    </w:p>
    <w:p w:rsidR="00405151" w:rsidRPr="00923B19" w:rsidRDefault="00405151">
      <w:pPr>
        <w:tabs>
          <w:tab w:val="left" w:pos="0"/>
        </w:tabs>
        <w:ind w:firstLine="567"/>
        <w:jc w:val="both"/>
        <w:rPr>
          <w:sz w:val="25"/>
          <w:szCs w:val="25"/>
          <w:shd w:val="clear" w:color="auto" w:fill="FFFFFF"/>
        </w:rPr>
      </w:pPr>
      <w:r w:rsidRPr="00923B19">
        <w:rPr>
          <w:color w:val="000000"/>
          <w:sz w:val="25"/>
          <w:szCs w:val="25"/>
          <w:shd w:val="clear" w:color="auto" w:fill="FFFFFF"/>
        </w:rPr>
        <w:t>Внесенный </w:t>
      </w:r>
      <w:bookmarkStart w:id="1" w:name="ext-gen1240"/>
      <w:bookmarkEnd w:id="1"/>
      <w:r w:rsidRPr="00923B19">
        <w:rPr>
          <w:color w:val="000000"/>
          <w:sz w:val="25"/>
          <w:szCs w:val="25"/>
          <w:shd w:val="clear" w:color="auto" w:fill="FFFFFF"/>
        </w:rPr>
        <w:t>победителем продажи задаток засчитывается в счет оплаты приобретаемого имущества.</w:t>
      </w:r>
      <w:r w:rsidRPr="00923B19">
        <w:rPr>
          <w:color w:val="000000"/>
          <w:spacing w:val="-5"/>
          <w:sz w:val="25"/>
          <w:szCs w:val="25"/>
          <w:shd w:val="clear" w:color="auto" w:fill="FFFFFF"/>
        </w:rPr>
        <w:t xml:space="preserve"> </w:t>
      </w:r>
    </w:p>
    <w:p w:rsidR="00405151" w:rsidRPr="00923B19" w:rsidRDefault="00405151">
      <w:pPr>
        <w:widowControl w:val="0"/>
        <w:ind w:firstLine="567"/>
        <w:jc w:val="both"/>
        <w:rPr>
          <w:b/>
          <w:color w:val="000000"/>
          <w:sz w:val="25"/>
          <w:szCs w:val="25"/>
        </w:rPr>
      </w:pPr>
      <w:r w:rsidRPr="00923B19">
        <w:rPr>
          <w:sz w:val="25"/>
          <w:szCs w:val="25"/>
          <w:shd w:val="clear" w:color="auto" w:fill="FFFFFF"/>
        </w:rPr>
        <w:t>При уклонении или отказе победителя конкурса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405151" w:rsidRPr="00923B19" w:rsidRDefault="00405151">
      <w:pPr>
        <w:pStyle w:val="af4"/>
        <w:ind w:firstLine="360"/>
        <w:jc w:val="center"/>
        <w:rPr>
          <w:b/>
          <w:color w:val="000000"/>
          <w:sz w:val="25"/>
          <w:szCs w:val="25"/>
        </w:rPr>
      </w:pPr>
    </w:p>
    <w:p w:rsidR="00405151" w:rsidRPr="00923B19" w:rsidRDefault="006566CF">
      <w:pPr>
        <w:pStyle w:val="afc"/>
        <w:widowControl w:val="0"/>
        <w:suppressAutoHyphens w:val="0"/>
        <w:ind w:left="0" w:firstLine="567"/>
        <w:jc w:val="both"/>
        <w:rPr>
          <w:bCs/>
          <w:sz w:val="25"/>
          <w:szCs w:val="25"/>
        </w:rPr>
      </w:pPr>
      <w:r w:rsidRPr="00923B19">
        <w:rPr>
          <w:b/>
          <w:sz w:val="25"/>
          <w:szCs w:val="25"/>
          <w:lang w:eastAsia="ru-RU" w:bidi="ru-RU"/>
        </w:rPr>
        <w:t>9</w:t>
      </w:r>
      <w:r w:rsidR="00405151" w:rsidRPr="00923B19">
        <w:rPr>
          <w:b/>
          <w:sz w:val="25"/>
          <w:szCs w:val="25"/>
          <w:lang w:eastAsia="ru-RU" w:bidi="ru-RU"/>
        </w:rPr>
        <w:t>. Порядок ознакомления с документацией и информацией об имуществе, условиями договора купли-продажи.</w:t>
      </w:r>
    </w:p>
    <w:p w:rsidR="00405151" w:rsidRPr="00923B19" w:rsidRDefault="00405151" w:rsidP="00F10B58">
      <w:pPr>
        <w:pStyle w:val="310"/>
        <w:ind w:firstLine="567"/>
        <w:rPr>
          <w:sz w:val="25"/>
          <w:szCs w:val="25"/>
        </w:rPr>
      </w:pPr>
      <w:r w:rsidRPr="00923B19">
        <w:rPr>
          <w:bCs/>
          <w:sz w:val="25"/>
          <w:szCs w:val="25"/>
        </w:rPr>
        <w:t xml:space="preserve">Информационное сообщение о проведении конкурса </w:t>
      </w:r>
      <w:r w:rsidRPr="00923B19">
        <w:rPr>
          <w:sz w:val="25"/>
          <w:szCs w:val="25"/>
        </w:rPr>
        <w:t xml:space="preserve">размещается на официальном сайте Российской Федерации для размещения информации о проведении торгов </w:t>
      </w:r>
      <w:hyperlink r:id="rId24" w:history="1">
        <w:r w:rsidRPr="00923B19">
          <w:rPr>
            <w:rStyle w:val="a8"/>
            <w:sz w:val="25"/>
            <w:szCs w:val="25"/>
          </w:rPr>
          <w:t>www.torgi.gov.ru</w:t>
        </w:r>
      </w:hyperlink>
      <w:r w:rsidRPr="00923B19">
        <w:rPr>
          <w:sz w:val="25"/>
          <w:szCs w:val="25"/>
          <w:u w:val="single"/>
        </w:rPr>
        <w:t>,</w:t>
      </w:r>
      <w:r w:rsidRPr="00923B19">
        <w:rPr>
          <w:sz w:val="25"/>
          <w:szCs w:val="25"/>
        </w:rPr>
        <w:t xml:space="preserve"> </w:t>
      </w:r>
      <w:r w:rsidR="00D86929">
        <w:rPr>
          <w:sz w:val="25"/>
          <w:szCs w:val="25"/>
        </w:rPr>
        <w:t xml:space="preserve">на </w:t>
      </w:r>
      <w:r w:rsidRPr="00923B19">
        <w:rPr>
          <w:sz w:val="25"/>
          <w:szCs w:val="25"/>
        </w:rPr>
        <w:t xml:space="preserve">официальном сайте </w:t>
      </w:r>
      <w:r w:rsidR="00F10B58" w:rsidRPr="00923B19">
        <w:rPr>
          <w:sz w:val="25"/>
          <w:szCs w:val="25"/>
        </w:rPr>
        <w:t>муниципального образования городско</w:t>
      </w:r>
      <w:r w:rsidR="00FC481C" w:rsidRPr="00923B19">
        <w:rPr>
          <w:sz w:val="25"/>
          <w:szCs w:val="25"/>
        </w:rPr>
        <w:t>е</w:t>
      </w:r>
      <w:r w:rsidR="00F10B58" w:rsidRPr="00923B19">
        <w:rPr>
          <w:sz w:val="25"/>
          <w:szCs w:val="25"/>
        </w:rPr>
        <w:t xml:space="preserve"> поселени</w:t>
      </w:r>
      <w:r w:rsidR="00FC481C" w:rsidRPr="00923B19">
        <w:rPr>
          <w:sz w:val="25"/>
          <w:szCs w:val="25"/>
        </w:rPr>
        <w:t>е</w:t>
      </w:r>
      <w:r w:rsidR="00F10B58" w:rsidRPr="00923B19">
        <w:rPr>
          <w:sz w:val="25"/>
          <w:szCs w:val="25"/>
        </w:rPr>
        <w:t xml:space="preserve"> Пойковский Нефтеюганского района Ханты-Мансийского автономного округа</w:t>
      </w:r>
      <w:r w:rsidR="00D86929">
        <w:rPr>
          <w:sz w:val="25"/>
          <w:szCs w:val="25"/>
        </w:rPr>
        <w:t xml:space="preserve"> </w:t>
      </w:r>
      <w:r w:rsidR="00F10B58" w:rsidRPr="00923B19">
        <w:rPr>
          <w:sz w:val="25"/>
          <w:szCs w:val="25"/>
        </w:rPr>
        <w:t>-</w:t>
      </w:r>
      <w:r w:rsidR="00D86929">
        <w:rPr>
          <w:sz w:val="25"/>
          <w:szCs w:val="25"/>
        </w:rPr>
        <w:t xml:space="preserve"> </w:t>
      </w:r>
      <w:r w:rsidR="00F10B58" w:rsidRPr="00923B19">
        <w:rPr>
          <w:sz w:val="25"/>
          <w:szCs w:val="25"/>
        </w:rPr>
        <w:t>Югр</w:t>
      </w:r>
      <w:r w:rsidR="00D86929">
        <w:rPr>
          <w:sz w:val="25"/>
          <w:szCs w:val="25"/>
        </w:rPr>
        <w:t>ы</w:t>
      </w:r>
      <w:r w:rsidR="00F10B58" w:rsidRPr="00923B19">
        <w:rPr>
          <w:bCs/>
          <w:sz w:val="25"/>
          <w:szCs w:val="25"/>
          <w:lang w:eastAsia="ru-RU" w:bidi="ru-RU"/>
        </w:rPr>
        <w:t xml:space="preserve"> </w:t>
      </w:r>
      <w:r w:rsidR="003A1CC7" w:rsidRPr="003A1CC7">
        <w:rPr>
          <w:rStyle w:val="a8"/>
          <w:sz w:val="25"/>
          <w:szCs w:val="25"/>
        </w:rPr>
        <w:t>https://pojkovskij-r86.gosweb.gosuslugi.ru</w:t>
      </w:r>
      <w:r w:rsidR="003A1CC7" w:rsidRPr="00923B19">
        <w:rPr>
          <w:bCs/>
          <w:sz w:val="25"/>
          <w:szCs w:val="25"/>
          <w:lang w:eastAsia="ru-RU" w:bidi="ru-RU"/>
        </w:rPr>
        <w:t xml:space="preserve"> </w:t>
      </w:r>
      <w:r w:rsidRPr="00923B19">
        <w:rPr>
          <w:bCs/>
          <w:sz w:val="25"/>
          <w:szCs w:val="25"/>
          <w:lang w:eastAsia="ru-RU" w:bidi="ru-RU"/>
        </w:rPr>
        <w:t xml:space="preserve">и на электронной площадке </w:t>
      </w:r>
      <w:hyperlink r:id="rId25" w:history="1">
        <w:r w:rsidRPr="00923B19">
          <w:rPr>
            <w:rStyle w:val="a8"/>
            <w:bCs/>
            <w:sz w:val="25"/>
            <w:szCs w:val="25"/>
            <w:lang w:eastAsia="ru-RU" w:bidi="ru-RU"/>
          </w:rPr>
          <w:t>http://utp.sberbank-ast.ru</w:t>
        </w:r>
      </w:hyperlink>
      <w:r w:rsidRPr="00923B19">
        <w:rPr>
          <w:bCs/>
          <w:sz w:val="25"/>
          <w:szCs w:val="25"/>
          <w:lang w:eastAsia="ru-RU" w:bidi="ru-RU"/>
        </w:rPr>
        <w:t>.</w:t>
      </w:r>
    </w:p>
    <w:p w:rsidR="00405151" w:rsidRPr="00923B19" w:rsidRDefault="00405151">
      <w:pPr>
        <w:autoSpaceDE w:val="0"/>
        <w:ind w:firstLine="567"/>
        <w:jc w:val="both"/>
        <w:rPr>
          <w:sz w:val="25"/>
          <w:szCs w:val="25"/>
        </w:rPr>
      </w:pPr>
      <w:r w:rsidRPr="00923B19">
        <w:rPr>
          <w:sz w:val="25"/>
          <w:szCs w:val="25"/>
        </w:rPr>
        <w:t>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405151" w:rsidRPr="00923B19" w:rsidRDefault="00405151">
      <w:pPr>
        <w:pStyle w:val="310"/>
        <w:ind w:firstLine="567"/>
        <w:rPr>
          <w:sz w:val="25"/>
          <w:szCs w:val="25"/>
        </w:rPr>
      </w:pPr>
      <w:r w:rsidRPr="00923B19">
        <w:rPr>
          <w:sz w:val="25"/>
          <w:szCs w:val="25"/>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405151" w:rsidRPr="00923B19" w:rsidRDefault="00405151">
      <w:pPr>
        <w:pStyle w:val="310"/>
        <w:ind w:firstLine="567"/>
        <w:rPr>
          <w:sz w:val="25"/>
          <w:szCs w:val="25"/>
        </w:rPr>
      </w:pPr>
      <w:r w:rsidRPr="00923B19">
        <w:rPr>
          <w:sz w:val="25"/>
          <w:szCs w:val="25"/>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405151" w:rsidRPr="00923B19" w:rsidRDefault="00405151">
      <w:pPr>
        <w:pStyle w:val="310"/>
        <w:ind w:firstLine="567"/>
        <w:rPr>
          <w:rFonts w:eastAsia="Calibri"/>
          <w:sz w:val="25"/>
          <w:szCs w:val="25"/>
        </w:rPr>
      </w:pPr>
      <w:r w:rsidRPr="00923B19">
        <w:rPr>
          <w:sz w:val="25"/>
          <w:szCs w:val="25"/>
        </w:rPr>
        <w:lastRenderedPageBreak/>
        <w:t>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p>
    <w:p w:rsidR="00405151" w:rsidRPr="00923B19" w:rsidRDefault="00405151">
      <w:pPr>
        <w:ind w:firstLine="567"/>
        <w:jc w:val="both"/>
        <w:rPr>
          <w:sz w:val="25"/>
          <w:szCs w:val="25"/>
        </w:rPr>
      </w:pPr>
      <w:r w:rsidRPr="00923B19">
        <w:rPr>
          <w:rFonts w:eastAsia="Calibri"/>
          <w:sz w:val="25"/>
          <w:szCs w:val="25"/>
        </w:rPr>
        <w:t>Для осмотра имущества необходимо предварительно позвонить по телефону: 8</w:t>
      </w:r>
      <w:r w:rsidR="006651CD" w:rsidRPr="00923B19">
        <w:rPr>
          <w:rFonts w:eastAsia="Calibri"/>
          <w:sz w:val="25"/>
          <w:szCs w:val="25"/>
        </w:rPr>
        <w:t xml:space="preserve"> </w:t>
      </w:r>
      <w:r w:rsidRPr="00923B19">
        <w:rPr>
          <w:rFonts w:eastAsia="Calibri"/>
          <w:sz w:val="25"/>
          <w:szCs w:val="25"/>
        </w:rPr>
        <w:t>(</w:t>
      </w:r>
      <w:r w:rsidR="00F10B58" w:rsidRPr="00923B19">
        <w:rPr>
          <w:rFonts w:eastAsia="Calibri"/>
          <w:sz w:val="25"/>
          <w:szCs w:val="25"/>
        </w:rPr>
        <w:t>3463)</w:t>
      </w:r>
      <w:r w:rsidR="006651CD" w:rsidRPr="00923B19">
        <w:rPr>
          <w:rFonts w:eastAsia="Calibri"/>
          <w:sz w:val="25"/>
          <w:szCs w:val="25"/>
        </w:rPr>
        <w:t xml:space="preserve"> </w:t>
      </w:r>
      <w:r w:rsidR="00F10B58" w:rsidRPr="00923B19">
        <w:rPr>
          <w:rFonts w:eastAsia="Calibri"/>
          <w:sz w:val="25"/>
          <w:szCs w:val="25"/>
        </w:rPr>
        <w:t>255</w:t>
      </w:r>
      <w:r w:rsidR="006651CD" w:rsidRPr="00923B19">
        <w:rPr>
          <w:rFonts w:eastAsia="Calibri"/>
          <w:sz w:val="25"/>
          <w:szCs w:val="25"/>
        </w:rPr>
        <w:t>-5</w:t>
      </w:r>
      <w:r w:rsidR="00F10B58" w:rsidRPr="00923B19">
        <w:rPr>
          <w:rFonts w:eastAsia="Calibri"/>
          <w:sz w:val="25"/>
          <w:szCs w:val="25"/>
        </w:rPr>
        <w:t>50.</w:t>
      </w:r>
    </w:p>
    <w:p w:rsidR="00405151" w:rsidRPr="00923B19" w:rsidRDefault="00405151" w:rsidP="000A4BD6">
      <w:pPr>
        <w:autoSpaceDE w:val="0"/>
        <w:ind w:firstLine="567"/>
        <w:jc w:val="both"/>
        <w:rPr>
          <w:sz w:val="25"/>
          <w:szCs w:val="25"/>
        </w:rPr>
      </w:pPr>
      <w:r w:rsidRPr="00923B19">
        <w:rPr>
          <w:sz w:val="25"/>
          <w:szCs w:val="25"/>
        </w:rPr>
        <w:t xml:space="preserve">В </w:t>
      </w:r>
      <w:r w:rsidR="000A4BD6" w:rsidRPr="00923B19">
        <w:rPr>
          <w:sz w:val="25"/>
          <w:szCs w:val="25"/>
        </w:rPr>
        <w:t xml:space="preserve">отделе по </w:t>
      </w:r>
      <w:r w:rsidR="00D3463A" w:rsidRPr="00923B19">
        <w:rPr>
          <w:sz w:val="25"/>
          <w:szCs w:val="25"/>
        </w:rPr>
        <w:t>работе с</w:t>
      </w:r>
      <w:r w:rsidRPr="00923B19">
        <w:rPr>
          <w:sz w:val="25"/>
          <w:szCs w:val="25"/>
        </w:rPr>
        <w:t xml:space="preserve"> имуществом </w:t>
      </w:r>
      <w:r w:rsidR="00D3463A" w:rsidRPr="00923B19">
        <w:rPr>
          <w:sz w:val="25"/>
          <w:szCs w:val="25"/>
        </w:rPr>
        <w:t>А</w:t>
      </w:r>
      <w:r w:rsidRPr="00923B19">
        <w:rPr>
          <w:sz w:val="25"/>
          <w:szCs w:val="25"/>
        </w:rPr>
        <w:t xml:space="preserve">дминистрации </w:t>
      </w:r>
      <w:r w:rsidR="000A4BD6" w:rsidRPr="00923B19">
        <w:rPr>
          <w:sz w:val="25"/>
          <w:szCs w:val="25"/>
        </w:rPr>
        <w:t>городского поселения Пойковский</w:t>
      </w:r>
      <w:r w:rsidRPr="00923B19">
        <w:rPr>
          <w:sz w:val="25"/>
          <w:szCs w:val="25"/>
        </w:rPr>
        <w:t xml:space="preserve"> по адресу: </w:t>
      </w:r>
      <w:r w:rsidR="000A4BD6" w:rsidRPr="00923B19">
        <w:rPr>
          <w:sz w:val="25"/>
          <w:szCs w:val="25"/>
        </w:rPr>
        <w:t>628331, Ханты-Мансийский автономный округ</w:t>
      </w:r>
      <w:r w:rsidR="00984FBA" w:rsidRPr="00923B19">
        <w:rPr>
          <w:sz w:val="25"/>
          <w:szCs w:val="25"/>
        </w:rPr>
        <w:t>-Югра</w:t>
      </w:r>
      <w:r w:rsidR="000A4BD6" w:rsidRPr="00923B19">
        <w:rPr>
          <w:sz w:val="25"/>
          <w:szCs w:val="25"/>
        </w:rPr>
        <w:t>, Нефтеюганский район, пгт.Пойковский, 4 микрорайон, 5 дом, телефон</w:t>
      </w:r>
      <w:r w:rsidR="00984FBA" w:rsidRPr="00923B19">
        <w:rPr>
          <w:sz w:val="25"/>
          <w:szCs w:val="25"/>
        </w:rPr>
        <w:t>:</w:t>
      </w:r>
      <w:r w:rsidR="000A4BD6" w:rsidRPr="00923B19">
        <w:rPr>
          <w:sz w:val="25"/>
          <w:szCs w:val="25"/>
        </w:rPr>
        <w:t xml:space="preserve"> 8</w:t>
      </w:r>
      <w:r w:rsidR="00984FBA" w:rsidRPr="00923B19">
        <w:rPr>
          <w:sz w:val="25"/>
          <w:szCs w:val="25"/>
        </w:rPr>
        <w:t xml:space="preserve"> </w:t>
      </w:r>
      <w:r w:rsidR="000A4BD6" w:rsidRPr="00923B19">
        <w:rPr>
          <w:sz w:val="25"/>
          <w:szCs w:val="25"/>
        </w:rPr>
        <w:t>(3463) 255-550</w:t>
      </w:r>
      <w:r w:rsidR="00984FBA" w:rsidRPr="00923B19">
        <w:rPr>
          <w:sz w:val="25"/>
          <w:szCs w:val="25"/>
        </w:rPr>
        <w:t>,</w:t>
      </w:r>
      <w:r w:rsidR="000A4BD6" w:rsidRPr="00923B19">
        <w:rPr>
          <w:sz w:val="25"/>
          <w:szCs w:val="25"/>
        </w:rPr>
        <w:t xml:space="preserve"> </w:t>
      </w:r>
      <w:r w:rsidRPr="00923B19">
        <w:rPr>
          <w:sz w:val="25"/>
          <w:szCs w:val="25"/>
        </w:rPr>
        <w:t>ежедневно в рабочие дни с 08:30 до 11:30 и с 13.30 до 16.30 (местное время) можно ознакомиться с условиями продажи, наличием обременений, технической документацией, порядком проведения конкурса, с условиями типового договора купли-продажи.</w:t>
      </w:r>
    </w:p>
    <w:p w:rsidR="00405151" w:rsidRPr="00923B19" w:rsidRDefault="00405151">
      <w:pPr>
        <w:pStyle w:val="af4"/>
        <w:rPr>
          <w:b/>
          <w:bCs/>
          <w:spacing w:val="-5"/>
          <w:sz w:val="25"/>
          <w:szCs w:val="25"/>
        </w:rPr>
      </w:pPr>
    </w:p>
    <w:p w:rsidR="00405151" w:rsidRPr="00923B19" w:rsidRDefault="006566CF">
      <w:pPr>
        <w:pStyle w:val="afc"/>
        <w:widowControl w:val="0"/>
        <w:suppressAutoHyphens w:val="0"/>
        <w:ind w:left="0" w:firstLine="567"/>
        <w:jc w:val="both"/>
        <w:rPr>
          <w:bCs/>
          <w:iCs/>
          <w:sz w:val="25"/>
          <w:szCs w:val="25"/>
        </w:rPr>
      </w:pPr>
      <w:r w:rsidRPr="00923B19">
        <w:rPr>
          <w:b/>
          <w:sz w:val="25"/>
          <w:szCs w:val="25"/>
          <w:shd w:val="clear" w:color="auto" w:fill="FFFFFF"/>
        </w:rPr>
        <w:t>10</w:t>
      </w:r>
      <w:r w:rsidR="00405151" w:rsidRPr="00923B19">
        <w:rPr>
          <w:b/>
          <w:sz w:val="25"/>
          <w:szCs w:val="25"/>
          <w:shd w:val="clear" w:color="auto" w:fill="FFFFFF"/>
        </w:rPr>
        <w:t>. Ограничения участия отдельных категорий физических лиц и юридических лиц в приватизации муниципального имущества.</w:t>
      </w:r>
    </w:p>
    <w:p w:rsidR="00405151" w:rsidRPr="00923B19" w:rsidRDefault="00405151">
      <w:pPr>
        <w:pStyle w:val="WW-3"/>
        <w:ind w:firstLine="577"/>
        <w:rPr>
          <w:rFonts w:ascii="Times New Roman" w:eastAsia="Arial" w:hAnsi="Times New Roman" w:cs="Times New Roman"/>
          <w:sz w:val="25"/>
          <w:szCs w:val="25"/>
        </w:rPr>
      </w:pPr>
      <w:r w:rsidRPr="00923B19">
        <w:rPr>
          <w:rFonts w:ascii="Times New Roman" w:hAnsi="Times New Roman" w:cs="Times New Roman"/>
          <w:bCs/>
          <w:iCs/>
          <w:sz w:val="25"/>
          <w:szCs w:val="25"/>
        </w:rPr>
        <w:t xml:space="preserve">Покупателями могут быть физические и юридические лица, признаваемые покупателями в соответствии со ст. 5 Федерального закона от 21.12.2001 г. № 178-ФЗ «О приватизации государственного и муниципального имущества», за исключением: </w:t>
      </w:r>
    </w:p>
    <w:p w:rsidR="00405151" w:rsidRPr="00923B19" w:rsidRDefault="00405151">
      <w:pPr>
        <w:autoSpaceDE w:val="0"/>
        <w:ind w:firstLine="577"/>
        <w:jc w:val="both"/>
        <w:rPr>
          <w:rFonts w:eastAsia="Arial"/>
          <w:sz w:val="25"/>
          <w:szCs w:val="25"/>
        </w:rPr>
      </w:pPr>
      <w:r w:rsidRPr="00923B19">
        <w:rPr>
          <w:rFonts w:eastAsia="Arial"/>
          <w:sz w:val="25"/>
          <w:szCs w:val="25"/>
        </w:rPr>
        <w:t>государственных и муниципальных унитарных предприятий, государственных и муниципальных учреждений;</w:t>
      </w:r>
    </w:p>
    <w:p w:rsidR="00405151" w:rsidRPr="00923B19" w:rsidRDefault="00405151">
      <w:pPr>
        <w:autoSpaceDE w:val="0"/>
        <w:ind w:firstLine="577"/>
        <w:jc w:val="both"/>
        <w:rPr>
          <w:rFonts w:eastAsia="Arial"/>
          <w:sz w:val="25"/>
          <w:szCs w:val="25"/>
        </w:rPr>
      </w:pPr>
      <w:r w:rsidRPr="00923B19">
        <w:rPr>
          <w:rFonts w:eastAsia="Arial"/>
          <w:sz w:val="25"/>
          <w:szCs w:val="25"/>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405151" w:rsidRPr="00923B19" w:rsidRDefault="00405151">
      <w:pPr>
        <w:autoSpaceDE w:val="0"/>
        <w:ind w:firstLine="577"/>
        <w:jc w:val="both"/>
        <w:rPr>
          <w:rFonts w:eastAsia="Arial"/>
          <w:bCs/>
          <w:iCs/>
          <w:color w:val="000000"/>
          <w:sz w:val="25"/>
          <w:szCs w:val="25"/>
        </w:rPr>
      </w:pPr>
      <w:r w:rsidRPr="00923B19">
        <w:rPr>
          <w:rFonts w:eastAsia="Arial"/>
          <w:sz w:val="25"/>
          <w:szCs w:val="25"/>
        </w:rPr>
        <w:t>юридических лиц, местом регистрации которых является государство или территория, вкл</w:t>
      </w:r>
      <w:r w:rsidRPr="00923B19">
        <w:rPr>
          <w:rFonts w:eastAsia="Arial"/>
          <w:color w:val="000000"/>
          <w:sz w:val="25"/>
          <w:szCs w:val="25"/>
        </w:rPr>
        <w:t>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w:t>
      </w:r>
      <w:r w:rsidRPr="00923B19">
        <w:rPr>
          <w:rFonts w:eastAsia="Arial"/>
          <w:sz w:val="25"/>
          <w:szCs w:val="25"/>
        </w:rPr>
        <w:t>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405151" w:rsidRPr="00923B19" w:rsidRDefault="00405151">
      <w:pPr>
        <w:pStyle w:val="WW-3"/>
        <w:ind w:firstLine="577"/>
        <w:rPr>
          <w:rFonts w:ascii="Times New Roman" w:hAnsi="Times New Roman" w:cs="Times New Roman"/>
          <w:sz w:val="25"/>
          <w:szCs w:val="25"/>
        </w:rPr>
      </w:pPr>
      <w:r w:rsidRPr="00923B19">
        <w:rPr>
          <w:rFonts w:ascii="Times New Roman" w:eastAsia="Arial" w:hAnsi="Times New Roman" w:cs="Times New Roman"/>
          <w:bCs/>
          <w:iCs/>
          <w:color w:val="000000"/>
          <w:sz w:val="25"/>
          <w:szCs w:val="25"/>
        </w:rPr>
        <w:t>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405151" w:rsidRPr="00923B19" w:rsidRDefault="00405151">
      <w:pPr>
        <w:ind w:firstLine="577"/>
        <w:jc w:val="both"/>
        <w:rPr>
          <w:sz w:val="25"/>
          <w:szCs w:val="25"/>
        </w:rPr>
      </w:pPr>
      <w:bookmarkStart w:id="2" w:name="sub_112"/>
      <w:r w:rsidRPr="00923B19">
        <w:rPr>
          <w:sz w:val="25"/>
          <w:szCs w:val="25"/>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bookmarkEnd w:id="2"/>
    <w:p w:rsidR="00405151" w:rsidRPr="00923B19" w:rsidRDefault="00405151">
      <w:pPr>
        <w:ind w:firstLine="577"/>
        <w:jc w:val="both"/>
        <w:rPr>
          <w:sz w:val="25"/>
          <w:szCs w:val="25"/>
        </w:rPr>
      </w:pPr>
      <w:r w:rsidRPr="00923B19">
        <w:rPr>
          <w:sz w:val="25"/>
          <w:szCs w:val="25"/>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405151" w:rsidRPr="00923B19" w:rsidRDefault="00405151">
      <w:pPr>
        <w:tabs>
          <w:tab w:val="left" w:pos="0"/>
        </w:tabs>
        <w:autoSpaceDE w:val="0"/>
        <w:ind w:firstLine="567"/>
        <w:jc w:val="both"/>
        <w:rPr>
          <w:sz w:val="25"/>
          <w:szCs w:val="25"/>
        </w:rPr>
      </w:pPr>
    </w:p>
    <w:p w:rsidR="00405151" w:rsidRPr="00923B19" w:rsidRDefault="00405151">
      <w:pPr>
        <w:tabs>
          <w:tab w:val="left" w:pos="0"/>
        </w:tabs>
        <w:autoSpaceDE w:val="0"/>
        <w:ind w:firstLine="567"/>
        <w:jc w:val="both"/>
        <w:rPr>
          <w:rFonts w:eastAsia="Calibri"/>
          <w:bCs/>
          <w:sz w:val="25"/>
          <w:szCs w:val="25"/>
        </w:rPr>
      </w:pPr>
      <w:r w:rsidRPr="00923B19">
        <w:rPr>
          <w:b/>
          <w:sz w:val="25"/>
          <w:szCs w:val="25"/>
        </w:rPr>
        <w:t>1</w:t>
      </w:r>
      <w:r w:rsidR="006566CF" w:rsidRPr="00923B19">
        <w:rPr>
          <w:b/>
          <w:sz w:val="25"/>
          <w:szCs w:val="25"/>
        </w:rPr>
        <w:t>1</w:t>
      </w:r>
      <w:r w:rsidRPr="00923B19">
        <w:rPr>
          <w:b/>
          <w:sz w:val="25"/>
          <w:szCs w:val="25"/>
        </w:rPr>
        <w:t>. Определение участников конкурса.</w:t>
      </w:r>
    </w:p>
    <w:p w:rsidR="00405151" w:rsidRPr="00923B19" w:rsidRDefault="00405151">
      <w:pPr>
        <w:autoSpaceDE w:val="0"/>
        <w:ind w:right="-1" w:firstLine="567"/>
        <w:jc w:val="both"/>
        <w:rPr>
          <w:rFonts w:eastAsia="Calibri"/>
          <w:bCs/>
          <w:sz w:val="25"/>
          <w:szCs w:val="25"/>
        </w:rPr>
      </w:pPr>
      <w:r w:rsidRPr="00923B19">
        <w:rPr>
          <w:rFonts w:eastAsia="Calibri"/>
          <w:bCs/>
          <w:sz w:val="25"/>
          <w:szCs w:val="25"/>
        </w:rPr>
        <w:t>В день определения участников конкурса, указанн</w:t>
      </w:r>
      <w:r w:rsidR="00A17D8D">
        <w:rPr>
          <w:rFonts w:eastAsia="Calibri"/>
          <w:bCs/>
          <w:sz w:val="25"/>
          <w:szCs w:val="25"/>
        </w:rPr>
        <w:t>ый в информационном сообщении, о</w:t>
      </w:r>
      <w:r w:rsidRPr="00923B19">
        <w:rPr>
          <w:rFonts w:eastAsia="Calibri"/>
          <w:bCs/>
          <w:sz w:val="25"/>
          <w:szCs w:val="25"/>
        </w:rPr>
        <w:t xml:space="preserve">ператор через «личный кабинет» </w:t>
      </w:r>
      <w:r w:rsidR="005330D2">
        <w:rPr>
          <w:rFonts w:eastAsia="Calibri"/>
          <w:bCs/>
          <w:sz w:val="25"/>
          <w:szCs w:val="25"/>
        </w:rPr>
        <w:t>п</w:t>
      </w:r>
      <w:r w:rsidRPr="00923B19">
        <w:rPr>
          <w:rFonts w:eastAsia="Calibri"/>
          <w:bCs/>
          <w:sz w:val="25"/>
          <w:szCs w:val="25"/>
        </w:rPr>
        <w:t xml:space="preserve">родавца обеспечивает доступ </w:t>
      </w:r>
      <w:r w:rsidR="005330D2">
        <w:rPr>
          <w:rFonts w:eastAsia="Calibri"/>
          <w:bCs/>
          <w:sz w:val="25"/>
          <w:szCs w:val="25"/>
        </w:rPr>
        <w:t>п</w:t>
      </w:r>
      <w:r w:rsidRPr="00923B19">
        <w:rPr>
          <w:rFonts w:eastAsia="Calibri"/>
          <w:bCs/>
          <w:sz w:val="25"/>
          <w:szCs w:val="25"/>
        </w:rPr>
        <w:t xml:space="preserve">родавца к поданным </w:t>
      </w:r>
      <w:r w:rsidR="005330D2">
        <w:rPr>
          <w:rFonts w:eastAsia="Calibri"/>
          <w:bCs/>
          <w:sz w:val="25"/>
          <w:szCs w:val="25"/>
        </w:rPr>
        <w:t>п</w:t>
      </w:r>
      <w:r w:rsidRPr="00923B19">
        <w:rPr>
          <w:rFonts w:eastAsia="Calibri"/>
          <w:bCs/>
          <w:sz w:val="25"/>
          <w:szCs w:val="25"/>
        </w:rPr>
        <w:t>ретендентами заявкам и документам, а также к журналу приема заявок.</w:t>
      </w:r>
    </w:p>
    <w:p w:rsidR="00405151" w:rsidRPr="00923B19" w:rsidRDefault="00405151">
      <w:pPr>
        <w:autoSpaceDE w:val="0"/>
        <w:ind w:right="-1" w:firstLine="567"/>
        <w:jc w:val="both"/>
        <w:rPr>
          <w:rFonts w:eastAsia="Calibri"/>
          <w:sz w:val="25"/>
          <w:szCs w:val="25"/>
        </w:rPr>
      </w:pPr>
      <w:r w:rsidRPr="00923B19">
        <w:rPr>
          <w:rFonts w:eastAsia="Calibri"/>
          <w:bCs/>
          <w:sz w:val="25"/>
          <w:szCs w:val="25"/>
        </w:rPr>
        <w:t xml:space="preserve">По итогам рассмотрения заявок и прилагаемых к ним документов </w:t>
      </w:r>
      <w:r w:rsidR="005330D2">
        <w:rPr>
          <w:rFonts w:eastAsia="Calibri"/>
          <w:bCs/>
          <w:sz w:val="25"/>
          <w:szCs w:val="25"/>
        </w:rPr>
        <w:t>п</w:t>
      </w:r>
      <w:r w:rsidRPr="00923B19">
        <w:rPr>
          <w:rFonts w:eastAsia="Calibri"/>
          <w:bCs/>
          <w:sz w:val="25"/>
          <w:szCs w:val="25"/>
        </w:rPr>
        <w:t xml:space="preserve">ретендентов и установления факта поступления задатка, </w:t>
      </w:r>
      <w:r w:rsidR="005330D2">
        <w:rPr>
          <w:rFonts w:eastAsia="Calibri"/>
          <w:bCs/>
          <w:sz w:val="25"/>
          <w:szCs w:val="25"/>
        </w:rPr>
        <w:t>п</w:t>
      </w:r>
      <w:r w:rsidRPr="00923B19">
        <w:rPr>
          <w:rFonts w:eastAsia="Calibri"/>
          <w:bCs/>
          <w:sz w:val="25"/>
          <w:szCs w:val="25"/>
        </w:rPr>
        <w:t xml:space="preserve">родавцом в тот же день подписывается </w:t>
      </w:r>
      <w:r w:rsidRPr="00923B19">
        <w:rPr>
          <w:rFonts w:eastAsia="Calibri"/>
          <w:bCs/>
          <w:sz w:val="25"/>
          <w:szCs w:val="25"/>
        </w:rPr>
        <w:lastRenderedPageBreak/>
        <w:t xml:space="preserve">протокол о признании </w:t>
      </w:r>
      <w:r w:rsidR="005330D2">
        <w:rPr>
          <w:rFonts w:eastAsia="Calibri"/>
          <w:bCs/>
          <w:sz w:val="25"/>
          <w:szCs w:val="25"/>
        </w:rPr>
        <w:t>п</w:t>
      </w:r>
      <w:r w:rsidRPr="00923B19">
        <w:rPr>
          <w:rFonts w:eastAsia="Calibri"/>
          <w:bCs/>
          <w:sz w:val="25"/>
          <w:szCs w:val="25"/>
        </w:rPr>
        <w:t xml:space="preserve">ретендентов участниками, в котором приводится перечень принятых заявок (с указанием имен (наименований) </w:t>
      </w:r>
      <w:r w:rsidR="005330D2">
        <w:rPr>
          <w:rFonts w:eastAsia="Calibri"/>
          <w:bCs/>
          <w:sz w:val="25"/>
          <w:szCs w:val="25"/>
        </w:rPr>
        <w:t>п</w:t>
      </w:r>
      <w:r w:rsidRPr="00923B19">
        <w:rPr>
          <w:rFonts w:eastAsia="Calibri"/>
          <w:bCs/>
          <w:sz w:val="25"/>
          <w:szCs w:val="25"/>
        </w:rPr>
        <w:t xml:space="preserve">ретендентов), признанных участниками, а также имена (наименования) </w:t>
      </w:r>
      <w:r w:rsidR="005330D2">
        <w:rPr>
          <w:rFonts w:eastAsia="Calibri"/>
          <w:bCs/>
          <w:sz w:val="25"/>
          <w:szCs w:val="25"/>
        </w:rPr>
        <w:t>п</w:t>
      </w:r>
      <w:r w:rsidRPr="00923B19">
        <w:rPr>
          <w:rFonts w:eastAsia="Calibri"/>
          <w:bCs/>
          <w:sz w:val="25"/>
          <w:szCs w:val="25"/>
        </w:rPr>
        <w:t>ретендентов, которым было отказано в допуске к участию в конкурсе, с указанием оснований такого отказа.</w:t>
      </w:r>
    </w:p>
    <w:p w:rsidR="00405151" w:rsidRPr="00923B19" w:rsidRDefault="00405151">
      <w:pPr>
        <w:widowControl w:val="0"/>
        <w:autoSpaceDE w:val="0"/>
        <w:ind w:right="-1" w:firstLine="567"/>
        <w:jc w:val="both"/>
        <w:rPr>
          <w:rFonts w:eastAsia="Calibri"/>
          <w:sz w:val="25"/>
          <w:szCs w:val="25"/>
        </w:rPr>
      </w:pPr>
      <w:r w:rsidRPr="00923B19">
        <w:rPr>
          <w:rFonts w:eastAsia="Calibri"/>
          <w:sz w:val="25"/>
          <w:szCs w:val="25"/>
        </w:rPr>
        <w:t xml:space="preserve">Не позднее следующего рабочего дня после дня подписания протокола о признании </w:t>
      </w:r>
      <w:r w:rsidR="005330D2">
        <w:rPr>
          <w:rFonts w:eastAsia="Calibri"/>
          <w:sz w:val="25"/>
          <w:szCs w:val="25"/>
        </w:rPr>
        <w:t>п</w:t>
      </w:r>
      <w:r w:rsidRPr="00923B19">
        <w:rPr>
          <w:rFonts w:eastAsia="Calibri"/>
          <w:sz w:val="25"/>
          <w:szCs w:val="25"/>
        </w:rPr>
        <w:t xml:space="preserve">ретендентов участниками конкурса всем </w:t>
      </w:r>
      <w:r w:rsidR="005330D2">
        <w:rPr>
          <w:rFonts w:eastAsia="Calibri"/>
          <w:sz w:val="25"/>
          <w:szCs w:val="25"/>
        </w:rPr>
        <w:t>п</w:t>
      </w:r>
      <w:r w:rsidRPr="00923B19">
        <w:rPr>
          <w:rFonts w:eastAsia="Calibri"/>
          <w:sz w:val="25"/>
          <w:szCs w:val="25"/>
        </w:rPr>
        <w:t xml:space="preserve">ретендентам, подавшим заявки, направляется уведомление о признании их участниками конкурса или об отказе в признании участниками конкурса с указанием оснований отказа. </w:t>
      </w:r>
    </w:p>
    <w:p w:rsidR="00CD32B2" w:rsidRPr="00923B19" w:rsidRDefault="00405151" w:rsidP="006651CD">
      <w:pPr>
        <w:widowControl w:val="0"/>
        <w:autoSpaceDE w:val="0"/>
        <w:ind w:right="-1" w:firstLine="567"/>
        <w:jc w:val="both"/>
        <w:rPr>
          <w:rFonts w:eastAsia="Calibri"/>
          <w:bCs/>
          <w:sz w:val="25"/>
          <w:szCs w:val="25"/>
          <w:lang w:eastAsia="ru-RU" w:bidi="ru-RU"/>
        </w:rPr>
      </w:pPr>
      <w:r w:rsidRPr="00923B19">
        <w:rPr>
          <w:rFonts w:eastAsia="Calibri"/>
          <w:sz w:val="25"/>
          <w:szCs w:val="25"/>
        </w:rPr>
        <w:t xml:space="preserve">Информация о претендентах, не допущенных к участию в конкурсе, </w:t>
      </w:r>
      <w:r w:rsidRPr="00923B19">
        <w:rPr>
          <w:rFonts w:eastAsia="Calibri"/>
          <w:bCs/>
          <w:sz w:val="25"/>
          <w:szCs w:val="25"/>
          <w:lang w:eastAsia="ru-RU" w:bidi="ru-RU"/>
        </w:rPr>
        <w:t xml:space="preserve"> </w:t>
      </w:r>
      <w:r w:rsidRPr="00923B19">
        <w:rPr>
          <w:rFonts w:eastAsia="Calibri"/>
          <w:bCs/>
          <w:sz w:val="25"/>
          <w:szCs w:val="25"/>
          <w:shd w:val="clear" w:color="auto" w:fill="FFFFFF"/>
          <w:lang w:eastAsia="ru-RU" w:bidi="ru-RU"/>
        </w:rPr>
        <w:t xml:space="preserve">открытой части электронной площадки </w:t>
      </w:r>
      <w:hyperlink r:id="rId26" w:history="1">
        <w:r w:rsidRPr="00923B19">
          <w:rPr>
            <w:rStyle w:val="a8"/>
            <w:rFonts w:eastAsia="Calibri"/>
            <w:bCs/>
            <w:sz w:val="25"/>
            <w:szCs w:val="25"/>
            <w:shd w:val="clear" w:color="auto" w:fill="FFFFFF"/>
            <w:lang w:eastAsia="ru-RU" w:bidi="ru-RU"/>
          </w:rPr>
          <w:t>http://utp.sberbank-ast.ru</w:t>
        </w:r>
      </w:hyperlink>
      <w:r w:rsidRPr="00923B19">
        <w:rPr>
          <w:rFonts w:eastAsia="Calibri"/>
          <w:bCs/>
          <w:sz w:val="25"/>
          <w:szCs w:val="25"/>
          <w:shd w:val="clear" w:color="auto" w:fill="FFFFFF"/>
          <w:lang w:eastAsia="ru-RU" w:bidi="ru-RU"/>
        </w:rPr>
        <w:t xml:space="preserve">, на официальном сайте Российской Федерации для размещения информации о проведении торгов </w:t>
      </w:r>
      <w:hyperlink r:id="rId27" w:history="1">
        <w:r w:rsidR="00CD32B2" w:rsidRPr="00923B19">
          <w:rPr>
            <w:rStyle w:val="a8"/>
            <w:rFonts w:eastAsia="Calibri"/>
            <w:bCs/>
            <w:sz w:val="25"/>
            <w:szCs w:val="25"/>
            <w:shd w:val="clear" w:color="auto" w:fill="FFFFFF"/>
            <w:lang w:val="en-US" w:eastAsia="ru-RU" w:bidi="ru-RU"/>
          </w:rPr>
          <w:t>https</w:t>
        </w:r>
        <w:r w:rsidR="00CD32B2" w:rsidRPr="00923B19">
          <w:rPr>
            <w:rStyle w:val="a8"/>
            <w:rFonts w:eastAsia="Calibri"/>
            <w:bCs/>
            <w:sz w:val="25"/>
            <w:szCs w:val="25"/>
            <w:shd w:val="clear" w:color="auto" w:fill="FFFFFF"/>
            <w:lang w:eastAsia="ru-RU" w:bidi="ru-RU"/>
          </w:rPr>
          <w:t>://</w:t>
        </w:r>
        <w:r w:rsidR="00CD32B2" w:rsidRPr="00923B19">
          <w:rPr>
            <w:rStyle w:val="a8"/>
            <w:rFonts w:eastAsia="Calibri"/>
            <w:bCs/>
            <w:sz w:val="25"/>
            <w:szCs w:val="25"/>
            <w:shd w:val="clear" w:color="auto" w:fill="FFFFFF"/>
            <w:lang w:val="en-US" w:eastAsia="ru-RU" w:bidi="ru-RU"/>
          </w:rPr>
          <w:t>torgi</w:t>
        </w:r>
        <w:r w:rsidR="00CD32B2" w:rsidRPr="00923B19">
          <w:rPr>
            <w:rStyle w:val="a8"/>
            <w:rFonts w:eastAsia="Calibri"/>
            <w:bCs/>
            <w:sz w:val="25"/>
            <w:szCs w:val="25"/>
            <w:shd w:val="clear" w:color="auto" w:fill="FFFFFF"/>
            <w:lang w:eastAsia="ru-RU" w:bidi="ru-RU"/>
          </w:rPr>
          <w:t>.</w:t>
        </w:r>
        <w:r w:rsidR="00CD32B2" w:rsidRPr="00923B19">
          <w:rPr>
            <w:rStyle w:val="a8"/>
            <w:rFonts w:eastAsia="Calibri"/>
            <w:bCs/>
            <w:sz w:val="25"/>
            <w:szCs w:val="25"/>
            <w:shd w:val="clear" w:color="auto" w:fill="FFFFFF"/>
            <w:lang w:val="en-US" w:eastAsia="ru-RU" w:bidi="ru-RU"/>
          </w:rPr>
          <w:t>gov</w:t>
        </w:r>
        <w:r w:rsidR="00CD32B2" w:rsidRPr="00923B19">
          <w:rPr>
            <w:rStyle w:val="a8"/>
            <w:rFonts w:eastAsia="Calibri"/>
            <w:bCs/>
            <w:sz w:val="25"/>
            <w:szCs w:val="25"/>
            <w:shd w:val="clear" w:color="auto" w:fill="FFFFFF"/>
            <w:lang w:eastAsia="ru-RU" w:bidi="ru-RU"/>
          </w:rPr>
          <w:t>.</w:t>
        </w:r>
        <w:r w:rsidR="00CD32B2" w:rsidRPr="00923B19">
          <w:rPr>
            <w:rStyle w:val="a8"/>
            <w:rFonts w:eastAsia="Calibri"/>
            <w:bCs/>
            <w:sz w:val="25"/>
            <w:szCs w:val="25"/>
            <w:shd w:val="clear" w:color="auto" w:fill="FFFFFF"/>
            <w:lang w:val="en-US" w:eastAsia="ru-RU" w:bidi="ru-RU"/>
          </w:rPr>
          <w:t>ru</w:t>
        </w:r>
      </w:hyperlink>
      <w:r w:rsidRPr="00923B19">
        <w:rPr>
          <w:rStyle w:val="a8"/>
          <w:rFonts w:eastAsia="Calibri"/>
          <w:bCs/>
          <w:sz w:val="25"/>
          <w:szCs w:val="25"/>
          <w:u w:val="none"/>
          <w:shd w:val="clear" w:color="auto" w:fill="FFFFFF"/>
          <w:lang w:eastAsia="ru-RU" w:bidi="ru-RU"/>
        </w:rPr>
        <w:t>,</w:t>
      </w:r>
      <w:r w:rsidRPr="00923B19">
        <w:rPr>
          <w:rFonts w:eastAsia="Calibri"/>
          <w:bCs/>
          <w:sz w:val="25"/>
          <w:szCs w:val="25"/>
          <w:lang w:eastAsia="ru-RU" w:bidi="ru-RU"/>
        </w:rPr>
        <w:t xml:space="preserve"> </w:t>
      </w:r>
      <w:r w:rsidR="00CD32B2" w:rsidRPr="00923B19">
        <w:rPr>
          <w:sz w:val="25"/>
          <w:szCs w:val="25"/>
        </w:rPr>
        <w:t>официальном сайте муниципального образования городско</w:t>
      </w:r>
      <w:r w:rsidR="006651CD" w:rsidRPr="00923B19">
        <w:rPr>
          <w:sz w:val="25"/>
          <w:szCs w:val="25"/>
        </w:rPr>
        <w:t>е</w:t>
      </w:r>
      <w:r w:rsidR="00CD32B2" w:rsidRPr="00923B19">
        <w:rPr>
          <w:sz w:val="25"/>
          <w:szCs w:val="25"/>
        </w:rPr>
        <w:t xml:space="preserve"> поселени</w:t>
      </w:r>
      <w:r w:rsidR="006651CD" w:rsidRPr="00923B19">
        <w:rPr>
          <w:sz w:val="25"/>
          <w:szCs w:val="25"/>
        </w:rPr>
        <w:t>е</w:t>
      </w:r>
      <w:r w:rsidR="00CD32B2" w:rsidRPr="00923B19">
        <w:rPr>
          <w:sz w:val="25"/>
          <w:szCs w:val="25"/>
        </w:rPr>
        <w:t xml:space="preserve"> Пойковский Нефтеюганского района Ханты-Мансийского автономного округа</w:t>
      </w:r>
      <w:r w:rsidR="003A1CC7">
        <w:rPr>
          <w:sz w:val="25"/>
          <w:szCs w:val="25"/>
        </w:rPr>
        <w:t xml:space="preserve"> – </w:t>
      </w:r>
      <w:r w:rsidR="00CD32B2" w:rsidRPr="00923B19">
        <w:rPr>
          <w:sz w:val="25"/>
          <w:szCs w:val="25"/>
        </w:rPr>
        <w:t>Югр</w:t>
      </w:r>
      <w:r w:rsidR="003A1CC7">
        <w:rPr>
          <w:sz w:val="25"/>
          <w:szCs w:val="25"/>
        </w:rPr>
        <w:t xml:space="preserve">ы </w:t>
      </w:r>
      <w:r w:rsidR="003A1CC7" w:rsidRPr="003A1CC7">
        <w:rPr>
          <w:rStyle w:val="a8"/>
          <w:sz w:val="25"/>
          <w:szCs w:val="25"/>
        </w:rPr>
        <w:t>https://pojkovskij-r86.gosweb.gosuslugi.ru</w:t>
      </w:r>
      <w:r w:rsidR="00CD32B2" w:rsidRPr="00923B19">
        <w:rPr>
          <w:sz w:val="25"/>
          <w:szCs w:val="25"/>
        </w:rPr>
        <w:t>.</w:t>
      </w:r>
    </w:p>
    <w:p w:rsidR="00405151" w:rsidRPr="00923B19" w:rsidRDefault="00405151">
      <w:pPr>
        <w:autoSpaceDE w:val="0"/>
        <w:ind w:right="-1" w:firstLine="567"/>
        <w:jc w:val="both"/>
        <w:rPr>
          <w:bCs/>
          <w:sz w:val="25"/>
          <w:szCs w:val="25"/>
        </w:rPr>
      </w:pPr>
      <w:r w:rsidRPr="00923B19">
        <w:rPr>
          <w:rFonts w:eastAsia="Calibri"/>
          <w:bCs/>
          <w:sz w:val="25"/>
          <w:szCs w:val="25"/>
        </w:rPr>
        <w:t xml:space="preserve">Претендент приобретает статус участника конкурса с момента подписания протокола о признании </w:t>
      </w:r>
      <w:r w:rsidR="005330D2">
        <w:rPr>
          <w:rFonts w:eastAsia="Calibri"/>
          <w:bCs/>
          <w:sz w:val="25"/>
          <w:szCs w:val="25"/>
        </w:rPr>
        <w:t>п</w:t>
      </w:r>
      <w:r w:rsidRPr="00923B19">
        <w:rPr>
          <w:rFonts w:eastAsia="Calibri"/>
          <w:bCs/>
          <w:sz w:val="25"/>
          <w:szCs w:val="25"/>
        </w:rPr>
        <w:t>ретендентов участниками конкурса.</w:t>
      </w:r>
    </w:p>
    <w:p w:rsidR="00405151" w:rsidRPr="00923B19" w:rsidRDefault="00405151">
      <w:pPr>
        <w:pStyle w:val="ConsPlusNormal"/>
        <w:ind w:firstLine="567"/>
        <w:jc w:val="both"/>
        <w:rPr>
          <w:rFonts w:ascii="Times New Roman" w:hAnsi="Times New Roman" w:cs="Times New Roman"/>
          <w:sz w:val="25"/>
          <w:szCs w:val="25"/>
        </w:rPr>
      </w:pPr>
      <w:r w:rsidRPr="00923B19">
        <w:rPr>
          <w:rFonts w:ascii="Times New Roman" w:hAnsi="Times New Roman" w:cs="Times New Roman"/>
          <w:bCs/>
          <w:sz w:val="25"/>
          <w:szCs w:val="25"/>
        </w:rPr>
        <w:t>Претендент не допускается к участию в конкурсе по продаже имущества по следующим основаниям:</w:t>
      </w:r>
    </w:p>
    <w:p w:rsidR="00405151" w:rsidRPr="00923B19" w:rsidRDefault="00405151">
      <w:pPr>
        <w:pStyle w:val="ConsPlusNormal"/>
        <w:ind w:firstLine="567"/>
        <w:jc w:val="both"/>
        <w:rPr>
          <w:rFonts w:ascii="Times New Roman" w:hAnsi="Times New Roman" w:cs="Times New Roman"/>
          <w:sz w:val="25"/>
          <w:szCs w:val="25"/>
        </w:rPr>
      </w:pPr>
      <w:r w:rsidRPr="00923B19">
        <w:rPr>
          <w:rFonts w:ascii="Times New Roman" w:hAnsi="Times New Roman" w:cs="Times New Roman"/>
          <w:sz w:val="25"/>
          <w:szCs w:val="25"/>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05151" w:rsidRPr="00923B19" w:rsidRDefault="00405151">
      <w:pPr>
        <w:pStyle w:val="ConsPlusNormal"/>
        <w:ind w:firstLine="567"/>
        <w:jc w:val="both"/>
        <w:rPr>
          <w:rFonts w:ascii="Times New Roman" w:hAnsi="Times New Roman" w:cs="Times New Roman"/>
          <w:sz w:val="25"/>
          <w:szCs w:val="25"/>
        </w:rPr>
      </w:pPr>
      <w:r w:rsidRPr="00923B19">
        <w:rPr>
          <w:rFonts w:ascii="Times New Roman" w:hAnsi="Times New Roman" w:cs="Times New Roman"/>
          <w:sz w:val="25"/>
          <w:szCs w:val="25"/>
        </w:rPr>
        <w:t>- представлены не все документы в соответствии с перечнем, указанным в информационном сообщении о проведении конкурса (за исключением предложения о цене продаваемого на конкурсе имущества), или оформление представленных документов не соответствует законодательству Российской Федерации;</w:t>
      </w:r>
    </w:p>
    <w:p w:rsidR="00405151" w:rsidRPr="00923B19" w:rsidRDefault="00405151">
      <w:pPr>
        <w:pStyle w:val="ConsPlusNormal"/>
        <w:ind w:firstLine="567"/>
        <w:jc w:val="both"/>
        <w:rPr>
          <w:rFonts w:ascii="Times New Roman" w:hAnsi="Times New Roman" w:cs="Times New Roman"/>
          <w:sz w:val="25"/>
          <w:szCs w:val="25"/>
        </w:rPr>
      </w:pPr>
      <w:r w:rsidRPr="00923B19">
        <w:rPr>
          <w:rFonts w:ascii="Times New Roman" w:hAnsi="Times New Roman" w:cs="Times New Roman"/>
          <w:sz w:val="25"/>
          <w:szCs w:val="25"/>
        </w:rPr>
        <w:t xml:space="preserve">- не подтверждено поступление в установленный срок задатка на счет </w:t>
      </w:r>
      <w:r w:rsidR="00A17D8D">
        <w:rPr>
          <w:rFonts w:ascii="Times New Roman" w:hAnsi="Times New Roman" w:cs="Times New Roman"/>
          <w:sz w:val="25"/>
          <w:szCs w:val="25"/>
        </w:rPr>
        <w:t>о</w:t>
      </w:r>
      <w:r w:rsidRPr="00923B19">
        <w:rPr>
          <w:rFonts w:ascii="Times New Roman" w:hAnsi="Times New Roman" w:cs="Times New Roman"/>
          <w:sz w:val="25"/>
          <w:szCs w:val="25"/>
        </w:rPr>
        <w:t>ператора, указанный в информационном сообщении;</w:t>
      </w:r>
    </w:p>
    <w:p w:rsidR="00405151" w:rsidRPr="00923B19" w:rsidRDefault="00405151">
      <w:pPr>
        <w:pStyle w:val="ConsPlusNormal"/>
        <w:ind w:firstLine="567"/>
        <w:jc w:val="both"/>
        <w:rPr>
          <w:rFonts w:ascii="Times New Roman" w:hAnsi="Times New Roman" w:cs="Times New Roman"/>
          <w:b/>
          <w:bCs/>
          <w:spacing w:val="-5"/>
          <w:sz w:val="25"/>
          <w:szCs w:val="25"/>
        </w:rPr>
      </w:pPr>
      <w:r w:rsidRPr="00923B19">
        <w:rPr>
          <w:rFonts w:ascii="Times New Roman" w:hAnsi="Times New Roman" w:cs="Times New Roman"/>
          <w:sz w:val="25"/>
          <w:szCs w:val="25"/>
        </w:rPr>
        <w:t>- заявка подана лицом, не уполномоченным претендентом на осуществление таких действий.</w:t>
      </w:r>
    </w:p>
    <w:p w:rsidR="00405151" w:rsidRPr="00923B19" w:rsidRDefault="00405151">
      <w:pPr>
        <w:jc w:val="center"/>
        <w:rPr>
          <w:b/>
          <w:bCs/>
          <w:spacing w:val="-5"/>
          <w:sz w:val="25"/>
          <w:szCs w:val="25"/>
        </w:rPr>
      </w:pPr>
    </w:p>
    <w:p w:rsidR="00405151" w:rsidRPr="00923B19" w:rsidRDefault="00405151">
      <w:pPr>
        <w:tabs>
          <w:tab w:val="left" w:pos="540"/>
        </w:tabs>
        <w:ind w:firstLine="567"/>
        <w:jc w:val="both"/>
        <w:rPr>
          <w:bCs/>
          <w:spacing w:val="-5"/>
          <w:sz w:val="25"/>
          <w:szCs w:val="25"/>
        </w:rPr>
      </w:pPr>
      <w:r w:rsidRPr="00923B19">
        <w:rPr>
          <w:b/>
          <w:bCs/>
          <w:spacing w:val="-5"/>
          <w:sz w:val="25"/>
          <w:szCs w:val="25"/>
        </w:rPr>
        <w:t>1</w:t>
      </w:r>
      <w:r w:rsidR="006566CF" w:rsidRPr="00923B19">
        <w:rPr>
          <w:b/>
          <w:bCs/>
          <w:spacing w:val="-5"/>
          <w:sz w:val="25"/>
          <w:szCs w:val="25"/>
        </w:rPr>
        <w:t>2</w:t>
      </w:r>
      <w:r w:rsidRPr="00923B19">
        <w:rPr>
          <w:b/>
          <w:bCs/>
          <w:spacing w:val="-5"/>
          <w:sz w:val="25"/>
          <w:szCs w:val="25"/>
        </w:rPr>
        <w:t>. Порядок подачи предложения о цене имущества и проведения конкурса.</w:t>
      </w:r>
    </w:p>
    <w:p w:rsidR="00405151" w:rsidRPr="00923B19" w:rsidRDefault="00405151">
      <w:pPr>
        <w:tabs>
          <w:tab w:val="left" w:pos="540"/>
        </w:tabs>
        <w:ind w:firstLine="567"/>
        <w:jc w:val="both"/>
        <w:rPr>
          <w:bCs/>
          <w:spacing w:val="-5"/>
          <w:sz w:val="25"/>
          <w:szCs w:val="25"/>
        </w:rPr>
      </w:pPr>
      <w:r w:rsidRPr="00923B19">
        <w:rPr>
          <w:bCs/>
          <w:spacing w:val="-5"/>
          <w:sz w:val="25"/>
          <w:szCs w:val="25"/>
        </w:rPr>
        <w:t xml:space="preserve">Предложение о цене имущества заявляется </w:t>
      </w:r>
      <w:r w:rsidR="005330D2">
        <w:rPr>
          <w:bCs/>
          <w:spacing w:val="-5"/>
          <w:sz w:val="25"/>
          <w:szCs w:val="25"/>
        </w:rPr>
        <w:t>у</w:t>
      </w:r>
      <w:r w:rsidRPr="00923B19">
        <w:rPr>
          <w:bCs/>
          <w:spacing w:val="-5"/>
          <w:sz w:val="25"/>
          <w:szCs w:val="25"/>
        </w:rPr>
        <w:t>частником конкурса в установленное время в день подведения итогов конкурса, указанное в информационном сообщении о проведении конкурса.</w:t>
      </w:r>
    </w:p>
    <w:p w:rsidR="00405151" w:rsidRPr="00923B19" w:rsidRDefault="00405151">
      <w:pPr>
        <w:tabs>
          <w:tab w:val="left" w:pos="540"/>
        </w:tabs>
        <w:ind w:firstLine="567"/>
        <w:jc w:val="both"/>
        <w:rPr>
          <w:bCs/>
          <w:spacing w:val="-5"/>
          <w:sz w:val="25"/>
          <w:szCs w:val="25"/>
        </w:rPr>
      </w:pPr>
      <w:r w:rsidRPr="00923B19">
        <w:rPr>
          <w:bCs/>
          <w:spacing w:val="-5"/>
          <w:sz w:val="25"/>
          <w:szCs w:val="25"/>
        </w:rPr>
        <w:t>Участник вправе подать только одно предложение о цене имущества, которое не может быть изменено.</w:t>
      </w:r>
    </w:p>
    <w:p w:rsidR="00405151" w:rsidRPr="00923B19" w:rsidRDefault="00405151">
      <w:pPr>
        <w:tabs>
          <w:tab w:val="left" w:pos="540"/>
        </w:tabs>
        <w:ind w:firstLine="567"/>
        <w:jc w:val="both"/>
        <w:rPr>
          <w:bCs/>
          <w:spacing w:val="-5"/>
          <w:sz w:val="25"/>
          <w:szCs w:val="25"/>
        </w:rPr>
      </w:pPr>
      <w:r w:rsidRPr="00923B19">
        <w:rPr>
          <w:bCs/>
          <w:spacing w:val="-5"/>
          <w:sz w:val="25"/>
          <w:szCs w:val="25"/>
        </w:rPr>
        <w:t>Предложение о цене имущества подается посредством функционала электронной площадки в сроки, указанные в настоящем извещении.</w:t>
      </w:r>
    </w:p>
    <w:p w:rsidR="00405151" w:rsidRPr="00923B19" w:rsidRDefault="00405151">
      <w:pPr>
        <w:tabs>
          <w:tab w:val="left" w:pos="540"/>
        </w:tabs>
        <w:ind w:firstLine="567"/>
        <w:jc w:val="both"/>
        <w:rPr>
          <w:bCs/>
          <w:spacing w:val="-5"/>
          <w:sz w:val="25"/>
          <w:szCs w:val="25"/>
        </w:rPr>
      </w:pPr>
      <w:r w:rsidRPr="00923B19">
        <w:rPr>
          <w:bCs/>
          <w:spacing w:val="-5"/>
          <w:sz w:val="25"/>
          <w:szCs w:val="25"/>
        </w:rPr>
        <w:t>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405151" w:rsidRPr="00923B19" w:rsidRDefault="00405151">
      <w:pPr>
        <w:tabs>
          <w:tab w:val="left" w:pos="540"/>
        </w:tabs>
        <w:ind w:firstLine="567"/>
        <w:jc w:val="both"/>
        <w:rPr>
          <w:bCs/>
          <w:spacing w:val="-5"/>
          <w:sz w:val="25"/>
          <w:szCs w:val="25"/>
        </w:rPr>
      </w:pPr>
      <w:r w:rsidRPr="00923B19">
        <w:rPr>
          <w:bCs/>
          <w:spacing w:val="-5"/>
          <w:sz w:val="25"/>
          <w:szCs w:val="25"/>
        </w:rPr>
        <w:t xml:space="preserve">Конкурс, в котором принял участие только один участник, признается несостоявшимся, если иное не установлено </w:t>
      </w:r>
      <w:r w:rsidRPr="00923B19">
        <w:rPr>
          <w:sz w:val="25"/>
          <w:szCs w:val="25"/>
          <w:shd w:val="clear" w:color="auto" w:fill="FFFFFF"/>
        </w:rPr>
        <w:t>Федеральным законом от 21.12.2001 № 178-ФЗ «О приватизации государственного и муниципального имущества».</w:t>
      </w:r>
    </w:p>
    <w:p w:rsidR="00405151" w:rsidRPr="00923B19" w:rsidRDefault="00405151">
      <w:pPr>
        <w:tabs>
          <w:tab w:val="left" w:pos="540"/>
        </w:tabs>
        <w:ind w:firstLine="567"/>
        <w:jc w:val="both"/>
        <w:rPr>
          <w:bCs/>
          <w:spacing w:val="-5"/>
          <w:sz w:val="25"/>
          <w:szCs w:val="25"/>
        </w:rPr>
      </w:pPr>
      <w:r w:rsidRPr="00923B19">
        <w:rPr>
          <w:bCs/>
          <w:spacing w:val="-5"/>
          <w:sz w:val="25"/>
          <w:szCs w:val="25"/>
        </w:rPr>
        <w:t>Продавец принимает соответствующее решение, которое отражает в протоколе об итогах конкурса.</w:t>
      </w:r>
    </w:p>
    <w:p w:rsidR="00405151" w:rsidRPr="00923B19" w:rsidRDefault="00405151">
      <w:pPr>
        <w:tabs>
          <w:tab w:val="left" w:pos="540"/>
        </w:tabs>
        <w:ind w:firstLine="567"/>
        <w:jc w:val="both"/>
        <w:rPr>
          <w:bCs/>
          <w:spacing w:val="-5"/>
          <w:sz w:val="25"/>
          <w:szCs w:val="25"/>
        </w:rPr>
      </w:pPr>
      <w:r w:rsidRPr="00923B19">
        <w:rPr>
          <w:bCs/>
          <w:spacing w:val="-5"/>
          <w:sz w:val="25"/>
          <w:szCs w:val="25"/>
        </w:rPr>
        <w:t>При равенстве двух и более предложений о цене имущества победителем признается тот участник, чья заявка была подана раньше других заявок.</w:t>
      </w:r>
    </w:p>
    <w:p w:rsidR="00405151" w:rsidRPr="00923B19" w:rsidRDefault="00405151">
      <w:pPr>
        <w:tabs>
          <w:tab w:val="left" w:pos="540"/>
        </w:tabs>
        <w:ind w:firstLine="567"/>
        <w:jc w:val="both"/>
        <w:rPr>
          <w:bCs/>
          <w:spacing w:val="-5"/>
          <w:sz w:val="25"/>
          <w:szCs w:val="25"/>
        </w:rPr>
      </w:pPr>
    </w:p>
    <w:p w:rsidR="00405151" w:rsidRPr="00923B19" w:rsidRDefault="00405151">
      <w:pPr>
        <w:tabs>
          <w:tab w:val="left" w:pos="540"/>
        </w:tabs>
        <w:ind w:firstLine="567"/>
        <w:jc w:val="both"/>
        <w:rPr>
          <w:bCs/>
          <w:spacing w:val="-5"/>
          <w:sz w:val="25"/>
          <w:szCs w:val="25"/>
        </w:rPr>
      </w:pPr>
      <w:r w:rsidRPr="00923B19">
        <w:rPr>
          <w:b/>
          <w:bCs/>
          <w:spacing w:val="-5"/>
          <w:sz w:val="25"/>
          <w:szCs w:val="25"/>
        </w:rPr>
        <w:t>1</w:t>
      </w:r>
      <w:r w:rsidR="006566CF" w:rsidRPr="00923B19">
        <w:rPr>
          <w:b/>
          <w:bCs/>
          <w:spacing w:val="-5"/>
          <w:sz w:val="25"/>
          <w:szCs w:val="25"/>
        </w:rPr>
        <w:t>3</w:t>
      </w:r>
      <w:r w:rsidRPr="00923B19">
        <w:rPr>
          <w:b/>
          <w:bCs/>
          <w:spacing w:val="-5"/>
          <w:sz w:val="25"/>
          <w:szCs w:val="25"/>
        </w:rPr>
        <w:t>. Подведение итогов торгов.</w:t>
      </w:r>
    </w:p>
    <w:p w:rsidR="00405151" w:rsidRPr="00923B19" w:rsidRDefault="00405151">
      <w:pPr>
        <w:tabs>
          <w:tab w:val="left" w:pos="540"/>
        </w:tabs>
        <w:ind w:firstLine="567"/>
        <w:jc w:val="both"/>
        <w:rPr>
          <w:rFonts w:eastAsia="Calibri"/>
          <w:sz w:val="25"/>
          <w:szCs w:val="25"/>
        </w:rPr>
      </w:pPr>
      <w:r w:rsidRPr="00923B19">
        <w:rPr>
          <w:bCs/>
          <w:spacing w:val="-5"/>
          <w:sz w:val="25"/>
          <w:szCs w:val="25"/>
        </w:rPr>
        <w:t>Победителем конкурса признается участник, предложивший наибольшую цену имущества при условии выполнения таким покупателем условий конкурса.</w:t>
      </w:r>
    </w:p>
    <w:p w:rsidR="00405151" w:rsidRPr="00923B19" w:rsidRDefault="00405151">
      <w:pPr>
        <w:widowControl w:val="0"/>
        <w:autoSpaceDE w:val="0"/>
        <w:ind w:right="-1" w:firstLine="567"/>
        <w:jc w:val="both"/>
        <w:rPr>
          <w:rFonts w:eastAsia="Calibri"/>
          <w:sz w:val="25"/>
          <w:szCs w:val="25"/>
        </w:rPr>
      </w:pPr>
      <w:r w:rsidRPr="00923B19">
        <w:rPr>
          <w:rFonts w:eastAsia="Calibri"/>
          <w:sz w:val="25"/>
          <w:szCs w:val="25"/>
        </w:rPr>
        <w:t xml:space="preserve">Принятые предложения о цене имущества фиксируется </w:t>
      </w:r>
      <w:r w:rsidR="00A17D8D">
        <w:rPr>
          <w:rFonts w:eastAsia="Calibri"/>
          <w:sz w:val="25"/>
          <w:szCs w:val="25"/>
        </w:rPr>
        <w:t>о</w:t>
      </w:r>
      <w:r w:rsidRPr="00923B19">
        <w:rPr>
          <w:rFonts w:eastAsia="Calibri"/>
          <w:sz w:val="25"/>
          <w:szCs w:val="25"/>
        </w:rPr>
        <w:t xml:space="preserve">ператором в электронном </w:t>
      </w:r>
      <w:r w:rsidRPr="00923B19">
        <w:rPr>
          <w:rFonts w:eastAsia="Calibri"/>
          <w:sz w:val="25"/>
          <w:szCs w:val="25"/>
        </w:rPr>
        <w:lastRenderedPageBreak/>
        <w:t xml:space="preserve">журнале, который направляется Продавцу </w:t>
      </w:r>
      <w:r w:rsidRPr="00923B19">
        <w:rPr>
          <w:rFonts w:eastAsia="Calibri"/>
          <w:color w:val="000000"/>
          <w:sz w:val="25"/>
          <w:szCs w:val="25"/>
        </w:rPr>
        <w:t xml:space="preserve">в течение одного часа со времени завершения приема </w:t>
      </w:r>
      <w:r w:rsidRPr="00923B19">
        <w:rPr>
          <w:rFonts w:eastAsia="Calibri"/>
          <w:sz w:val="25"/>
          <w:szCs w:val="25"/>
        </w:rPr>
        <w:t xml:space="preserve">предложений о цене имущества для подведения итогов конкурса путем оформления протокола об итогах конкурса. </w:t>
      </w:r>
    </w:p>
    <w:p w:rsidR="00405151" w:rsidRPr="00923B19" w:rsidRDefault="00405151">
      <w:pPr>
        <w:widowControl w:val="0"/>
        <w:autoSpaceDE w:val="0"/>
        <w:ind w:right="-1" w:firstLine="567"/>
        <w:jc w:val="both"/>
        <w:rPr>
          <w:rFonts w:eastAsia="Calibri"/>
          <w:sz w:val="25"/>
          <w:szCs w:val="25"/>
        </w:rPr>
      </w:pPr>
      <w:r w:rsidRPr="00923B19">
        <w:rPr>
          <w:rFonts w:eastAsia="Calibri"/>
          <w:sz w:val="25"/>
          <w:szCs w:val="25"/>
        </w:rPr>
        <w:t>Протокол об итогах конкурса удостоверяет право победителя на заключение договора купли-продажи имущества, содержит фамилию, имя, отчество</w:t>
      </w:r>
      <w:r w:rsidR="00FA2466" w:rsidRPr="00923B19">
        <w:rPr>
          <w:rFonts w:eastAsia="Calibri"/>
          <w:sz w:val="25"/>
          <w:szCs w:val="25"/>
        </w:rPr>
        <w:t xml:space="preserve"> физического лица</w:t>
      </w:r>
      <w:r w:rsidRPr="00923B19">
        <w:rPr>
          <w:rFonts w:eastAsia="Calibri"/>
          <w:sz w:val="25"/>
          <w:szCs w:val="25"/>
        </w:rPr>
        <w:t xml:space="preserve"> или наименование юридического лица – победителя конкурса, цену имущества, предложенную победителем, фамилию, имя, отчество </w:t>
      </w:r>
      <w:r w:rsidR="00FA2466" w:rsidRPr="00923B19">
        <w:rPr>
          <w:rFonts w:eastAsia="Calibri"/>
          <w:sz w:val="25"/>
          <w:szCs w:val="25"/>
        </w:rPr>
        <w:t xml:space="preserve">физического лица </w:t>
      </w:r>
      <w:r w:rsidRPr="00923B19">
        <w:rPr>
          <w:rFonts w:eastAsia="Calibri"/>
          <w:sz w:val="25"/>
          <w:szCs w:val="25"/>
        </w:rPr>
        <w:t xml:space="preserve">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w:t>
      </w:r>
      <w:r w:rsidRPr="00923B19">
        <w:rPr>
          <w:rFonts w:eastAsia="Calibri"/>
          <w:color w:val="000000"/>
          <w:sz w:val="25"/>
          <w:szCs w:val="25"/>
        </w:rPr>
        <w:t xml:space="preserve">в течение одного часа </w:t>
      </w:r>
      <w:r w:rsidRPr="00923B19">
        <w:rPr>
          <w:rFonts w:eastAsia="Calibri"/>
          <w:sz w:val="25"/>
          <w:szCs w:val="25"/>
        </w:rPr>
        <w:t>со времени получения электронного журнала, но не позднее рабочего дня, следующего за днем подведения итогов конкурса.</w:t>
      </w:r>
    </w:p>
    <w:p w:rsidR="00405151" w:rsidRPr="00923B19" w:rsidRDefault="00405151">
      <w:pPr>
        <w:widowControl w:val="0"/>
        <w:autoSpaceDE w:val="0"/>
        <w:ind w:right="-1" w:firstLine="567"/>
        <w:jc w:val="both"/>
        <w:rPr>
          <w:rFonts w:eastAsia="Calibri"/>
          <w:color w:val="000000"/>
          <w:sz w:val="25"/>
          <w:szCs w:val="25"/>
        </w:rPr>
      </w:pPr>
      <w:r w:rsidRPr="00923B19">
        <w:rPr>
          <w:rFonts w:eastAsia="Calibri"/>
          <w:sz w:val="25"/>
          <w:szCs w:val="25"/>
        </w:rPr>
        <w:t>Процедура конкурса считается завершенной с момента подписания Продавцом протокола об итогах конкурса.</w:t>
      </w:r>
    </w:p>
    <w:p w:rsidR="00405151" w:rsidRPr="00923B19" w:rsidRDefault="00405151">
      <w:pPr>
        <w:autoSpaceDE w:val="0"/>
        <w:ind w:right="-1" w:firstLine="567"/>
        <w:jc w:val="both"/>
        <w:rPr>
          <w:rFonts w:eastAsia="Calibri"/>
          <w:sz w:val="25"/>
          <w:szCs w:val="25"/>
        </w:rPr>
      </w:pPr>
      <w:r w:rsidRPr="00923B19">
        <w:rPr>
          <w:rFonts w:eastAsia="Calibri"/>
          <w:color w:val="000000"/>
          <w:sz w:val="25"/>
          <w:szCs w:val="25"/>
        </w:rPr>
        <w:t xml:space="preserve">Оператор в течение одного часа </w:t>
      </w:r>
      <w:r w:rsidRPr="00923B19">
        <w:rPr>
          <w:rFonts w:eastAsia="Calibri"/>
          <w:sz w:val="25"/>
          <w:szCs w:val="25"/>
        </w:rPr>
        <w:t>со времени подписания протокола об итогах конкурса направляет в Личный кабинет победителя торгов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05151" w:rsidRPr="00923B19" w:rsidRDefault="00405151">
      <w:pPr>
        <w:autoSpaceDE w:val="0"/>
        <w:ind w:right="-1" w:firstLine="567"/>
        <w:jc w:val="both"/>
        <w:rPr>
          <w:rFonts w:eastAsia="Calibri"/>
          <w:sz w:val="25"/>
          <w:szCs w:val="25"/>
        </w:rPr>
      </w:pPr>
      <w:r w:rsidRPr="00923B19">
        <w:rPr>
          <w:rFonts w:eastAsia="Calibri"/>
          <w:sz w:val="25"/>
          <w:szCs w:val="25"/>
        </w:rPr>
        <w:t>- наименование имущества и иные позволяющие его индивидуализировать сведения;</w:t>
      </w:r>
    </w:p>
    <w:p w:rsidR="00405151" w:rsidRPr="00923B19" w:rsidRDefault="00405151">
      <w:pPr>
        <w:autoSpaceDE w:val="0"/>
        <w:ind w:right="-1" w:firstLine="567"/>
        <w:jc w:val="both"/>
        <w:rPr>
          <w:rFonts w:eastAsia="Calibri"/>
          <w:sz w:val="25"/>
          <w:szCs w:val="25"/>
        </w:rPr>
      </w:pPr>
      <w:r w:rsidRPr="00923B19">
        <w:rPr>
          <w:rFonts w:eastAsia="Calibri"/>
          <w:sz w:val="25"/>
          <w:szCs w:val="25"/>
        </w:rPr>
        <w:t>- цена сделки;</w:t>
      </w:r>
    </w:p>
    <w:p w:rsidR="00405151" w:rsidRPr="00923B19" w:rsidRDefault="00405151" w:rsidP="003140BE">
      <w:pPr>
        <w:autoSpaceDE w:val="0"/>
        <w:ind w:right="-1" w:firstLine="567"/>
        <w:jc w:val="both"/>
        <w:rPr>
          <w:rFonts w:eastAsia="Calibri"/>
          <w:sz w:val="25"/>
          <w:szCs w:val="25"/>
        </w:rPr>
      </w:pPr>
      <w:r w:rsidRPr="00923B19">
        <w:rPr>
          <w:rFonts w:eastAsia="Calibri"/>
          <w:sz w:val="25"/>
          <w:szCs w:val="25"/>
        </w:rPr>
        <w:t xml:space="preserve">- фамилия, имя, отчество физического лица или наименование </w:t>
      </w:r>
      <w:r w:rsidR="003140BE" w:rsidRPr="00923B19">
        <w:rPr>
          <w:rFonts w:eastAsia="Calibri"/>
          <w:sz w:val="25"/>
          <w:szCs w:val="25"/>
        </w:rPr>
        <w:t>юридического лица – Победителя.</w:t>
      </w:r>
    </w:p>
    <w:p w:rsidR="00405151" w:rsidRPr="00923B19" w:rsidRDefault="00405151">
      <w:pPr>
        <w:ind w:right="-1" w:firstLine="567"/>
        <w:rPr>
          <w:rFonts w:eastAsia="Calibri"/>
          <w:sz w:val="25"/>
          <w:szCs w:val="25"/>
        </w:rPr>
      </w:pPr>
      <w:r w:rsidRPr="00923B19">
        <w:rPr>
          <w:rFonts w:eastAsia="Calibri"/>
          <w:sz w:val="25"/>
          <w:szCs w:val="25"/>
        </w:rPr>
        <w:t>Конкурс признается несостоявшимся в следующих случаях:</w:t>
      </w:r>
    </w:p>
    <w:p w:rsidR="00405151" w:rsidRPr="00923B19" w:rsidRDefault="00405151">
      <w:pPr>
        <w:autoSpaceDE w:val="0"/>
        <w:ind w:right="-1"/>
        <w:jc w:val="both"/>
        <w:rPr>
          <w:rFonts w:eastAsia="Calibri"/>
          <w:sz w:val="25"/>
          <w:szCs w:val="25"/>
        </w:rPr>
      </w:pPr>
      <w:r w:rsidRPr="00923B19">
        <w:rPr>
          <w:rFonts w:eastAsia="Calibri"/>
          <w:sz w:val="25"/>
          <w:szCs w:val="25"/>
        </w:rPr>
        <w:t xml:space="preserve">- не было подано ни одной заявки на участие либо ни один из </w:t>
      </w:r>
      <w:r w:rsidR="005330D2">
        <w:rPr>
          <w:rFonts w:eastAsia="Calibri"/>
          <w:sz w:val="25"/>
          <w:szCs w:val="25"/>
        </w:rPr>
        <w:t>п</w:t>
      </w:r>
      <w:r w:rsidRPr="00923B19">
        <w:rPr>
          <w:rFonts w:eastAsia="Calibri"/>
          <w:sz w:val="25"/>
          <w:szCs w:val="25"/>
        </w:rPr>
        <w:t>ретендентов не признан участником;</w:t>
      </w:r>
    </w:p>
    <w:p w:rsidR="00405151" w:rsidRPr="00923B19" w:rsidRDefault="00405151">
      <w:pPr>
        <w:autoSpaceDE w:val="0"/>
        <w:ind w:right="-1"/>
        <w:jc w:val="both"/>
        <w:rPr>
          <w:rFonts w:eastAsia="Calibri"/>
          <w:sz w:val="25"/>
          <w:szCs w:val="25"/>
        </w:rPr>
      </w:pPr>
      <w:r w:rsidRPr="00923B19">
        <w:rPr>
          <w:rFonts w:eastAsia="Calibri"/>
          <w:sz w:val="25"/>
          <w:szCs w:val="25"/>
        </w:rPr>
        <w:t xml:space="preserve">- принято решение о признании только одного </w:t>
      </w:r>
      <w:r w:rsidR="005330D2">
        <w:rPr>
          <w:rFonts w:eastAsia="Calibri"/>
          <w:sz w:val="25"/>
          <w:szCs w:val="25"/>
        </w:rPr>
        <w:t>п</w:t>
      </w:r>
      <w:r w:rsidRPr="00923B19">
        <w:rPr>
          <w:rFonts w:eastAsia="Calibri"/>
          <w:sz w:val="25"/>
          <w:szCs w:val="25"/>
        </w:rPr>
        <w:t>ретендента участником;</w:t>
      </w:r>
    </w:p>
    <w:p w:rsidR="00405151" w:rsidRPr="00923B19" w:rsidRDefault="00405151">
      <w:pPr>
        <w:autoSpaceDE w:val="0"/>
        <w:ind w:right="-1"/>
        <w:jc w:val="both"/>
        <w:rPr>
          <w:rFonts w:eastAsia="Calibri"/>
          <w:sz w:val="25"/>
          <w:szCs w:val="25"/>
        </w:rPr>
      </w:pPr>
      <w:r w:rsidRPr="00923B19">
        <w:rPr>
          <w:rFonts w:eastAsia="Calibri"/>
          <w:sz w:val="25"/>
          <w:szCs w:val="25"/>
        </w:rPr>
        <w:t>- ни один из участников не сделал предложение о цене имущества.</w:t>
      </w:r>
    </w:p>
    <w:p w:rsidR="00405151" w:rsidRPr="00923B19" w:rsidRDefault="00405151">
      <w:pPr>
        <w:autoSpaceDE w:val="0"/>
        <w:ind w:right="-1" w:firstLine="567"/>
        <w:jc w:val="both"/>
        <w:rPr>
          <w:sz w:val="25"/>
          <w:szCs w:val="25"/>
        </w:rPr>
      </w:pPr>
      <w:r w:rsidRPr="00923B19">
        <w:rPr>
          <w:rFonts w:eastAsia="Calibri"/>
          <w:sz w:val="25"/>
          <w:szCs w:val="25"/>
        </w:rPr>
        <w:t>Решение о признании конкурса несостоявшимся оформляется протоколом об итогах конкурса.</w:t>
      </w:r>
    </w:p>
    <w:p w:rsidR="00405151" w:rsidRPr="00923B19" w:rsidRDefault="00405151">
      <w:pPr>
        <w:pStyle w:val="ConsPlusNormal"/>
        <w:ind w:firstLine="540"/>
        <w:jc w:val="both"/>
        <w:rPr>
          <w:rFonts w:ascii="Times New Roman" w:hAnsi="Times New Roman" w:cs="Times New Roman"/>
          <w:sz w:val="25"/>
          <w:szCs w:val="25"/>
        </w:rPr>
      </w:pPr>
    </w:p>
    <w:p w:rsidR="00405151" w:rsidRPr="00923B19" w:rsidRDefault="00405151">
      <w:pPr>
        <w:pStyle w:val="ConsPlusNormal"/>
        <w:ind w:firstLine="567"/>
        <w:jc w:val="both"/>
        <w:rPr>
          <w:rFonts w:ascii="Times New Roman" w:hAnsi="Times New Roman" w:cs="Times New Roman"/>
          <w:sz w:val="25"/>
          <w:szCs w:val="25"/>
        </w:rPr>
      </w:pPr>
      <w:r w:rsidRPr="00923B19">
        <w:rPr>
          <w:rFonts w:ascii="Times New Roman" w:hAnsi="Times New Roman" w:cs="Times New Roman"/>
          <w:b/>
          <w:bCs/>
          <w:spacing w:val="-5"/>
          <w:sz w:val="25"/>
          <w:szCs w:val="25"/>
        </w:rPr>
        <w:t>1</w:t>
      </w:r>
      <w:r w:rsidR="006566CF" w:rsidRPr="00923B19">
        <w:rPr>
          <w:rFonts w:ascii="Times New Roman" w:hAnsi="Times New Roman" w:cs="Times New Roman"/>
          <w:b/>
          <w:bCs/>
          <w:spacing w:val="-5"/>
          <w:sz w:val="25"/>
          <w:szCs w:val="25"/>
        </w:rPr>
        <w:t>4</w:t>
      </w:r>
      <w:r w:rsidRPr="00923B19">
        <w:rPr>
          <w:rFonts w:ascii="Times New Roman" w:hAnsi="Times New Roman" w:cs="Times New Roman"/>
          <w:b/>
          <w:bCs/>
          <w:spacing w:val="-5"/>
          <w:sz w:val="25"/>
          <w:szCs w:val="25"/>
        </w:rPr>
        <w:t>. Заключение договора купли-продажи по итогам торгов:</w:t>
      </w:r>
    </w:p>
    <w:p w:rsidR="00405151" w:rsidRPr="00470331" w:rsidRDefault="00405151">
      <w:pPr>
        <w:autoSpaceDE w:val="0"/>
        <w:ind w:firstLine="567"/>
        <w:jc w:val="both"/>
        <w:rPr>
          <w:sz w:val="25"/>
          <w:szCs w:val="25"/>
          <w:shd w:val="clear" w:color="auto" w:fill="FFFFFF"/>
        </w:rPr>
      </w:pPr>
      <w:r w:rsidRPr="00923B19">
        <w:rPr>
          <w:sz w:val="25"/>
          <w:szCs w:val="25"/>
        </w:rPr>
        <w:t xml:space="preserve">Договор купли-продажи имущества </w:t>
      </w:r>
      <w:r w:rsidRPr="00707063">
        <w:rPr>
          <w:sz w:val="25"/>
          <w:szCs w:val="25"/>
        </w:rPr>
        <w:t>(</w:t>
      </w:r>
      <w:r w:rsidRPr="00707063">
        <w:rPr>
          <w:bCs/>
          <w:sz w:val="25"/>
          <w:szCs w:val="25"/>
        </w:rPr>
        <w:t xml:space="preserve">Приложение № </w:t>
      </w:r>
      <w:r w:rsidR="004E6194">
        <w:rPr>
          <w:bCs/>
          <w:sz w:val="25"/>
          <w:szCs w:val="25"/>
        </w:rPr>
        <w:t>5</w:t>
      </w:r>
      <w:r w:rsidRPr="00707063">
        <w:rPr>
          <w:bCs/>
          <w:sz w:val="25"/>
          <w:szCs w:val="25"/>
        </w:rPr>
        <w:t xml:space="preserve"> к</w:t>
      </w:r>
      <w:r w:rsidRPr="00923B19">
        <w:rPr>
          <w:bCs/>
          <w:sz w:val="25"/>
          <w:szCs w:val="25"/>
        </w:rPr>
        <w:t xml:space="preserve"> информационному </w:t>
      </w:r>
      <w:r w:rsidRPr="00470331">
        <w:rPr>
          <w:bCs/>
          <w:sz w:val="25"/>
          <w:szCs w:val="25"/>
        </w:rPr>
        <w:t>сообщению</w:t>
      </w:r>
      <w:r w:rsidRPr="00470331">
        <w:rPr>
          <w:sz w:val="25"/>
          <w:szCs w:val="25"/>
        </w:rPr>
        <w:t>), заключается между продавцом и победителем конкурса в соответствии с Гражданским кодексом Российской Федерации</w:t>
      </w:r>
      <w:r w:rsidRPr="0014369A">
        <w:rPr>
          <w:color w:val="000000"/>
          <w:sz w:val="25"/>
          <w:szCs w:val="25"/>
        </w:rPr>
        <w:t xml:space="preserve">, </w:t>
      </w:r>
      <w:r w:rsidR="00470331" w:rsidRPr="0014369A">
        <w:rPr>
          <w:color w:val="000000"/>
          <w:sz w:val="25"/>
          <w:szCs w:val="25"/>
          <w:shd w:val="clear" w:color="auto" w:fill="FFFFFF"/>
        </w:rPr>
        <w:t>Федеральным законом от 21.12.2001 № 178-ФЗ «О приватизации государственного и муниципального имущества</w:t>
      </w:r>
      <w:r w:rsidR="00470331" w:rsidRPr="00D36A9B">
        <w:rPr>
          <w:sz w:val="25"/>
          <w:szCs w:val="25"/>
          <w:shd w:val="clear" w:color="auto" w:fill="FFFFFF"/>
        </w:rPr>
        <w:t xml:space="preserve">» </w:t>
      </w:r>
      <w:r w:rsidRPr="00D36A9B">
        <w:rPr>
          <w:sz w:val="25"/>
          <w:szCs w:val="25"/>
        </w:rPr>
        <w:t>в</w:t>
      </w:r>
      <w:r w:rsidRPr="00470331">
        <w:rPr>
          <w:sz w:val="25"/>
          <w:szCs w:val="25"/>
        </w:rPr>
        <w:t xml:space="preserve"> течение 5 (пяти) рабочих дней со дня подведения итогов конкурса.</w:t>
      </w:r>
    </w:p>
    <w:p w:rsidR="00405151" w:rsidRPr="00923B19" w:rsidRDefault="00405151">
      <w:pPr>
        <w:pStyle w:val="TextBasTxt"/>
        <w:rPr>
          <w:rFonts w:eastAsia="Times New Roman"/>
          <w:sz w:val="25"/>
          <w:szCs w:val="25"/>
        </w:rPr>
      </w:pPr>
      <w:r w:rsidRPr="00470331">
        <w:rPr>
          <w:sz w:val="25"/>
          <w:szCs w:val="25"/>
          <w:shd w:val="clear" w:color="auto" w:fill="FFFFFF"/>
        </w:rPr>
        <w:t>Договор купли-продажи имущества заключается</w:t>
      </w:r>
      <w:r w:rsidRPr="00923B19">
        <w:rPr>
          <w:sz w:val="25"/>
          <w:szCs w:val="25"/>
          <w:shd w:val="clear" w:color="auto" w:fill="FFFFFF"/>
        </w:rPr>
        <w:t xml:space="preserve"> в форме электронного документа.</w:t>
      </w:r>
    </w:p>
    <w:p w:rsidR="00405151" w:rsidRPr="00923B19" w:rsidRDefault="00405151">
      <w:pPr>
        <w:pStyle w:val="TextBasTxt"/>
        <w:rPr>
          <w:sz w:val="25"/>
          <w:szCs w:val="25"/>
        </w:rPr>
      </w:pPr>
      <w:r w:rsidRPr="00923B19">
        <w:rPr>
          <w:rFonts w:eastAsia="Times New Roman"/>
          <w:sz w:val="25"/>
          <w:szCs w:val="25"/>
        </w:rPr>
        <w:t>При уклонении или отказе победителя конкурса от заключения в установленный срок договора купли-продажи имущества результаты конкурса аннулируются продавцом, победитель утрачивает право на заключение указанного договора, задаток ему не возвращается.</w:t>
      </w:r>
    </w:p>
    <w:p w:rsidR="00405151" w:rsidRPr="00923B19" w:rsidRDefault="00405151">
      <w:pPr>
        <w:pStyle w:val="TextBasTxt"/>
        <w:rPr>
          <w:sz w:val="25"/>
          <w:szCs w:val="25"/>
        </w:rPr>
      </w:pPr>
    </w:p>
    <w:p w:rsidR="00405151" w:rsidRPr="00923B19" w:rsidRDefault="00405151">
      <w:pPr>
        <w:ind w:firstLine="567"/>
        <w:jc w:val="both"/>
        <w:rPr>
          <w:color w:val="000000"/>
          <w:sz w:val="25"/>
          <w:szCs w:val="25"/>
        </w:rPr>
      </w:pPr>
      <w:r w:rsidRPr="00923B19">
        <w:rPr>
          <w:color w:val="000000"/>
          <w:sz w:val="25"/>
          <w:szCs w:val="25"/>
        </w:rPr>
        <w:t>Оплата приобретенного на электронном конкурсе имущества производится победителем конкурса единовременно, в соответствии с условиями договора купли-продажи имущества. Задаток, внесенный таким лицом, засчитывается в счет оплаты приобретаемого имущества.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405151" w:rsidRPr="00923B19" w:rsidRDefault="00405151">
      <w:pPr>
        <w:ind w:firstLine="567"/>
        <w:jc w:val="both"/>
        <w:rPr>
          <w:color w:val="000000"/>
          <w:sz w:val="25"/>
          <w:szCs w:val="25"/>
        </w:rPr>
      </w:pPr>
    </w:p>
    <w:p w:rsidR="00405151" w:rsidRPr="00923B19" w:rsidRDefault="00405151">
      <w:pPr>
        <w:ind w:firstLine="567"/>
        <w:jc w:val="both"/>
        <w:rPr>
          <w:b/>
          <w:iCs/>
          <w:sz w:val="25"/>
          <w:szCs w:val="25"/>
        </w:rPr>
      </w:pPr>
      <w:r w:rsidRPr="00923B19">
        <w:rPr>
          <w:b/>
          <w:sz w:val="25"/>
          <w:szCs w:val="25"/>
        </w:rPr>
        <w:t>Покупатель перечисляет денежные средства по следующим реквизитам:</w:t>
      </w:r>
    </w:p>
    <w:p w:rsidR="004D7BDC" w:rsidRPr="004D7BDC" w:rsidRDefault="00EB231B" w:rsidP="004D7BDC">
      <w:pPr>
        <w:pStyle w:val="western"/>
        <w:spacing w:before="0" w:beforeAutospacing="0" w:after="0" w:afterAutospacing="0"/>
        <w:ind w:firstLine="709"/>
        <w:jc w:val="both"/>
        <w:rPr>
          <w:spacing w:val="-6"/>
          <w:sz w:val="25"/>
          <w:szCs w:val="25"/>
        </w:rPr>
      </w:pPr>
      <w:r>
        <w:rPr>
          <w:spacing w:val="-6"/>
          <w:sz w:val="25"/>
          <w:szCs w:val="25"/>
        </w:rPr>
        <w:t xml:space="preserve"> </w:t>
      </w:r>
    </w:p>
    <w:p w:rsidR="004D7BDC" w:rsidRPr="004D7BDC" w:rsidRDefault="004D7BDC" w:rsidP="004D7BDC">
      <w:pPr>
        <w:widowControl w:val="0"/>
        <w:ind w:firstLine="709"/>
        <w:jc w:val="both"/>
        <w:rPr>
          <w:sz w:val="25"/>
          <w:szCs w:val="25"/>
        </w:rPr>
      </w:pPr>
      <w:r w:rsidRPr="004D7BDC">
        <w:rPr>
          <w:sz w:val="25"/>
          <w:szCs w:val="25"/>
        </w:rPr>
        <w:t xml:space="preserve">Покупатель - физическое лицо, а также индивидуальный предприниматель, не являющийся плательщиком НДС, </w:t>
      </w:r>
      <w:r w:rsidR="00976EBC">
        <w:rPr>
          <w:sz w:val="25"/>
          <w:szCs w:val="25"/>
        </w:rPr>
        <w:t xml:space="preserve">налог на добавленную стоимость </w:t>
      </w:r>
      <w:r w:rsidRPr="004D7BDC">
        <w:rPr>
          <w:sz w:val="25"/>
          <w:szCs w:val="25"/>
        </w:rPr>
        <w:t xml:space="preserve">в размере 20% от цены </w:t>
      </w:r>
      <w:r w:rsidRPr="004D7BDC">
        <w:rPr>
          <w:sz w:val="25"/>
          <w:szCs w:val="25"/>
        </w:rPr>
        <w:lastRenderedPageBreak/>
        <w:t>продажи, в обязательном порядке в течение 10 (десяти) рабочих дней со дня заключения договора купли – продажи перечисляет в безналичном порядке на счет:</w:t>
      </w:r>
    </w:p>
    <w:p w:rsidR="004D7BDC" w:rsidRPr="004D7BDC" w:rsidRDefault="004D7BDC" w:rsidP="004D7BDC">
      <w:pPr>
        <w:ind w:firstLine="709"/>
        <w:jc w:val="both"/>
        <w:rPr>
          <w:spacing w:val="-6"/>
          <w:sz w:val="25"/>
          <w:szCs w:val="25"/>
        </w:rPr>
      </w:pPr>
      <w:r w:rsidRPr="004D7BDC">
        <w:rPr>
          <w:sz w:val="25"/>
          <w:szCs w:val="25"/>
        </w:rPr>
        <w:t xml:space="preserve">УФК по Ханты-Мансийскому автономному округу–Югре (Департамент финансов МУ «Администрация городского поселения Пойковский») л/с 04.873031450, </w:t>
      </w:r>
      <w:r w:rsidRPr="004D7BDC">
        <w:rPr>
          <w:spacing w:val="-6"/>
          <w:sz w:val="25"/>
          <w:szCs w:val="25"/>
        </w:rPr>
        <w:t xml:space="preserve">ИНН </w:t>
      </w:r>
      <w:r w:rsidRPr="004D7BDC">
        <w:rPr>
          <w:sz w:val="25"/>
          <w:szCs w:val="25"/>
        </w:rPr>
        <w:t>8619012800</w:t>
      </w:r>
      <w:r w:rsidRPr="004D7BDC">
        <w:rPr>
          <w:spacing w:val="-6"/>
          <w:sz w:val="25"/>
          <w:szCs w:val="25"/>
        </w:rPr>
        <w:t xml:space="preserve">; КПП </w:t>
      </w:r>
      <w:r w:rsidRPr="004D7BDC">
        <w:rPr>
          <w:sz w:val="25"/>
          <w:szCs w:val="25"/>
        </w:rPr>
        <w:t>861901001; РКЦ Ханты-Мансийск//УФК по Ханты-Мансийскому г. Ханты-Мансийск</w:t>
      </w:r>
      <w:r w:rsidRPr="004D7BDC">
        <w:rPr>
          <w:spacing w:val="-6"/>
          <w:sz w:val="25"/>
          <w:szCs w:val="25"/>
        </w:rPr>
        <w:t>; Казначейский счет:</w:t>
      </w:r>
      <w:r w:rsidRPr="004D7BDC">
        <w:rPr>
          <w:sz w:val="25"/>
          <w:szCs w:val="25"/>
        </w:rPr>
        <w:t xml:space="preserve"> 03100643000000018700</w:t>
      </w:r>
      <w:r w:rsidRPr="004D7BDC">
        <w:rPr>
          <w:spacing w:val="-6"/>
          <w:sz w:val="25"/>
          <w:szCs w:val="25"/>
        </w:rPr>
        <w:t>, Единый казначейский счет: 40102810245370000007, БИК 007162163, ОКТМО 71818157.</w:t>
      </w:r>
      <w:r w:rsidRPr="004D7BDC">
        <w:rPr>
          <w:sz w:val="25"/>
          <w:szCs w:val="25"/>
        </w:rPr>
        <w:t xml:space="preserve"> </w:t>
      </w:r>
    </w:p>
    <w:p w:rsidR="004D7BDC" w:rsidRPr="004D7BDC" w:rsidRDefault="004D7BDC" w:rsidP="004D7BDC">
      <w:pPr>
        <w:ind w:firstLine="709"/>
        <w:jc w:val="both"/>
        <w:rPr>
          <w:spacing w:val="-6"/>
          <w:sz w:val="25"/>
          <w:szCs w:val="25"/>
        </w:rPr>
      </w:pPr>
      <w:r w:rsidRPr="004D7BDC">
        <w:rPr>
          <w:sz w:val="25"/>
          <w:szCs w:val="25"/>
        </w:rPr>
        <w:t>КБК: 65011402053130000410 Доходы от реализации иного имущества, находящегося в собственности городских поселений.</w:t>
      </w:r>
    </w:p>
    <w:p w:rsidR="004D7BDC" w:rsidRPr="004D7BDC" w:rsidRDefault="004D7BDC" w:rsidP="004D7BDC">
      <w:pPr>
        <w:jc w:val="both"/>
        <w:rPr>
          <w:sz w:val="25"/>
          <w:szCs w:val="25"/>
        </w:rPr>
      </w:pPr>
      <w:r w:rsidRPr="004D7BDC">
        <w:rPr>
          <w:sz w:val="25"/>
          <w:szCs w:val="25"/>
        </w:rPr>
        <w:t xml:space="preserve">           Назначение платежа: сумма НДС по договору купли-продажи. Оплата НДС по Договору возлагается на Продавца в порядке, установленном действующим законодательством.</w:t>
      </w:r>
    </w:p>
    <w:p w:rsidR="009754EA" w:rsidRPr="00923B19" w:rsidRDefault="009754EA" w:rsidP="004D7BDC">
      <w:pPr>
        <w:jc w:val="both"/>
        <w:rPr>
          <w:sz w:val="25"/>
          <w:szCs w:val="25"/>
        </w:rPr>
      </w:pPr>
    </w:p>
    <w:p w:rsidR="00405151" w:rsidRPr="00470331" w:rsidRDefault="00405151" w:rsidP="00AB3766">
      <w:pPr>
        <w:ind w:firstLine="709"/>
        <w:jc w:val="both"/>
        <w:rPr>
          <w:sz w:val="25"/>
          <w:szCs w:val="25"/>
        </w:rPr>
      </w:pPr>
      <w:r w:rsidRPr="00470331">
        <w:rPr>
          <w:sz w:val="25"/>
          <w:szCs w:val="25"/>
        </w:rP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Pr="00DE2EDB">
        <w:rPr>
          <w:sz w:val="25"/>
          <w:szCs w:val="25"/>
        </w:rPr>
        <w:t>имущества не позднее чем через 30 (тридцать) календарных дней после дня оплаты имущества.</w:t>
      </w:r>
      <w:r w:rsidR="00AB3766" w:rsidRPr="00DE2EDB">
        <w:rPr>
          <w:sz w:val="25"/>
          <w:szCs w:val="25"/>
        </w:rPr>
        <w:t xml:space="preserve"> Датой оплаты имущества является поступление денежных средств в полном объеме на счет продавца.</w:t>
      </w:r>
      <w:r w:rsidR="00AB3766" w:rsidRPr="00470331">
        <w:rPr>
          <w:sz w:val="25"/>
          <w:szCs w:val="25"/>
        </w:rPr>
        <w:t xml:space="preserve"> </w:t>
      </w:r>
    </w:p>
    <w:p w:rsidR="00405151" w:rsidRPr="00923B19" w:rsidRDefault="00405151">
      <w:pPr>
        <w:ind w:firstLine="567"/>
        <w:jc w:val="both"/>
        <w:rPr>
          <w:spacing w:val="-5"/>
          <w:sz w:val="25"/>
          <w:szCs w:val="25"/>
        </w:rPr>
      </w:pPr>
    </w:p>
    <w:p w:rsidR="00405151" w:rsidRPr="00923B19" w:rsidRDefault="00405151">
      <w:pPr>
        <w:ind w:firstLine="567"/>
        <w:jc w:val="both"/>
        <w:rPr>
          <w:spacing w:val="-5"/>
          <w:sz w:val="25"/>
          <w:szCs w:val="25"/>
        </w:rPr>
      </w:pPr>
      <w:r w:rsidRPr="00923B19">
        <w:rPr>
          <w:b/>
          <w:bCs/>
          <w:spacing w:val="-5"/>
          <w:sz w:val="25"/>
          <w:szCs w:val="25"/>
        </w:rPr>
        <w:t>1</w:t>
      </w:r>
      <w:r w:rsidR="006566CF" w:rsidRPr="00923B19">
        <w:rPr>
          <w:b/>
          <w:bCs/>
          <w:spacing w:val="-5"/>
          <w:sz w:val="25"/>
          <w:szCs w:val="25"/>
        </w:rPr>
        <w:t>5</w:t>
      </w:r>
      <w:r w:rsidRPr="00923B19">
        <w:rPr>
          <w:b/>
          <w:bCs/>
          <w:spacing w:val="-5"/>
          <w:sz w:val="25"/>
          <w:szCs w:val="25"/>
        </w:rPr>
        <w:t>. Заключительные положения:</w:t>
      </w:r>
    </w:p>
    <w:p w:rsidR="00405151" w:rsidRPr="00923B19" w:rsidRDefault="00405151">
      <w:pPr>
        <w:ind w:firstLine="567"/>
        <w:jc w:val="both"/>
        <w:rPr>
          <w:spacing w:val="-5"/>
          <w:sz w:val="25"/>
          <w:szCs w:val="25"/>
        </w:rPr>
      </w:pPr>
      <w:r w:rsidRPr="00923B19">
        <w:rPr>
          <w:spacing w:val="-5"/>
          <w:sz w:val="25"/>
          <w:szCs w:val="25"/>
        </w:rPr>
        <w:t>Все вопросы, касающиеся проведения конкурса, не нашедшие отражения в настоящем информационном сообщении, регулируются законодательством Российской Федерации.</w:t>
      </w:r>
    </w:p>
    <w:p w:rsidR="00405151" w:rsidRPr="00923B19" w:rsidRDefault="00405151">
      <w:pPr>
        <w:ind w:firstLine="567"/>
        <w:jc w:val="both"/>
        <w:rPr>
          <w:spacing w:val="-5"/>
          <w:sz w:val="25"/>
          <w:szCs w:val="25"/>
        </w:rPr>
      </w:pPr>
    </w:p>
    <w:p w:rsidR="00405151" w:rsidRDefault="00405151">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sectPr w:rsidR="00B4199C" w:rsidSect="006566CF">
          <w:pgSz w:w="11906" w:h="16838"/>
          <w:pgMar w:top="851" w:right="851" w:bottom="851" w:left="1418" w:header="720" w:footer="720" w:gutter="0"/>
          <w:cols w:space="720"/>
          <w:docGrid w:linePitch="600" w:charSpace="40960"/>
        </w:sectPr>
      </w:pPr>
    </w:p>
    <w:p w:rsidR="00B4199C" w:rsidRPr="00B4199C" w:rsidRDefault="00B4199C" w:rsidP="00B4199C">
      <w:pPr>
        <w:keepNext/>
        <w:widowControl w:val="0"/>
        <w:tabs>
          <w:tab w:val="left" w:pos="0"/>
          <w:tab w:val="left" w:pos="284"/>
        </w:tabs>
        <w:ind w:firstLine="8647"/>
        <w:rPr>
          <w:rFonts w:ascii="PT Astra Serif" w:hAnsi="PT Astra Serif" w:cs="PT Astra Serif"/>
          <w:iCs/>
          <w:sz w:val="22"/>
          <w:szCs w:val="22"/>
        </w:rPr>
      </w:pPr>
      <w:r w:rsidRPr="00B4199C">
        <w:rPr>
          <w:rFonts w:ascii="PT Astra Serif" w:hAnsi="PT Astra Serif" w:cs="PT Astra Serif"/>
          <w:iCs/>
          <w:sz w:val="22"/>
          <w:szCs w:val="22"/>
        </w:rPr>
        <w:lastRenderedPageBreak/>
        <w:t xml:space="preserve">Приложение № 1 </w:t>
      </w:r>
    </w:p>
    <w:p w:rsidR="00B4199C" w:rsidRPr="00B4199C" w:rsidRDefault="00B4199C" w:rsidP="00B4199C">
      <w:pPr>
        <w:keepNext/>
        <w:widowControl w:val="0"/>
        <w:tabs>
          <w:tab w:val="left" w:pos="284"/>
        </w:tabs>
        <w:ind w:firstLine="8647"/>
        <w:rPr>
          <w:rFonts w:ascii="PT Astra Serif" w:hAnsi="PT Astra Serif" w:cs="PT Astra Serif"/>
          <w:iCs/>
          <w:color w:val="000000"/>
          <w:sz w:val="22"/>
          <w:szCs w:val="22"/>
        </w:rPr>
      </w:pPr>
      <w:r w:rsidRPr="00B4199C">
        <w:rPr>
          <w:rFonts w:ascii="PT Astra Serif" w:hAnsi="PT Astra Serif" w:cs="PT Astra Serif"/>
          <w:iCs/>
          <w:sz w:val="22"/>
          <w:szCs w:val="22"/>
        </w:rPr>
        <w:t>к</w:t>
      </w:r>
      <w:r w:rsidRPr="00B4199C">
        <w:rPr>
          <w:rFonts w:ascii="PT Astra Serif" w:hAnsi="PT Astra Serif" w:cs="PT Astra Serif"/>
          <w:b/>
          <w:bCs/>
          <w:iCs/>
          <w:sz w:val="22"/>
          <w:szCs w:val="22"/>
        </w:rPr>
        <w:t xml:space="preserve"> </w:t>
      </w:r>
      <w:r w:rsidRPr="00B4199C">
        <w:rPr>
          <w:rFonts w:ascii="PT Astra Serif" w:hAnsi="PT Astra Serif" w:cs="PT Astra Serif"/>
          <w:iCs/>
          <w:color w:val="000000"/>
          <w:sz w:val="22"/>
          <w:szCs w:val="22"/>
        </w:rPr>
        <w:t xml:space="preserve">Информационному сообщению о проведении конкурса в </w:t>
      </w:r>
    </w:p>
    <w:p w:rsidR="00B4199C" w:rsidRPr="00B4199C" w:rsidRDefault="00B4199C" w:rsidP="00B4199C">
      <w:pPr>
        <w:keepNext/>
        <w:widowControl w:val="0"/>
        <w:tabs>
          <w:tab w:val="left" w:pos="284"/>
        </w:tabs>
        <w:ind w:firstLine="8647"/>
        <w:rPr>
          <w:rFonts w:ascii="PT Astra Serif" w:hAnsi="PT Astra Serif" w:cs="PT Astra Serif"/>
          <w:iCs/>
          <w:color w:val="000000"/>
          <w:sz w:val="22"/>
          <w:szCs w:val="22"/>
        </w:rPr>
      </w:pPr>
      <w:r w:rsidRPr="00B4199C">
        <w:rPr>
          <w:rFonts w:ascii="PT Astra Serif" w:hAnsi="PT Astra Serif" w:cs="PT Astra Serif"/>
          <w:iCs/>
          <w:color w:val="000000"/>
          <w:sz w:val="22"/>
          <w:szCs w:val="22"/>
        </w:rPr>
        <w:t xml:space="preserve">электронной форме по продаже муниципального имущества, </w:t>
      </w:r>
    </w:p>
    <w:p w:rsidR="00B4199C" w:rsidRDefault="00B4199C" w:rsidP="00B4199C">
      <w:pPr>
        <w:keepNext/>
        <w:widowControl w:val="0"/>
        <w:tabs>
          <w:tab w:val="left" w:pos="284"/>
        </w:tabs>
        <w:ind w:firstLine="8647"/>
        <w:rPr>
          <w:rFonts w:ascii="PT Astra Serif" w:hAnsi="PT Astra Serif" w:cs="PT Astra Serif"/>
          <w:iCs/>
          <w:color w:val="000000"/>
          <w:sz w:val="22"/>
          <w:szCs w:val="22"/>
        </w:rPr>
      </w:pPr>
      <w:r w:rsidRPr="00B4199C">
        <w:rPr>
          <w:rFonts w:ascii="PT Astra Serif" w:hAnsi="PT Astra Serif" w:cs="PT Astra Serif"/>
          <w:iCs/>
          <w:color w:val="000000"/>
          <w:sz w:val="22"/>
          <w:szCs w:val="22"/>
        </w:rPr>
        <w:t xml:space="preserve">находящегося в муниципальной собственности </w:t>
      </w:r>
    </w:p>
    <w:p w:rsidR="00B4199C" w:rsidRPr="00B4199C" w:rsidRDefault="00B4199C" w:rsidP="00B4199C">
      <w:pPr>
        <w:keepNext/>
        <w:widowControl w:val="0"/>
        <w:tabs>
          <w:tab w:val="left" w:pos="284"/>
        </w:tabs>
        <w:ind w:firstLine="8647"/>
        <w:rPr>
          <w:rFonts w:ascii="PT Astra Serif" w:hAnsi="PT Astra Serif" w:cs="PT Astra Serif"/>
          <w:iCs/>
          <w:color w:val="000000"/>
          <w:sz w:val="22"/>
          <w:szCs w:val="22"/>
        </w:rPr>
      </w:pPr>
      <w:r w:rsidRPr="00B4199C">
        <w:rPr>
          <w:rFonts w:ascii="PT Astra Serif" w:hAnsi="PT Astra Serif" w:cs="PT Astra Serif"/>
          <w:iCs/>
          <w:color w:val="000000"/>
          <w:sz w:val="22"/>
          <w:szCs w:val="22"/>
        </w:rPr>
        <w:t>муниципального образования городское поселение</w:t>
      </w:r>
      <w:r w:rsidRPr="00B4199C">
        <w:rPr>
          <w:rFonts w:ascii="PT Astra Serif" w:hAnsi="PT Astra Serif" w:cs="PT Astra Serif"/>
          <w:iCs/>
          <w:color w:val="000000"/>
          <w:sz w:val="24"/>
          <w:szCs w:val="24"/>
        </w:rPr>
        <w:t xml:space="preserve"> Пойковский</w:t>
      </w:r>
    </w:p>
    <w:p w:rsidR="00B4199C" w:rsidRPr="00B4199C" w:rsidRDefault="00B4199C" w:rsidP="00B4199C">
      <w:pPr>
        <w:pStyle w:val="33"/>
        <w:ind w:right="252" w:firstLine="10632"/>
        <w:rPr>
          <w:b/>
          <w:bCs/>
          <w:sz w:val="24"/>
          <w:szCs w:val="24"/>
        </w:rPr>
      </w:pPr>
    </w:p>
    <w:p w:rsidR="00B4199C" w:rsidRPr="00B4199C" w:rsidRDefault="00B4199C" w:rsidP="00B4199C">
      <w:pPr>
        <w:pStyle w:val="33"/>
        <w:ind w:right="252"/>
        <w:jc w:val="center"/>
        <w:rPr>
          <w:b/>
          <w:bCs/>
          <w:sz w:val="24"/>
          <w:szCs w:val="24"/>
        </w:rPr>
      </w:pPr>
      <w:r w:rsidRPr="00B4199C">
        <w:rPr>
          <w:bCs/>
          <w:sz w:val="24"/>
          <w:szCs w:val="24"/>
        </w:rPr>
        <w:t>ПЕРЕЧЕНЬ</w:t>
      </w:r>
    </w:p>
    <w:p w:rsidR="00B4199C" w:rsidRPr="00B4199C" w:rsidRDefault="00B4199C" w:rsidP="00B4199C">
      <w:pPr>
        <w:pStyle w:val="33"/>
        <w:ind w:right="252"/>
        <w:jc w:val="center"/>
        <w:rPr>
          <w:b/>
          <w:bCs/>
          <w:sz w:val="24"/>
          <w:szCs w:val="24"/>
        </w:rPr>
      </w:pPr>
      <w:r w:rsidRPr="00B4199C">
        <w:rPr>
          <w:bCs/>
          <w:sz w:val="24"/>
          <w:szCs w:val="24"/>
        </w:rPr>
        <w:t>движимого и недвижимого имущества (объекты электросетевого хозяйства), находящегося в муниципальной собственности</w:t>
      </w:r>
    </w:p>
    <w:p w:rsidR="00B4199C" w:rsidRPr="00AC6204" w:rsidRDefault="00B4199C" w:rsidP="00B4199C">
      <w:pPr>
        <w:pStyle w:val="33"/>
        <w:ind w:right="252"/>
        <w:jc w:val="center"/>
        <w:rPr>
          <w:b/>
          <w:bCs/>
          <w:szCs w:val="24"/>
        </w:rPr>
      </w:pPr>
      <w:r w:rsidRPr="00B4199C">
        <w:rPr>
          <w:bCs/>
          <w:sz w:val="24"/>
          <w:szCs w:val="24"/>
        </w:rPr>
        <w:t>муниципального образования городское поселение Пойковский, подлежащего продаже на конкурсе</w:t>
      </w:r>
    </w:p>
    <w:p w:rsidR="00B4199C" w:rsidRPr="00B4199C" w:rsidRDefault="00B4199C" w:rsidP="00B4199C">
      <w:pPr>
        <w:rPr>
          <w:color w:val="000000"/>
          <w:lang w:eastAsia="ru-RU"/>
        </w:rPr>
      </w:pPr>
    </w:p>
    <w:p w:rsidR="00B4199C" w:rsidRPr="00B4199C" w:rsidRDefault="00B4199C" w:rsidP="00B4199C">
      <w:pPr>
        <w:jc w:val="center"/>
        <w:rPr>
          <w:color w:val="000000"/>
          <w:lang w:eastAsia="ru-RU"/>
        </w:rPr>
      </w:pPr>
    </w:p>
    <w:tbl>
      <w:tblPr>
        <w:tblW w:w="155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082"/>
        <w:gridCol w:w="29"/>
        <w:gridCol w:w="2948"/>
        <w:gridCol w:w="28"/>
        <w:gridCol w:w="2127"/>
        <w:gridCol w:w="1701"/>
        <w:gridCol w:w="1531"/>
        <w:gridCol w:w="28"/>
        <w:gridCol w:w="2268"/>
      </w:tblGrid>
      <w:tr w:rsidR="0000749A" w:rsidRPr="0000749A" w:rsidTr="00763783">
        <w:trPr>
          <w:trHeight w:val="816"/>
        </w:trPr>
        <w:tc>
          <w:tcPr>
            <w:tcW w:w="822" w:type="dxa"/>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 пп</w:t>
            </w:r>
          </w:p>
        </w:tc>
        <w:tc>
          <w:tcPr>
            <w:tcW w:w="4111" w:type="dxa"/>
            <w:gridSpan w:val="2"/>
            <w:shd w:val="clear" w:color="auto" w:fill="auto"/>
            <w:vAlign w:val="center"/>
            <w:hideMark/>
          </w:tcPr>
          <w:p w:rsidR="0000749A" w:rsidRPr="0000749A" w:rsidRDefault="0000749A" w:rsidP="0000749A">
            <w:pPr>
              <w:suppressAutoHyphens w:val="0"/>
              <w:jc w:val="center"/>
              <w:rPr>
                <w:color w:val="000000"/>
                <w:sz w:val="21"/>
                <w:szCs w:val="21"/>
                <w:lang w:eastAsia="ru-RU"/>
              </w:rPr>
            </w:pPr>
          </w:p>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Наименование объекта муниципального имущества (техническая характеристика)</w:t>
            </w:r>
          </w:p>
          <w:p w:rsidR="0000749A" w:rsidRPr="0000749A" w:rsidRDefault="0000749A" w:rsidP="0000749A">
            <w:pPr>
              <w:suppressAutoHyphens w:val="0"/>
              <w:jc w:val="center"/>
              <w:rPr>
                <w:color w:val="000000"/>
                <w:sz w:val="21"/>
                <w:szCs w:val="21"/>
                <w:lang w:eastAsia="ru-RU"/>
              </w:rPr>
            </w:pPr>
          </w:p>
        </w:tc>
        <w:tc>
          <w:tcPr>
            <w:tcW w:w="2976" w:type="dxa"/>
            <w:gridSpan w:val="2"/>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Местоположение (адрес)</w:t>
            </w:r>
          </w:p>
        </w:tc>
        <w:tc>
          <w:tcPr>
            <w:tcW w:w="2127" w:type="dxa"/>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Кадастровый/</w:t>
            </w:r>
          </w:p>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инвентарный номер</w:t>
            </w:r>
          </w:p>
        </w:tc>
        <w:tc>
          <w:tcPr>
            <w:tcW w:w="1701" w:type="dxa"/>
            <w:vAlign w:val="center"/>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Начальная цена (цена лота), руб., без НДС</w:t>
            </w:r>
          </w:p>
        </w:tc>
        <w:tc>
          <w:tcPr>
            <w:tcW w:w="1559" w:type="dxa"/>
            <w:gridSpan w:val="2"/>
            <w:vAlign w:val="center"/>
          </w:tcPr>
          <w:p w:rsidR="0000749A" w:rsidRPr="0000749A" w:rsidRDefault="00763783" w:rsidP="0000749A">
            <w:pPr>
              <w:suppressAutoHyphens w:val="0"/>
              <w:jc w:val="center"/>
              <w:rPr>
                <w:color w:val="000000"/>
                <w:sz w:val="21"/>
                <w:szCs w:val="21"/>
                <w:lang w:eastAsia="ru-RU"/>
              </w:rPr>
            </w:pPr>
            <w:r>
              <w:rPr>
                <w:color w:val="000000"/>
                <w:sz w:val="21"/>
                <w:szCs w:val="21"/>
                <w:lang w:eastAsia="ru-RU"/>
              </w:rPr>
              <w:t>Размер задатка, что составляет 1</w:t>
            </w:r>
            <w:r w:rsidR="0000749A" w:rsidRPr="0000749A">
              <w:rPr>
                <w:color w:val="000000"/>
                <w:sz w:val="21"/>
                <w:szCs w:val="21"/>
                <w:lang w:eastAsia="ru-RU"/>
              </w:rPr>
              <w:t>0% от начальной цены, руб.</w:t>
            </w:r>
          </w:p>
        </w:tc>
        <w:tc>
          <w:tcPr>
            <w:tcW w:w="2268" w:type="dxa"/>
            <w:vAlign w:val="center"/>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Обременение (аренда)</w:t>
            </w:r>
          </w:p>
        </w:tc>
      </w:tr>
      <w:tr w:rsidR="0000749A" w:rsidRPr="0000749A" w:rsidTr="00763783">
        <w:trPr>
          <w:trHeight w:val="373"/>
        </w:trPr>
        <w:tc>
          <w:tcPr>
            <w:tcW w:w="10036" w:type="dxa"/>
            <w:gridSpan w:val="6"/>
            <w:shd w:val="clear" w:color="auto" w:fill="auto"/>
            <w:vAlign w:val="center"/>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Недвижимое имущество</w:t>
            </w:r>
          </w:p>
        </w:tc>
        <w:tc>
          <w:tcPr>
            <w:tcW w:w="1701" w:type="dxa"/>
            <w:vAlign w:val="center"/>
          </w:tcPr>
          <w:p w:rsidR="0000749A" w:rsidRPr="0000749A" w:rsidRDefault="0000749A" w:rsidP="0000749A">
            <w:pPr>
              <w:suppressAutoHyphens w:val="0"/>
              <w:jc w:val="center"/>
              <w:rPr>
                <w:color w:val="000000"/>
                <w:sz w:val="21"/>
                <w:szCs w:val="21"/>
                <w:lang w:eastAsia="ru-RU"/>
              </w:rPr>
            </w:pPr>
          </w:p>
        </w:tc>
        <w:tc>
          <w:tcPr>
            <w:tcW w:w="1559" w:type="dxa"/>
            <w:gridSpan w:val="2"/>
            <w:vAlign w:val="center"/>
          </w:tcPr>
          <w:p w:rsidR="0000749A" w:rsidRPr="0000749A" w:rsidRDefault="0000749A" w:rsidP="0000749A">
            <w:pPr>
              <w:suppressAutoHyphens w:val="0"/>
              <w:jc w:val="center"/>
              <w:rPr>
                <w:color w:val="000000"/>
                <w:sz w:val="21"/>
                <w:szCs w:val="21"/>
                <w:lang w:eastAsia="ru-RU"/>
              </w:rPr>
            </w:pPr>
          </w:p>
        </w:tc>
        <w:tc>
          <w:tcPr>
            <w:tcW w:w="2268" w:type="dxa"/>
            <w:vAlign w:val="center"/>
          </w:tcPr>
          <w:p w:rsidR="0000749A" w:rsidRPr="0000749A" w:rsidRDefault="0000749A" w:rsidP="0000749A">
            <w:pPr>
              <w:suppressAutoHyphens w:val="0"/>
              <w:jc w:val="both"/>
              <w:rPr>
                <w:color w:val="000000"/>
                <w:sz w:val="21"/>
                <w:szCs w:val="21"/>
                <w:lang w:eastAsia="ru-RU"/>
              </w:rPr>
            </w:pPr>
          </w:p>
        </w:tc>
      </w:tr>
      <w:tr w:rsidR="0000749A" w:rsidRPr="0000749A" w:rsidTr="00763783">
        <w:trPr>
          <w:trHeight w:val="900"/>
        </w:trPr>
        <w:tc>
          <w:tcPr>
            <w:tcW w:w="822" w:type="dxa"/>
            <w:shd w:val="clear" w:color="auto" w:fill="auto"/>
            <w:vAlign w:val="center"/>
          </w:tcPr>
          <w:p w:rsidR="0000749A" w:rsidRPr="0000749A" w:rsidRDefault="0000749A" w:rsidP="00CB073E">
            <w:pPr>
              <w:numPr>
                <w:ilvl w:val="0"/>
                <w:numId w:val="17"/>
              </w:numPr>
              <w:suppressAutoHyphens w:val="0"/>
              <w:jc w:val="center"/>
              <w:rPr>
                <w:color w:val="000000"/>
                <w:sz w:val="21"/>
                <w:szCs w:val="21"/>
                <w:lang w:eastAsia="ru-RU"/>
              </w:rPr>
            </w:pPr>
          </w:p>
        </w:tc>
        <w:tc>
          <w:tcPr>
            <w:tcW w:w="4082" w:type="dxa"/>
            <w:shd w:val="clear" w:color="auto" w:fill="auto"/>
            <w:vAlign w:val="center"/>
            <w:hideMark/>
          </w:tcPr>
          <w:p w:rsidR="0000749A" w:rsidRPr="0000749A" w:rsidRDefault="0000749A" w:rsidP="0000749A">
            <w:pPr>
              <w:suppressAutoHyphens w:val="0"/>
              <w:rPr>
                <w:color w:val="000000"/>
                <w:sz w:val="21"/>
                <w:szCs w:val="21"/>
                <w:lang w:eastAsia="ru-RU"/>
              </w:rPr>
            </w:pPr>
            <w:r w:rsidRPr="0000749A">
              <w:rPr>
                <w:color w:val="000000"/>
                <w:sz w:val="21"/>
                <w:szCs w:val="21"/>
                <w:lang w:eastAsia="ru-RU"/>
              </w:rPr>
              <w:t>ВЛ-0,4 кВ от ТП-109</w:t>
            </w:r>
          </w:p>
          <w:p w:rsidR="0000749A" w:rsidRPr="0000749A" w:rsidRDefault="0000749A" w:rsidP="0000749A">
            <w:pPr>
              <w:suppressAutoHyphens w:val="0"/>
              <w:rPr>
                <w:color w:val="000000"/>
                <w:sz w:val="21"/>
                <w:szCs w:val="21"/>
                <w:lang w:eastAsia="ru-RU"/>
              </w:rPr>
            </w:pPr>
            <w:r w:rsidRPr="0000749A">
              <w:rPr>
                <w:color w:val="000000"/>
                <w:sz w:val="21"/>
                <w:szCs w:val="21"/>
                <w:lang w:eastAsia="ru-RU"/>
              </w:rPr>
              <w:t>Назначение: сооружение коммунального хозяйства, год ввода в эксплуатацию – 1999, протяженность - 315м.</w:t>
            </w:r>
          </w:p>
        </w:tc>
        <w:tc>
          <w:tcPr>
            <w:tcW w:w="2977" w:type="dxa"/>
            <w:gridSpan w:val="2"/>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w:t>
            </w:r>
          </w:p>
        </w:tc>
        <w:tc>
          <w:tcPr>
            <w:tcW w:w="2155" w:type="dxa"/>
            <w:gridSpan w:val="2"/>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86:08:0020304:2447</w:t>
            </w:r>
          </w:p>
        </w:tc>
        <w:tc>
          <w:tcPr>
            <w:tcW w:w="1701" w:type="dxa"/>
            <w:vMerge w:val="restart"/>
            <w:vAlign w:val="center"/>
          </w:tcPr>
          <w:p w:rsidR="0000749A" w:rsidRPr="00AC1176" w:rsidRDefault="00AC1176" w:rsidP="0000749A">
            <w:pPr>
              <w:suppressAutoHyphens w:val="0"/>
              <w:jc w:val="center"/>
              <w:rPr>
                <w:color w:val="000000"/>
                <w:sz w:val="24"/>
                <w:szCs w:val="24"/>
                <w:highlight w:val="yellow"/>
                <w:lang w:eastAsia="ru-RU"/>
              </w:rPr>
            </w:pPr>
            <w:r w:rsidRPr="00AC1176">
              <w:rPr>
                <w:color w:val="000000"/>
                <w:sz w:val="24"/>
                <w:szCs w:val="24"/>
              </w:rPr>
              <w:t>69 023 894,00</w:t>
            </w:r>
          </w:p>
        </w:tc>
        <w:tc>
          <w:tcPr>
            <w:tcW w:w="1531" w:type="dxa"/>
            <w:vMerge w:val="restart"/>
            <w:vAlign w:val="center"/>
          </w:tcPr>
          <w:p w:rsidR="0000749A" w:rsidRPr="00AC1176" w:rsidRDefault="00AC1176" w:rsidP="0000749A">
            <w:pPr>
              <w:suppressAutoHyphens w:val="0"/>
              <w:jc w:val="center"/>
              <w:rPr>
                <w:color w:val="000000"/>
                <w:sz w:val="24"/>
                <w:szCs w:val="24"/>
                <w:highlight w:val="yellow"/>
                <w:lang w:eastAsia="ru-RU"/>
              </w:rPr>
            </w:pPr>
            <w:r w:rsidRPr="00AC1176">
              <w:rPr>
                <w:bCs/>
                <w:color w:val="000000"/>
                <w:sz w:val="24"/>
                <w:szCs w:val="24"/>
              </w:rPr>
              <w:t>6 902 389,40</w:t>
            </w:r>
          </w:p>
        </w:tc>
        <w:tc>
          <w:tcPr>
            <w:tcW w:w="2296" w:type="dxa"/>
            <w:gridSpan w:val="2"/>
            <w:vAlign w:val="center"/>
          </w:tcPr>
          <w:p w:rsidR="0000749A" w:rsidRPr="0000749A" w:rsidRDefault="0000749A" w:rsidP="0092325F">
            <w:pPr>
              <w:suppressAutoHyphens w:val="0"/>
              <w:jc w:val="both"/>
              <w:rPr>
                <w:color w:val="000000"/>
                <w:sz w:val="18"/>
                <w:szCs w:val="18"/>
                <w:lang w:eastAsia="ru-RU"/>
              </w:rPr>
            </w:pPr>
            <w:r w:rsidRPr="0000749A">
              <w:rPr>
                <w:color w:val="000000"/>
                <w:sz w:val="18"/>
                <w:szCs w:val="18"/>
                <w:lang w:eastAsia="ru-RU"/>
              </w:rPr>
              <w:t xml:space="preserve">Договор аренды с АО «Горэлектросеть» (ИНН 8603004190) № </w:t>
            </w:r>
            <w:r w:rsidR="0092325F">
              <w:rPr>
                <w:color w:val="000000"/>
                <w:sz w:val="18"/>
                <w:szCs w:val="18"/>
                <w:lang w:eastAsia="ru-RU"/>
              </w:rPr>
              <w:t>127 от 03.06.2024г., сроком действия по 02.06.203</w:t>
            </w:r>
            <w:r w:rsidRPr="0000749A">
              <w:rPr>
                <w:color w:val="000000"/>
                <w:sz w:val="18"/>
                <w:szCs w:val="18"/>
                <w:lang w:eastAsia="ru-RU"/>
              </w:rPr>
              <w:t xml:space="preserve">4г. </w:t>
            </w:r>
          </w:p>
        </w:tc>
      </w:tr>
      <w:tr w:rsidR="0000749A" w:rsidRPr="0000749A" w:rsidTr="00763783">
        <w:trPr>
          <w:trHeight w:val="900"/>
        </w:trPr>
        <w:tc>
          <w:tcPr>
            <w:tcW w:w="822" w:type="dxa"/>
            <w:shd w:val="clear" w:color="auto" w:fill="auto"/>
            <w:vAlign w:val="center"/>
          </w:tcPr>
          <w:p w:rsidR="0000749A" w:rsidRPr="0000749A" w:rsidRDefault="0000749A" w:rsidP="00CB073E">
            <w:pPr>
              <w:numPr>
                <w:ilvl w:val="0"/>
                <w:numId w:val="17"/>
              </w:numPr>
              <w:suppressAutoHyphens w:val="0"/>
              <w:jc w:val="center"/>
              <w:rPr>
                <w:color w:val="000000"/>
                <w:sz w:val="21"/>
                <w:szCs w:val="21"/>
                <w:lang w:eastAsia="ru-RU"/>
              </w:rPr>
            </w:pPr>
          </w:p>
        </w:tc>
        <w:tc>
          <w:tcPr>
            <w:tcW w:w="4082" w:type="dxa"/>
            <w:tcBorders>
              <w:bottom w:val="single" w:sz="4" w:space="0" w:color="auto"/>
            </w:tcBorders>
            <w:shd w:val="clear" w:color="auto" w:fill="auto"/>
            <w:vAlign w:val="center"/>
            <w:hideMark/>
          </w:tcPr>
          <w:p w:rsidR="0000749A" w:rsidRPr="0000749A" w:rsidRDefault="0000749A" w:rsidP="0000749A">
            <w:pPr>
              <w:suppressAutoHyphens w:val="0"/>
              <w:rPr>
                <w:color w:val="000000"/>
                <w:sz w:val="21"/>
                <w:szCs w:val="21"/>
                <w:lang w:eastAsia="ru-RU"/>
              </w:rPr>
            </w:pPr>
            <w:r w:rsidRPr="0000749A">
              <w:rPr>
                <w:color w:val="000000"/>
                <w:sz w:val="21"/>
                <w:szCs w:val="21"/>
                <w:lang w:eastAsia="ru-RU"/>
              </w:rPr>
              <w:t>ВЛ-0,4 кВ от КТПН-6/0,4 кВ №69</w:t>
            </w:r>
          </w:p>
          <w:p w:rsidR="0000749A" w:rsidRPr="0000749A" w:rsidRDefault="0000749A" w:rsidP="0000749A">
            <w:pPr>
              <w:suppressAutoHyphens w:val="0"/>
              <w:rPr>
                <w:color w:val="000000"/>
                <w:sz w:val="21"/>
                <w:szCs w:val="21"/>
                <w:lang w:eastAsia="ru-RU"/>
              </w:rPr>
            </w:pPr>
            <w:r w:rsidRPr="0000749A">
              <w:rPr>
                <w:color w:val="000000"/>
                <w:sz w:val="21"/>
                <w:szCs w:val="21"/>
                <w:lang w:eastAsia="ru-RU"/>
              </w:rPr>
              <w:t>Назначение: сооружение коммунального хозяйства, год ввода в эксплуатацию – 1994, протяженность - 158м.</w:t>
            </w:r>
          </w:p>
        </w:tc>
        <w:tc>
          <w:tcPr>
            <w:tcW w:w="2977" w:type="dxa"/>
            <w:gridSpan w:val="2"/>
            <w:tcBorders>
              <w:bottom w:val="single" w:sz="4" w:space="0" w:color="auto"/>
            </w:tcBorders>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w:t>
            </w:r>
          </w:p>
        </w:tc>
        <w:tc>
          <w:tcPr>
            <w:tcW w:w="2155" w:type="dxa"/>
            <w:gridSpan w:val="2"/>
            <w:tcBorders>
              <w:bottom w:val="single" w:sz="4" w:space="0" w:color="auto"/>
            </w:tcBorders>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86:08:0020301:1405</w:t>
            </w:r>
          </w:p>
        </w:tc>
        <w:tc>
          <w:tcPr>
            <w:tcW w:w="1701" w:type="dxa"/>
            <w:vMerge/>
            <w:tcBorders>
              <w:bottom w:val="single" w:sz="4" w:space="0" w:color="auto"/>
            </w:tcBorders>
            <w:vAlign w:val="center"/>
          </w:tcPr>
          <w:p w:rsidR="0000749A" w:rsidRPr="0000749A" w:rsidRDefault="0000749A" w:rsidP="0000749A">
            <w:pPr>
              <w:suppressAutoHyphens w:val="0"/>
              <w:jc w:val="center"/>
              <w:rPr>
                <w:color w:val="000000"/>
                <w:sz w:val="21"/>
                <w:szCs w:val="21"/>
                <w:lang w:eastAsia="ru-RU"/>
              </w:rPr>
            </w:pPr>
          </w:p>
        </w:tc>
        <w:tc>
          <w:tcPr>
            <w:tcW w:w="1531" w:type="dxa"/>
            <w:vMerge/>
            <w:tcBorders>
              <w:bottom w:val="single" w:sz="4" w:space="0" w:color="auto"/>
            </w:tcBorders>
            <w:vAlign w:val="center"/>
          </w:tcPr>
          <w:p w:rsidR="0000749A" w:rsidRPr="0000749A" w:rsidRDefault="0000749A" w:rsidP="0000749A">
            <w:pPr>
              <w:suppressAutoHyphens w:val="0"/>
              <w:jc w:val="center"/>
              <w:rPr>
                <w:color w:val="000000"/>
                <w:sz w:val="21"/>
                <w:szCs w:val="21"/>
                <w:lang w:eastAsia="ru-RU"/>
              </w:rPr>
            </w:pPr>
          </w:p>
        </w:tc>
        <w:tc>
          <w:tcPr>
            <w:tcW w:w="2296" w:type="dxa"/>
            <w:gridSpan w:val="2"/>
            <w:tcBorders>
              <w:bottom w:val="single" w:sz="4" w:space="0" w:color="auto"/>
            </w:tcBorders>
            <w:vAlign w:val="center"/>
          </w:tcPr>
          <w:p w:rsidR="0000749A" w:rsidRPr="0000749A" w:rsidRDefault="0092325F" w:rsidP="0000749A">
            <w:pPr>
              <w:suppressAutoHyphens w:val="0"/>
              <w:jc w:val="both"/>
              <w:rPr>
                <w:color w:val="000000"/>
                <w:sz w:val="18"/>
                <w:szCs w:val="18"/>
                <w:lang w:eastAsia="ru-RU"/>
              </w:rPr>
            </w:pPr>
            <w:r w:rsidRPr="0000749A">
              <w:rPr>
                <w:color w:val="000000"/>
                <w:sz w:val="18"/>
                <w:szCs w:val="18"/>
                <w:lang w:eastAsia="ru-RU"/>
              </w:rPr>
              <w:t xml:space="preserve">Договор аренды с АО «Горэлектросеть» (ИНН 8603004190) № </w:t>
            </w:r>
            <w:r>
              <w:rPr>
                <w:color w:val="000000"/>
                <w:sz w:val="18"/>
                <w:szCs w:val="18"/>
                <w:lang w:eastAsia="ru-RU"/>
              </w:rPr>
              <w:t>127 от 03.06.2024г., сроком действия по 02.06.203</w:t>
            </w:r>
            <w:r w:rsidRPr="0000749A">
              <w:rPr>
                <w:color w:val="000000"/>
                <w:sz w:val="18"/>
                <w:szCs w:val="18"/>
                <w:lang w:eastAsia="ru-RU"/>
              </w:rPr>
              <w:t>4г.</w:t>
            </w:r>
          </w:p>
        </w:tc>
      </w:tr>
      <w:tr w:rsidR="0000749A" w:rsidRPr="0000749A" w:rsidTr="00763783">
        <w:trPr>
          <w:trHeight w:val="900"/>
        </w:trPr>
        <w:tc>
          <w:tcPr>
            <w:tcW w:w="822" w:type="dxa"/>
            <w:shd w:val="clear" w:color="auto" w:fill="auto"/>
            <w:vAlign w:val="center"/>
          </w:tcPr>
          <w:p w:rsidR="0000749A" w:rsidRPr="0000749A" w:rsidRDefault="0000749A" w:rsidP="00CB073E">
            <w:pPr>
              <w:numPr>
                <w:ilvl w:val="0"/>
                <w:numId w:val="17"/>
              </w:numPr>
              <w:suppressAutoHyphens w:val="0"/>
              <w:jc w:val="center"/>
              <w:rPr>
                <w:color w:val="000000"/>
                <w:sz w:val="21"/>
                <w:szCs w:val="21"/>
                <w:lang w:eastAsia="ru-RU"/>
              </w:rPr>
            </w:pPr>
          </w:p>
        </w:tc>
        <w:tc>
          <w:tcPr>
            <w:tcW w:w="4082" w:type="dxa"/>
            <w:shd w:val="clear" w:color="auto" w:fill="auto"/>
            <w:vAlign w:val="center"/>
            <w:hideMark/>
          </w:tcPr>
          <w:p w:rsidR="0000749A" w:rsidRPr="0000749A" w:rsidRDefault="0000749A" w:rsidP="0000749A">
            <w:pPr>
              <w:suppressAutoHyphens w:val="0"/>
              <w:rPr>
                <w:color w:val="000000"/>
                <w:sz w:val="21"/>
                <w:szCs w:val="21"/>
                <w:lang w:eastAsia="ru-RU"/>
              </w:rPr>
            </w:pPr>
            <w:r w:rsidRPr="0000749A">
              <w:rPr>
                <w:color w:val="000000"/>
                <w:sz w:val="21"/>
                <w:szCs w:val="21"/>
                <w:lang w:eastAsia="ru-RU"/>
              </w:rPr>
              <w:t>ВЛ-0,4кВ от ТП-88 до ж/д №5 в мкр.Дорожник</w:t>
            </w:r>
          </w:p>
          <w:p w:rsidR="0000749A" w:rsidRPr="0000749A" w:rsidRDefault="0000749A" w:rsidP="0000749A">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- 267м.</w:t>
            </w:r>
          </w:p>
        </w:tc>
        <w:tc>
          <w:tcPr>
            <w:tcW w:w="2977" w:type="dxa"/>
            <w:gridSpan w:val="2"/>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86:08:0020304:2610</w:t>
            </w:r>
          </w:p>
        </w:tc>
        <w:tc>
          <w:tcPr>
            <w:tcW w:w="1701" w:type="dxa"/>
            <w:vMerge/>
            <w:vAlign w:val="center"/>
          </w:tcPr>
          <w:p w:rsidR="0000749A" w:rsidRPr="0000749A" w:rsidRDefault="0000749A" w:rsidP="0000749A">
            <w:pPr>
              <w:suppressAutoHyphens w:val="0"/>
              <w:jc w:val="center"/>
              <w:rPr>
                <w:color w:val="000000"/>
                <w:sz w:val="21"/>
                <w:szCs w:val="21"/>
                <w:lang w:eastAsia="ru-RU"/>
              </w:rPr>
            </w:pPr>
          </w:p>
        </w:tc>
        <w:tc>
          <w:tcPr>
            <w:tcW w:w="1531" w:type="dxa"/>
            <w:vMerge/>
            <w:vAlign w:val="center"/>
          </w:tcPr>
          <w:p w:rsidR="0000749A" w:rsidRPr="0000749A" w:rsidRDefault="0000749A" w:rsidP="0000749A">
            <w:pPr>
              <w:suppressAutoHyphens w:val="0"/>
              <w:jc w:val="center"/>
              <w:rPr>
                <w:color w:val="000000"/>
                <w:sz w:val="21"/>
                <w:szCs w:val="21"/>
                <w:lang w:eastAsia="ru-RU"/>
              </w:rPr>
            </w:pPr>
          </w:p>
        </w:tc>
        <w:tc>
          <w:tcPr>
            <w:tcW w:w="2296" w:type="dxa"/>
            <w:gridSpan w:val="2"/>
            <w:vAlign w:val="center"/>
          </w:tcPr>
          <w:p w:rsidR="0000749A" w:rsidRPr="0000749A" w:rsidRDefault="0092325F" w:rsidP="0000749A">
            <w:pPr>
              <w:suppressAutoHyphens w:val="0"/>
              <w:jc w:val="both"/>
              <w:rPr>
                <w:color w:val="000000"/>
                <w:sz w:val="18"/>
                <w:szCs w:val="18"/>
                <w:lang w:eastAsia="ru-RU"/>
              </w:rPr>
            </w:pPr>
            <w:r w:rsidRPr="0000749A">
              <w:rPr>
                <w:color w:val="000000"/>
                <w:sz w:val="18"/>
                <w:szCs w:val="18"/>
                <w:lang w:eastAsia="ru-RU"/>
              </w:rPr>
              <w:t xml:space="preserve">Договор аренды с АО «Горэлектросеть» (ИНН 8603004190) № </w:t>
            </w:r>
            <w:r>
              <w:rPr>
                <w:color w:val="000000"/>
                <w:sz w:val="18"/>
                <w:szCs w:val="18"/>
                <w:lang w:eastAsia="ru-RU"/>
              </w:rPr>
              <w:t>127 от 03.06.2024г., сроком действия по 02.06.203</w:t>
            </w:r>
            <w:r w:rsidRPr="0000749A">
              <w:rPr>
                <w:color w:val="000000"/>
                <w:sz w:val="18"/>
                <w:szCs w:val="18"/>
                <w:lang w:eastAsia="ru-RU"/>
              </w:rPr>
              <w:t>4г.</w:t>
            </w:r>
          </w:p>
        </w:tc>
      </w:tr>
      <w:tr w:rsidR="0000749A" w:rsidRPr="0000749A" w:rsidTr="00763783">
        <w:trPr>
          <w:trHeight w:val="900"/>
        </w:trPr>
        <w:tc>
          <w:tcPr>
            <w:tcW w:w="822" w:type="dxa"/>
            <w:shd w:val="clear" w:color="auto" w:fill="auto"/>
            <w:vAlign w:val="center"/>
          </w:tcPr>
          <w:p w:rsidR="0000749A" w:rsidRPr="0000749A" w:rsidRDefault="0000749A" w:rsidP="00CB073E">
            <w:pPr>
              <w:numPr>
                <w:ilvl w:val="0"/>
                <w:numId w:val="17"/>
              </w:numPr>
              <w:suppressAutoHyphens w:val="0"/>
              <w:jc w:val="center"/>
              <w:rPr>
                <w:color w:val="000000"/>
                <w:sz w:val="21"/>
                <w:szCs w:val="21"/>
                <w:lang w:eastAsia="ru-RU"/>
              </w:rPr>
            </w:pPr>
          </w:p>
        </w:tc>
        <w:tc>
          <w:tcPr>
            <w:tcW w:w="4082" w:type="dxa"/>
            <w:tcBorders>
              <w:bottom w:val="single" w:sz="4" w:space="0" w:color="auto"/>
            </w:tcBorders>
            <w:shd w:val="clear" w:color="auto" w:fill="auto"/>
            <w:vAlign w:val="center"/>
            <w:hideMark/>
          </w:tcPr>
          <w:p w:rsidR="0000749A" w:rsidRPr="0000749A" w:rsidRDefault="0000749A" w:rsidP="0000749A">
            <w:pPr>
              <w:suppressAutoHyphens w:val="0"/>
              <w:rPr>
                <w:color w:val="000000"/>
                <w:sz w:val="21"/>
                <w:szCs w:val="21"/>
                <w:lang w:eastAsia="ru-RU"/>
              </w:rPr>
            </w:pPr>
            <w:r w:rsidRPr="0000749A">
              <w:rPr>
                <w:color w:val="000000"/>
                <w:sz w:val="21"/>
                <w:szCs w:val="21"/>
                <w:lang w:eastAsia="ru-RU"/>
              </w:rPr>
              <w:t>ВЛ-35 кВ "КНС-10-1, Н-Больничная"</w:t>
            </w:r>
          </w:p>
          <w:p w:rsidR="0000749A" w:rsidRPr="0000749A" w:rsidRDefault="0000749A" w:rsidP="0000749A">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2010, протяженность - 4110м.</w:t>
            </w:r>
          </w:p>
        </w:tc>
        <w:tc>
          <w:tcPr>
            <w:tcW w:w="2977" w:type="dxa"/>
            <w:gridSpan w:val="2"/>
            <w:tcBorders>
              <w:bottom w:val="single" w:sz="4" w:space="0" w:color="auto"/>
            </w:tcBorders>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tcBorders>
              <w:bottom w:val="single" w:sz="4" w:space="0" w:color="auto"/>
            </w:tcBorders>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86:08:0000000:16977</w:t>
            </w:r>
          </w:p>
        </w:tc>
        <w:tc>
          <w:tcPr>
            <w:tcW w:w="1701" w:type="dxa"/>
            <w:vMerge/>
            <w:tcBorders>
              <w:bottom w:val="single" w:sz="4" w:space="0" w:color="auto"/>
            </w:tcBorders>
            <w:vAlign w:val="center"/>
          </w:tcPr>
          <w:p w:rsidR="0000749A" w:rsidRPr="0000749A" w:rsidRDefault="0000749A" w:rsidP="0000749A">
            <w:pPr>
              <w:suppressAutoHyphens w:val="0"/>
              <w:jc w:val="center"/>
              <w:rPr>
                <w:color w:val="000000"/>
                <w:sz w:val="21"/>
                <w:szCs w:val="21"/>
                <w:lang w:eastAsia="ru-RU"/>
              </w:rPr>
            </w:pPr>
          </w:p>
        </w:tc>
        <w:tc>
          <w:tcPr>
            <w:tcW w:w="1531" w:type="dxa"/>
            <w:vMerge/>
            <w:tcBorders>
              <w:bottom w:val="single" w:sz="4" w:space="0" w:color="auto"/>
            </w:tcBorders>
            <w:vAlign w:val="center"/>
          </w:tcPr>
          <w:p w:rsidR="0000749A" w:rsidRPr="0000749A" w:rsidRDefault="0000749A" w:rsidP="0000749A">
            <w:pPr>
              <w:suppressAutoHyphens w:val="0"/>
              <w:jc w:val="center"/>
              <w:rPr>
                <w:color w:val="000000"/>
                <w:sz w:val="21"/>
                <w:szCs w:val="21"/>
                <w:lang w:eastAsia="ru-RU"/>
              </w:rPr>
            </w:pPr>
          </w:p>
        </w:tc>
        <w:tc>
          <w:tcPr>
            <w:tcW w:w="2296" w:type="dxa"/>
            <w:gridSpan w:val="2"/>
            <w:tcBorders>
              <w:bottom w:val="single" w:sz="4" w:space="0" w:color="auto"/>
            </w:tcBorders>
            <w:vAlign w:val="center"/>
          </w:tcPr>
          <w:p w:rsidR="0000749A" w:rsidRPr="0000749A" w:rsidRDefault="0000749A" w:rsidP="0000749A">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00749A" w:rsidRPr="0000749A" w:rsidTr="00763783">
        <w:trPr>
          <w:trHeight w:val="2730"/>
        </w:trPr>
        <w:tc>
          <w:tcPr>
            <w:tcW w:w="822" w:type="dxa"/>
            <w:shd w:val="clear" w:color="auto" w:fill="auto"/>
            <w:vAlign w:val="center"/>
          </w:tcPr>
          <w:p w:rsidR="0000749A" w:rsidRPr="0000749A" w:rsidRDefault="0000749A" w:rsidP="00CB073E">
            <w:pPr>
              <w:numPr>
                <w:ilvl w:val="0"/>
                <w:numId w:val="17"/>
              </w:numPr>
              <w:suppressAutoHyphens w:val="0"/>
              <w:jc w:val="center"/>
              <w:rPr>
                <w:color w:val="000000"/>
                <w:sz w:val="21"/>
                <w:szCs w:val="21"/>
                <w:lang w:eastAsia="ru-RU"/>
              </w:rPr>
            </w:pPr>
          </w:p>
        </w:tc>
        <w:tc>
          <w:tcPr>
            <w:tcW w:w="4082" w:type="dxa"/>
            <w:tcBorders>
              <w:top w:val="single" w:sz="4" w:space="0" w:color="auto"/>
              <w:bottom w:val="single" w:sz="4" w:space="0" w:color="auto"/>
              <w:right w:val="single" w:sz="4" w:space="0" w:color="auto"/>
            </w:tcBorders>
            <w:shd w:val="clear" w:color="auto" w:fill="auto"/>
            <w:vAlign w:val="center"/>
            <w:hideMark/>
          </w:tcPr>
          <w:p w:rsidR="0000749A" w:rsidRPr="0000749A" w:rsidRDefault="0000749A" w:rsidP="0000749A">
            <w:pPr>
              <w:suppressAutoHyphens w:val="0"/>
              <w:rPr>
                <w:color w:val="000000"/>
                <w:sz w:val="21"/>
                <w:szCs w:val="21"/>
                <w:lang w:eastAsia="ru-RU"/>
              </w:rPr>
            </w:pPr>
            <w:r w:rsidRPr="0000749A">
              <w:rPr>
                <w:color w:val="000000"/>
                <w:sz w:val="21"/>
                <w:szCs w:val="21"/>
                <w:lang w:eastAsia="ru-RU"/>
              </w:rPr>
              <w:t xml:space="preserve">Электрические сети для перевода электрических нагрузок с ПС-35/6 кВ №14, №8 на подстанцию ПС-35/6 кВ "Больничная" гп.Пойковский Нефтеюганского района" I этап. Двухцепная ВЛ-6 кВ от ЗРУ -6кВ ПС-35/6 кВ "Больничная" до существующей двухцепной опоры №38/4 ВЛ-6кВ ф.1403/1416, с установкой секущих ячеек </w:t>
            </w:r>
          </w:p>
          <w:p w:rsidR="0000749A" w:rsidRPr="0000749A" w:rsidRDefault="0000749A" w:rsidP="0000749A">
            <w:pPr>
              <w:suppressAutoHyphens w:val="0"/>
              <w:rPr>
                <w:color w:val="000000"/>
                <w:sz w:val="21"/>
                <w:szCs w:val="21"/>
                <w:lang w:eastAsia="ru-RU"/>
              </w:rPr>
            </w:pPr>
            <w:r w:rsidRPr="0000749A">
              <w:rPr>
                <w:color w:val="000000"/>
                <w:sz w:val="21"/>
                <w:szCs w:val="21"/>
                <w:lang w:eastAsia="ru-RU"/>
              </w:rPr>
              <w:t>Назначение: инженерные сети, год ввода в эксплуатацию – данные отсутствуют, протяженность - 463м.</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86:20:0000000:9119</w:t>
            </w:r>
          </w:p>
        </w:tc>
        <w:tc>
          <w:tcPr>
            <w:tcW w:w="1701" w:type="dxa"/>
            <w:vMerge/>
            <w:tcBorders>
              <w:top w:val="single" w:sz="4" w:space="0" w:color="auto"/>
              <w:left w:val="single" w:sz="4" w:space="0" w:color="auto"/>
              <w:bottom w:val="single" w:sz="4" w:space="0" w:color="auto"/>
              <w:right w:val="single" w:sz="4" w:space="0" w:color="auto"/>
            </w:tcBorders>
            <w:vAlign w:val="center"/>
          </w:tcPr>
          <w:p w:rsidR="0000749A" w:rsidRPr="0000749A" w:rsidRDefault="0000749A" w:rsidP="0000749A">
            <w:pPr>
              <w:suppressAutoHyphens w:val="0"/>
              <w:jc w:val="center"/>
              <w:rPr>
                <w:color w:val="000000"/>
                <w:sz w:val="21"/>
                <w:szCs w:val="21"/>
                <w:lang w:eastAsia="ru-RU"/>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00749A" w:rsidRPr="0000749A" w:rsidRDefault="0000749A" w:rsidP="0000749A">
            <w:pPr>
              <w:suppressAutoHyphens w:val="0"/>
              <w:jc w:val="center"/>
              <w:rPr>
                <w:color w:val="000000"/>
                <w:sz w:val="21"/>
                <w:szCs w:val="21"/>
                <w:lang w:eastAsia="ru-RU"/>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rsidR="0000749A" w:rsidRPr="0000749A" w:rsidRDefault="0000749A" w:rsidP="0000749A">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00749A" w:rsidRPr="0000749A" w:rsidTr="00763783">
        <w:trPr>
          <w:trHeight w:val="1800"/>
        </w:trPr>
        <w:tc>
          <w:tcPr>
            <w:tcW w:w="822" w:type="dxa"/>
            <w:shd w:val="clear" w:color="auto" w:fill="auto"/>
            <w:vAlign w:val="center"/>
          </w:tcPr>
          <w:p w:rsidR="0000749A" w:rsidRPr="0000749A" w:rsidRDefault="0000749A" w:rsidP="00CB073E">
            <w:pPr>
              <w:numPr>
                <w:ilvl w:val="0"/>
                <w:numId w:val="17"/>
              </w:numPr>
              <w:suppressAutoHyphens w:val="0"/>
              <w:jc w:val="center"/>
              <w:rPr>
                <w:color w:val="000000"/>
                <w:sz w:val="21"/>
                <w:szCs w:val="21"/>
                <w:lang w:eastAsia="ru-RU"/>
              </w:rPr>
            </w:pPr>
          </w:p>
        </w:tc>
        <w:tc>
          <w:tcPr>
            <w:tcW w:w="4082" w:type="dxa"/>
            <w:tcBorders>
              <w:top w:val="single" w:sz="4" w:space="0" w:color="auto"/>
            </w:tcBorders>
            <w:shd w:val="clear" w:color="auto" w:fill="auto"/>
            <w:vAlign w:val="center"/>
            <w:hideMark/>
          </w:tcPr>
          <w:p w:rsidR="0000749A" w:rsidRPr="0000749A" w:rsidRDefault="0000749A" w:rsidP="0000749A">
            <w:pPr>
              <w:suppressAutoHyphens w:val="0"/>
              <w:rPr>
                <w:color w:val="000000"/>
                <w:sz w:val="21"/>
                <w:szCs w:val="21"/>
                <w:lang w:eastAsia="ru-RU"/>
              </w:rPr>
            </w:pPr>
            <w:r w:rsidRPr="0000749A">
              <w:rPr>
                <w:color w:val="000000"/>
                <w:sz w:val="21"/>
                <w:szCs w:val="21"/>
                <w:lang w:eastAsia="ru-RU"/>
              </w:rPr>
              <w:t>Электроснабжение квартала индивидуальной жилой застройки 8-го микрорайона п.г.т. Пойковскнй" ВЛ-6кВ</w:t>
            </w:r>
          </w:p>
          <w:p w:rsidR="0000749A" w:rsidRPr="0000749A" w:rsidRDefault="0000749A" w:rsidP="0000749A">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2004, протяженность - 60м.</w:t>
            </w:r>
          </w:p>
        </w:tc>
        <w:tc>
          <w:tcPr>
            <w:tcW w:w="2977" w:type="dxa"/>
            <w:gridSpan w:val="2"/>
            <w:tcBorders>
              <w:top w:val="single" w:sz="4" w:space="0" w:color="auto"/>
            </w:tcBorders>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Электроснабжение квартала индивидуальной жилой застройки 8-го микрорайона пгт. Пойковский" ВЛ-6кВ</w:t>
            </w:r>
          </w:p>
        </w:tc>
        <w:tc>
          <w:tcPr>
            <w:tcW w:w="2155" w:type="dxa"/>
            <w:gridSpan w:val="2"/>
            <w:tcBorders>
              <w:top w:val="single" w:sz="4" w:space="0" w:color="auto"/>
            </w:tcBorders>
            <w:shd w:val="clear" w:color="auto" w:fill="auto"/>
            <w:vAlign w:val="center"/>
            <w:hideMark/>
          </w:tcPr>
          <w:p w:rsidR="0000749A" w:rsidRPr="0000749A" w:rsidRDefault="0000749A" w:rsidP="0000749A">
            <w:pPr>
              <w:suppressAutoHyphens w:val="0"/>
              <w:jc w:val="center"/>
              <w:rPr>
                <w:color w:val="000000"/>
                <w:sz w:val="21"/>
                <w:szCs w:val="21"/>
                <w:lang w:eastAsia="ru-RU"/>
              </w:rPr>
            </w:pPr>
            <w:r w:rsidRPr="0000749A">
              <w:rPr>
                <w:color w:val="000000"/>
                <w:sz w:val="21"/>
                <w:szCs w:val="21"/>
                <w:lang w:eastAsia="ru-RU"/>
              </w:rPr>
              <w:t>86:08:0000000:17904</w:t>
            </w:r>
          </w:p>
        </w:tc>
        <w:tc>
          <w:tcPr>
            <w:tcW w:w="1701" w:type="dxa"/>
            <w:vMerge/>
            <w:tcBorders>
              <w:top w:val="single" w:sz="4" w:space="0" w:color="auto"/>
            </w:tcBorders>
            <w:vAlign w:val="center"/>
          </w:tcPr>
          <w:p w:rsidR="0000749A" w:rsidRPr="0000749A" w:rsidRDefault="0000749A" w:rsidP="0000749A">
            <w:pPr>
              <w:suppressAutoHyphens w:val="0"/>
              <w:jc w:val="center"/>
              <w:rPr>
                <w:color w:val="000000"/>
                <w:sz w:val="21"/>
                <w:szCs w:val="21"/>
                <w:lang w:eastAsia="ru-RU"/>
              </w:rPr>
            </w:pPr>
          </w:p>
        </w:tc>
        <w:tc>
          <w:tcPr>
            <w:tcW w:w="1531" w:type="dxa"/>
            <w:vMerge/>
            <w:tcBorders>
              <w:top w:val="single" w:sz="4" w:space="0" w:color="auto"/>
            </w:tcBorders>
            <w:vAlign w:val="center"/>
          </w:tcPr>
          <w:p w:rsidR="0000749A" w:rsidRPr="0000749A" w:rsidRDefault="0000749A" w:rsidP="0000749A">
            <w:pPr>
              <w:suppressAutoHyphens w:val="0"/>
              <w:jc w:val="center"/>
              <w:rPr>
                <w:color w:val="000000"/>
                <w:sz w:val="21"/>
                <w:szCs w:val="21"/>
                <w:lang w:eastAsia="ru-RU"/>
              </w:rPr>
            </w:pPr>
          </w:p>
        </w:tc>
        <w:tc>
          <w:tcPr>
            <w:tcW w:w="2296" w:type="dxa"/>
            <w:gridSpan w:val="2"/>
            <w:tcBorders>
              <w:top w:val="single" w:sz="4" w:space="0" w:color="auto"/>
            </w:tcBorders>
            <w:vAlign w:val="center"/>
          </w:tcPr>
          <w:p w:rsidR="0000749A" w:rsidRPr="0000749A" w:rsidRDefault="0000749A" w:rsidP="0000749A">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ВЛ-6 кВ ф.007/012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коммунального хозяйства, год ввода в эксплуатацию – 1993, протяженность - 3478м.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86:08:0000000:32257</w:t>
            </w:r>
          </w:p>
        </w:tc>
        <w:tc>
          <w:tcPr>
            <w:tcW w:w="1701" w:type="dxa"/>
            <w:vMerge/>
            <w:shd w:val="clear" w:color="auto" w:fill="auto"/>
            <w:vAlign w:val="center"/>
          </w:tcPr>
          <w:p w:rsidR="00763783" w:rsidRPr="0000749A" w:rsidRDefault="00763783" w:rsidP="00763783">
            <w:pPr>
              <w:suppressAutoHyphens w:val="0"/>
              <w:jc w:val="center"/>
              <w:rPr>
                <w:color w:val="000000"/>
                <w:sz w:val="21"/>
                <w:szCs w:val="21"/>
                <w:lang w:eastAsia="ru-RU"/>
              </w:rPr>
            </w:pPr>
          </w:p>
        </w:tc>
        <w:tc>
          <w:tcPr>
            <w:tcW w:w="1531" w:type="dxa"/>
            <w:vMerge/>
            <w:shd w:val="clear" w:color="auto" w:fill="auto"/>
            <w:vAlign w:val="center"/>
          </w:tcPr>
          <w:p w:rsidR="00763783" w:rsidRPr="0000749A" w:rsidRDefault="00763783" w:rsidP="00763783">
            <w:pPr>
              <w:suppressAutoHyphens w:val="0"/>
              <w:jc w:val="center"/>
              <w:rPr>
                <w:color w:val="000000"/>
                <w:sz w:val="21"/>
                <w:szCs w:val="21"/>
                <w:lang w:eastAsia="ru-RU"/>
              </w:rPr>
            </w:pPr>
          </w:p>
        </w:tc>
        <w:tc>
          <w:tcPr>
            <w:tcW w:w="2296" w:type="dxa"/>
            <w:gridSpan w:val="2"/>
            <w:shd w:val="clear" w:color="auto" w:fill="auto"/>
          </w:tcPr>
          <w:p w:rsidR="00763783" w:rsidRPr="0000749A" w:rsidRDefault="00763783" w:rsidP="00763783">
            <w:pPr>
              <w:suppressAutoHyphens w:val="0"/>
              <w:jc w:val="both"/>
              <w:rPr>
                <w:color w:val="000000"/>
                <w:sz w:val="24"/>
                <w:szCs w:val="24"/>
                <w:lang w:eastAsia="ru-RU"/>
              </w:rPr>
            </w:pPr>
            <w:r w:rsidRPr="000318A1">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ВЛ-6 кВ ф.1402/1417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коммунального хозяйства, год ввода в эксплуатацию – 1993, протяженность - 2214м.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86:08:0020303:1217</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0318A1">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Магистральные инженерные сети микрорайона №3А в пгт.Пойковский Нефтеюганского района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обеспечение электроэнергией, год ввода в эксплуатацию – 2008, протяженность - 1210м.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3-й, строение №89-а</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86:08:0000000:19141</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Default="00763783" w:rsidP="00763783">
            <w:pPr>
              <w:jc w:val="both"/>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Магистральные кабельные сети 6 кВт</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2007, протяженность - 1520м.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3-й А</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86:08:0000000:18950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Электрические сети для перевода электрических нагрузок с ПС-35/6 кВ № 14, № 8 на подстанцию ПС-35/6 кВ "Больничная" г.п. Пойковский Нефтеюганского района II этап. Строительство двухцепной ВЛ-6 кВ для подключения ТП-126 мощностью 2*630 кВА на отдельные фидера ЗРУ-6кВ ПС 35/6 "Больничная". III этап. Строительство двухцепной ВЛ-6кВ от ЗРУ-6 ПС 35-6 кВ "Больничная" до существующей опоры №36 ф.805/814. Установка двух секущих ячеек на существующей ВЛ-6 кВ в районе ТП 6/0,4 кВ № 42. Разъединитель 35 кВ.</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2011, протяженность - 1278м.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86:08:0000000:30075</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119 от 01.10.2016г., сроком действия по 30.09.2032г.</w:t>
            </w:r>
          </w:p>
        </w:tc>
      </w:tr>
      <w:tr w:rsidR="00763783" w:rsidRPr="0000749A" w:rsidTr="00191839">
        <w:trPr>
          <w:trHeight w:val="1724"/>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Электроснабжение квартала многоквартирных жилых домов по адресу: Юго-Западная зона 7 микрорайона, ул. Центральная, г.п.Пойковский Нефтеюганского района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2014.</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Юго-Западная зона 7 микрорайона, ул. Центральная</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86:08:0000000:31930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18"/>
                <w:szCs w:val="18"/>
                <w:lang w:eastAsia="ru-RU"/>
              </w:rPr>
            </w:pPr>
            <w:r w:rsidRPr="0000749A">
              <w:rPr>
                <w:color w:val="000000"/>
                <w:sz w:val="18"/>
                <w:szCs w:val="18"/>
                <w:lang w:eastAsia="ru-RU"/>
              </w:rPr>
              <w:t>Договор аренды с АО «Горэлектросеть» (ИНН 8603004190) № 119 от 01.10.2016г., сроком действия по 30.09.2032г</w:t>
            </w:r>
          </w:p>
        </w:tc>
      </w:tr>
      <w:tr w:rsidR="00763783" w:rsidRPr="0000749A" w:rsidTr="00763783">
        <w:trPr>
          <w:trHeight w:val="15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Инженерные сети индивидуальной жилой зоны Северо-Западной части восьмого микрорайона в гп. Пойковский Нефтеюганского района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2014                     , протяженность - 335м.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8-й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86:08:0020304:1860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119 от 01.10.2016г., сроком действия по 30.09.2032г</w:t>
            </w:r>
          </w:p>
        </w:tc>
      </w:tr>
      <w:tr w:rsidR="00763783" w:rsidRPr="0000749A" w:rsidTr="00763783">
        <w:trPr>
          <w:trHeight w:val="566"/>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«Электроснабжение культурно-образовательного комплекса и детского сада на 260 мест в 6 микрорайоне, котельной микрорайона "Дорожник" в гп.Пойковский Нефтеюганского района» I этап</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lastRenderedPageBreak/>
              <w:t>Назначение: сооружение электроэнергетики, год ввода в эксплуатацию – 2016, протяженность - 675м.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lastRenderedPageBreak/>
              <w:t>Ханты-Мансийский автономный округ -Югра, Нефтеюганский р-н,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86:08:0020303:1226</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119 от 01.10.2016г., сроком действия по 30.09.2032г</w:t>
            </w:r>
          </w:p>
        </w:tc>
      </w:tr>
      <w:tr w:rsidR="00763783" w:rsidRPr="0000749A" w:rsidTr="00763783">
        <w:trPr>
          <w:trHeight w:val="558"/>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Земельный участок,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Общая площадь: 291кв.м., назначение: коммунальное обслуживание, категория земель: земли населенных пунктов, под объектом: «Электроснабжение культурно-образовательного комплекса и детского сада на 260 мест в 6 микрорайоне, котельной микрорайона "Дорожник" в гп.Пойковский Нефтеюганского района» I этап, кадастровый №86:08:0020303:1226</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6</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86:08:0020303:1200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Merge w:val="restart"/>
            <w:vAlign w:val="center"/>
          </w:tcPr>
          <w:p w:rsidR="00763783" w:rsidRPr="0000749A" w:rsidRDefault="00763783" w:rsidP="00763783">
            <w:pPr>
              <w:suppressAutoHyphens w:val="0"/>
              <w:jc w:val="both"/>
              <w:rPr>
                <w:color w:val="000000"/>
                <w:sz w:val="24"/>
                <w:szCs w:val="24"/>
                <w:lang w:eastAsia="ru-RU"/>
              </w:rPr>
            </w:pPr>
          </w:p>
          <w:p w:rsidR="00763783" w:rsidRPr="0000749A" w:rsidRDefault="00763783" w:rsidP="00763783">
            <w:pPr>
              <w:suppressAutoHyphens w:val="0"/>
              <w:jc w:val="both"/>
              <w:rPr>
                <w:color w:val="000000"/>
                <w:sz w:val="24"/>
                <w:szCs w:val="24"/>
                <w:lang w:eastAsia="ru-RU"/>
              </w:rPr>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558"/>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ТП-31 до ж/д №4</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отсутствует, протяженность - 46м.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3-й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86:08:0020304:2636</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Merge/>
          </w:tcPr>
          <w:p w:rsidR="00763783" w:rsidRPr="0000749A" w:rsidRDefault="00763783" w:rsidP="00763783">
            <w:pPr>
              <w:suppressAutoHyphens w:val="0"/>
              <w:jc w:val="both"/>
              <w:rPr>
                <w:color w:val="000000"/>
                <w:sz w:val="18"/>
                <w:szCs w:val="18"/>
                <w:lang w:eastAsia="ru-RU"/>
              </w:rPr>
            </w:pP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ТП-9 до ж/д №58</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отсутствует, протяженность - 106м.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3-й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86:08:0020304:2632</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ТП-15 до с/п Забота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отсутствует, протяженность - 99м.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3-й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86:08:0020304:2612</w:t>
            </w:r>
          </w:p>
        </w:tc>
        <w:tc>
          <w:tcPr>
            <w:tcW w:w="1701" w:type="dxa"/>
            <w:vMerge/>
            <w:shd w:val="clear" w:color="auto" w:fill="auto"/>
            <w:vAlign w:val="center"/>
          </w:tcPr>
          <w:p w:rsidR="00763783" w:rsidRPr="0000749A" w:rsidRDefault="00763783" w:rsidP="00763783">
            <w:pPr>
              <w:suppressAutoHyphens w:val="0"/>
              <w:jc w:val="center"/>
              <w:rPr>
                <w:color w:val="000000"/>
                <w:sz w:val="21"/>
                <w:szCs w:val="21"/>
                <w:lang w:eastAsia="ru-RU"/>
              </w:rPr>
            </w:pPr>
          </w:p>
        </w:tc>
        <w:tc>
          <w:tcPr>
            <w:tcW w:w="1531" w:type="dxa"/>
            <w:vMerge/>
            <w:shd w:val="clear" w:color="auto" w:fill="auto"/>
            <w:vAlign w:val="center"/>
          </w:tcPr>
          <w:p w:rsidR="00763783" w:rsidRPr="0000749A" w:rsidRDefault="00763783" w:rsidP="00763783">
            <w:pPr>
              <w:suppressAutoHyphens w:val="0"/>
              <w:jc w:val="center"/>
              <w:rPr>
                <w:color w:val="000000"/>
                <w:sz w:val="21"/>
                <w:szCs w:val="21"/>
                <w:lang w:eastAsia="ru-RU"/>
              </w:rPr>
            </w:pPr>
          </w:p>
        </w:tc>
        <w:tc>
          <w:tcPr>
            <w:tcW w:w="2296" w:type="dxa"/>
            <w:gridSpan w:val="2"/>
            <w:shd w:val="clear" w:color="auto" w:fill="auto"/>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КЛ-0,4кВ отТП-92 до ж/д№6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отсутствует, протяженность - 228м.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86:08:0020303:1295</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КЛ-0,4кВ от ТП-92 до ж/д №22 (ввод№2)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отсутствует, протяженность - 156м.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86:08:0020303:1297</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ТП-101 до ж/д №12/13</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отсутствует, протяженность - 64м.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7-й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86:08:0020304:2625</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ТП-103 до ж/д №25/26</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отсутствует, протяженность - 155м.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7-й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86:08:0020304:2633</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ТП-12 до взрослой поликлиники корпус №3</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отсутствует, протяженность - 47м.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86:08:0020304:2611</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ТП-12 до ж/д №13/14</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отсутствует, протяженность - 118м.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86:08:0020304:2620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ТП-13 до ж/д №100</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протяженность -45м.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3а</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86:08:0020304:2637</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ТП-12 до ж/д №109</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протяженность -174м.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86:08:0020304:2615</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ТП-12 до ж/д №111</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-104м.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86:08:0020304:2614</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ТП-13 до ж/д №123</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-73м.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86:08:0020304:2621</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ТП-93 до ж/д №1</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- 93м.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86:08:0020303:1296</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ТП-93 до ж/д №2</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- 80м.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86:08:0020303:1301</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ТП-93 до ж/д №3</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протяженность-188м.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86:08:0020303:1293</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ТП-93 до ж/д №18</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- 46м.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86:08:0020303:1291</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1325"/>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ТП-93 до ж/д №22 (ввод№1)</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- 49м.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86:08:0020303:1298</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ТП-92 до ж/д №22 (ввод№3)</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протяженность-107м.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86:08:0020303:1302</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ТП-103 до д/с "Жемчужина"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- 83м.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7-й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86:08:0020304:2631</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ТП-65 до ж/д №19</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протяженность-108м.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2-й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86:08:0020303:1287</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ТП-15 до МКД №48, мкр.3</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протяженность-188м.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3-й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86:08:0020304:2617</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ТП-103 до ж/д №36/37</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протяженность-104м.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7-й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86:08:0020304:2630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ТП-101 до г-цы "Астория"</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- 89м.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7-й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86:08:0020304:2624</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ТП-31 до ж/д №2</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- 81м.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3-й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86:08:0020304:2635</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ТП-9 до ж/д №68-а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протяженность-75м.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3-й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86:08:0020304:2634</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ТП-12 до ж/д №10/11</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- 48м.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86:08:0020304:2613</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ТП-93 до ж/д №19</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- 51м.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86:08:0020303:1294</w:t>
            </w:r>
          </w:p>
        </w:tc>
        <w:tc>
          <w:tcPr>
            <w:tcW w:w="1701" w:type="dxa"/>
            <w:vMerge/>
            <w:shd w:val="clear" w:color="auto" w:fill="auto"/>
            <w:vAlign w:val="center"/>
          </w:tcPr>
          <w:p w:rsidR="00763783" w:rsidRPr="0000749A" w:rsidRDefault="00763783" w:rsidP="00763783">
            <w:pPr>
              <w:suppressAutoHyphens w:val="0"/>
              <w:jc w:val="center"/>
              <w:rPr>
                <w:color w:val="000000"/>
                <w:sz w:val="21"/>
                <w:szCs w:val="21"/>
                <w:lang w:eastAsia="ru-RU"/>
              </w:rPr>
            </w:pPr>
          </w:p>
        </w:tc>
        <w:tc>
          <w:tcPr>
            <w:tcW w:w="1531" w:type="dxa"/>
            <w:vMerge/>
            <w:shd w:val="clear" w:color="auto" w:fill="auto"/>
            <w:vAlign w:val="center"/>
          </w:tcPr>
          <w:p w:rsidR="00763783" w:rsidRPr="0000749A" w:rsidRDefault="00763783" w:rsidP="00763783">
            <w:pPr>
              <w:suppressAutoHyphens w:val="0"/>
              <w:jc w:val="center"/>
              <w:rPr>
                <w:color w:val="000000"/>
                <w:sz w:val="21"/>
                <w:szCs w:val="21"/>
                <w:lang w:eastAsia="ru-RU"/>
              </w:rPr>
            </w:pPr>
          </w:p>
        </w:tc>
        <w:tc>
          <w:tcPr>
            <w:tcW w:w="2296" w:type="dxa"/>
            <w:gridSpan w:val="2"/>
            <w:shd w:val="clear" w:color="auto" w:fill="auto"/>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561"/>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ТП-92 до ж/д №24</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- 63м.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86:08:0020303:1300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ТП-101 до ж/д №21/22</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протяженность-170м.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7-й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86:08:0020304:2626</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ТП-103 до ж/д №34/35</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- 31м.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7-й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86:08:0020304:2629</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ТП-101 до СК "Нептун"</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- 19м.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7-й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86:08:0020304:2627</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ТП-13 до взрослой поликлиники корпус №1</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протяженность-110м.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86:08:0020304:2618</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ТП-12 до взрослой поликлиники корпус№2</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-52м.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86:08:0020304:2619</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ТП-103 до ж/д №32/33</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 - 17м.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7-й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86:08:0020304:2628</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ТП-93 до ж/д №4</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протяженность-124м.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86:08:0020303:1292</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191839">
        <w:trPr>
          <w:trHeight w:val="274"/>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ТП-101 до стр.91-а (бывш.ТГУ)</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Назначение: сооружение электроэнергетики, год ввода в </w:t>
            </w:r>
            <w:r w:rsidRPr="0000749A">
              <w:rPr>
                <w:color w:val="000000"/>
                <w:sz w:val="21"/>
                <w:szCs w:val="21"/>
                <w:lang w:eastAsia="ru-RU"/>
              </w:rPr>
              <w:lastRenderedPageBreak/>
              <w:t>эксплуатацию – данные отсутствуют, протяженность-29м.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lastRenderedPageBreak/>
              <w:t>Ханты-Мансийский автономный округ -Югра, р-н Нефтеюганский, пгт. Пойковский, мкр 7-й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86:08:0020304:2623</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Default="00763783" w:rsidP="00763783">
            <w:pPr>
              <w:jc w:val="both"/>
            </w:pPr>
            <w:r w:rsidRPr="007D0C4C">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КЛ-0,4кВ от ТП-92 до ж/д №27</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протяженность-216м.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86:08:0020303:1299</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Не обременен арендой</w:t>
            </w:r>
          </w:p>
          <w:p w:rsidR="00763783" w:rsidRDefault="00763783" w:rsidP="00763783">
            <w:pPr>
              <w:jc w:val="both"/>
            </w:pP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З-х секционный жилой дом со встроенными помещениями, секции А, Б в пгт. Пойковский, Нефтеюганского района. Наружные сети электроснабжения.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2016, протяженность-83м.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7-й, д 6б</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86:08:0020304:2422</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Default="00763783" w:rsidP="00763783">
            <w:pPr>
              <w:jc w:val="both"/>
            </w:pPr>
            <w:r w:rsidRPr="0000749A">
              <w:rPr>
                <w:color w:val="000000"/>
                <w:sz w:val="18"/>
                <w:szCs w:val="18"/>
                <w:lang w:eastAsia="ru-RU"/>
              </w:rPr>
              <w:t xml:space="preserve">Договор аренды с АО «Горэлектросеть» (ИНН 8603004190) № </w:t>
            </w:r>
            <w:r>
              <w:rPr>
                <w:color w:val="000000"/>
                <w:sz w:val="18"/>
                <w:szCs w:val="18"/>
                <w:lang w:eastAsia="ru-RU"/>
              </w:rPr>
              <w:t>127 от 03.06.2024г., сроком действия по 02.06.203</w:t>
            </w:r>
            <w:r w:rsidRPr="0000749A">
              <w:rPr>
                <w:color w:val="000000"/>
                <w:sz w:val="18"/>
                <w:szCs w:val="18"/>
                <w:lang w:eastAsia="ru-RU"/>
              </w:rPr>
              <w:t>4г.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ТП-6/0,4кВ № 101</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площадь-61,4кв.м.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7 микрорайон</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86:08:0020304:2926</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Default="00763783" w:rsidP="00763783">
            <w:pPr>
              <w:jc w:val="both"/>
            </w:pPr>
            <w:r w:rsidRPr="0000749A">
              <w:rPr>
                <w:color w:val="000000"/>
                <w:sz w:val="18"/>
                <w:szCs w:val="18"/>
                <w:lang w:eastAsia="ru-RU"/>
              </w:rPr>
              <w:t xml:space="preserve">Договор аренды с  АО «Горэлектросеть» (ИНН 8603004190) № 27 от 10.04.2021г., сроком действия по 31.05.2031г. </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ТП-6/0,4кВ №102</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площадь-75,5кв.м.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7 микрорайон</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86:08:0020304:2924</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27 от 10.04.2021г., сроком действия по 31.05.2031г</w:t>
            </w:r>
          </w:p>
        </w:tc>
      </w:tr>
      <w:tr w:rsidR="00763783" w:rsidRPr="0000749A" w:rsidTr="00763783">
        <w:trPr>
          <w:trHeight w:val="126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ТП-6/0,4кВ №103</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данные отсутствуют, площадь-61,4.м.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7 микрорайон</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86:08:0020304:2925</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27 от 10.04.2021г., сроком действия по 31.05.2031г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КТПН-6/0,4 кВ № 94</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1993, площадь -8,8кв.м.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Коржавино, КТПН-6/0,4 кВ № 94</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86:08:0000000:32231</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18"/>
                <w:szCs w:val="18"/>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Нежилое строение КТПН- 6/0.4 кВ № 80 2x630 кВА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1986, площадь -33,7кв.м.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 Югра, р-н Нефтеюганский, пгт. Пойковский, мкр. 3-й, Нежилое строение КТПН- 6/0.4 кВ № 80 2x630 кВА</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86:08:0000000:18729</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Комплектная трансформаторная подстанция - 6/0,4 кВ №53</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1986, площадь -26,2кв.м.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 Югра, р-н Нефтеюганский, пгт. Пойковский, Комплектная трансформаторная подстанция - 6/0,4 кВ №53</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86:08:0000000:18469</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Нежилое строение КТПН- 6/0,4 кВ № 92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1994, площадь -57,2кв.м.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 xml:space="preserve">Ханты-Мансийский автономный округ - Югра, р-н Нефтеюганский, пгт. Пойковский, мкр. 4-й, Нежилое строение КТПН- 6/0,4 кВ № 92 </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86:08:0000000:19150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26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ТП 6/0,4 кВт № 93 (2*630 кВА)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–2007, площадь -47,5кв.м.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 Югра, р-н Нефтеюганский,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86:08:0000000:18237</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245"/>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Нежилое строение КТПН-6/0,4 кВ №88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1985, площадь -8,8кв.м.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 Югра, р-н Нефтеюганский, пгт. Пойковский, мкр. 7-й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86:20:0000000:10715</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Трансформаторная п/ст КТПН-6/0,4 кВ №23</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снабжение потребителей электроэнергией, год ввода в эксплуатацию – 1987, протяженность 1787м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 xml:space="preserve">Ханты-Мансийский автономный округ - Югра, Нефтеюганский р-н, пгт. Пойковский, 1-й мкр. </w:t>
            </w:r>
          </w:p>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Район школы №2, Трансформаторная п/ст КТПН-6/0,4 кВ №23</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86:08:0000000:17960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Нежилое строение КТПН- 6/0,4 кВ № 70 2x400 кВА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1990, площадь -34,4кв.м.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 Югра, Нефтеюганский р-н, пгт. Пойковский, промышленная зона, Нежилое строение КТПН- 6/0,4 кВ № 70 2x400 кВА</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86:08:0000000:18051</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Трансформаторная п/ст КТПН-6/0,4кВ №113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1988, площадь -8,8кв.м.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 xml:space="preserve">Ханты-Мансийский автономный округ - Югра, Нефтеюганский р-н, пгт. Пойковский, балочный массив </w:t>
            </w:r>
            <w:r w:rsidRPr="0000749A">
              <w:rPr>
                <w:color w:val="000000"/>
                <w:sz w:val="21"/>
                <w:szCs w:val="21"/>
                <w:lang w:eastAsia="ru-RU"/>
              </w:rPr>
              <w:lastRenderedPageBreak/>
              <w:t xml:space="preserve">СУ-11 в районе ЦДНГ №5, транспортного цеха ООО "ТСО ПЭС", Трансформаторная п/ст КТПН-6/0,4кВ №113 </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lastRenderedPageBreak/>
              <w:t>86:08:0000000:19454</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5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Нежилое строение КТПН- 6/0,4 кВ № 49 2x250 кВА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1991, площадь -34,2кв.м.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 Югра, р-н Нефтеюганский, пгт. Пойковский, ул.6-я, Нежилое строение КТПН- 6/0,4 кВ № 49 2x250 кВА</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86:08:0000000:18558</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191839">
        <w:trPr>
          <w:trHeight w:val="95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Комплексная трансформаторная подстанция №115</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2000, площадь -49,7кв.м.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 Югра, р-н Нефтеюганский, пгт. Пойковский, мкр. 4-й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86:08:0000000:18745</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191839">
        <w:trPr>
          <w:trHeight w:val="716"/>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КТПН - 6/0 №84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1991, протяженность -400кв.м.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86:08:0000000:19104</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191839">
        <w:trPr>
          <w:trHeight w:val="376"/>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КТП - 6/0,4 кВ, № 90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1993, площадь -17,2кв.м.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86:08:0000000:18903</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КТПН-6/0,4 кВ № 75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1990, площадь -5,4кв.м.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 Югра, р-н Нефтеюганский, пгт. Пойковский, КТПН-6/0,4 кВ № 75 1х160</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86:08:0000000:32230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Комплексная трансформаторная подстанция 6/04кВ №20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1985, площадь -38,4кв.м.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 xml:space="preserve">Ханты-Мансийский автономный округ -Югра, р-н Нефтеюганский, пгт. Пойковский, 1-й мкр., комплексная трансформаторная подстанция 6/04кВ №20 </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86:08:0000000:18709</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Комплектная трансформаторная подстанция - 6/0,4 кВ №56</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1987, площадь -34,4кв.м.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86:08:0000000:17956</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Комплектная трансформаторная подстанция - 6/0,4 кВ №57</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для приема и распределения электроэнергии, год ввода в эксплуатацию – 1993, площадь - 43,8кв.м.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86:08:0000000:17908</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5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Трансформаторная подстанция</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данные отсутствуют, площадь - 44,7кв.м.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ул. 6-я, д.1</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86:08:0000000:18890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Трансформаторная подстанция №12</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2007, площадь -73,3кв.м.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3а</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86:08:0000000:17989</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Земельный участок,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Общая площадь: 153кв.м., назначение: коммунальное обслуживание, категория земель: земли населенных пунктов, под трансформаторной подстанцией №12, кадастровый № 86:08:0000000:17989</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3а</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86:08:0020304:2591</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Трансформаторная подстанция №7</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2007, площадь -59,5кв.м.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3-й А</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86:08:0000000:32366</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562"/>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Земельный участок,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Общая площадь: 157кв.м., назначение: коммунальное обслуживание, категория земель: земли населенных пунктов, под трансформаторной подстанцией №7, кадастровый № 86:08:0000000:32366</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3а</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86:08:0020304:2590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Merge w:val="restart"/>
            <w:vAlign w:val="center"/>
          </w:tcPr>
          <w:p w:rsidR="00763783" w:rsidRPr="0000749A" w:rsidRDefault="00763783" w:rsidP="00763783">
            <w:pPr>
              <w:suppressAutoHyphens w:val="0"/>
              <w:jc w:val="both"/>
              <w:rPr>
                <w:color w:val="000000"/>
                <w:sz w:val="24"/>
                <w:szCs w:val="24"/>
                <w:lang w:eastAsia="ru-RU"/>
              </w:rPr>
            </w:pPr>
          </w:p>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562"/>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Трансформаторная п/ст КТПН-6/0,4кВ №58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данные отсутствуют, площадь -37,4кв.м.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 xml:space="preserve">Ханты-Мансийский автономный округ -Югра, р-н Нефтеюганский, пгт. Пойковский, мкр. Дорожник, в районе д/сада "Лесовичок", Трансформаторная п/ст КТПН-6/0,4кВ №58 </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86:08:0000000:18658</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Merge/>
            <w:vAlign w:val="center"/>
          </w:tcPr>
          <w:p w:rsidR="00763783" w:rsidRPr="0000749A" w:rsidRDefault="00763783" w:rsidP="00763783">
            <w:pPr>
              <w:suppressAutoHyphens w:val="0"/>
              <w:jc w:val="both"/>
              <w:rPr>
                <w:color w:val="000000"/>
                <w:sz w:val="18"/>
                <w:szCs w:val="18"/>
                <w:lang w:eastAsia="ru-RU"/>
              </w:rPr>
            </w:pP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Электроснабжение квартала индивидуальной жилой застройки. Трансформаторная подстанция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прием и распределение электроэнергии, год ввода в эксплуатацию – данные отсутствуют, площадь -6кв.м.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 xml:space="preserve">Ханты-Мансийский автономный округ -Югра, р-н Нефтеюганский, пгт. Пойковский, 8-й мкр., Электроснабжение квартала индивидуальной жилой застройки. Трансформаторная подстанция </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86:08:0000000:18907</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Merge w:val="restart"/>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119 от 01.10.2016г., сроком действия по 30.09.2032г.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КТПН 6/0,4 кВ №109</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промышленное, год ввода в эксплуатацию – 1997, объем -2куб.м</w:t>
            </w:r>
          </w:p>
          <w:p w:rsidR="00763783" w:rsidRPr="0000749A" w:rsidRDefault="00763783" w:rsidP="00763783">
            <w:pPr>
              <w:suppressAutoHyphens w:val="0"/>
              <w:rPr>
                <w:color w:val="000000"/>
                <w:sz w:val="21"/>
                <w:szCs w:val="21"/>
                <w:lang w:eastAsia="ru-RU"/>
              </w:rPr>
            </w:pPr>
          </w:p>
          <w:p w:rsidR="00763783" w:rsidRPr="0000749A" w:rsidRDefault="00763783" w:rsidP="00763783">
            <w:pPr>
              <w:suppressAutoHyphens w:val="0"/>
              <w:rPr>
                <w:color w:val="000000"/>
                <w:sz w:val="21"/>
                <w:szCs w:val="21"/>
                <w:lang w:eastAsia="ru-RU"/>
              </w:rPr>
            </w:pP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ул 2, в районе КПК "Югра"</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86:08:0000000:31113</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Merge/>
            <w:vAlign w:val="center"/>
          </w:tcPr>
          <w:p w:rsidR="00763783" w:rsidRPr="0000749A" w:rsidRDefault="00763783" w:rsidP="00763783">
            <w:pPr>
              <w:suppressAutoHyphens w:val="0"/>
              <w:jc w:val="both"/>
              <w:rPr>
                <w:color w:val="000000"/>
                <w:sz w:val="18"/>
                <w:szCs w:val="18"/>
                <w:lang w:eastAsia="ru-RU"/>
              </w:rPr>
            </w:pPr>
          </w:p>
        </w:tc>
      </w:tr>
      <w:tr w:rsidR="00763783" w:rsidRPr="0000749A" w:rsidTr="00191839">
        <w:trPr>
          <w:trHeight w:val="658"/>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КТПН 6/0,4 кВ №64-1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промышленное, год ввода в эксплуатацию – 1992, площадь -4кв.м.</w:t>
            </w:r>
          </w:p>
          <w:p w:rsidR="00763783" w:rsidRPr="0000749A" w:rsidRDefault="00763783" w:rsidP="00763783">
            <w:pPr>
              <w:suppressAutoHyphens w:val="0"/>
              <w:rPr>
                <w:color w:val="000000"/>
                <w:sz w:val="21"/>
                <w:szCs w:val="21"/>
                <w:lang w:eastAsia="ru-RU"/>
              </w:rPr>
            </w:pP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ул Березовая, рядом с домом № 2</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86:08:0020303:1056</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119 от 01.10.2016г., сроком действия по 30.09.2032г.</w:t>
            </w:r>
          </w:p>
        </w:tc>
      </w:tr>
      <w:tr w:rsidR="00763783" w:rsidRPr="0000749A" w:rsidTr="00191839">
        <w:trPr>
          <w:trHeight w:val="1285"/>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КТПН 6/0,4 кВ №64-2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промышленное, год ввода в эксплуатацию – 1999, площадь -2,4кв.м.</w:t>
            </w:r>
          </w:p>
          <w:p w:rsidR="00763783" w:rsidRPr="0000749A" w:rsidRDefault="00763783" w:rsidP="00763783">
            <w:pPr>
              <w:suppressAutoHyphens w:val="0"/>
              <w:rPr>
                <w:color w:val="000000"/>
                <w:sz w:val="21"/>
                <w:szCs w:val="21"/>
                <w:lang w:eastAsia="ru-RU"/>
              </w:rPr>
            </w:pP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ул. Транспортников, рядом с домом № 3</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86:08:0020303:1055</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119 от 01.10.2016г., сроком действия по 30.09.2032г.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КТПН 6/0,4 кВ №85</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промышленное, год ввода в эксплуатацию – 1999, площадь -10,6кв.м.</w:t>
            </w:r>
          </w:p>
          <w:p w:rsidR="00763783" w:rsidRPr="0000749A" w:rsidRDefault="00763783" w:rsidP="00763783">
            <w:pPr>
              <w:suppressAutoHyphens w:val="0"/>
              <w:rPr>
                <w:color w:val="000000"/>
                <w:sz w:val="21"/>
                <w:szCs w:val="21"/>
                <w:lang w:eastAsia="ru-RU"/>
              </w:rPr>
            </w:pP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 13-я, промзона, в районе здания 35а</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86:08:0000000:31487</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119 от 01.10.2016г., сроком действия по 30.09.2032г.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КТПН 6/0,4 кВ №117</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промышленное, год ввода в эксплуатацию – 2000, объем -2куб.м.</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 </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ул. 2, в районе мусульманской Мечети</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86:08:0000000:31114</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119 от 01.10.2016г., сроком действия по 30.09.2032г.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КТПН 6/0,4 кВ №107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промышленное, год ввода в эксплуатацию – 1997, площадь -3,2кв.м.</w:t>
            </w:r>
          </w:p>
          <w:p w:rsidR="00763783" w:rsidRPr="0000749A" w:rsidRDefault="00763783" w:rsidP="00763783">
            <w:pPr>
              <w:suppressAutoHyphens w:val="0"/>
              <w:rPr>
                <w:color w:val="000000"/>
                <w:sz w:val="21"/>
                <w:szCs w:val="21"/>
                <w:lang w:eastAsia="ru-RU"/>
              </w:rPr>
            </w:pP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дор Автодорога Подъезд к пгт. Пойковский, соор 2</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86:08:0000000:30131</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119 от 01.10.2016г., сроком действия по 30.09.2032г.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Трансформаторная подстанция  №77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промышленное, год ввода в эксплуатацию – данные отсутствуют, площадь -3,5кв.м.</w:t>
            </w:r>
          </w:p>
          <w:p w:rsidR="00763783" w:rsidRPr="0000749A" w:rsidRDefault="00763783" w:rsidP="00763783">
            <w:pPr>
              <w:suppressAutoHyphens w:val="0"/>
              <w:rPr>
                <w:color w:val="000000"/>
                <w:sz w:val="21"/>
                <w:szCs w:val="21"/>
                <w:lang w:eastAsia="ru-RU"/>
              </w:rPr>
            </w:pP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в районе ГСК "Автомобилист", северная часть</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86:08:0020302:1082</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119 от 01.10.2016г., сроком действия по 30.09.2032г.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Трансформаторная подстанция №76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промышленное, год ввода в эксплуатацию – данные отсутствуют, площадь – 3,1кв.м.</w:t>
            </w:r>
          </w:p>
          <w:p w:rsidR="00763783" w:rsidRPr="0000749A" w:rsidRDefault="00763783" w:rsidP="00763783">
            <w:pPr>
              <w:suppressAutoHyphens w:val="0"/>
              <w:rPr>
                <w:color w:val="000000"/>
                <w:sz w:val="21"/>
                <w:szCs w:val="21"/>
                <w:lang w:eastAsia="ru-RU"/>
              </w:rPr>
            </w:pP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в районе ГСК "Автомобилист", пересечение улицы №2 и улицы № 6 (перекресток)</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86:08:0000000:31458</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119 от 01.10.2016г., сроком действия по 30.09.2032г.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"Инженерные сети индивидуальной жилой зоны Северо-Западной части восьмого микрорайона в гп. Пойковский Нефтеюганского района" (Корректировка проекта "Инженерные сети индивидуальной жилой застройки северо-западной  части восьмого микрорайона пгт.Пойковский (дороги)" I этап строительства"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сооружения электроэнергетики, год ввода в эксплуатацию – 2014, площадь – 30,9кв.м.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мкр 8-й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86:08:0020304:1859</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119 от 01.10.2016г., сроком действия по 30.09.2032г.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КТПН 6/0,4 №21</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промышленное, год ввода в эксплуатацию – 2000, площадь – 7,3кв.м.</w:t>
            </w:r>
          </w:p>
          <w:p w:rsidR="00763783" w:rsidRPr="0000749A" w:rsidRDefault="00763783" w:rsidP="00763783">
            <w:pPr>
              <w:suppressAutoHyphens w:val="0"/>
              <w:rPr>
                <w:color w:val="000000"/>
                <w:sz w:val="21"/>
                <w:szCs w:val="21"/>
                <w:lang w:eastAsia="ru-RU"/>
              </w:rPr>
            </w:pPr>
          </w:p>
          <w:p w:rsidR="00763783" w:rsidRPr="0000749A" w:rsidRDefault="00763783" w:rsidP="00763783">
            <w:pPr>
              <w:suppressAutoHyphens w:val="0"/>
              <w:rPr>
                <w:color w:val="000000"/>
                <w:sz w:val="21"/>
                <w:szCs w:val="21"/>
                <w:lang w:eastAsia="ru-RU"/>
              </w:rPr>
            </w:pP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промышленная зона в районе  ОАО "Сибирь"</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86:08:0000000:31474</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Pr="0000749A" w:rsidRDefault="00763783" w:rsidP="00763783">
            <w:pPr>
              <w:suppressAutoHyphens w:val="0"/>
              <w:jc w:val="both"/>
              <w:rPr>
                <w:color w:val="000000"/>
                <w:sz w:val="24"/>
                <w:szCs w:val="24"/>
                <w:lang w:eastAsia="ru-RU"/>
              </w:rPr>
            </w:pPr>
            <w:r w:rsidRPr="00FA37F0">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15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КТПН-6/0,4кВ-63кВА №127 освещ. Фед.дороги</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Назначение: сооружение электроэнергетики, год ввода в эксплуатацию – данные </w:t>
            </w:r>
            <w:r w:rsidR="00191839">
              <w:rPr>
                <w:color w:val="000000"/>
                <w:sz w:val="21"/>
                <w:szCs w:val="21"/>
                <w:lang w:eastAsia="ru-RU"/>
              </w:rPr>
              <w:t>отсутствуют, площадь – 0,7кв.м.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86:08:0020303:1286</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tcPr>
          <w:p w:rsidR="00763783" w:rsidRPr="0000749A" w:rsidRDefault="00763783" w:rsidP="00763783">
            <w:pPr>
              <w:suppressAutoHyphens w:val="0"/>
              <w:jc w:val="both"/>
              <w:rPr>
                <w:color w:val="000000"/>
                <w:sz w:val="24"/>
                <w:szCs w:val="24"/>
                <w:lang w:eastAsia="ru-RU"/>
              </w:rPr>
            </w:pPr>
            <w:r w:rsidRPr="00FA37F0">
              <w:rPr>
                <w:color w:val="000000"/>
                <w:sz w:val="18"/>
                <w:szCs w:val="18"/>
                <w:lang w:eastAsia="ru-RU"/>
              </w:rPr>
              <w:t xml:space="preserve">Договор аренды с АО «Горэлектросеть» (ИНН 8603004190) № 127 от 03.06.2024г., сроком действия по 02.06.2034г. </w:t>
            </w:r>
          </w:p>
        </w:tc>
      </w:tr>
      <w:tr w:rsidR="00763783" w:rsidRPr="0000749A" w:rsidTr="00763783">
        <w:trPr>
          <w:trHeight w:val="561"/>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Подстанция 35/6 кВ "Больничная"</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промышленное, год ввода в эксплуатацию – 2008, площадь – 1652,7кв.м.</w:t>
            </w:r>
          </w:p>
          <w:p w:rsidR="00763783" w:rsidRPr="0000749A" w:rsidRDefault="00763783" w:rsidP="00763783">
            <w:pPr>
              <w:suppressAutoHyphens w:val="0"/>
              <w:rPr>
                <w:color w:val="000000"/>
                <w:sz w:val="21"/>
                <w:szCs w:val="21"/>
                <w:lang w:eastAsia="ru-RU"/>
              </w:rPr>
            </w:pP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ул. 6-я, строен 1/1</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86:08:0000000:19346</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Трансформаторная подстанция (тупиковая)</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сооружение электроэнергетики, год ввода в эксплуатацию – 2018, площадь – 21,8кв.м.</w:t>
            </w:r>
          </w:p>
          <w:p w:rsidR="00763783" w:rsidRPr="0000749A" w:rsidRDefault="00763783" w:rsidP="00763783">
            <w:pPr>
              <w:suppressAutoHyphens w:val="0"/>
              <w:rPr>
                <w:color w:val="000000"/>
                <w:sz w:val="21"/>
                <w:szCs w:val="21"/>
                <w:lang w:eastAsia="ru-RU"/>
              </w:rPr>
            </w:pP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 776 км автодороги Федерального значения Тюмень-Тобольск-Ханты-Мансийск</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86:08:0020303:2226</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Не обременен арендой</w:t>
            </w:r>
          </w:p>
          <w:p w:rsidR="00763783" w:rsidRDefault="00763783" w:rsidP="00763783">
            <w:pPr>
              <w:jc w:val="both"/>
            </w:pP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КТПН - 6/0,4 кВ № 72; 1х250, ВЛ-0,4 кВ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воздушная линия №72, год ввода в эксплуатацию – данные отсутствуют, протяженность - 700м.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86:08:0000000:18695</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Default="00763783" w:rsidP="00763783">
            <w:pPr>
              <w:jc w:val="both"/>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ВЛ-0,4 кВ от ТП-6/0,4 кВ №20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1983, протяженность - 1330м.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 xml:space="preserve">Ханты-Мансийский автономный округ -Югра, р-н Нефтеюганский, пгт. Пойковский, ВЛ-0,4 кВ от ТП-6/0,4 кВ №20 </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86:08:0000000:18862</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191839">
        <w:trPr>
          <w:trHeight w:val="996"/>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Воздушная линия 0,4кВ от ТП 6/0,4 кВ №56</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1999, протяженность - 600м.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86:08:0000000:18648</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ВЛ-0,4 кВ от КТПН-6/0,4 кВ №28</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1999, протяженность - 1280м.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ВЛ-0,4 кВ от КТПН-6/0,4 кВ №28</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86:08:0000000:18863</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Нежилое строение КТПН- 6/0,4 кВ № 54 2x400 кВА; ВЛ-0,4 кВА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1987, площадь -8,0кв.м.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1-й мкр., Нежилое строение КТПН- 6/0,4 кВ № 54 2x400 кВА; ВЛ-0,4 кВА</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86:08:0000000:18202</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КТПН - 6/0.4кВ №42; 2x400 кВА, ВЛ-0,4 кВ</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нежилое, год ввода в эксплуатацию – 1986, протяженность -3308м.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 Югра, Нефтеюганский р-н, пгт. Пойковский, сооружение,  КТПН - 6/0.4кВ №42; 2x400 кВА, ВЛ-0,4 кВ</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86:08:0000000:19097</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КТПН-6/0,4кВ №52,2х400кВА,ВЛ-0,4кВ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1986, протяженность -770м.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 xml:space="preserve">Ханты-Мансийский автономный округ - Югра, р-н Нефтеюганский, пгт. Пойковский, КТПН-6/0,4кВ №52,2х400кВА,ВЛ-0,4кВ </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86:08:0000000:19260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Внешние сети электроснабжения 89-ти квартирного жилого дома, 4 микрорайона</w:t>
            </w:r>
          </w:p>
          <w:p w:rsidR="00763783" w:rsidRPr="00763783"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1999, протяженность - 808м.</w:t>
            </w:r>
          </w:p>
        </w:tc>
        <w:tc>
          <w:tcPr>
            <w:tcW w:w="2977" w:type="dxa"/>
            <w:gridSpan w:val="2"/>
            <w:shd w:val="clear" w:color="auto" w:fill="auto"/>
            <w:vAlign w:val="center"/>
          </w:tcPr>
          <w:p w:rsidR="00763783" w:rsidRPr="00763783"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w:t>
            </w:r>
          </w:p>
        </w:tc>
        <w:tc>
          <w:tcPr>
            <w:tcW w:w="2155" w:type="dxa"/>
            <w:gridSpan w:val="2"/>
            <w:shd w:val="clear" w:color="auto" w:fill="auto"/>
            <w:vAlign w:val="center"/>
          </w:tcPr>
          <w:p w:rsidR="00763783" w:rsidRPr="00763783" w:rsidRDefault="00763783" w:rsidP="00763783">
            <w:pPr>
              <w:suppressAutoHyphens w:val="0"/>
              <w:jc w:val="center"/>
              <w:rPr>
                <w:color w:val="000000"/>
                <w:sz w:val="21"/>
                <w:szCs w:val="21"/>
                <w:lang w:eastAsia="ru-RU"/>
              </w:rPr>
            </w:pPr>
            <w:r w:rsidRPr="0000749A">
              <w:rPr>
                <w:color w:val="000000"/>
                <w:sz w:val="21"/>
                <w:szCs w:val="21"/>
                <w:lang w:eastAsia="ru-RU"/>
              </w:rPr>
              <w:t>2009108510920</w:t>
            </w:r>
          </w:p>
        </w:tc>
        <w:tc>
          <w:tcPr>
            <w:tcW w:w="1701" w:type="dxa"/>
            <w:vMerge/>
            <w:shd w:val="clear" w:color="auto" w:fill="auto"/>
            <w:vAlign w:val="center"/>
          </w:tcPr>
          <w:p w:rsidR="00763783" w:rsidRPr="00763783" w:rsidRDefault="00763783" w:rsidP="00763783">
            <w:pPr>
              <w:suppressAutoHyphens w:val="0"/>
              <w:jc w:val="center"/>
              <w:rPr>
                <w:color w:val="000000"/>
                <w:sz w:val="21"/>
                <w:szCs w:val="21"/>
                <w:lang w:eastAsia="ru-RU"/>
              </w:rPr>
            </w:pPr>
          </w:p>
        </w:tc>
        <w:tc>
          <w:tcPr>
            <w:tcW w:w="1531" w:type="dxa"/>
            <w:vMerge/>
            <w:shd w:val="clear" w:color="auto" w:fill="auto"/>
            <w:vAlign w:val="center"/>
          </w:tcPr>
          <w:p w:rsidR="00763783" w:rsidRPr="00763783" w:rsidRDefault="00763783" w:rsidP="00763783">
            <w:pPr>
              <w:suppressAutoHyphens w:val="0"/>
              <w:jc w:val="center"/>
              <w:rPr>
                <w:color w:val="000000"/>
                <w:sz w:val="21"/>
                <w:szCs w:val="21"/>
                <w:lang w:eastAsia="ru-RU"/>
              </w:rPr>
            </w:pPr>
          </w:p>
        </w:tc>
        <w:tc>
          <w:tcPr>
            <w:tcW w:w="2296" w:type="dxa"/>
            <w:gridSpan w:val="2"/>
            <w:shd w:val="clear" w:color="auto" w:fill="auto"/>
            <w:vAlign w:val="center"/>
          </w:tcPr>
          <w:p w:rsidR="00763783" w:rsidRPr="00763783"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5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Сети электроснабжения к ж/д №1-2 в 3 мкр., адрес: Нефтеюганский р-н, пгт. Пойковский</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1981, протяженность - 212м.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ВА108515631</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191839">
        <w:trPr>
          <w:trHeight w:val="101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Две кабельные линии от ТП № 93 до ВРУ жилого дома № 20</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w:t>
            </w:r>
            <w:r w:rsidR="00191839">
              <w:rPr>
                <w:color w:val="000000"/>
                <w:sz w:val="21"/>
                <w:szCs w:val="21"/>
                <w:lang w:eastAsia="ru-RU"/>
              </w:rPr>
              <w:t>ю – 2007, протяженность - 280м.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2009108510058</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12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Две кабельные линии 04 кВ от ТП № 124 до ВРУ жилого дома № 5</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2002, протяженность - 450м.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2009108510055</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Две кабельные линии 6 кВ от ТП № 124 до ТП № 115</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1999, протяженность - 650м.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2009108510052</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Две кабельные линии 6 кВ от ПС№ 13 до ТП № 93</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2006, протяженность - 460м.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2009108510053</w:t>
            </w:r>
          </w:p>
        </w:tc>
        <w:tc>
          <w:tcPr>
            <w:tcW w:w="1701" w:type="dxa"/>
            <w:vMerge/>
            <w:shd w:val="clear" w:color="auto" w:fill="auto"/>
            <w:vAlign w:val="center"/>
          </w:tcPr>
          <w:p w:rsidR="00763783" w:rsidRPr="0000749A" w:rsidRDefault="00763783" w:rsidP="00763783">
            <w:pPr>
              <w:suppressAutoHyphens w:val="0"/>
              <w:jc w:val="center"/>
              <w:rPr>
                <w:color w:val="000000"/>
                <w:sz w:val="21"/>
                <w:szCs w:val="21"/>
                <w:lang w:eastAsia="ru-RU"/>
              </w:rPr>
            </w:pPr>
          </w:p>
        </w:tc>
        <w:tc>
          <w:tcPr>
            <w:tcW w:w="1531" w:type="dxa"/>
            <w:vMerge/>
            <w:shd w:val="clear" w:color="auto" w:fill="auto"/>
            <w:vAlign w:val="center"/>
          </w:tcPr>
          <w:p w:rsidR="00763783" w:rsidRPr="0000749A" w:rsidRDefault="00763783" w:rsidP="00763783">
            <w:pPr>
              <w:suppressAutoHyphens w:val="0"/>
              <w:jc w:val="center"/>
              <w:rPr>
                <w:color w:val="000000"/>
                <w:sz w:val="21"/>
                <w:szCs w:val="21"/>
                <w:lang w:eastAsia="ru-RU"/>
              </w:rPr>
            </w:pPr>
          </w:p>
        </w:tc>
        <w:tc>
          <w:tcPr>
            <w:tcW w:w="2296" w:type="dxa"/>
            <w:gridSpan w:val="2"/>
            <w:shd w:val="clear" w:color="auto" w:fill="auto"/>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Две кабельные линии от ТП № 92 до ВРУ жилого дома № 23</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1994, протяженность - 280м.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2009108510054</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Кабельные линии 6 кВ по объекту: "Инженерная подготовка 4 микрорайона"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Назначение: не определено, год ввода в эксплуатацию – 1999, протяженность - 755м.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2009108510886</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Две кабельные линии 6 кВ от ПС № 13 до ТП № 92, 4 микрорайона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Год ввода в эксплуатацию – 2006, протяженность - 460м.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Нефтеюганский р-н,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2009108510057</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Внешние сети электроснабжения жилого дома № 66</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Год ввода в эксплуатацию –1999, протяженность - 180м.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2009108510923</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tcBorders>
              <w:bottom w:val="single" w:sz="4" w:space="0" w:color="auto"/>
            </w:tcBorders>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tcBorders>
              <w:bottom w:val="single" w:sz="4" w:space="0" w:color="auto"/>
            </w:tcBorders>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Внешние сети электроснабжения жилого дома № 6</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Год ввода в эксплуатацию –2002, протяженность - 122м.</w:t>
            </w:r>
          </w:p>
        </w:tc>
        <w:tc>
          <w:tcPr>
            <w:tcW w:w="2977" w:type="dxa"/>
            <w:gridSpan w:val="2"/>
            <w:tcBorders>
              <w:bottom w:val="single" w:sz="4" w:space="0" w:color="auto"/>
            </w:tcBorders>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tcBorders>
              <w:bottom w:val="single" w:sz="4" w:space="0" w:color="auto"/>
            </w:tcBorders>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2009108510926</w:t>
            </w:r>
          </w:p>
        </w:tc>
        <w:tc>
          <w:tcPr>
            <w:tcW w:w="1701" w:type="dxa"/>
            <w:vMerge/>
            <w:tcBorders>
              <w:bottom w:val="single" w:sz="4" w:space="0" w:color="auto"/>
            </w:tcBorders>
            <w:vAlign w:val="center"/>
          </w:tcPr>
          <w:p w:rsidR="00763783" w:rsidRPr="0000749A" w:rsidRDefault="00763783" w:rsidP="00763783">
            <w:pPr>
              <w:suppressAutoHyphens w:val="0"/>
              <w:jc w:val="center"/>
              <w:rPr>
                <w:color w:val="000000"/>
                <w:sz w:val="21"/>
                <w:szCs w:val="21"/>
                <w:lang w:eastAsia="ru-RU"/>
              </w:rPr>
            </w:pPr>
          </w:p>
        </w:tc>
        <w:tc>
          <w:tcPr>
            <w:tcW w:w="1531" w:type="dxa"/>
            <w:vMerge/>
            <w:tcBorders>
              <w:bottom w:val="single" w:sz="4" w:space="0" w:color="auto"/>
            </w:tcBorders>
            <w:vAlign w:val="center"/>
          </w:tcPr>
          <w:p w:rsidR="00763783" w:rsidRPr="0000749A" w:rsidRDefault="00763783" w:rsidP="00763783">
            <w:pPr>
              <w:suppressAutoHyphens w:val="0"/>
              <w:jc w:val="center"/>
              <w:rPr>
                <w:color w:val="000000"/>
                <w:sz w:val="21"/>
                <w:szCs w:val="21"/>
                <w:lang w:eastAsia="ru-RU"/>
              </w:rPr>
            </w:pPr>
          </w:p>
        </w:tc>
        <w:tc>
          <w:tcPr>
            <w:tcW w:w="2296" w:type="dxa"/>
            <w:gridSpan w:val="2"/>
            <w:tcBorders>
              <w:bottom w:val="single" w:sz="4" w:space="0" w:color="auto"/>
            </w:tcBorders>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tcBorders>
              <w:bottom w:val="single" w:sz="4" w:space="0" w:color="auto"/>
            </w:tcBorders>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tcBorders>
              <w:bottom w:val="single" w:sz="4" w:space="0" w:color="auto"/>
            </w:tcBorders>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Внешние сети электроснабжения жилого дома № 7</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Год ввода в эксплуатацию –2002, протяженность - 154м.</w:t>
            </w:r>
          </w:p>
        </w:tc>
        <w:tc>
          <w:tcPr>
            <w:tcW w:w="2977" w:type="dxa"/>
            <w:gridSpan w:val="2"/>
            <w:tcBorders>
              <w:bottom w:val="single" w:sz="4" w:space="0" w:color="auto"/>
            </w:tcBorders>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tcBorders>
              <w:bottom w:val="single" w:sz="4" w:space="0" w:color="auto"/>
            </w:tcBorders>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2009108510929</w:t>
            </w:r>
          </w:p>
        </w:tc>
        <w:tc>
          <w:tcPr>
            <w:tcW w:w="1701" w:type="dxa"/>
            <w:vMerge/>
            <w:tcBorders>
              <w:bottom w:val="single" w:sz="4" w:space="0" w:color="auto"/>
            </w:tcBorders>
            <w:vAlign w:val="center"/>
          </w:tcPr>
          <w:p w:rsidR="00763783" w:rsidRPr="0000749A" w:rsidRDefault="00763783" w:rsidP="00763783">
            <w:pPr>
              <w:suppressAutoHyphens w:val="0"/>
              <w:jc w:val="center"/>
              <w:rPr>
                <w:color w:val="000000"/>
                <w:sz w:val="21"/>
                <w:szCs w:val="21"/>
                <w:lang w:eastAsia="ru-RU"/>
              </w:rPr>
            </w:pPr>
          </w:p>
        </w:tc>
        <w:tc>
          <w:tcPr>
            <w:tcW w:w="1531" w:type="dxa"/>
            <w:vMerge/>
            <w:tcBorders>
              <w:bottom w:val="single" w:sz="4" w:space="0" w:color="auto"/>
            </w:tcBorders>
            <w:vAlign w:val="center"/>
          </w:tcPr>
          <w:p w:rsidR="00763783" w:rsidRPr="0000749A" w:rsidRDefault="00763783" w:rsidP="00763783">
            <w:pPr>
              <w:suppressAutoHyphens w:val="0"/>
              <w:jc w:val="center"/>
              <w:rPr>
                <w:color w:val="000000"/>
                <w:sz w:val="21"/>
                <w:szCs w:val="21"/>
                <w:lang w:eastAsia="ru-RU"/>
              </w:rPr>
            </w:pPr>
          </w:p>
        </w:tc>
        <w:tc>
          <w:tcPr>
            <w:tcW w:w="2296" w:type="dxa"/>
            <w:gridSpan w:val="2"/>
            <w:tcBorders>
              <w:bottom w:val="single" w:sz="4" w:space="0" w:color="auto"/>
            </w:tcBorders>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Внешние сети электроснабжения жилого дома 130-ти квартирного, 4 микрорайона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Год ввода в эксплуатацию –1999, протяженность - 160м.</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2009108510925</w:t>
            </w:r>
          </w:p>
        </w:tc>
        <w:tc>
          <w:tcPr>
            <w:tcW w:w="1701" w:type="dxa"/>
            <w:vMerge/>
            <w:tcBorders>
              <w:top w:val="single" w:sz="4" w:space="0" w:color="auto"/>
              <w:left w:val="single" w:sz="4" w:space="0" w:color="auto"/>
              <w:bottom w:val="single" w:sz="4" w:space="0" w:color="auto"/>
              <w:right w:val="single" w:sz="4" w:space="0" w:color="auto"/>
            </w:tcBorders>
            <w:vAlign w:val="center"/>
          </w:tcPr>
          <w:p w:rsidR="00763783" w:rsidRPr="0000749A" w:rsidRDefault="00763783" w:rsidP="00763783">
            <w:pPr>
              <w:suppressAutoHyphens w:val="0"/>
              <w:jc w:val="center"/>
              <w:rPr>
                <w:color w:val="000000"/>
                <w:sz w:val="21"/>
                <w:szCs w:val="21"/>
                <w:lang w:eastAsia="ru-RU"/>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763783" w:rsidRPr="0000749A" w:rsidRDefault="00763783" w:rsidP="00763783">
            <w:pPr>
              <w:suppressAutoHyphens w:val="0"/>
              <w:jc w:val="center"/>
              <w:rPr>
                <w:color w:val="000000"/>
                <w:sz w:val="21"/>
                <w:szCs w:val="21"/>
                <w:lang w:eastAsia="ru-RU"/>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278"/>
        </w:trPr>
        <w:tc>
          <w:tcPr>
            <w:tcW w:w="822" w:type="dxa"/>
            <w:tcBorders>
              <w:top w:val="single" w:sz="4" w:space="0" w:color="auto"/>
            </w:tcBorders>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tcBorders>
              <w:top w:val="single" w:sz="4" w:space="0" w:color="auto"/>
            </w:tcBorders>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Внешние сети электроснабжения жилого дома 40-ка квартирного, 4 микрорайона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Год ввода в эксплуатацию –1999, протяженность - 290м.</w:t>
            </w:r>
          </w:p>
        </w:tc>
        <w:tc>
          <w:tcPr>
            <w:tcW w:w="2977" w:type="dxa"/>
            <w:gridSpan w:val="2"/>
            <w:tcBorders>
              <w:top w:val="single" w:sz="4" w:space="0" w:color="auto"/>
            </w:tcBorders>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tcBorders>
              <w:top w:val="single" w:sz="4" w:space="0" w:color="auto"/>
            </w:tcBorders>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2009108510924</w:t>
            </w:r>
          </w:p>
        </w:tc>
        <w:tc>
          <w:tcPr>
            <w:tcW w:w="1701" w:type="dxa"/>
            <w:vMerge/>
            <w:tcBorders>
              <w:top w:val="single" w:sz="4" w:space="0" w:color="auto"/>
            </w:tcBorders>
            <w:vAlign w:val="center"/>
          </w:tcPr>
          <w:p w:rsidR="00763783" w:rsidRPr="0000749A" w:rsidRDefault="00763783" w:rsidP="00763783">
            <w:pPr>
              <w:suppressAutoHyphens w:val="0"/>
              <w:jc w:val="center"/>
              <w:rPr>
                <w:color w:val="000000"/>
                <w:sz w:val="21"/>
                <w:szCs w:val="21"/>
                <w:lang w:eastAsia="ru-RU"/>
              </w:rPr>
            </w:pPr>
          </w:p>
        </w:tc>
        <w:tc>
          <w:tcPr>
            <w:tcW w:w="1531" w:type="dxa"/>
            <w:vMerge/>
            <w:tcBorders>
              <w:top w:val="single" w:sz="4" w:space="0" w:color="auto"/>
            </w:tcBorders>
            <w:vAlign w:val="center"/>
          </w:tcPr>
          <w:p w:rsidR="00763783" w:rsidRPr="0000749A" w:rsidRDefault="00763783" w:rsidP="00763783">
            <w:pPr>
              <w:suppressAutoHyphens w:val="0"/>
              <w:jc w:val="center"/>
              <w:rPr>
                <w:color w:val="000000"/>
                <w:sz w:val="21"/>
                <w:szCs w:val="21"/>
                <w:lang w:eastAsia="ru-RU"/>
              </w:rPr>
            </w:pPr>
          </w:p>
        </w:tc>
        <w:tc>
          <w:tcPr>
            <w:tcW w:w="2296" w:type="dxa"/>
            <w:gridSpan w:val="2"/>
            <w:tcBorders>
              <w:top w:val="single" w:sz="4" w:space="0" w:color="auto"/>
            </w:tcBorders>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Внешние сети электроснабжения по объекту:  "Инженерная подготовка 4 микрорайона"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Год ввода в эксплуатацию –2006, протяженность - 660м.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2009108510927</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Внешние электрические сети 56-ти квартирного жилого дома  № 10-11-11А, 7 микрорайон</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Год ввода в эксплуатацию –1996, протяженность - 444м.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2009108510930</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Наружные сети электроснабжения жилого дома № 8/9, 7 микрорайона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Год ввода в эксплуатацию –1996, протяженность - 120м.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000000000000099</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Электрические сети 7 микрорайона</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Год ввода в эксплуатацию –1986, протяженность - 1340м.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000000000000102</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Трансформаторная подстанция 6\0,4 кВ к объекту "Хоккейный корт"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Год ввода в эксплуатацию –2008, площадь – 54,1кв.м.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мкр.5</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ВА0000001074</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90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КТПН-6/0,4 кВ 2х400кВА № 116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Год ввода в эксплуатацию – 1998, площадь -47кв.м.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 балочный массив Коржавино</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2009108510891</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560"/>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Трансформаторная подстанция ТП-69</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Год ввода в эксплуатацию – 1989, площадь -25,5кв.м. </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2009108510936</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r w:rsidR="00763783" w:rsidRPr="0000749A" w:rsidTr="00763783">
        <w:trPr>
          <w:trHeight w:val="562"/>
        </w:trPr>
        <w:tc>
          <w:tcPr>
            <w:tcW w:w="822" w:type="dxa"/>
            <w:shd w:val="clear" w:color="auto" w:fill="auto"/>
            <w:vAlign w:val="center"/>
          </w:tcPr>
          <w:p w:rsidR="00763783" w:rsidRPr="0000749A" w:rsidRDefault="00763783" w:rsidP="00763783">
            <w:pPr>
              <w:numPr>
                <w:ilvl w:val="0"/>
                <w:numId w:val="17"/>
              </w:numPr>
              <w:suppressAutoHyphens w:val="0"/>
              <w:jc w:val="center"/>
              <w:rPr>
                <w:color w:val="000000"/>
                <w:sz w:val="21"/>
                <w:szCs w:val="21"/>
                <w:lang w:eastAsia="ru-RU"/>
              </w:rPr>
            </w:pPr>
          </w:p>
        </w:tc>
        <w:tc>
          <w:tcPr>
            <w:tcW w:w="4082" w:type="dxa"/>
            <w:shd w:val="clear" w:color="auto" w:fill="auto"/>
            <w:vAlign w:val="center"/>
          </w:tcPr>
          <w:p w:rsidR="00763783" w:rsidRPr="0000749A" w:rsidRDefault="00763783" w:rsidP="00763783">
            <w:pPr>
              <w:suppressAutoHyphens w:val="0"/>
              <w:rPr>
                <w:color w:val="000000"/>
                <w:sz w:val="21"/>
                <w:szCs w:val="21"/>
                <w:lang w:eastAsia="ru-RU"/>
              </w:rPr>
            </w:pPr>
            <w:r w:rsidRPr="0000749A">
              <w:rPr>
                <w:color w:val="000000"/>
                <w:sz w:val="21"/>
                <w:szCs w:val="21"/>
                <w:lang w:eastAsia="ru-RU"/>
              </w:rPr>
              <w:t xml:space="preserve">Трансформаторная подстанция к объекту "Инженерная подготовка 4 микрорайона" </w:t>
            </w:r>
          </w:p>
          <w:p w:rsidR="00763783" w:rsidRPr="0000749A" w:rsidRDefault="00763783" w:rsidP="00763783">
            <w:pPr>
              <w:suppressAutoHyphens w:val="0"/>
              <w:rPr>
                <w:color w:val="000000"/>
                <w:sz w:val="21"/>
                <w:szCs w:val="21"/>
                <w:lang w:eastAsia="ru-RU"/>
              </w:rPr>
            </w:pPr>
            <w:r w:rsidRPr="0000749A">
              <w:rPr>
                <w:color w:val="000000"/>
                <w:sz w:val="21"/>
                <w:szCs w:val="21"/>
                <w:lang w:eastAsia="ru-RU"/>
              </w:rPr>
              <w:t>Год ввода в эксплуатацию – 2007, площадь – 47кв.м.</w:t>
            </w:r>
          </w:p>
        </w:tc>
        <w:tc>
          <w:tcPr>
            <w:tcW w:w="2977"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Ханты-Мансийский автономный округ -Югра, р-н Нефтеюганский, пгт. Пойковский</w:t>
            </w:r>
          </w:p>
        </w:tc>
        <w:tc>
          <w:tcPr>
            <w:tcW w:w="2155" w:type="dxa"/>
            <w:gridSpan w:val="2"/>
            <w:shd w:val="clear" w:color="auto" w:fill="auto"/>
            <w:vAlign w:val="center"/>
          </w:tcPr>
          <w:p w:rsidR="00763783" w:rsidRPr="0000749A" w:rsidRDefault="00763783" w:rsidP="00763783">
            <w:pPr>
              <w:suppressAutoHyphens w:val="0"/>
              <w:jc w:val="center"/>
              <w:rPr>
                <w:color w:val="000000"/>
                <w:sz w:val="21"/>
                <w:szCs w:val="21"/>
                <w:lang w:eastAsia="ru-RU"/>
              </w:rPr>
            </w:pPr>
            <w:r w:rsidRPr="0000749A">
              <w:rPr>
                <w:color w:val="000000"/>
                <w:sz w:val="21"/>
                <w:szCs w:val="21"/>
                <w:lang w:eastAsia="ru-RU"/>
              </w:rPr>
              <w:t>2009108510934</w:t>
            </w:r>
          </w:p>
        </w:tc>
        <w:tc>
          <w:tcPr>
            <w:tcW w:w="1701" w:type="dxa"/>
            <w:vMerge/>
            <w:vAlign w:val="center"/>
          </w:tcPr>
          <w:p w:rsidR="00763783" w:rsidRPr="0000749A" w:rsidRDefault="00763783" w:rsidP="00763783">
            <w:pPr>
              <w:suppressAutoHyphens w:val="0"/>
              <w:jc w:val="center"/>
              <w:rPr>
                <w:color w:val="000000"/>
                <w:sz w:val="21"/>
                <w:szCs w:val="21"/>
                <w:lang w:eastAsia="ru-RU"/>
              </w:rPr>
            </w:pPr>
          </w:p>
        </w:tc>
        <w:tc>
          <w:tcPr>
            <w:tcW w:w="1531" w:type="dxa"/>
            <w:vMerge/>
            <w:vAlign w:val="center"/>
          </w:tcPr>
          <w:p w:rsidR="00763783" w:rsidRPr="0000749A" w:rsidRDefault="00763783" w:rsidP="00763783">
            <w:pPr>
              <w:suppressAutoHyphens w:val="0"/>
              <w:jc w:val="center"/>
              <w:rPr>
                <w:color w:val="000000"/>
                <w:sz w:val="21"/>
                <w:szCs w:val="21"/>
                <w:lang w:eastAsia="ru-RU"/>
              </w:rPr>
            </w:pPr>
          </w:p>
        </w:tc>
        <w:tc>
          <w:tcPr>
            <w:tcW w:w="2296" w:type="dxa"/>
            <w:gridSpan w:val="2"/>
            <w:vAlign w:val="center"/>
          </w:tcPr>
          <w:p w:rsidR="00763783" w:rsidRPr="0000749A" w:rsidRDefault="00763783" w:rsidP="00763783">
            <w:pPr>
              <w:suppressAutoHyphens w:val="0"/>
              <w:jc w:val="both"/>
              <w:rPr>
                <w:color w:val="000000"/>
                <w:sz w:val="24"/>
                <w:szCs w:val="24"/>
                <w:lang w:eastAsia="ru-RU"/>
              </w:rPr>
            </w:pPr>
            <w:r w:rsidRPr="0000749A">
              <w:rPr>
                <w:color w:val="000000"/>
                <w:sz w:val="18"/>
                <w:szCs w:val="18"/>
                <w:lang w:eastAsia="ru-RU"/>
              </w:rPr>
              <w:t>Договор аренды с АО «Горэлектросеть» (ИНН 8603004190) № 40 от 30.04.2020г., сроком действия по 30.04.2030г</w:t>
            </w:r>
          </w:p>
        </w:tc>
      </w:tr>
    </w:tbl>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pPr>
        <w:ind w:firstLine="567"/>
        <w:jc w:val="both"/>
        <w:rPr>
          <w:spacing w:val="-5"/>
          <w:sz w:val="25"/>
          <w:szCs w:val="25"/>
        </w:rPr>
      </w:pPr>
    </w:p>
    <w:p w:rsidR="00B4199C" w:rsidRDefault="00B4199C" w:rsidP="00B4199C">
      <w:pPr>
        <w:keepNext/>
        <w:widowControl w:val="0"/>
        <w:tabs>
          <w:tab w:val="left" w:pos="0"/>
          <w:tab w:val="left" w:pos="284"/>
        </w:tabs>
        <w:ind w:left="5614"/>
        <w:rPr>
          <w:rFonts w:ascii="PT Astra Serif" w:hAnsi="PT Astra Serif" w:cs="PT Astra Serif"/>
          <w:iCs/>
          <w:sz w:val="16"/>
          <w:szCs w:val="16"/>
        </w:rPr>
        <w:sectPr w:rsidR="00B4199C" w:rsidSect="00B4199C">
          <w:pgSz w:w="16838" w:h="11906" w:orient="landscape"/>
          <w:pgMar w:top="993" w:right="851" w:bottom="851" w:left="851" w:header="720" w:footer="720" w:gutter="0"/>
          <w:cols w:space="720"/>
          <w:docGrid w:linePitch="600" w:charSpace="40960"/>
        </w:sectPr>
      </w:pPr>
    </w:p>
    <w:p w:rsidR="00B4199C" w:rsidRPr="00D47DFF" w:rsidRDefault="00B4199C" w:rsidP="00B4199C">
      <w:pPr>
        <w:keepNext/>
        <w:widowControl w:val="0"/>
        <w:tabs>
          <w:tab w:val="left" w:pos="0"/>
          <w:tab w:val="left" w:pos="284"/>
        </w:tabs>
        <w:ind w:left="5614"/>
        <w:rPr>
          <w:rFonts w:ascii="PT Astra Serif" w:hAnsi="PT Astra Serif" w:cs="PT Astra Serif"/>
          <w:b/>
          <w:lang w:eastAsia="ru-RU"/>
        </w:rPr>
      </w:pPr>
      <w:r w:rsidRPr="00B90C2C">
        <w:rPr>
          <w:rFonts w:ascii="PT Astra Serif" w:hAnsi="PT Astra Serif" w:cs="PT Astra Serif"/>
          <w:iCs/>
          <w:sz w:val="16"/>
          <w:szCs w:val="16"/>
        </w:rPr>
        <w:lastRenderedPageBreak/>
        <w:t xml:space="preserve">Приложение № </w:t>
      </w:r>
      <w:r>
        <w:rPr>
          <w:rFonts w:ascii="PT Astra Serif" w:hAnsi="PT Astra Serif" w:cs="PT Astra Serif"/>
          <w:iCs/>
          <w:sz w:val="16"/>
          <w:szCs w:val="16"/>
        </w:rPr>
        <w:t xml:space="preserve">2 </w:t>
      </w:r>
      <w:r w:rsidRPr="00B90C2C">
        <w:rPr>
          <w:rFonts w:ascii="PT Astra Serif" w:hAnsi="PT Astra Serif" w:cs="PT Astra Serif"/>
          <w:iCs/>
          <w:sz w:val="16"/>
          <w:szCs w:val="16"/>
        </w:rPr>
        <w:t>к</w:t>
      </w:r>
      <w:r w:rsidRPr="00B90C2C">
        <w:rPr>
          <w:rFonts w:ascii="PT Astra Serif" w:hAnsi="PT Astra Serif" w:cs="PT Astra Serif"/>
          <w:b/>
          <w:bCs/>
          <w:iCs/>
          <w:sz w:val="16"/>
          <w:szCs w:val="16"/>
        </w:rPr>
        <w:t xml:space="preserve"> </w:t>
      </w:r>
      <w:r w:rsidRPr="00B90C2C">
        <w:rPr>
          <w:rFonts w:ascii="PT Astra Serif" w:hAnsi="PT Astra Serif" w:cs="PT Astra Serif"/>
          <w:iCs/>
          <w:color w:val="000000"/>
          <w:sz w:val="16"/>
          <w:szCs w:val="16"/>
        </w:rPr>
        <w:t>Информационному сообщению о проведении  конкурса в электронной форме по продаже муниципального имущества, находящегося в муниципальной собственности муниципального образования городское поселение Пойковский</w:t>
      </w:r>
    </w:p>
    <w:p w:rsidR="00B4199C" w:rsidRDefault="00B4199C" w:rsidP="00B4199C">
      <w:pPr>
        <w:jc w:val="center"/>
        <w:rPr>
          <w:b/>
          <w:sz w:val="24"/>
          <w:szCs w:val="24"/>
          <w:lang w:eastAsia="zh-CN"/>
        </w:rPr>
      </w:pPr>
    </w:p>
    <w:p w:rsidR="00B4199C" w:rsidRDefault="00B4199C" w:rsidP="00B4199C">
      <w:pPr>
        <w:jc w:val="center"/>
        <w:rPr>
          <w:b/>
          <w:sz w:val="24"/>
          <w:szCs w:val="24"/>
          <w:lang w:eastAsia="zh-CN"/>
        </w:rPr>
      </w:pPr>
    </w:p>
    <w:p w:rsidR="00B4199C" w:rsidRPr="00950D10" w:rsidRDefault="00B4199C" w:rsidP="00B4199C">
      <w:pPr>
        <w:jc w:val="center"/>
        <w:rPr>
          <w:b/>
          <w:sz w:val="24"/>
          <w:szCs w:val="24"/>
          <w:lang w:eastAsia="zh-CN"/>
        </w:rPr>
      </w:pPr>
      <w:r w:rsidRPr="00950D10">
        <w:rPr>
          <w:b/>
          <w:sz w:val="24"/>
          <w:szCs w:val="24"/>
          <w:lang w:eastAsia="zh-CN"/>
        </w:rPr>
        <w:t xml:space="preserve">ЗАЯВКА НА УЧАСТИЕ В </w:t>
      </w:r>
      <w:r>
        <w:rPr>
          <w:b/>
          <w:sz w:val="24"/>
          <w:szCs w:val="24"/>
          <w:lang w:eastAsia="zh-CN"/>
        </w:rPr>
        <w:t>КОНКУРСЕ</w:t>
      </w:r>
      <w:r w:rsidRPr="00950D10">
        <w:rPr>
          <w:b/>
          <w:sz w:val="24"/>
          <w:szCs w:val="24"/>
          <w:lang w:eastAsia="zh-CN"/>
        </w:rPr>
        <w:t xml:space="preserve"> В ЭЛЕКТРОННОЙ ФОРМЕ</w:t>
      </w:r>
    </w:p>
    <w:p w:rsidR="00B4199C" w:rsidRPr="004D0BED" w:rsidRDefault="00B4199C" w:rsidP="00B4199C">
      <w:pPr>
        <w:widowControl w:val="0"/>
        <w:jc w:val="center"/>
      </w:pPr>
      <w:r w:rsidRPr="004D0BED">
        <w:t xml:space="preserve"> (для физических лиц)</w:t>
      </w:r>
    </w:p>
    <w:p w:rsidR="00B4199C" w:rsidRPr="004D0BED" w:rsidRDefault="00B4199C" w:rsidP="00B4199C">
      <w:pPr>
        <w:widowControl w:val="0"/>
        <w:spacing w:after="120" w:line="480" w:lineRule="auto"/>
        <w:ind w:left="-284"/>
        <w:jc w:val="center"/>
        <w:rPr>
          <w:b/>
          <w:i/>
          <w:sz w:val="22"/>
          <w:szCs w:val="22"/>
        </w:rPr>
      </w:pPr>
      <w:r w:rsidRPr="004D0BED">
        <w:rPr>
          <w:b/>
          <w:i/>
          <w:sz w:val="22"/>
          <w:szCs w:val="22"/>
        </w:rPr>
        <w:t>(все графы заполняются в электронном виде)</w:t>
      </w:r>
    </w:p>
    <w:p w:rsidR="00B4199C" w:rsidRPr="00A5141A" w:rsidRDefault="00B4199C" w:rsidP="00B4199C">
      <w:pPr>
        <w:widowControl w:val="0"/>
        <w:jc w:val="both"/>
        <w:rPr>
          <w:sz w:val="24"/>
          <w:szCs w:val="24"/>
        </w:rPr>
      </w:pPr>
      <w:r w:rsidRPr="00A5141A">
        <w:rPr>
          <w:sz w:val="24"/>
          <w:szCs w:val="24"/>
        </w:rPr>
        <w:t xml:space="preserve">Заявка подана: </w:t>
      </w:r>
    </w:p>
    <w:p w:rsidR="00B4199C" w:rsidRDefault="00B4199C" w:rsidP="00B4199C">
      <w:pPr>
        <w:widowControl w:val="0"/>
        <w:jc w:val="both"/>
        <w:rPr>
          <w:sz w:val="24"/>
          <w:szCs w:val="24"/>
        </w:rPr>
      </w:pPr>
      <w:r w:rsidRPr="00A5141A">
        <w:rPr>
          <w:sz w:val="24"/>
          <w:szCs w:val="24"/>
        </w:rPr>
        <w:t>________________________________________________________________________</w:t>
      </w:r>
      <w:r>
        <w:rPr>
          <w:sz w:val="24"/>
          <w:szCs w:val="24"/>
        </w:rPr>
        <w:t>___</w:t>
      </w:r>
    </w:p>
    <w:p w:rsidR="00B4199C" w:rsidRPr="00F10FE4" w:rsidRDefault="00B4199C" w:rsidP="00B4199C">
      <w:pPr>
        <w:widowControl w:val="0"/>
        <w:jc w:val="center"/>
        <w:rPr>
          <w:sz w:val="18"/>
          <w:szCs w:val="18"/>
        </w:rPr>
      </w:pPr>
      <w:r w:rsidRPr="00F10FE4">
        <w:rPr>
          <w:sz w:val="18"/>
          <w:szCs w:val="18"/>
        </w:rPr>
        <w:t>(фамилия, имя, отчество, дата рождения лица, подающего заявку)</w:t>
      </w:r>
    </w:p>
    <w:p w:rsidR="00B4199C" w:rsidRPr="00A5141A" w:rsidRDefault="00B4199C" w:rsidP="00B4199C">
      <w:pPr>
        <w:widowControl w:val="0"/>
        <w:jc w:val="center"/>
        <w:rPr>
          <w:sz w:val="24"/>
          <w:szCs w:val="24"/>
        </w:rPr>
      </w:pPr>
      <w:r>
        <w:rPr>
          <w:sz w:val="24"/>
          <w:szCs w:val="24"/>
        </w:rPr>
        <w:t>______</w:t>
      </w:r>
      <w:r w:rsidRPr="00A5141A">
        <w:rPr>
          <w:sz w:val="24"/>
          <w:szCs w:val="24"/>
        </w:rPr>
        <w:t>______________________________________________________________________,</w:t>
      </w:r>
    </w:p>
    <w:p w:rsidR="00B4199C" w:rsidRPr="00A5141A" w:rsidRDefault="00B4199C" w:rsidP="00B4199C">
      <w:pPr>
        <w:widowControl w:val="0"/>
        <w:rPr>
          <w:sz w:val="24"/>
          <w:szCs w:val="24"/>
        </w:rPr>
      </w:pPr>
      <w:r w:rsidRPr="00A5141A">
        <w:rPr>
          <w:sz w:val="24"/>
          <w:szCs w:val="24"/>
        </w:rPr>
        <w:t xml:space="preserve">именуемый далее </w:t>
      </w:r>
      <w:r>
        <w:rPr>
          <w:sz w:val="24"/>
          <w:szCs w:val="24"/>
        </w:rPr>
        <w:t>п</w:t>
      </w:r>
      <w:r w:rsidRPr="00A5141A">
        <w:rPr>
          <w:sz w:val="24"/>
          <w:szCs w:val="24"/>
        </w:rPr>
        <w:t>ретендент, удостоверение личности _______________________________________ _</w:t>
      </w:r>
      <w:r w:rsidR="0000749A">
        <w:rPr>
          <w:sz w:val="24"/>
          <w:szCs w:val="24"/>
        </w:rPr>
        <w:t>____________________________________</w:t>
      </w:r>
    </w:p>
    <w:p w:rsidR="00B4199C" w:rsidRPr="00F10FE4" w:rsidRDefault="00B4199C" w:rsidP="00B4199C">
      <w:pPr>
        <w:widowControl w:val="0"/>
        <w:jc w:val="center"/>
        <w:rPr>
          <w:sz w:val="18"/>
          <w:szCs w:val="18"/>
        </w:rPr>
      </w:pPr>
      <w:r w:rsidRPr="00F10FE4">
        <w:rPr>
          <w:sz w:val="18"/>
          <w:szCs w:val="18"/>
        </w:rPr>
        <w:t>(наименование документа, серия, дата и место выдачи)</w:t>
      </w:r>
    </w:p>
    <w:p w:rsidR="00B4199C" w:rsidRPr="00A5141A" w:rsidRDefault="00B4199C" w:rsidP="00B4199C">
      <w:pPr>
        <w:widowControl w:val="0"/>
        <w:jc w:val="both"/>
        <w:rPr>
          <w:sz w:val="24"/>
          <w:szCs w:val="24"/>
        </w:rPr>
      </w:pPr>
      <w:r w:rsidRPr="00A5141A">
        <w:rPr>
          <w:sz w:val="24"/>
          <w:szCs w:val="24"/>
        </w:rPr>
        <w:t>_________________________________________________________________________</w:t>
      </w:r>
      <w:r>
        <w:rPr>
          <w:sz w:val="24"/>
          <w:szCs w:val="24"/>
        </w:rPr>
        <w:t>___</w:t>
      </w:r>
    </w:p>
    <w:p w:rsidR="00B4199C" w:rsidRPr="00A5141A" w:rsidRDefault="00B4199C" w:rsidP="00B4199C">
      <w:pPr>
        <w:widowControl w:val="0"/>
        <w:jc w:val="both"/>
        <w:rPr>
          <w:sz w:val="24"/>
          <w:szCs w:val="24"/>
        </w:rPr>
      </w:pPr>
      <w:r w:rsidRPr="00A5141A">
        <w:rPr>
          <w:sz w:val="24"/>
          <w:szCs w:val="24"/>
        </w:rPr>
        <w:t xml:space="preserve">адрес электронной почты </w:t>
      </w:r>
      <w:r>
        <w:rPr>
          <w:sz w:val="24"/>
          <w:szCs w:val="24"/>
        </w:rPr>
        <w:t>п</w:t>
      </w:r>
      <w:r w:rsidRPr="00A5141A">
        <w:rPr>
          <w:sz w:val="24"/>
          <w:szCs w:val="24"/>
        </w:rPr>
        <w:t>ретендента ________________________________________</w:t>
      </w:r>
      <w:r>
        <w:rPr>
          <w:sz w:val="24"/>
          <w:szCs w:val="24"/>
        </w:rPr>
        <w:t>___</w:t>
      </w:r>
      <w:r w:rsidRPr="00A5141A">
        <w:rPr>
          <w:sz w:val="24"/>
          <w:szCs w:val="24"/>
        </w:rPr>
        <w:t>___</w:t>
      </w:r>
      <w:r>
        <w:rPr>
          <w:sz w:val="24"/>
          <w:szCs w:val="24"/>
        </w:rPr>
        <w:t>_</w:t>
      </w:r>
    </w:p>
    <w:p w:rsidR="00B4199C" w:rsidRPr="00A5141A" w:rsidRDefault="00B4199C" w:rsidP="00B4199C">
      <w:pPr>
        <w:widowControl w:val="0"/>
        <w:rPr>
          <w:sz w:val="24"/>
          <w:szCs w:val="24"/>
        </w:rPr>
      </w:pPr>
    </w:p>
    <w:p w:rsidR="00B4199C" w:rsidRPr="00A5141A" w:rsidRDefault="00B4199C" w:rsidP="00B4199C">
      <w:pPr>
        <w:widowControl w:val="0"/>
        <w:rPr>
          <w:sz w:val="24"/>
          <w:szCs w:val="24"/>
        </w:rPr>
      </w:pPr>
      <w:r w:rsidRPr="00A5141A">
        <w:rPr>
          <w:sz w:val="24"/>
          <w:szCs w:val="24"/>
        </w:rPr>
        <w:t xml:space="preserve">контактный телефон </w:t>
      </w:r>
      <w:r>
        <w:rPr>
          <w:sz w:val="24"/>
          <w:szCs w:val="24"/>
        </w:rPr>
        <w:t>п</w:t>
      </w:r>
      <w:r w:rsidRPr="00A5141A">
        <w:rPr>
          <w:sz w:val="24"/>
          <w:szCs w:val="24"/>
        </w:rPr>
        <w:t>ретендента __________________________</w:t>
      </w:r>
      <w:r>
        <w:rPr>
          <w:sz w:val="24"/>
          <w:szCs w:val="24"/>
        </w:rPr>
        <w:t>_______________________</w:t>
      </w:r>
      <w:r w:rsidR="0000749A">
        <w:rPr>
          <w:sz w:val="24"/>
          <w:szCs w:val="24"/>
        </w:rPr>
        <w:t>__________________________</w:t>
      </w:r>
    </w:p>
    <w:p w:rsidR="00B4199C" w:rsidRPr="00A5141A" w:rsidRDefault="00B4199C" w:rsidP="00B4199C">
      <w:pPr>
        <w:widowControl w:val="0"/>
        <w:rPr>
          <w:sz w:val="24"/>
          <w:szCs w:val="24"/>
        </w:rPr>
      </w:pPr>
    </w:p>
    <w:p w:rsidR="00B4199C" w:rsidRDefault="00B4199C" w:rsidP="00B4199C">
      <w:pPr>
        <w:widowControl w:val="0"/>
        <w:rPr>
          <w:sz w:val="24"/>
          <w:szCs w:val="24"/>
        </w:rPr>
      </w:pPr>
      <w:r w:rsidRPr="00A5141A">
        <w:rPr>
          <w:sz w:val="24"/>
          <w:szCs w:val="24"/>
        </w:rPr>
        <w:t xml:space="preserve">адрес </w:t>
      </w:r>
      <w:r>
        <w:rPr>
          <w:sz w:val="24"/>
          <w:szCs w:val="24"/>
        </w:rPr>
        <w:t>п</w:t>
      </w:r>
      <w:r w:rsidRPr="00A5141A">
        <w:rPr>
          <w:sz w:val="24"/>
          <w:szCs w:val="24"/>
        </w:rPr>
        <w:t>рет</w:t>
      </w:r>
      <w:r>
        <w:rPr>
          <w:sz w:val="24"/>
          <w:szCs w:val="24"/>
        </w:rPr>
        <w:t>ендента, банковские реквизиты,</w:t>
      </w:r>
    </w:p>
    <w:p w:rsidR="00B4199C" w:rsidRPr="00A5141A" w:rsidRDefault="00B4199C" w:rsidP="00B4199C">
      <w:pPr>
        <w:widowControl w:val="0"/>
        <w:ind w:right="140"/>
        <w:rPr>
          <w:sz w:val="24"/>
          <w:szCs w:val="24"/>
        </w:rPr>
      </w:pPr>
      <w:r w:rsidRPr="00A5141A">
        <w:rPr>
          <w:sz w:val="24"/>
          <w:szCs w:val="24"/>
        </w:rPr>
        <w:t>________________________________________________________</w:t>
      </w:r>
      <w:r>
        <w:rPr>
          <w:sz w:val="24"/>
          <w:szCs w:val="24"/>
        </w:rPr>
        <w:t>_____________________</w:t>
      </w:r>
      <w:r w:rsidRPr="00A5141A">
        <w:rPr>
          <w:sz w:val="24"/>
          <w:szCs w:val="24"/>
        </w:rPr>
        <w:t>________________________________________</w:t>
      </w:r>
      <w:r>
        <w:rPr>
          <w:sz w:val="24"/>
          <w:szCs w:val="24"/>
        </w:rPr>
        <w:t>_______________</w:t>
      </w:r>
      <w:r w:rsidR="0000749A">
        <w:rPr>
          <w:sz w:val="24"/>
          <w:szCs w:val="24"/>
        </w:rPr>
        <w:t>__________________</w:t>
      </w:r>
    </w:p>
    <w:p w:rsidR="00B4199C" w:rsidRPr="00A5141A" w:rsidRDefault="00B4199C" w:rsidP="00B4199C">
      <w:pPr>
        <w:widowControl w:val="0"/>
        <w:jc w:val="both"/>
        <w:rPr>
          <w:sz w:val="24"/>
          <w:szCs w:val="24"/>
        </w:rPr>
      </w:pPr>
      <w:r>
        <w:rPr>
          <w:sz w:val="24"/>
          <w:szCs w:val="24"/>
        </w:rPr>
        <w:t>_</w:t>
      </w:r>
      <w:r w:rsidRPr="00A5141A">
        <w:rPr>
          <w:sz w:val="24"/>
          <w:szCs w:val="24"/>
        </w:rPr>
        <w:t>_____________________________________________________________</w:t>
      </w:r>
      <w:r>
        <w:rPr>
          <w:sz w:val="24"/>
          <w:szCs w:val="24"/>
        </w:rPr>
        <w:t>____</w:t>
      </w:r>
      <w:r w:rsidR="0000749A">
        <w:rPr>
          <w:sz w:val="24"/>
          <w:szCs w:val="24"/>
        </w:rPr>
        <w:t>__________</w:t>
      </w:r>
    </w:p>
    <w:p w:rsidR="00B4199C" w:rsidRPr="00A5141A" w:rsidRDefault="00B4199C" w:rsidP="00B4199C">
      <w:pPr>
        <w:widowControl w:val="0"/>
        <w:jc w:val="both"/>
        <w:rPr>
          <w:sz w:val="24"/>
          <w:szCs w:val="24"/>
        </w:rPr>
      </w:pPr>
      <w:r w:rsidRPr="00A5141A">
        <w:rPr>
          <w:sz w:val="24"/>
          <w:szCs w:val="24"/>
        </w:rPr>
        <w:t xml:space="preserve">Доверенное лицо </w:t>
      </w:r>
      <w:r>
        <w:rPr>
          <w:sz w:val="24"/>
          <w:szCs w:val="24"/>
        </w:rPr>
        <w:t>п</w:t>
      </w:r>
      <w:r w:rsidRPr="00A5141A">
        <w:rPr>
          <w:sz w:val="24"/>
          <w:szCs w:val="24"/>
        </w:rPr>
        <w:t>ретендента (ФИО) _______________________</w:t>
      </w:r>
      <w:r>
        <w:rPr>
          <w:sz w:val="24"/>
          <w:szCs w:val="24"/>
        </w:rPr>
        <w:t>__________________________</w:t>
      </w:r>
    </w:p>
    <w:p w:rsidR="00B4199C" w:rsidRPr="00A5141A" w:rsidRDefault="00B4199C" w:rsidP="00B4199C">
      <w:pPr>
        <w:widowControl w:val="0"/>
        <w:jc w:val="both"/>
        <w:rPr>
          <w:sz w:val="24"/>
          <w:szCs w:val="24"/>
        </w:rPr>
      </w:pPr>
      <w:r w:rsidRPr="00A5141A">
        <w:rPr>
          <w:sz w:val="24"/>
          <w:szCs w:val="24"/>
        </w:rPr>
        <w:t>действует на основании ___________________________________</w:t>
      </w:r>
      <w:r>
        <w:rPr>
          <w:sz w:val="24"/>
          <w:szCs w:val="24"/>
        </w:rPr>
        <w:t>__________________________</w:t>
      </w:r>
    </w:p>
    <w:p w:rsidR="00B4199C" w:rsidRPr="00A5141A" w:rsidRDefault="00B4199C" w:rsidP="00B4199C">
      <w:pPr>
        <w:widowControl w:val="0"/>
        <w:rPr>
          <w:sz w:val="24"/>
          <w:szCs w:val="24"/>
        </w:rPr>
      </w:pPr>
      <w:r w:rsidRPr="00A5141A">
        <w:rPr>
          <w:sz w:val="24"/>
          <w:szCs w:val="24"/>
        </w:rPr>
        <w:t>удостоверение личности доверенного лица _____________________________________________</w:t>
      </w:r>
      <w:r>
        <w:rPr>
          <w:sz w:val="24"/>
          <w:szCs w:val="24"/>
        </w:rPr>
        <w:t>____</w:t>
      </w:r>
      <w:r w:rsidR="0000749A">
        <w:rPr>
          <w:sz w:val="24"/>
          <w:szCs w:val="24"/>
        </w:rPr>
        <w:t>___________________________</w:t>
      </w:r>
    </w:p>
    <w:p w:rsidR="00B4199C" w:rsidRPr="00F10FE4" w:rsidRDefault="00B4199C" w:rsidP="00B4199C">
      <w:pPr>
        <w:widowControl w:val="0"/>
        <w:jc w:val="center"/>
        <w:rPr>
          <w:sz w:val="18"/>
          <w:szCs w:val="18"/>
        </w:rPr>
      </w:pPr>
      <w:r w:rsidRPr="00F10FE4">
        <w:rPr>
          <w:sz w:val="18"/>
          <w:szCs w:val="18"/>
        </w:rPr>
        <w:t>(наименование документа, серия, дата и место выдачи)</w:t>
      </w:r>
    </w:p>
    <w:p w:rsidR="00B4199C" w:rsidRPr="00A5141A" w:rsidRDefault="00B4199C" w:rsidP="00B4199C">
      <w:pPr>
        <w:widowControl w:val="0"/>
        <w:jc w:val="both"/>
        <w:rPr>
          <w:b/>
        </w:rPr>
      </w:pPr>
    </w:p>
    <w:p w:rsidR="00B4199C" w:rsidRPr="00A5141A" w:rsidRDefault="00B4199C" w:rsidP="00B4199C">
      <w:pPr>
        <w:widowControl w:val="0"/>
        <w:rPr>
          <w:sz w:val="24"/>
          <w:szCs w:val="24"/>
        </w:rPr>
      </w:pPr>
      <w:r w:rsidRPr="00A5141A">
        <w:rPr>
          <w:b/>
          <w:sz w:val="24"/>
          <w:szCs w:val="24"/>
        </w:rPr>
        <w:t>принимая решение об участии в торгах по продаже</w:t>
      </w:r>
      <w:r w:rsidRPr="00A5141A">
        <w:rPr>
          <w:sz w:val="24"/>
          <w:szCs w:val="24"/>
        </w:rPr>
        <w:t xml:space="preserve"> _________________________________________________________________</w:t>
      </w:r>
      <w:r w:rsidR="0000749A">
        <w:rPr>
          <w:sz w:val="24"/>
          <w:szCs w:val="24"/>
        </w:rPr>
        <w:t>___________</w:t>
      </w:r>
    </w:p>
    <w:p w:rsidR="00B4199C" w:rsidRPr="00A5141A" w:rsidRDefault="00B4199C" w:rsidP="00B4199C">
      <w:pPr>
        <w:widowControl w:val="0"/>
        <w:jc w:val="center"/>
      </w:pPr>
      <w:r w:rsidRPr="00A5141A">
        <w:t>(наименование имущества, его основные характеристики и местонахождение, код лота)</w:t>
      </w:r>
    </w:p>
    <w:p w:rsidR="00B4199C" w:rsidRPr="00A5141A" w:rsidRDefault="00B4199C" w:rsidP="00B4199C">
      <w:pPr>
        <w:widowControl w:val="0"/>
        <w:jc w:val="both"/>
        <w:rPr>
          <w:sz w:val="24"/>
          <w:szCs w:val="24"/>
        </w:rPr>
      </w:pPr>
      <w:r w:rsidRPr="00A5141A">
        <w:rPr>
          <w:sz w:val="24"/>
          <w:szCs w:val="24"/>
        </w:rPr>
        <w:t>_________________________________________________________________</w:t>
      </w:r>
      <w:r w:rsidR="0000749A">
        <w:rPr>
          <w:sz w:val="24"/>
          <w:szCs w:val="24"/>
        </w:rPr>
        <w:t>___________</w:t>
      </w:r>
    </w:p>
    <w:p w:rsidR="00B4199C" w:rsidRPr="00A5141A" w:rsidRDefault="00B4199C" w:rsidP="00B4199C">
      <w:pPr>
        <w:widowControl w:val="0"/>
        <w:jc w:val="both"/>
        <w:rPr>
          <w:b/>
          <w:sz w:val="24"/>
          <w:szCs w:val="24"/>
        </w:rPr>
      </w:pPr>
      <w:r w:rsidRPr="00A5141A">
        <w:rPr>
          <w:b/>
          <w:sz w:val="24"/>
          <w:szCs w:val="24"/>
        </w:rPr>
        <w:t>(далее – Имущество)</w:t>
      </w:r>
    </w:p>
    <w:p w:rsidR="00B4199C" w:rsidRPr="00A5141A" w:rsidRDefault="00B4199C" w:rsidP="00B4199C">
      <w:pPr>
        <w:widowControl w:val="0"/>
        <w:jc w:val="both"/>
        <w:rPr>
          <w:b/>
          <w:sz w:val="24"/>
          <w:szCs w:val="24"/>
        </w:rPr>
      </w:pPr>
    </w:p>
    <w:p w:rsidR="00B4199C" w:rsidRPr="00A5141A" w:rsidRDefault="00B4199C" w:rsidP="00B4199C">
      <w:pPr>
        <w:widowControl w:val="0"/>
        <w:ind w:right="-1"/>
        <w:jc w:val="both"/>
        <w:rPr>
          <w:b/>
          <w:sz w:val="24"/>
          <w:szCs w:val="24"/>
        </w:rPr>
      </w:pPr>
      <w:r w:rsidRPr="00A5141A">
        <w:rPr>
          <w:b/>
          <w:sz w:val="24"/>
          <w:szCs w:val="24"/>
        </w:rPr>
        <w:t>обязуюсь:</w:t>
      </w:r>
    </w:p>
    <w:p w:rsidR="00B4199C" w:rsidRPr="00A5141A" w:rsidRDefault="00B4199C" w:rsidP="00CB073E">
      <w:pPr>
        <w:widowControl w:val="0"/>
        <w:numPr>
          <w:ilvl w:val="0"/>
          <w:numId w:val="8"/>
        </w:numPr>
        <w:suppressAutoHyphens w:val="0"/>
        <w:overflowPunct w:val="0"/>
        <w:autoSpaceDE w:val="0"/>
        <w:autoSpaceDN w:val="0"/>
        <w:adjustRightInd w:val="0"/>
        <w:ind w:left="0" w:firstLine="360"/>
        <w:jc w:val="both"/>
        <w:textAlignment w:val="baseline"/>
        <w:rPr>
          <w:sz w:val="24"/>
          <w:szCs w:val="24"/>
        </w:rPr>
      </w:pPr>
      <w:r w:rsidRPr="00A5141A">
        <w:rPr>
          <w:sz w:val="24"/>
          <w:szCs w:val="24"/>
        </w:rPr>
        <w:t xml:space="preserve">Выполнять правила и условия проведения торгов, указанные в информационном сообщении, размещённом на официальном сайте </w:t>
      </w:r>
      <w:r>
        <w:rPr>
          <w:sz w:val="24"/>
          <w:szCs w:val="24"/>
        </w:rPr>
        <w:t>А</w:t>
      </w:r>
      <w:r w:rsidRPr="00A5141A">
        <w:rPr>
          <w:sz w:val="24"/>
          <w:szCs w:val="24"/>
        </w:rPr>
        <w:t xml:space="preserve">дминистрации </w:t>
      </w:r>
      <w:r>
        <w:rPr>
          <w:sz w:val="24"/>
          <w:szCs w:val="24"/>
        </w:rPr>
        <w:t>городского</w:t>
      </w:r>
      <w:r w:rsidRPr="00A5141A">
        <w:rPr>
          <w:sz w:val="24"/>
          <w:szCs w:val="24"/>
        </w:rPr>
        <w:t xml:space="preserve"> поселения </w:t>
      </w:r>
      <w:r>
        <w:rPr>
          <w:sz w:val="24"/>
          <w:szCs w:val="24"/>
        </w:rPr>
        <w:t>Пойковский Нефтеюганского района</w:t>
      </w:r>
      <w:r w:rsidRPr="00CC6C31">
        <w:t xml:space="preserve"> </w:t>
      </w:r>
      <w:r w:rsidRPr="00BB6B0E">
        <w:rPr>
          <w:color w:val="0000FF"/>
          <w:sz w:val="24"/>
          <w:szCs w:val="24"/>
        </w:rPr>
        <w:t>https://pojkovskij-r86.gosweb.gosuslugi.ru</w:t>
      </w:r>
      <w:r w:rsidRPr="00A5141A">
        <w:rPr>
          <w:sz w:val="24"/>
          <w:szCs w:val="24"/>
        </w:rPr>
        <w:t xml:space="preserve">, официальном сайте оператора торгов </w:t>
      </w:r>
      <w:hyperlink r:id="rId28" w:history="1">
        <w:r w:rsidRPr="00A5141A">
          <w:rPr>
            <w:color w:val="0000FF"/>
            <w:sz w:val="24"/>
            <w:szCs w:val="24"/>
          </w:rPr>
          <w:t>http://</w:t>
        </w:r>
        <w:r w:rsidRPr="00A5141A">
          <w:rPr>
            <w:color w:val="0000FF"/>
            <w:sz w:val="24"/>
            <w:szCs w:val="24"/>
            <w:lang w:val="en-US"/>
          </w:rPr>
          <w:t>utp</w:t>
        </w:r>
        <w:r w:rsidRPr="00A5141A">
          <w:rPr>
            <w:color w:val="0000FF"/>
            <w:sz w:val="24"/>
            <w:szCs w:val="24"/>
          </w:rPr>
          <w:t>.</w:t>
        </w:r>
        <w:r w:rsidRPr="00A5141A">
          <w:rPr>
            <w:color w:val="0000FF"/>
            <w:sz w:val="24"/>
            <w:szCs w:val="24"/>
            <w:lang w:val="en-US"/>
          </w:rPr>
          <w:t>sberbank</w:t>
        </w:r>
        <w:r w:rsidRPr="00A5141A">
          <w:rPr>
            <w:color w:val="0000FF"/>
            <w:sz w:val="24"/>
            <w:szCs w:val="24"/>
          </w:rPr>
          <w:t>-</w:t>
        </w:r>
        <w:r w:rsidRPr="00A5141A">
          <w:rPr>
            <w:color w:val="0000FF"/>
            <w:sz w:val="24"/>
            <w:szCs w:val="24"/>
            <w:lang w:val="en-US"/>
          </w:rPr>
          <w:t>ast</w:t>
        </w:r>
        <w:r w:rsidRPr="00A5141A">
          <w:rPr>
            <w:color w:val="0000FF"/>
            <w:sz w:val="24"/>
            <w:szCs w:val="24"/>
          </w:rPr>
          <w:t>.ru</w:t>
        </w:r>
      </w:hyperlink>
      <w:r w:rsidRPr="00A5141A">
        <w:rPr>
          <w:sz w:val="24"/>
          <w:szCs w:val="24"/>
        </w:rPr>
        <w:t xml:space="preserve">, а также на официальном сайте Российской Федерациим </w:t>
      </w:r>
      <w:hyperlink r:id="rId29" w:history="1">
        <w:r w:rsidRPr="00BB6B0E">
          <w:rPr>
            <w:color w:val="0000FF"/>
            <w:sz w:val="24"/>
            <w:szCs w:val="24"/>
          </w:rPr>
          <w:t>http://www.torgi.gov.ru</w:t>
        </w:r>
      </w:hyperlink>
      <w:r w:rsidRPr="00BB6B0E">
        <w:rPr>
          <w:sz w:val="24"/>
          <w:szCs w:val="24"/>
        </w:rPr>
        <w:t>.</w:t>
      </w:r>
      <w:r w:rsidRPr="00A5141A">
        <w:rPr>
          <w:sz w:val="24"/>
          <w:szCs w:val="24"/>
        </w:rPr>
        <w:t xml:space="preserve"> </w:t>
      </w:r>
    </w:p>
    <w:p w:rsidR="00B4199C" w:rsidRPr="00A5141A" w:rsidRDefault="00B4199C" w:rsidP="00CB073E">
      <w:pPr>
        <w:widowControl w:val="0"/>
        <w:numPr>
          <w:ilvl w:val="0"/>
          <w:numId w:val="8"/>
        </w:numPr>
        <w:suppressAutoHyphens w:val="0"/>
        <w:overflowPunct w:val="0"/>
        <w:autoSpaceDE w:val="0"/>
        <w:autoSpaceDN w:val="0"/>
        <w:adjustRightInd w:val="0"/>
        <w:jc w:val="both"/>
        <w:textAlignment w:val="baseline"/>
        <w:rPr>
          <w:sz w:val="24"/>
          <w:szCs w:val="24"/>
        </w:rPr>
      </w:pPr>
      <w:r w:rsidRPr="00A5141A">
        <w:rPr>
          <w:sz w:val="24"/>
          <w:szCs w:val="24"/>
        </w:rPr>
        <w:t>В случае признания победителем торгов:</w:t>
      </w:r>
    </w:p>
    <w:p w:rsidR="00B4199C" w:rsidRPr="00A5141A" w:rsidRDefault="00B4199C" w:rsidP="00B4199C">
      <w:pPr>
        <w:tabs>
          <w:tab w:val="left" w:pos="709"/>
        </w:tabs>
        <w:ind w:firstLine="426"/>
        <w:jc w:val="both"/>
        <w:rPr>
          <w:sz w:val="24"/>
          <w:szCs w:val="24"/>
        </w:rPr>
      </w:pPr>
      <w:r w:rsidRPr="00A5141A">
        <w:rPr>
          <w:sz w:val="24"/>
          <w:szCs w:val="24"/>
        </w:rPr>
        <w:t xml:space="preserve">- в течение пяти рабочих дней с даты подведения итогов </w:t>
      </w:r>
      <w:r>
        <w:rPr>
          <w:sz w:val="24"/>
          <w:szCs w:val="24"/>
        </w:rPr>
        <w:t>конкурса</w:t>
      </w:r>
      <w:r w:rsidRPr="00A5141A">
        <w:rPr>
          <w:sz w:val="24"/>
          <w:szCs w:val="24"/>
        </w:rPr>
        <w:t xml:space="preserve"> заключить с </w:t>
      </w:r>
      <w:r>
        <w:rPr>
          <w:sz w:val="24"/>
          <w:szCs w:val="24"/>
        </w:rPr>
        <w:t>п</w:t>
      </w:r>
      <w:r w:rsidRPr="00A5141A">
        <w:rPr>
          <w:sz w:val="24"/>
          <w:szCs w:val="24"/>
        </w:rPr>
        <w:t xml:space="preserve">родавцом договор купли-продажи и уплатить </w:t>
      </w:r>
      <w:r>
        <w:rPr>
          <w:sz w:val="24"/>
          <w:szCs w:val="24"/>
        </w:rPr>
        <w:t>п</w:t>
      </w:r>
      <w:r w:rsidRPr="00A5141A">
        <w:rPr>
          <w:sz w:val="24"/>
          <w:szCs w:val="24"/>
        </w:rPr>
        <w:t xml:space="preserve">родавцу стоимость имущества, установленную по результатам </w:t>
      </w:r>
      <w:r>
        <w:rPr>
          <w:sz w:val="24"/>
          <w:szCs w:val="24"/>
        </w:rPr>
        <w:t>конкурса</w:t>
      </w:r>
      <w:r w:rsidRPr="00A5141A">
        <w:rPr>
          <w:sz w:val="24"/>
          <w:szCs w:val="24"/>
        </w:rPr>
        <w:t>, в сроки и на счёт, определяемые договором купли-продажи.</w:t>
      </w:r>
    </w:p>
    <w:p w:rsidR="00B4199C" w:rsidRPr="00A5141A" w:rsidRDefault="00B4199C" w:rsidP="00B4199C">
      <w:pPr>
        <w:widowControl w:val="0"/>
        <w:tabs>
          <w:tab w:val="left" w:pos="709"/>
        </w:tabs>
        <w:ind w:firstLine="426"/>
        <w:jc w:val="both"/>
        <w:rPr>
          <w:sz w:val="24"/>
          <w:szCs w:val="24"/>
        </w:rPr>
      </w:pPr>
      <w:r w:rsidRPr="00A5141A">
        <w:rPr>
          <w:sz w:val="24"/>
          <w:szCs w:val="24"/>
        </w:rPr>
        <w:t xml:space="preserve"> - в установленных законодательством случаях получить согласие антимонопольного </w:t>
      </w:r>
      <w:r w:rsidRPr="00A5141A">
        <w:rPr>
          <w:sz w:val="24"/>
          <w:szCs w:val="24"/>
        </w:rPr>
        <w:lastRenderedPageBreak/>
        <w:t>органа.</w:t>
      </w:r>
    </w:p>
    <w:p w:rsidR="00B4199C" w:rsidRPr="00A5141A" w:rsidRDefault="00B4199C" w:rsidP="00B4199C">
      <w:pPr>
        <w:widowControl w:val="0"/>
        <w:ind w:firstLine="567"/>
        <w:jc w:val="both"/>
        <w:rPr>
          <w:sz w:val="24"/>
          <w:szCs w:val="24"/>
        </w:rPr>
      </w:pPr>
      <w:r w:rsidRPr="00A5141A">
        <w:rPr>
          <w:b/>
          <w:sz w:val="24"/>
          <w:szCs w:val="24"/>
        </w:rPr>
        <w:t>Мне известно, что</w:t>
      </w:r>
      <w:r w:rsidRPr="00A5141A">
        <w:rPr>
          <w:sz w:val="24"/>
          <w:szCs w:val="24"/>
        </w:rPr>
        <w:t xml:space="preserve">: </w:t>
      </w:r>
    </w:p>
    <w:p w:rsidR="00B4199C" w:rsidRPr="00A5141A" w:rsidRDefault="00B4199C" w:rsidP="00B4199C">
      <w:pPr>
        <w:widowControl w:val="0"/>
        <w:ind w:firstLine="567"/>
        <w:jc w:val="both"/>
        <w:rPr>
          <w:sz w:val="24"/>
          <w:szCs w:val="24"/>
        </w:rPr>
      </w:pPr>
      <w:r w:rsidRPr="00A5141A">
        <w:rPr>
          <w:b/>
          <w:sz w:val="24"/>
          <w:szCs w:val="24"/>
        </w:rPr>
        <w:t>1.</w:t>
      </w:r>
      <w:r w:rsidRPr="00A5141A">
        <w:rPr>
          <w:sz w:val="24"/>
          <w:szCs w:val="24"/>
        </w:rPr>
        <w:t xml:space="preserve"> Задаток подлежит перечислению </w:t>
      </w:r>
      <w:r>
        <w:rPr>
          <w:sz w:val="24"/>
          <w:szCs w:val="24"/>
        </w:rPr>
        <w:t>п</w:t>
      </w:r>
      <w:r w:rsidRPr="00A5141A">
        <w:rPr>
          <w:sz w:val="24"/>
          <w:szCs w:val="24"/>
        </w:rPr>
        <w:t xml:space="preserve">ретендентом на счет </w:t>
      </w:r>
      <w:r>
        <w:rPr>
          <w:sz w:val="24"/>
          <w:szCs w:val="24"/>
        </w:rPr>
        <w:t>о</w:t>
      </w:r>
      <w:r w:rsidRPr="00A5141A">
        <w:rPr>
          <w:sz w:val="24"/>
          <w:szCs w:val="24"/>
        </w:rPr>
        <w:t xml:space="preserve">рганизатора торгов после заключения договора о задатке (договора присоединения) и перечисляется непосредственно </w:t>
      </w:r>
      <w:r>
        <w:rPr>
          <w:sz w:val="24"/>
          <w:szCs w:val="24"/>
        </w:rPr>
        <w:t>п</w:t>
      </w:r>
      <w:r w:rsidRPr="00A5141A">
        <w:rPr>
          <w:sz w:val="24"/>
          <w:szCs w:val="24"/>
        </w:rPr>
        <w:t xml:space="preserve">ретендентом. </w:t>
      </w:r>
    </w:p>
    <w:p w:rsidR="00B4199C" w:rsidRPr="00A5141A" w:rsidRDefault="00B4199C" w:rsidP="00B4199C">
      <w:pPr>
        <w:widowControl w:val="0"/>
        <w:ind w:firstLine="567"/>
        <w:jc w:val="both"/>
        <w:rPr>
          <w:sz w:val="24"/>
          <w:szCs w:val="24"/>
        </w:rPr>
      </w:pPr>
      <w:r w:rsidRPr="00A5141A">
        <w:rPr>
          <w:sz w:val="24"/>
          <w:szCs w:val="24"/>
        </w:rPr>
        <w:t>Информационное сообщен</w:t>
      </w:r>
      <w:r>
        <w:rPr>
          <w:sz w:val="24"/>
          <w:szCs w:val="24"/>
        </w:rPr>
        <w:t xml:space="preserve">ие о конкурсе </w:t>
      </w:r>
      <w:r w:rsidRPr="00A5141A">
        <w:rPr>
          <w:sz w:val="24"/>
          <w:szCs w:val="24"/>
        </w:rPr>
        <w:t>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4199C" w:rsidRPr="00A5141A" w:rsidRDefault="00B4199C" w:rsidP="00B4199C">
      <w:pPr>
        <w:widowControl w:val="0"/>
        <w:ind w:firstLine="567"/>
        <w:jc w:val="both"/>
        <w:rPr>
          <w:sz w:val="24"/>
          <w:szCs w:val="24"/>
        </w:rPr>
      </w:pPr>
      <w:r w:rsidRPr="00A5141A">
        <w:rPr>
          <w:b/>
          <w:sz w:val="24"/>
          <w:szCs w:val="24"/>
        </w:rPr>
        <w:t>2</w:t>
      </w:r>
      <w:r w:rsidRPr="00A5141A">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4199C" w:rsidRPr="00A5141A" w:rsidRDefault="00B4199C" w:rsidP="00B4199C">
      <w:pPr>
        <w:widowControl w:val="0"/>
        <w:ind w:firstLine="567"/>
        <w:jc w:val="both"/>
        <w:rPr>
          <w:sz w:val="24"/>
          <w:szCs w:val="24"/>
        </w:rPr>
      </w:pPr>
      <w:r w:rsidRPr="00A5141A">
        <w:rPr>
          <w:b/>
          <w:sz w:val="24"/>
          <w:szCs w:val="24"/>
        </w:rPr>
        <w:t>3.</w:t>
      </w:r>
      <w:r w:rsidRPr="00A5141A">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4199C" w:rsidRPr="00A5141A" w:rsidRDefault="00B4199C" w:rsidP="00B4199C">
      <w:pPr>
        <w:widowControl w:val="0"/>
        <w:ind w:firstLine="567"/>
        <w:jc w:val="both"/>
        <w:rPr>
          <w:sz w:val="24"/>
          <w:szCs w:val="24"/>
        </w:rPr>
      </w:pPr>
      <w:r w:rsidRPr="00A5141A">
        <w:rPr>
          <w:b/>
          <w:sz w:val="24"/>
          <w:szCs w:val="24"/>
        </w:rPr>
        <w:t>4.</w:t>
      </w:r>
      <w:r w:rsidRPr="00A5141A">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4199C" w:rsidRPr="00A5141A" w:rsidRDefault="00B4199C" w:rsidP="00B4199C">
      <w:pPr>
        <w:widowControl w:val="0"/>
        <w:ind w:firstLine="567"/>
        <w:jc w:val="both"/>
        <w:rPr>
          <w:sz w:val="24"/>
          <w:szCs w:val="24"/>
        </w:rPr>
      </w:pPr>
      <w:r w:rsidRPr="00A5141A">
        <w:rPr>
          <w:b/>
          <w:sz w:val="24"/>
          <w:szCs w:val="24"/>
        </w:rPr>
        <w:t>5.</w:t>
      </w:r>
      <w:r w:rsidRPr="00A5141A">
        <w:rPr>
          <w:sz w:val="24"/>
          <w:szCs w:val="24"/>
        </w:rPr>
        <w:t xml:space="preserve"> Настоящей заявкой подтверждаю согласие (обладаю правом давать письменное согласие от имени </w:t>
      </w:r>
      <w:r>
        <w:rPr>
          <w:sz w:val="24"/>
          <w:szCs w:val="24"/>
        </w:rPr>
        <w:t>п</w:t>
      </w:r>
      <w:r w:rsidRPr="00A5141A">
        <w:rPr>
          <w:sz w:val="24"/>
          <w:szCs w:val="24"/>
        </w:rPr>
        <w:t>ретендента) на использование предоставленных мною персональных данных в связи с участием в торгах.</w:t>
      </w:r>
    </w:p>
    <w:p w:rsidR="00B4199C" w:rsidRPr="00A5141A" w:rsidRDefault="00B4199C" w:rsidP="00B4199C">
      <w:pPr>
        <w:widowControl w:val="0"/>
        <w:ind w:firstLine="567"/>
        <w:jc w:val="both"/>
        <w:rPr>
          <w:sz w:val="24"/>
          <w:szCs w:val="24"/>
        </w:rPr>
      </w:pPr>
      <w:r w:rsidRPr="00A5141A">
        <w:rPr>
          <w:b/>
          <w:sz w:val="24"/>
          <w:szCs w:val="24"/>
        </w:rPr>
        <w:t>6.</w:t>
      </w:r>
      <w:r w:rsidRPr="00A5141A">
        <w:rPr>
          <w:sz w:val="24"/>
          <w:szCs w:val="24"/>
        </w:rPr>
        <w:t xml:space="preserve"> Вышеуказанный объект продажи осмотрен и претензий к </w:t>
      </w:r>
      <w:r>
        <w:rPr>
          <w:sz w:val="24"/>
          <w:szCs w:val="24"/>
        </w:rPr>
        <w:t>п</w:t>
      </w:r>
      <w:r w:rsidRPr="00A5141A">
        <w:rPr>
          <w:sz w:val="24"/>
          <w:szCs w:val="24"/>
        </w:rPr>
        <w:t xml:space="preserve">родавцу по поводу технического состояния объекта не имеется.  </w:t>
      </w:r>
    </w:p>
    <w:p w:rsidR="00B4199C" w:rsidRPr="00A5141A" w:rsidRDefault="00B4199C" w:rsidP="00B4199C">
      <w:pPr>
        <w:widowControl w:val="0"/>
        <w:ind w:firstLine="567"/>
        <w:jc w:val="both"/>
        <w:rPr>
          <w:sz w:val="24"/>
          <w:szCs w:val="24"/>
        </w:rPr>
      </w:pPr>
      <w:r w:rsidRPr="00A5141A">
        <w:rPr>
          <w:sz w:val="24"/>
          <w:szCs w:val="24"/>
        </w:rPr>
        <w:t xml:space="preserve">Я гарантирую достоверность информации, содержащейся в документах и сведениях, находящихся в реестре аккредитованных на электронной торговой площадке </w:t>
      </w:r>
      <w:r>
        <w:rPr>
          <w:sz w:val="24"/>
          <w:szCs w:val="24"/>
        </w:rPr>
        <w:t>п</w:t>
      </w:r>
      <w:r w:rsidRPr="00A5141A">
        <w:rPr>
          <w:sz w:val="24"/>
          <w:szCs w:val="24"/>
        </w:rPr>
        <w:t>ретендентов.</w:t>
      </w:r>
    </w:p>
    <w:p w:rsidR="00B4199C" w:rsidRPr="00A5141A" w:rsidRDefault="00B4199C" w:rsidP="00B4199C">
      <w:pPr>
        <w:widowControl w:val="0"/>
        <w:ind w:firstLine="567"/>
        <w:jc w:val="both"/>
        <w:rPr>
          <w:sz w:val="24"/>
          <w:szCs w:val="24"/>
        </w:rPr>
      </w:pPr>
      <w:r w:rsidRPr="00A5141A">
        <w:rPr>
          <w:sz w:val="24"/>
          <w:szCs w:val="24"/>
        </w:rPr>
        <w:t xml:space="preserve">Я подтверждаю, что располагаем данными о </w:t>
      </w:r>
      <w:r>
        <w:rPr>
          <w:sz w:val="24"/>
          <w:szCs w:val="24"/>
        </w:rPr>
        <w:t>п</w:t>
      </w:r>
      <w:r w:rsidRPr="00A5141A">
        <w:rPr>
          <w:sz w:val="24"/>
          <w:szCs w:val="24"/>
        </w:rPr>
        <w:t xml:space="preserve">родавце, предмете </w:t>
      </w:r>
      <w:r>
        <w:rPr>
          <w:sz w:val="24"/>
          <w:szCs w:val="24"/>
        </w:rPr>
        <w:t>конкурса</w:t>
      </w:r>
      <w:r w:rsidRPr="00A5141A">
        <w:rPr>
          <w:sz w:val="24"/>
          <w:szCs w:val="24"/>
        </w:rPr>
        <w:t>, на</w:t>
      </w:r>
      <w:r>
        <w:rPr>
          <w:sz w:val="24"/>
          <w:szCs w:val="24"/>
        </w:rPr>
        <w:t>чальной цене продажи имущества,</w:t>
      </w:r>
      <w:r w:rsidRPr="00A5141A">
        <w:rPr>
          <w:sz w:val="24"/>
          <w:szCs w:val="24"/>
        </w:rPr>
        <w:t xml:space="preserve"> дате, времени проведения </w:t>
      </w:r>
      <w:r>
        <w:rPr>
          <w:sz w:val="24"/>
          <w:szCs w:val="24"/>
        </w:rPr>
        <w:t>конкурса</w:t>
      </w:r>
      <w:r w:rsidRPr="00A5141A">
        <w:rPr>
          <w:sz w:val="24"/>
          <w:szCs w:val="24"/>
        </w:rPr>
        <w:t xml:space="preserve">,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w:t>
      </w:r>
      <w:r>
        <w:rPr>
          <w:sz w:val="24"/>
          <w:szCs w:val="24"/>
        </w:rPr>
        <w:t>конкурса</w:t>
      </w:r>
      <w:r w:rsidRPr="00A5141A">
        <w:rPr>
          <w:sz w:val="24"/>
          <w:szCs w:val="24"/>
        </w:rPr>
        <w:t>, договора купли-продажи.</w:t>
      </w:r>
    </w:p>
    <w:p w:rsidR="00B4199C" w:rsidRPr="00A5141A" w:rsidRDefault="00B4199C" w:rsidP="00B4199C">
      <w:pPr>
        <w:widowControl w:val="0"/>
        <w:ind w:firstLine="567"/>
        <w:jc w:val="both"/>
        <w:rPr>
          <w:b/>
          <w:sz w:val="24"/>
          <w:szCs w:val="24"/>
        </w:rPr>
      </w:pPr>
      <w:r w:rsidRPr="00A5141A">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4199C" w:rsidRPr="00A5141A" w:rsidRDefault="00B4199C" w:rsidP="00B4199C">
      <w:pPr>
        <w:widowControl w:val="0"/>
        <w:ind w:firstLine="567"/>
        <w:jc w:val="both"/>
        <w:rPr>
          <w:sz w:val="24"/>
          <w:szCs w:val="24"/>
        </w:rPr>
      </w:pPr>
      <w:r w:rsidRPr="00A5141A">
        <w:rPr>
          <w:sz w:val="24"/>
          <w:szCs w:val="24"/>
        </w:rPr>
        <w:t>Я подтверждаю, что на дату подписания настоящей заявки ознакомлен с характеристиками имущества, указа</w:t>
      </w:r>
      <w:r>
        <w:rPr>
          <w:sz w:val="24"/>
          <w:szCs w:val="24"/>
        </w:rPr>
        <w:t>нными в конкурсной документации</w:t>
      </w:r>
      <w:r w:rsidRPr="00A5141A">
        <w:rPr>
          <w:sz w:val="24"/>
          <w:szCs w:val="24"/>
        </w:rPr>
        <w:t xml:space="preserve">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4199C" w:rsidRPr="00A5141A" w:rsidRDefault="00B4199C" w:rsidP="00B4199C">
      <w:pPr>
        <w:widowControl w:val="0"/>
        <w:ind w:firstLine="567"/>
        <w:jc w:val="both"/>
        <w:rPr>
          <w:sz w:val="24"/>
          <w:szCs w:val="24"/>
        </w:rPr>
      </w:pPr>
      <w:r w:rsidRPr="00A5141A">
        <w:rPr>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4199C" w:rsidRPr="00A5141A" w:rsidRDefault="00B4199C" w:rsidP="00B4199C">
      <w:pPr>
        <w:widowControl w:val="0"/>
        <w:ind w:firstLine="567"/>
        <w:jc w:val="both"/>
        <w:rPr>
          <w:sz w:val="24"/>
          <w:szCs w:val="24"/>
        </w:rPr>
      </w:pPr>
      <w:r w:rsidRPr="00A5141A">
        <w:rPr>
          <w:sz w:val="24"/>
          <w:szCs w:val="24"/>
        </w:rPr>
        <w:t xml:space="preserve">Я согласен на обработку своих персональных данных и персональных данных доверителя (в случае передоверия).           </w:t>
      </w:r>
    </w:p>
    <w:p w:rsidR="00B4199C" w:rsidRPr="00A5141A" w:rsidRDefault="00B4199C" w:rsidP="00B4199C">
      <w:pPr>
        <w:widowControl w:val="0"/>
        <w:ind w:firstLine="567"/>
        <w:jc w:val="both"/>
        <w:rPr>
          <w:sz w:val="24"/>
          <w:szCs w:val="24"/>
        </w:rPr>
      </w:pPr>
      <w:r w:rsidRPr="00A5141A">
        <w:rPr>
          <w:sz w:val="24"/>
          <w:szCs w:val="24"/>
        </w:rPr>
        <w:t xml:space="preserve">  </w:t>
      </w:r>
    </w:p>
    <w:p w:rsidR="00B4199C" w:rsidRPr="00A5141A" w:rsidRDefault="00B4199C" w:rsidP="00B4199C">
      <w:pPr>
        <w:widowControl w:val="0"/>
        <w:ind w:firstLine="567"/>
        <w:jc w:val="both"/>
        <w:rPr>
          <w:sz w:val="24"/>
          <w:szCs w:val="24"/>
        </w:rPr>
      </w:pPr>
    </w:p>
    <w:p w:rsidR="00B4199C" w:rsidRPr="00A5141A" w:rsidRDefault="00B4199C" w:rsidP="00B4199C">
      <w:pPr>
        <w:widowControl w:val="0"/>
        <w:rPr>
          <w:sz w:val="24"/>
          <w:szCs w:val="24"/>
        </w:rPr>
      </w:pPr>
      <w:r w:rsidRPr="00A5141A">
        <w:rPr>
          <w:sz w:val="24"/>
          <w:szCs w:val="24"/>
        </w:rPr>
        <w:tab/>
      </w:r>
    </w:p>
    <w:p w:rsidR="00B4199C" w:rsidRDefault="00B4199C" w:rsidP="00B4199C">
      <w:pPr>
        <w:rPr>
          <w:color w:val="000000"/>
          <w:sz w:val="24"/>
          <w:szCs w:val="24"/>
          <w:lang w:eastAsia="zh-CN"/>
        </w:rPr>
      </w:pPr>
      <w:r>
        <w:rPr>
          <w:color w:val="000000"/>
          <w:sz w:val="24"/>
          <w:szCs w:val="24"/>
          <w:lang w:eastAsia="zh-CN"/>
        </w:rPr>
        <w:t>Подпись претендента</w:t>
      </w:r>
    </w:p>
    <w:p w:rsidR="00B4199C" w:rsidRDefault="00B4199C" w:rsidP="00B4199C">
      <w:pPr>
        <w:rPr>
          <w:sz w:val="24"/>
          <w:szCs w:val="24"/>
          <w:lang w:eastAsia="zh-CN"/>
        </w:rPr>
      </w:pPr>
      <w:r>
        <w:rPr>
          <w:color w:val="000000"/>
          <w:sz w:val="24"/>
          <w:szCs w:val="24"/>
          <w:lang w:eastAsia="zh-CN"/>
        </w:rPr>
        <w:t xml:space="preserve">(его полномочного представителя)                           _______________(_______________________)                 </w:t>
      </w:r>
      <w:r>
        <w:rPr>
          <w:sz w:val="24"/>
          <w:szCs w:val="24"/>
          <w:lang w:eastAsia="zh-CN"/>
        </w:rPr>
        <w:t>«____» ____________ 2024 года</w:t>
      </w:r>
    </w:p>
    <w:p w:rsidR="0000749A" w:rsidRDefault="0000749A" w:rsidP="0000749A">
      <w:pPr>
        <w:jc w:val="both"/>
        <w:rPr>
          <w:spacing w:val="-5"/>
          <w:sz w:val="25"/>
          <w:szCs w:val="25"/>
        </w:rPr>
      </w:pPr>
    </w:p>
    <w:p w:rsidR="0000749A" w:rsidRDefault="0000749A" w:rsidP="00B4199C">
      <w:pPr>
        <w:keepNext/>
        <w:widowControl w:val="0"/>
        <w:tabs>
          <w:tab w:val="left" w:pos="0"/>
          <w:tab w:val="left" w:pos="284"/>
        </w:tabs>
        <w:ind w:left="6237"/>
        <w:rPr>
          <w:rFonts w:ascii="PT Astra Serif" w:hAnsi="PT Astra Serif" w:cs="PT Astra Serif"/>
          <w:iCs/>
          <w:sz w:val="16"/>
          <w:szCs w:val="16"/>
        </w:rPr>
      </w:pPr>
    </w:p>
    <w:p w:rsidR="00B4199C" w:rsidRPr="00242538" w:rsidRDefault="00B4199C" w:rsidP="0000749A">
      <w:pPr>
        <w:keepNext/>
        <w:widowControl w:val="0"/>
        <w:tabs>
          <w:tab w:val="left" w:pos="0"/>
          <w:tab w:val="left" w:pos="284"/>
        </w:tabs>
        <w:ind w:left="5387"/>
        <w:rPr>
          <w:rFonts w:ascii="PT Astra Serif" w:hAnsi="PT Astra Serif" w:cs="PT Astra Serif"/>
          <w:b/>
        </w:rPr>
      </w:pPr>
      <w:r>
        <w:rPr>
          <w:rFonts w:ascii="PT Astra Serif" w:hAnsi="PT Astra Serif" w:cs="PT Astra Serif"/>
          <w:iCs/>
          <w:sz w:val="16"/>
          <w:szCs w:val="16"/>
        </w:rPr>
        <w:t>Приложение № 3 к</w:t>
      </w:r>
      <w:r>
        <w:rPr>
          <w:rFonts w:ascii="PT Astra Serif" w:hAnsi="PT Astra Serif" w:cs="PT Astra Serif"/>
          <w:b/>
          <w:bCs/>
          <w:iCs/>
          <w:sz w:val="16"/>
          <w:szCs w:val="16"/>
        </w:rPr>
        <w:t xml:space="preserve"> </w:t>
      </w:r>
      <w:r>
        <w:rPr>
          <w:rFonts w:ascii="PT Astra Serif" w:hAnsi="PT Astra Serif" w:cs="PT Astra Serif"/>
          <w:iCs/>
          <w:color w:val="000000"/>
          <w:sz w:val="16"/>
          <w:szCs w:val="16"/>
        </w:rPr>
        <w:t>Информационному сообщению о проведении  конкурса в электронной форме по продаже муниципального имущества, находящегося в муниципальной собственности муниципального образования городское поселение Пойковский</w:t>
      </w:r>
    </w:p>
    <w:p w:rsidR="00B4199C" w:rsidRDefault="00B4199C" w:rsidP="00B4199C">
      <w:pPr>
        <w:jc w:val="center"/>
        <w:rPr>
          <w:b/>
          <w:sz w:val="24"/>
          <w:szCs w:val="24"/>
          <w:lang w:eastAsia="zh-CN"/>
        </w:rPr>
      </w:pPr>
    </w:p>
    <w:p w:rsidR="00B4199C" w:rsidRDefault="00B4199C" w:rsidP="00B4199C">
      <w:pPr>
        <w:jc w:val="center"/>
        <w:rPr>
          <w:b/>
          <w:sz w:val="24"/>
          <w:szCs w:val="24"/>
          <w:lang w:eastAsia="zh-CN"/>
        </w:rPr>
      </w:pPr>
    </w:p>
    <w:p w:rsidR="00B4199C" w:rsidRDefault="00B4199C" w:rsidP="00B4199C">
      <w:pPr>
        <w:jc w:val="center"/>
        <w:rPr>
          <w:b/>
          <w:sz w:val="24"/>
          <w:szCs w:val="24"/>
          <w:lang w:eastAsia="zh-CN"/>
        </w:rPr>
      </w:pPr>
      <w:r>
        <w:rPr>
          <w:b/>
          <w:sz w:val="24"/>
          <w:szCs w:val="24"/>
          <w:lang w:eastAsia="zh-CN"/>
        </w:rPr>
        <w:t>ЗАЯВКА НА УЧАСТИЕ В КОНКУРСЕ В ЭЛЕКТРОННОЙ ФОРМЕ</w:t>
      </w:r>
    </w:p>
    <w:p w:rsidR="00B4199C" w:rsidRDefault="00B4199C" w:rsidP="00B4199C">
      <w:pPr>
        <w:jc w:val="center"/>
        <w:rPr>
          <w:b/>
          <w:sz w:val="24"/>
          <w:szCs w:val="24"/>
          <w:lang w:eastAsia="zh-CN"/>
        </w:rPr>
      </w:pPr>
    </w:p>
    <w:p w:rsidR="00B4199C" w:rsidRDefault="00B4199C" w:rsidP="00B4199C">
      <w:pPr>
        <w:jc w:val="both"/>
        <w:rPr>
          <w:sz w:val="24"/>
          <w:szCs w:val="24"/>
          <w:vertAlign w:val="superscript"/>
          <w:lang w:eastAsia="zh-CN"/>
        </w:rPr>
      </w:pPr>
      <w:r>
        <w:rPr>
          <w:sz w:val="24"/>
          <w:szCs w:val="24"/>
          <w:lang w:eastAsia="zh-CN"/>
        </w:rPr>
        <w:t>Претендент___________________________________________</w:t>
      </w:r>
      <w:r w:rsidR="0000749A">
        <w:rPr>
          <w:sz w:val="24"/>
          <w:szCs w:val="24"/>
          <w:lang w:eastAsia="zh-CN"/>
        </w:rPr>
        <w:t>_______________________</w:t>
      </w:r>
      <w:r>
        <w:rPr>
          <w:sz w:val="24"/>
          <w:szCs w:val="24"/>
          <w:lang w:eastAsia="zh-CN"/>
        </w:rPr>
        <w:t xml:space="preserve">                                                            </w:t>
      </w:r>
    </w:p>
    <w:p w:rsidR="00B4199C" w:rsidRDefault="00B4199C" w:rsidP="00B4199C">
      <w:pPr>
        <w:jc w:val="center"/>
        <w:rPr>
          <w:sz w:val="24"/>
          <w:szCs w:val="24"/>
          <w:lang w:eastAsia="zh-CN"/>
        </w:rPr>
      </w:pPr>
      <w:r>
        <w:rPr>
          <w:sz w:val="24"/>
          <w:szCs w:val="24"/>
          <w:vertAlign w:val="superscript"/>
          <w:lang w:eastAsia="zh-CN"/>
        </w:rPr>
        <w:t xml:space="preserve">(для юридических лиц: </w:t>
      </w:r>
      <w:r>
        <w:rPr>
          <w:sz w:val="24"/>
          <w:szCs w:val="24"/>
          <w:shd w:val="clear" w:color="auto" w:fill="FFFFFF"/>
          <w:vertAlign w:val="superscript"/>
          <w:lang w:eastAsia="zh-CN"/>
        </w:rPr>
        <w:t>полное наименование юридического лица, ИНН, ОГРН, должность, фамилия, имя, отчество представителя, реквизиты документа,</w:t>
      </w:r>
    </w:p>
    <w:p w:rsidR="00B4199C" w:rsidRDefault="00B4199C" w:rsidP="00B4199C">
      <w:pPr>
        <w:jc w:val="both"/>
        <w:rPr>
          <w:sz w:val="24"/>
          <w:szCs w:val="24"/>
          <w:shd w:val="clear" w:color="auto" w:fill="FFFFFF"/>
          <w:vertAlign w:val="superscript"/>
          <w:lang w:eastAsia="zh-CN"/>
        </w:rPr>
      </w:pPr>
      <w:r>
        <w:rPr>
          <w:sz w:val="24"/>
          <w:szCs w:val="24"/>
          <w:lang w:eastAsia="zh-CN"/>
        </w:rPr>
        <w:t>___________________________________________________</w:t>
      </w:r>
      <w:r w:rsidR="0000749A">
        <w:rPr>
          <w:sz w:val="24"/>
          <w:szCs w:val="24"/>
          <w:lang w:eastAsia="zh-CN"/>
        </w:rPr>
        <w:t>_________________________</w:t>
      </w:r>
      <w:r>
        <w:rPr>
          <w:sz w:val="24"/>
          <w:szCs w:val="24"/>
          <w:lang w:eastAsia="zh-CN"/>
        </w:rPr>
        <w:t>,</w:t>
      </w:r>
    </w:p>
    <w:p w:rsidR="00B4199C" w:rsidRDefault="00B4199C" w:rsidP="00B4199C">
      <w:pPr>
        <w:jc w:val="center"/>
        <w:rPr>
          <w:sz w:val="24"/>
          <w:szCs w:val="24"/>
          <w:lang w:eastAsia="zh-CN"/>
        </w:rPr>
      </w:pPr>
      <w:r>
        <w:rPr>
          <w:sz w:val="24"/>
          <w:szCs w:val="24"/>
          <w:shd w:val="clear" w:color="auto" w:fill="FFFFFF"/>
          <w:vertAlign w:val="superscript"/>
          <w:lang w:eastAsia="zh-CN"/>
        </w:rPr>
        <w:t>подтверждающего   его   полномочия, контактный телефон; для физических лиц: фамилия, имя, отчество   и   паспортные   данные   физического лица, адрес (регистрации, почтовый), контактный телефон)</w:t>
      </w:r>
    </w:p>
    <w:p w:rsidR="00B4199C" w:rsidRDefault="00B4199C" w:rsidP="00B4199C">
      <w:pPr>
        <w:jc w:val="both"/>
        <w:rPr>
          <w:sz w:val="24"/>
          <w:szCs w:val="24"/>
          <w:lang w:eastAsia="zh-CN"/>
        </w:rPr>
      </w:pPr>
      <w:r>
        <w:rPr>
          <w:sz w:val="24"/>
          <w:szCs w:val="24"/>
          <w:lang w:eastAsia="zh-CN"/>
        </w:rPr>
        <w:t>ознакомившись с информационным сообщением о проведении продажи имущества и принимая решение об участии в конкурсе по продаже имущества в электронной форме, находящегося в собственности муниципального образования гордское поселение Пойковский</w:t>
      </w:r>
    </w:p>
    <w:p w:rsidR="00B4199C" w:rsidRDefault="00B4199C" w:rsidP="00B4199C">
      <w:pPr>
        <w:jc w:val="both"/>
        <w:rPr>
          <w:sz w:val="24"/>
          <w:szCs w:val="24"/>
          <w:lang w:eastAsia="zh-CN"/>
        </w:rPr>
      </w:pPr>
      <w:r>
        <w:rPr>
          <w:sz w:val="24"/>
          <w:szCs w:val="24"/>
          <w:lang w:eastAsia="zh-CN"/>
        </w:rPr>
        <w:t>__________________________________________________</w:t>
      </w:r>
      <w:r w:rsidR="0000749A">
        <w:rPr>
          <w:sz w:val="24"/>
          <w:szCs w:val="24"/>
          <w:lang w:eastAsia="zh-CN"/>
        </w:rPr>
        <w:t>_________________________</w:t>
      </w:r>
    </w:p>
    <w:p w:rsidR="00B4199C" w:rsidRDefault="00B4199C" w:rsidP="00B4199C">
      <w:pPr>
        <w:jc w:val="center"/>
        <w:rPr>
          <w:sz w:val="18"/>
          <w:szCs w:val="18"/>
          <w:lang w:eastAsia="zh-CN"/>
        </w:rPr>
      </w:pPr>
      <w:r>
        <w:rPr>
          <w:sz w:val="18"/>
          <w:szCs w:val="18"/>
          <w:lang w:eastAsia="zh-CN"/>
        </w:rPr>
        <w:t>(наименование имущества, его основные характеристики и местонахождение, код лота)</w:t>
      </w:r>
    </w:p>
    <w:p w:rsidR="00B4199C" w:rsidRDefault="00B4199C" w:rsidP="00B4199C">
      <w:pPr>
        <w:rPr>
          <w:sz w:val="24"/>
          <w:szCs w:val="24"/>
          <w:lang w:eastAsia="zh-CN"/>
        </w:rPr>
      </w:pPr>
    </w:p>
    <w:p w:rsidR="00B4199C" w:rsidRDefault="0000749A" w:rsidP="0000749A">
      <w:pPr>
        <w:jc w:val="both"/>
        <w:rPr>
          <w:sz w:val="24"/>
          <w:szCs w:val="24"/>
          <w:lang w:eastAsia="zh-CN"/>
        </w:rPr>
      </w:pPr>
      <w:r>
        <w:rPr>
          <w:sz w:val="24"/>
          <w:szCs w:val="24"/>
          <w:lang w:eastAsia="zh-CN"/>
        </w:rPr>
        <w:t xml:space="preserve">обязуется: </w:t>
      </w:r>
    </w:p>
    <w:p w:rsidR="00B4199C" w:rsidRDefault="00B4199C" w:rsidP="00B4199C">
      <w:pPr>
        <w:ind w:firstLine="709"/>
        <w:jc w:val="both"/>
        <w:rPr>
          <w:sz w:val="24"/>
          <w:szCs w:val="24"/>
          <w:lang w:eastAsia="zh-CN"/>
        </w:rPr>
      </w:pPr>
      <w:r>
        <w:rPr>
          <w:sz w:val="24"/>
          <w:szCs w:val="24"/>
          <w:lang w:eastAsia="zh-CN"/>
        </w:rPr>
        <w:t xml:space="preserve">1) соблюдать условия продажи, содержащиеся в информационном сообщении о проведении продажи имущества, а также порядок проведения продажи имущества в электронной форме в соответствии с </w:t>
      </w:r>
      <w:r>
        <w:rPr>
          <w:rFonts w:eastAsia="Calibri"/>
          <w:sz w:val="24"/>
          <w:szCs w:val="24"/>
          <w:lang w:eastAsia="zh-CN"/>
        </w:rPr>
        <w:t xml:space="preserve">Федеральным законом от 21.12.2001 №178-ФЗ </w:t>
      </w:r>
      <w:r>
        <w:rPr>
          <w:sz w:val="24"/>
          <w:szCs w:val="24"/>
          <w:lang w:eastAsia="zh-CN"/>
        </w:rPr>
        <w:t>«</w:t>
      </w:r>
      <w:r>
        <w:rPr>
          <w:rFonts w:eastAsia="Calibri"/>
          <w:sz w:val="24"/>
          <w:szCs w:val="24"/>
          <w:lang w:eastAsia="zh-CN"/>
        </w:rPr>
        <w:t xml:space="preserve">О приватизации государственного и муниципального имущества», </w:t>
      </w:r>
      <w:r>
        <w:rPr>
          <w:sz w:val="24"/>
          <w:szCs w:val="24"/>
          <w:lang w:eastAsia="zh-CN"/>
        </w:rPr>
        <w:t xml:space="preserve">постановлением </w:t>
      </w:r>
      <w:r>
        <w:rPr>
          <w:rFonts w:eastAsia="Calibri"/>
          <w:sz w:val="24"/>
          <w:szCs w:val="24"/>
          <w:lang w:eastAsia="zh-CN"/>
        </w:rPr>
        <w:t xml:space="preserve">Правительства Российской Федерации от 27.08.2012 №860 «Об организации и проведении продажи государственного или муниципального имущества в электронной форме», </w:t>
      </w:r>
    </w:p>
    <w:p w:rsidR="00B4199C" w:rsidRDefault="00B4199C" w:rsidP="00B4199C">
      <w:pPr>
        <w:ind w:firstLine="709"/>
        <w:jc w:val="both"/>
        <w:rPr>
          <w:sz w:val="24"/>
          <w:szCs w:val="24"/>
          <w:lang w:eastAsia="zh-CN"/>
        </w:rPr>
      </w:pPr>
      <w:r>
        <w:rPr>
          <w:sz w:val="24"/>
          <w:szCs w:val="24"/>
          <w:lang w:eastAsia="zh-CN"/>
        </w:rPr>
        <w:t>2) в случае признания победителем торгов заключить с продавцом договор купли-продажи имущества в сроки, указанные в конкурсной документации о проведении продажи имущества, и оплатить стоимость имущества, установленную по результатам продажи, в сроки и в порядке, определяемые конкурсной документацией о проведении продажи имущества и договором купли-продажи. При уклонении от заключения договора купли-продажи имущества победитель либо единственный участник конкурса утрачивает право на заключение указанного договора, задаток ему не возвращается и перечисляется в доход МУ «Администрации городского поселения Пойковский».</w:t>
      </w:r>
    </w:p>
    <w:p w:rsidR="00B4199C" w:rsidRDefault="00B4199C" w:rsidP="00B4199C">
      <w:pPr>
        <w:ind w:firstLine="709"/>
        <w:jc w:val="both"/>
        <w:rPr>
          <w:sz w:val="24"/>
          <w:szCs w:val="24"/>
          <w:lang w:eastAsia="zh-CN"/>
        </w:rPr>
      </w:pPr>
      <w:r>
        <w:rPr>
          <w:sz w:val="24"/>
          <w:szCs w:val="24"/>
          <w:lang w:eastAsia="zh-CN"/>
        </w:rPr>
        <w:t>С проектом договора купли-продажи ознакомлен, с условиями проекта договора купли-продажи согласен.</w:t>
      </w:r>
    </w:p>
    <w:p w:rsidR="00B4199C" w:rsidRDefault="00B4199C" w:rsidP="00B4199C">
      <w:pPr>
        <w:autoSpaceDE w:val="0"/>
        <w:ind w:firstLine="709"/>
        <w:jc w:val="both"/>
        <w:rPr>
          <w:sz w:val="24"/>
          <w:szCs w:val="24"/>
          <w:lang w:eastAsia="zh-CN"/>
        </w:rPr>
      </w:pPr>
      <w:r>
        <w:rPr>
          <w:sz w:val="24"/>
          <w:szCs w:val="24"/>
          <w:lang w:eastAsia="zh-CN"/>
        </w:rPr>
        <w:t xml:space="preserve">Претендент подтверждает, что располагает данными о продавце, предмете торгов, начальной цене продажи имущества, порядке, месте проведения, форме подачи предложений о цене имущества, порядке определения победителя, дате, времени и месте подведения итогов торгов; заключения договора купли-продажи и его условиями, последствиях уклонения или отказа от подписания договора купли-продажи.  </w:t>
      </w:r>
    </w:p>
    <w:p w:rsidR="00B4199C" w:rsidRDefault="00B4199C" w:rsidP="00B4199C">
      <w:pPr>
        <w:autoSpaceDE w:val="0"/>
        <w:ind w:firstLine="709"/>
        <w:jc w:val="both"/>
        <w:rPr>
          <w:sz w:val="24"/>
          <w:szCs w:val="24"/>
          <w:lang w:eastAsia="zh-CN"/>
        </w:rPr>
      </w:pPr>
      <w:r>
        <w:rPr>
          <w:sz w:val="24"/>
          <w:szCs w:val="24"/>
          <w:lang w:eastAsia="zh-CN"/>
        </w:rPr>
        <w:t xml:space="preserve">Условия проведения торгов на АО </w:t>
      </w:r>
      <w:r>
        <w:rPr>
          <w:color w:val="000000"/>
          <w:sz w:val="24"/>
          <w:szCs w:val="24"/>
        </w:rPr>
        <w:t>«Сбербанк - АСТ» (</w:t>
      </w:r>
      <w:hyperlink r:id="rId30" w:history="1">
        <w:r>
          <w:rPr>
            <w:rStyle w:val="a8"/>
            <w:sz w:val="24"/>
            <w:szCs w:val="24"/>
            <w:lang w:val="en-US"/>
          </w:rPr>
          <w:t>https</w:t>
        </w:r>
        <w:r>
          <w:rPr>
            <w:rStyle w:val="a8"/>
            <w:sz w:val="24"/>
            <w:szCs w:val="24"/>
          </w:rPr>
          <w:t>://</w:t>
        </w:r>
        <w:r>
          <w:rPr>
            <w:rStyle w:val="a8"/>
            <w:sz w:val="24"/>
            <w:szCs w:val="24"/>
            <w:lang w:val="en-US"/>
          </w:rPr>
          <w:t>utp</w:t>
        </w:r>
        <w:r>
          <w:rPr>
            <w:rStyle w:val="a8"/>
            <w:sz w:val="24"/>
            <w:szCs w:val="24"/>
          </w:rPr>
          <w:t>.</w:t>
        </w:r>
        <w:r>
          <w:rPr>
            <w:rStyle w:val="a8"/>
            <w:sz w:val="24"/>
            <w:szCs w:val="24"/>
            <w:lang w:val="en-US"/>
          </w:rPr>
          <w:t>sberbank</w:t>
        </w:r>
        <w:r>
          <w:rPr>
            <w:rStyle w:val="a8"/>
            <w:sz w:val="24"/>
            <w:szCs w:val="24"/>
          </w:rPr>
          <w:t>-</w:t>
        </w:r>
        <w:r>
          <w:rPr>
            <w:rStyle w:val="a8"/>
            <w:sz w:val="24"/>
            <w:szCs w:val="24"/>
            <w:lang w:val="en-US"/>
          </w:rPr>
          <w:t>ast</w:t>
        </w:r>
        <w:r>
          <w:rPr>
            <w:rStyle w:val="a8"/>
            <w:sz w:val="24"/>
            <w:szCs w:val="24"/>
          </w:rPr>
          <w:t>.</w:t>
        </w:r>
        <w:r>
          <w:rPr>
            <w:rStyle w:val="a8"/>
            <w:sz w:val="24"/>
            <w:szCs w:val="24"/>
            <w:lang w:val="en-US"/>
          </w:rPr>
          <w:t>ru</w:t>
        </w:r>
      </w:hyperlink>
      <w:r>
        <w:rPr>
          <w:color w:val="000000"/>
          <w:sz w:val="24"/>
          <w:szCs w:val="24"/>
        </w:rPr>
        <w:t>)</w:t>
      </w:r>
      <w:r>
        <w:rPr>
          <w:sz w:val="24"/>
          <w:szCs w:val="24"/>
        </w:rPr>
        <w:t xml:space="preserve"> </w:t>
      </w:r>
      <w:r>
        <w:rPr>
          <w:rFonts w:eastAsia="Calibri"/>
          <w:bCs/>
          <w:sz w:val="24"/>
          <w:szCs w:val="24"/>
          <w:lang w:eastAsia="zh-CN"/>
        </w:rPr>
        <w:t>–</w:t>
      </w:r>
      <w:r>
        <w:rPr>
          <w:rFonts w:eastAsia="Calibri"/>
          <w:b/>
          <w:sz w:val="24"/>
          <w:szCs w:val="24"/>
          <w:lang w:eastAsia="zh-CN"/>
        </w:rPr>
        <w:t xml:space="preserve"> </w:t>
      </w:r>
      <w:r>
        <w:rPr>
          <w:sz w:val="24"/>
          <w:szCs w:val="24"/>
          <w:lang w:eastAsia="zh-CN"/>
        </w:rPr>
        <w:t xml:space="preserve">претенденту понятны. </w:t>
      </w:r>
    </w:p>
    <w:p w:rsidR="00B4199C" w:rsidRDefault="00B4199C" w:rsidP="00B4199C">
      <w:pPr>
        <w:autoSpaceDE w:val="0"/>
        <w:ind w:firstLine="709"/>
        <w:jc w:val="both"/>
        <w:rPr>
          <w:sz w:val="24"/>
          <w:szCs w:val="24"/>
          <w:lang w:eastAsia="zh-CN"/>
        </w:rPr>
      </w:pPr>
      <w:r>
        <w:rPr>
          <w:sz w:val="24"/>
          <w:szCs w:val="24"/>
          <w:lang w:eastAsia="zh-CN"/>
        </w:rPr>
        <w:t>Претендент подтверждает, что ознакомлен и согласен с условиями торгов, ознакомлен с характеристиками имущества, что ему была представлена возможность ознакомиться с состоянием имущества, претензий к продавцу не имеет.</w:t>
      </w:r>
    </w:p>
    <w:p w:rsidR="00B4199C" w:rsidRDefault="00B4199C" w:rsidP="00B4199C">
      <w:pPr>
        <w:autoSpaceDE w:val="0"/>
        <w:ind w:firstLine="709"/>
        <w:jc w:val="both"/>
        <w:rPr>
          <w:sz w:val="24"/>
          <w:szCs w:val="24"/>
          <w:lang w:eastAsia="zh-CN"/>
        </w:rPr>
      </w:pPr>
      <w:r>
        <w:rPr>
          <w:sz w:val="24"/>
          <w:szCs w:val="24"/>
          <w:lang w:eastAsia="zh-CN"/>
        </w:rPr>
        <w:t xml:space="preserve">Настоящей заявкой подтверждаем(-ю) о том, что в отношении </w:t>
      </w:r>
    </w:p>
    <w:p w:rsidR="00B4199C" w:rsidRDefault="00B4199C" w:rsidP="00B4199C">
      <w:pPr>
        <w:autoSpaceDE w:val="0"/>
        <w:jc w:val="both"/>
        <w:rPr>
          <w:sz w:val="24"/>
          <w:szCs w:val="24"/>
          <w:lang w:eastAsia="zh-CN"/>
        </w:rPr>
      </w:pPr>
      <w:r>
        <w:rPr>
          <w:sz w:val="24"/>
          <w:szCs w:val="24"/>
          <w:lang w:eastAsia="zh-CN"/>
        </w:rPr>
        <w:t>____________________________________________________</w:t>
      </w:r>
      <w:r w:rsidR="0000749A">
        <w:rPr>
          <w:sz w:val="24"/>
          <w:szCs w:val="24"/>
          <w:lang w:eastAsia="zh-CN"/>
        </w:rPr>
        <w:t>________________________</w:t>
      </w:r>
    </w:p>
    <w:p w:rsidR="00B4199C" w:rsidRDefault="00B4199C" w:rsidP="00B4199C">
      <w:pPr>
        <w:autoSpaceDE w:val="0"/>
        <w:ind w:firstLine="540"/>
        <w:jc w:val="both"/>
        <w:rPr>
          <w:sz w:val="24"/>
          <w:szCs w:val="24"/>
          <w:lang w:eastAsia="zh-CN"/>
        </w:rPr>
      </w:pPr>
      <w:r>
        <w:rPr>
          <w:sz w:val="24"/>
          <w:szCs w:val="24"/>
          <w:lang w:eastAsia="zh-CN"/>
        </w:rPr>
        <w:t xml:space="preserve">                                           (наименование заявителя)</w:t>
      </w:r>
    </w:p>
    <w:p w:rsidR="00B4199C" w:rsidRDefault="00B4199C" w:rsidP="00B4199C">
      <w:pPr>
        <w:numPr>
          <w:ilvl w:val="0"/>
          <w:numId w:val="2"/>
        </w:numPr>
        <w:tabs>
          <w:tab w:val="clear" w:pos="0"/>
          <w:tab w:val="num" w:pos="720"/>
        </w:tabs>
        <w:autoSpaceDE w:val="0"/>
        <w:ind w:left="720" w:hanging="360"/>
        <w:jc w:val="both"/>
        <w:rPr>
          <w:sz w:val="24"/>
          <w:szCs w:val="24"/>
          <w:lang w:eastAsia="zh-CN"/>
        </w:rPr>
      </w:pPr>
      <w:r>
        <w:rPr>
          <w:sz w:val="24"/>
          <w:szCs w:val="24"/>
          <w:lang w:eastAsia="zh-CN"/>
        </w:rPr>
        <w:t>не проводится процедура ликвидации;</w:t>
      </w:r>
    </w:p>
    <w:p w:rsidR="00B4199C" w:rsidRDefault="00B4199C" w:rsidP="00B4199C">
      <w:pPr>
        <w:numPr>
          <w:ilvl w:val="0"/>
          <w:numId w:val="2"/>
        </w:numPr>
        <w:tabs>
          <w:tab w:val="clear" w:pos="0"/>
          <w:tab w:val="num" w:pos="720"/>
        </w:tabs>
        <w:autoSpaceDE w:val="0"/>
        <w:ind w:left="720" w:hanging="360"/>
        <w:jc w:val="both"/>
        <w:rPr>
          <w:sz w:val="24"/>
          <w:szCs w:val="24"/>
          <w:lang w:eastAsia="zh-CN"/>
        </w:rPr>
      </w:pPr>
      <w:r>
        <w:rPr>
          <w:sz w:val="24"/>
          <w:szCs w:val="24"/>
          <w:lang w:eastAsia="zh-CN"/>
        </w:rPr>
        <w:lastRenderedPageBreak/>
        <w:t>отсутствует решение арбитражного суда о признании банкротом и об открытии конкурсного производства;</w:t>
      </w:r>
    </w:p>
    <w:p w:rsidR="00B4199C" w:rsidRPr="00E03392" w:rsidRDefault="00B4199C" w:rsidP="00B4199C">
      <w:pPr>
        <w:numPr>
          <w:ilvl w:val="0"/>
          <w:numId w:val="2"/>
        </w:numPr>
        <w:tabs>
          <w:tab w:val="clear" w:pos="0"/>
          <w:tab w:val="num" w:pos="720"/>
        </w:tabs>
        <w:autoSpaceDE w:val="0"/>
        <w:ind w:left="720" w:hanging="360"/>
        <w:jc w:val="both"/>
        <w:rPr>
          <w:sz w:val="24"/>
          <w:szCs w:val="24"/>
          <w:lang w:eastAsia="zh-CN"/>
        </w:rPr>
      </w:pPr>
      <w:r w:rsidRPr="00E03392">
        <w:rPr>
          <w:sz w:val="24"/>
          <w:szCs w:val="24"/>
          <w:lang w:eastAsia="zh-CN"/>
        </w:rPr>
        <w:t>не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конкурсе;</w:t>
      </w:r>
    </w:p>
    <w:p w:rsidR="00B4199C" w:rsidRDefault="00B4199C" w:rsidP="00B4199C">
      <w:pPr>
        <w:numPr>
          <w:ilvl w:val="0"/>
          <w:numId w:val="2"/>
        </w:numPr>
        <w:tabs>
          <w:tab w:val="clear" w:pos="0"/>
          <w:tab w:val="num" w:pos="720"/>
        </w:tabs>
        <w:autoSpaceDE w:val="0"/>
        <w:ind w:left="720" w:hanging="360"/>
        <w:jc w:val="both"/>
        <w:rPr>
          <w:sz w:val="24"/>
          <w:szCs w:val="24"/>
          <w:lang w:eastAsia="zh-CN"/>
        </w:rPr>
      </w:pPr>
      <w:r>
        <w:rPr>
          <w:sz w:val="24"/>
          <w:szCs w:val="24"/>
          <w:lang w:eastAsia="zh-CN"/>
        </w:rPr>
        <w:t>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предоставлена возможность ознакомления с состоянием имущества, установленном в информационном сообщении о проведении настоящей процедуры, претензий не имеем (-ю);</w:t>
      </w:r>
    </w:p>
    <w:p w:rsidR="00B4199C" w:rsidRDefault="00B4199C" w:rsidP="00B4199C">
      <w:pPr>
        <w:numPr>
          <w:ilvl w:val="0"/>
          <w:numId w:val="2"/>
        </w:numPr>
        <w:tabs>
          <w:tab w:val="clear" w:pos="0"/>
          <w:tab w:val="num" w:pos="720"/>
        </w:tabs>
        <w:autoSpaceDE w:val="0"/>
        <w:ind w:left="720" w:hanging="360"/>
        <w:jc w:val="both"/>
        <w:rPr>
          <w:color w:val="000000"/>
          <w:sz w:val="24"/>
          <w:szCs w:val="24"/>
          <w:lang w:eastAsia="zh-CN"/>
        </w:rPr>
      </w:pPr>
      <w:r>
        <w:rPr>
          <w:sz w:val="24"/>
          <w:szCs w:val="24"/>
          <w:lang w:eastAsia="zh-CN"/>
        </w:rPr>
        <w:t>являюсь лицом, удовлетворяющим требованиям претендента, а именно: юридическим лицом независимо от организационно-правовой формы, места нахождения и места происхождения капитала или физическим лицом, в том числе зарегистрированным в качестве индивидуального предпринимателя, и не являюсь организацией, на которую возложена оценка имущества, инициатором и организатором торгов, работником указанных организаций, должностным лицом органов государственной власти, органов местного самоуправления, чье участие в торгах может оказать влияние на условия и результаты торгов, а также членом семей данных лиц.</w:t>
      </w:r>
    </w:p>
    <w:p w:rsidR="00B4199C" w:rsidRDefault="00B4199C" w:rsidP="00B4199C">
      <w:pPr>
        <w:autoSpaceDE w:val="0"/>
        <w:jc w:val="both"/>
        <w:rPr>
          <w:color w:val="000000"/>
          <w:sz w:val="24"/>
          <w:szCs w:val="24"/>
          <w:lang w:eastAsia="zh-CN"/>
        </w:rPr>
      </w:pPr>
    </w:p>
    <w:p w:rsidR="00B4199C" w:rsidRDefault="00B4199C" w:rsidP="00B4199C">
      <w:pPr>
        <w:tabs>
          <w:tab w:val="left" w:pos="628"/>
        </w:tabs>
        <w:autoSpaceDE w:val="0"/>
        <w:ind w:firstLine="680"/>
        <w:jc w:val="both"/>
        <w:rPr>
          <w:color w:val="000000"/>
          <w:sz w:val="24"/>
          <w:szCs w:val="24"/>
          <w:lang w:eastAsia="zh-CN"/>
        </w:rPr>
      </w:pPr>
      <w:r>
        <w:rPr>
          <w:color w:val="000000"/>
          <w:sz w:val="24"/>
          <w:szCs w:val="24"/>
          <w:lang w:eastAsia="zh-CN"/>
        </w:rPr>
        <w:t>Настоящей заявкой также подтверждаем (-ю), что мы (я),</w:t>
      </w:r>
    </w:p>
    <w:p w:rsidR="00B4199C" w:rsidRDefault="00B4199C" w:rsidP="00B4199C">
      <w:pPr>
        <w:tabs>
          <w:tab w:val="left" w:pos="628"/>
        </w:tabs>
        <w:autoSpaceDE w:val="0"/>
        <w:jc w:val="both"/>
        <w:rPr>
          <w:color w:val="000000"/>
          <w:sz w:val="24"/>
          <w:szCs w:val="24"/>
          <w:lang w:eastAsia="zh-CN"/>
        </w:rPr>
      </w:pPr>
      <w:r>
        <w:rPr>
          <w:color w:val="000000"/>
          <w:sz w:val="24"/>
          <w:szCs w:val="24"/>
          <w:lang w:eastAsia="zh-CN"/>
        </w:rPr>
        <w:t>нижеподписавшийся____________________________(ФИО), в соответствии с требованиями статьи 9 Федерального закона от 27.07.2006г. № 152-ФЗ «О персональных данных» согласен на обработку моих персональных данных в целях осуществления действий, в том числе направленных на информационное обеспечение, в связи с приобретением указанного мной имущества.</w:t>
      </w:r>
    </w:p>
    <w:p w:rsidR="00B4199C" w:rsidRDefault="00B4199C" w:rsidP="00B4199C">
      <w:pPr>
        <w:tabs>
          <w:tab w:val="left" w:pos="628"/>
        </w:tabs>
        <w:autoSpaceDE w:val="0"/>
        <w:ind w:firstLine="709"/>
        <w:jc w:val="both"/>
        <w:rPr>
          <w:color w:val="000000"/>
          <w:sz w:val="24"/>
          <w:szCs w:val="24"/>
          <w:lang w:eastAsia="zh-CN"/>
        </w:rPr>
      </w:pPr>
      <w:r>
        <w:rPr>
          <w:color w:val="000000"/>
          <w:sz w:val="24"/>
          <w:szCs w:val="24"/>
          <w:lang w:eastAsia="zh-CN"/>
        </w:rPr>
        <w:t xml:space="preserve">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(мы) уведомлен (-ы),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управлением муниципальным имуществом и земельными ресурсами администрации городского поселения Пойковский и соблюдения норм законодательства о приватизации. Настоящее согласие бессрочно. </w:t>
      </w:r>
    </w:p>
    <w:p w:rsidR="00B4199C" w:rsidRDefault="00B4199C" w:rsidP="00B4199C">
      <w:pPr>
        <w:autoSpaceDE w:val="0"/>
        <w:ind w:firstLine="709"/>
        <w:jc w:val="both"/>
        <w:rPr>
          <w:color w:val="000000"/>
          <w:sz w:val="24"/>
          <w:szCs w:val="24"/>
          <w:lang w:eastAsia="zh-CN"/>
        </w:rPr>
      </w:pPr>
    </w:p>
    <w:p w:rsidR="00B4199C" w:rsidRDefault="00B4199C" w:rsidP="00B4199C">
      <w:pPr>
        <w:autoSpaceDE w:val="0"/>
        <w:ind w:firstLine="709"/>
        <w:jc w:val="both"/>
        <w:rPr>
          <w:color w:val="000000"/>
          <w:sz w:val="24"/>
          <w:szCs w:val="24"/>
          <w:lang w:eastAsia="zh-CN"/>
        </w:rPr>
      </w:pPr>
      <w:r>
        <w:rPr>
          <w:color w:val="000000"/>
          <w:sz w:val="24"/>
          <w:szCs w:val="24"/>
          <w:lang w:eastAsia="zh-CN"/>
        </w:rPr>
        <w:t>Претендент гарантирует достоверность информации, содержащейся в представленных претендентом документах и сведениях, в том числе находящихся в реестре аккредитованных на электронной торговой площадке претендентов.</w:t>
      </w:r>
    </w:p>
    <w:p w:rsidR="00B4199C" w:rsidRDefault="00B4199C" w:rsidP="00B4199C">
      <w:pPr>
        <w:autoSpaceDE w:val="0"/>
        <w:ind w:firstLine="709"/>
        <w:jc w:val="both"/>
        <w:rPr>
          <w:color w:val="000000"/>
          <w:sz w:val="24"/>
          <w:szCs w:val="24"/>
          <w:lang w:eastAsia="zh-CN"/>
        </w:rPr>
      </w:pPr>
      <w:r>
        <w:rPr>
          <w:color w:val="000000"/>
          <w:sz w:val="24"/>
          <w:szCs w:val="24"/>
          <w:lang w:eastAsia="zh-CN"/>
        </w:rPr>
        <w:t>В случаях, указанных в конкурсной документации о проведении торгов, прошу вернуть задаток в сумме</w:t>
      </w:r>
    </w:p>
    <w:p w:rsidR="00B4199C" w:rsidRDefault="00B4199C" w:rsidP="00B4199C">
      <w:pPr>
        <w:autoSpaceDE w:val="0"/>
        <w:jc w:val="both"/>
        <w:rPr>
          <w:color w:val="000000"/>
          <w:sz w:val="24"/>
          <w:szCs w:val="24"/>
          <w:lang w:eastAsia="zh-CN"/>
        </w:rPr>
      </w:pPr>
      <w:r>
        <w:rPr>
          <w:color w:val="000000"/>
          <w:sz w:val="24"/>
          <w:szCs w:val="24"/>
          <w:lang w:eastAsia="zh-CN"/>
        </w:rPr>
        <w:t xml:space="preserve"> ___________________________________________________</w:t>
      </w:r>
      <w:r w:rsidR="0000749A">
        <w:rPr>
          <w:color w:val="000000"/>
          <w:sz w:val="24"/>
          <w:szCs w:val="24"/>
          <w:lang w:eastAsia="zh-CN"/>
        </w:rPr>
        <w:t>_________________________</w:t>
      </w:r>
    </w:p>
    <w:p w:rsidR="00B4199C" w:rsidRDefault="00B4199C" w:rsidP="00B4199C">
      <w:pPr>
        <w:autoSpaceDE w:val="0"/>
        <w:ind w:firstLine="540"/>
        <w:jc w:val="center"/>
        <w:rPr>
          <w:color w:val="000000"/>
          <w:sz w:val="24"/>
          <w:szCs w:val="24"/>
          <w:lang w:eastAsia="zh-CN"/>
        </w:rPr>
      </w:pPr>
      <w:r>
        <w:rPr>
          <w:color w:val="000000"/>
          <w:sz w:val="24"/>
          <w:szCs w:val="24"/>
          <w:lang w:eastAsia="zh-CN"/>
        </w:rPr>
        <w:t>(указать сумму числом и пропись)</w:t>
      </w:r>
    </w:p>
    <w:p w:rsidR="00B4199C" w:rsidRDefault="00B4199C" w:rsidP="00B4199C">
      <w:pPr>
        <w:autoSpaceDE w:val="0"/>
        <w:jc w:val="both"/>
        <w:rPr>
          <w:color w:val="000000"/>
          <w:sz w:val="24"/>
          <w:szCs w:val="24"/>
          <w:lang w:eastAsia="zh-CN"/>
        </w:rPr>
      </w:pPr>
      <w:r>
        <w:rPr>
          <w:color w:val="000000"/>
          <w:sz w:val="24"/>
          <w:szCs w:val="24"/>
          <w:lang w:eastAsia="zh-CN"/>
        </w:rPr>
        <w:t>по следующим банковским реквизитам:</w:t>
      </w:r>
    </w:p>
    <w:p w:rsidR="00B4199C" w:rsidRDefault="00B4199C" w:rsidP="00B4199C">
      <w:pPr>
        <w:autoSpaceDE w:val="0"/>
        <w:jc w:val="both"/>
        <w:rPr>
          <w:color w:val="000000"/>
          <w:sz w:val="24"/>
          <w:szCs w:val="24"/>
          <w:lang w:eastAsia="zh-CN"/>
        </w:rPr>
      </w:pPr>
      <w:r>
        <w:rPr>
          <w:color w:val="000000"/>
          <w:sz w:val="24"/>
          <w:szCs w:val="24"/>
          <w:lang w:eastAsia="zh-CN"/>
        </w:rPr>
        <w:t>___________________________________________________</w:t>
      </w:r>
      <w:r w:rsidR="0000749A">
        <w:rPr>
          <w:color w:val="000000"/>
          <w:sz w:val="24"/>
          <w:szCs w:val="24"/>
          <w:lang w:eastAsia="zh-CN"/>
        </w:rPr>
        <w:t>_________________________</w:t>
      </w:r>
    </w:p>
    <w:p w:rsidR="00B4199C" w:rsidRDefault="00B4199C" w:rsidP="00B4199C">
      <w:pPr>
        <w:autoSpaceDE w:val="0"/>
        <w:jc w:val="both"/>
        <w:rPr>
          <w:color w:val="000000"/>
          <w:sz w:val="24"/>
          <w:szCs w:val="24"/>
          <w:lang w:eastAsia="zh-CN"/>
        </w:rPr>
      </w:pPr>
      <w:r>
        <w:rPr>
          <w:color w:val="000000"/>
          <w:sz w:val="24"/>
          <w:szCs w:val="24"/>
          <w:lang w:eastAsia="zh-CN"/>
        </w:rPr>
        <w:t>___________________________________________________</w:t>
      </w:r>
      <w:r w:rsidR="0000749A">
        <w:rPr>
          <w:color w:val="000000"/>
          <w:sz w:val="24"/>
          <w:szCs w:val="24"/>
          <w:lang w:eastAsia="zh-CN"/>
        </w:rPr>
        <w:t>_________________________</w:t>
      </w:r>
    </w:p>
    <w:p w:rsidR="00B4199C" w:rsidRDefault="00B4199C" w:rsidP="00B4199C">
      <w:pPr>
        <w:rPr>
          <w:color w:val="000000"/>
          <w:sz w:val="24"/>
          <w:szCs w:val="24"/>
          <w:lang w:eastAsia="zh-CN"/>
        </w:rPr>
      </w:pPr>
      <w:r>
        <w:rPr>
          <w:color w:val="000000"/>
          <w:sz w:val="24"/>
          <w:szCs w:val="24"/>
          <w:lang w:eastAsia="zh-CN"/>
        </w:rPr>
        <w:t>Подпись претендента</w:t>
      </w:r>
    </w:p>
    <w:p w:rsidR="0000749A" w:rsidRPr="0000749A" w:rsidRDefault="00B4199C" w:rsidP="0000749A">
      <w:pPr>
        <w:rPr>
          <w:color w:val="000000"/>
          <w:sz w:val="24"/>
          <w:szCs w:val="24"/>
          <w:lang w:eastAsia="zh-CN"/>
        </w:rPr>
      </w:pPr>
      <w:r>
        <w:rPr>
          <w:color w:val="000000"/>
          <w:sz w:val="24"/>
          <w:szCs w:val="24"/>
          <w:lang w:eastAsia="zh-CN"/>
        </w:rPr>
        <w:t xml:space="preserve">(его полномочного представителя)                           _______________(_______________________)М.П                        </w:t>
      </w:r>
      <w:r>
        <w:rPr>
          <w:sz w:val="24"/>
          <w:szCs w:val="24"/>
          <w:lang w:eastAsia="zh-CN"/>
        </w:rPr>
        <w:t xml:space="preserve">                                                                              </w:t>
      </w:r>
      <w:r w:rsidR="0000749A">
        <w:rPr>
          <w:sz w:val="24"/>
          <w:szCs w:val="24"/>
          <w:lang w:eastAsia="zh-CN"/>
        </w:rPr>
        <w:t xml:space="preserve">   «____» ____________ 2024 год</w:t>
      </w:r>
    </w:p>
    <w:p w:rsidR="0000749A" w:rsidRDefault="0000749A" w:rsidP="00B4199C">
      <w:pPr>
        <w:keepNext/>
        <w:widowControl w:val="0"/>
        <w:tabs>
          <w:tab w:val="left" w:pos="0"/>
          <w:tab w:val="left" w:pos="284"/>
        </w:tabs>
        <w:ind w:left="5614"/>
        <w:rPr>
          <w:rFonts w:ascii="PT Astra Serif" w:hAnsi="PT Astra Serif" w:cs="PT Astra Serif"/>
          <w:iCs/>
          <w:sz w:val="16"/>
          <w:szCs w:val="16"/>
        </w:rPr>
      </w:pPr>
    </w:p>
    <w:p w:rsidR="00B4199C" w:rsidRPr="00B90C2C" w:rsidRDefault="00B4199C" w:rsidP="00B4199C">
      <w:pPr>
        <w:keepNext/>
        <w:widowControl w:val="0"/>
        <w:tabs>
          <w:tab w:val="left" w:pos="0"/>
          <w:tab w:val="left" w:pos="284"/>
        </w:tabs>
        <w:ind w:left="5614"/>
        <w:rPr>
          <w:rFonts w:ascii="PT Astra Serif" w:hAnsi="PT Astra Serif" w:cs="PT Astra Serif"/>
          <w:b/>
          <w:sz w:val="28"/>
        </w:rPr>
      </w:pPr>
      <w:r w:rsidRPr="00B90C2C">
        <w:rPr>
          <w:rFonts w:ascii="PT Astra Serif" w:hAnsi="PT Astra Serif" w:cs="PT Astra Serif"/>
          <w:iCs/>
          <w:sz w:val="16"/>
          <w:szCs w:val="16"/>
        </w:rPr>
        <w:t xml:space="preserve">Приложение № </w:t>
      </w:r>
      <w:r>
        <w:rPr>
          <w:rFonts w:ascii="PT Astra Serif" w:hAnsi="PT Astra Serif" w:cs="PT Astra Serif"/>
          <w:iCs/>
          <w:sz w:val="16"/>
          <w:szCs w:val="16"/>
        </w:rPr>
        <w:t>4</w:t>
      </w:r>
      <w:r w:rsidRPr="00B90C2C">
        <w:rPr>
          <w:rFonts w:ascii="PT Astra Serif" w:hAnsi="PT Astra Serif" w:cs="PT Astra Serif"/>
          <w:iCs/>
          <w:sz w:val="16"/>
          <w:szCs w:val="16"/>
        </w:rPr>
        <w:t xml:space="preserve"> к</w:t>
      </w:r>
      <w:r w:rsidRPr="00B90C2C">
        <w:rPr>
          <w:rFonts w:ascii="PT Astra Serif" w:hAnsi="PT Astra Serif" w:cs="PT Astra Serif"/>
          <w:b/>
          <w:bCs/>
          <w:iCs/>
          <w:sz w:val="16"/>
          <w:szCs w:val="16"/>
        </w:rPr>
        <w:t xml:space="preserve"> </w:t>
      </w:r>
      <w:r w:rsidRPr="00B90C2C">
        <w:rPr>
          <w:rFonts w:ascii="PT Astra Serif" w:hAnsi="PT Astra Serif" w:cs="PT Astra Serif"/>
          <w:iCs/>
          <w:color w:val="000000"/>
          <w:sz w:val="16"/>
          <w:szCs w:val="16"/>
        </w:rPr>
        <w:t>Информационному сообщению о проведении  конкурса в электронной форме по продаже муниципального имущества, находящегося в муниципальной собственности муниципального образования городское поселение Пойковский</w:t>
      </w:r>
    </w:p>
    <w:p w:rsidR="00B4199C" w:rsidRDefault="00B4199C" w:rsidP="00B4199C">
      <w:pPr>
        <w:jc w:val="center"/>
        <w:rPr>
          <w:rFonts w:ascii="PT Astra Serif" w:hAnsi="PT Astra Serif" w:cs="PT Astra Serif"/>
          <w:b/>
          <w:sz w:val="24"/>
        </w:rPr>
      </w:pPr>
    </w:p>
    <w:p w:rsidR="00B4199C" w:rsidRDefault="00B4199C" w:rsidP="00B4199C">
      <w:pPr>
        <w:pStyle w:val="7"/>
        <w:jc w:val="center"/>
        <w:rPr>
          <w:rFonts w:ascii="PT Astra Serif" w:hAnsi="PT Astra Serif" w:cs="PT Astra Serif"/>
        </w:rPr>
      </w:pPr>
      <w:r>
        <w:rPr>
          <w:rFonts w:ascii="PT Astra Serif" w:hAnsi="PT Astra Serif" w:cs="PT Astra Serif"/>
          <w:sz w:val="36"/>
        </w:rPr>
        <w:t>ОПИСЬ</w:t>
      </w:r>
    </w:p>
    <w:p w:rsidR="00B4199C" w:rsidRDefault="00B4199C" w:rsidP="00B4199C">
      <w:pPr>
        <w:jc w:val="center"/>
        <w:rPr>
          <w:rFonts w:ascii="PT Astra Serif" w:hAnsi="PT Astra Serif" w:cs="PT Astra Serif"/>
          <w:b/>
        </w:rPr>
      </w:pPr>
    </w:p>
    <w:p w:rsidR="00B4199C" w:rsidRDefault="00B4199C" w:rsidP="00B4199C">
      <w:pPr>
        <w:jc w:val="both"/>
        <w:rPr>
          <w:rFonts w:ascii="PT Astra Serif" w:hAnsi="PT Astra Serif" w:cs="PT Astra Serif"/>
          <w:sz w:val="28"/>
        </w:rPr>
      </w:pPr>
    </w:p>
    <w:p w:rsidR="00B4199C" w:rsidRDefault="00B4199C" w:rsidP="00B4199C">
      <w:pPr>
        <w:rPr>
          <w:rFonts w:ascii="PT Astra Serif" w:hAnsi="PT Astra Serif" w:cs="PT Astra Serif"/>
          <w:sz w:val="28"/>
        </w:rPr>
      </w:pPr>
      <w:r>
        <w:rPr>
          <w:rFonts w:ascii="PT Astra Serif" w:hAnsi="PT Astra Serif" w:cs="PT Astra Serif"/>
          <w:sz w:val="28"/>
        </w:rPr>
        <w:t>документов, представленных ___________</w:t>
      </w:r>
      <w:r w:rsidR="0000749A">
        <w:rPr>
          <w:rFonts w:ascii="PT Astra Serif" w:hAnsi="PT Astra Serif" w:cs="PT Astra Serif"/>
          <w:sz w:val="28"/>
        </w:rPr>
        <w:t>____________________________</w:t>
      </w:r>
    </w:p>
    <w:p w:rsidR="00B4199C" w:rsidRDefault="00B4199C" w:rsidP="00B4199C">
      <w:pPr>
        <w:rPr>
          <w:rFonts w:ascii="PT Astra Serif" w:hAnsi="PT Astra Serif" w:cs="PT Astra Serif"/>
          <w:sz w:val="28"/>
        </w:rPr>
      </w:pPr>
    </w:p>
    <w:p w:rsidR="00B4199C" w:rsidRDefault="00B4199C" w:rsidP="00B4199C">
      <w:pPr>
        <w:jc w:val="both"/>
        <w:rPr>
          <w:rFonts w:ascii="PT Astra Serif" w:hAnsi="PT Astra Serif" w:cs="PT Astra Serif"/>
        </w:rPr>
      </w:pPr>
      <w:r>
        <w:rPr>
          <w:rFonts w:ascii="PT Astra Serif" w:hAnsi="PT Astra Serif" w:cs="PT Astra Serif"/>
          <w:sz w:val="28"/>
        </w:rPr>
        <w:t>____________________________________</w:t>
      </w:r>
      <w:r w:rsidR="0000749A">
        <w:rPr>
          <w:rFonts w:ascii="PT Astra Serif" w:hAnsi="PT Astra Serif" w:cs="PT Astra Serif"/>
          <w:sz w:val="28"/>
        </w:rPr>
        <w:t>_____________________________</w:t>
      </w:r>
    </w:p>
    <w:p w:rsidR="00B4199C" w:rsidRDefault="00B4199C" w:rsidP="00B4199C">
      <w:pPr>
        <w:jc w:val="center"/>
        <w:rPr>
          <w:rFonts w:ascii="PT Astra Serif" w:hAnsi="PT Astra Serif" w:cs="PT Astra Serif"/>
          <w:sz w:val="28"/>
        </w:rPr>
      </w:pPr>
      <w:r>
        <w:rPr>
          <w:rFonts w:ascii="PT Astra Serif" w:hAnsi="PT Astra Serif" w:cs="PT Astra Serif"/>
        </w:rPr>
        <w:t>(Ф.И.О. физического лица или наименование юридического лица, подающего заявку)</w:t>
      </w:r>
    </w:p>
    <w:p w:rsidR="00B4199C" w:rsidRDefault="00B4199C" w:rsidP="00B4199C">
      <w:pPr>
        <w:rPr>
          <w:rFonts w:ascii="PT Astra Serif" w:hAnsi="PT Astra Serif" w:cs="PT Astra Serif"/>
          <w:sz w:val="28"/>
        </w:rPr>
      </w:pPr>
    </w:p>
    <w:p w:rsidR="00B4199C" w:rsidRDefault="00B4199C" w:rsidP="00B4199C">
      <w:pPr>
        <w:jc w:val="both"/>
        <w:rPr>
          <w:rFonts w:ascii="PT Astra Serif" w:hAnsi="PT Astra Serif" w:cs="PT Astra Serif"/>
        </w:rPr>
      </w:pPr>
      <w:r>
        <w:rPr>
          <w:rFonts w:ascii="PT Astra Serif" w:hAnsi="PT Astra Serif" w:cs="PT Astra Serif"/>
          <w:sz w:val="28"/>
        </w:rPr>
        <w:t>на участие в торгах по объекту: ________________________________________</w:t>
      </w:r>
    </w:p>
    <w:p w:rsidR="00B4199C" w:rsidRDefault="00B4199C" w:rsidP="00B4199C">
      <w:pPr>
        <w:jc w:val="center"/>
        <w:rPr>
          <w:rFonts w:ascii="PT Astra Serif" w:hAnsi="PT Astra Serif" w:cs="PT Astra Serif"/>
        </w:rPr>
      </w:pPr>
      <w:r>
        <w:rPr>
          <w:rFonts w:ascii="PT Astra Serif" w:hAnsi="PT Astra Serif" w:cs="PT Astra Serif"/>
        </w:rPr>
        <w:t xml:space="preserve">                                                                                   (№ лота, наименование, адрес, площадь объекта)</w:t>
      </w:r>
    </w:p>
    <w:p w:rsidR="00B4199C" w:rsidRDefault="00B4199C" w:rsidP="00B4199C">
      <w:pPr>
        <w:pStyle w:val="FR1"/>
        <w:widowControl/>
        <w:rPr>
          <w:rFonts w:ascii="PT Astra Serif" w:hAnsi="PT Astra Serif" w:cs="PT Astra Serif"/>
        </w:rPr>
      </w:pPr>
      <w:r>
        <w:rPr>
          <w:rFonts w:ascii="PT Astra Serif" w:hAnsi="PT Astra Serif" w:cs="PT Astra Serif"/>
        </w:rPr>
        <w:t>____________________________________</w:t>
      </w:r>
      <w:r w:rsidR="0000749A">
        <w:rPr>
          <w:rFonts w:ascii="PT Astra Serif" w:hAnsi="PT Astra Serif" w:cs="PT Astra Serif"/>
        </w:rPr>
        <w:t>_____________________________</w:t>
      </w:r>
    </w:p>
    <w:p w:rsidR="00B4199C" w:rsidRDefault="00B4199C" w:rsidP="00B4199C">
      <w:pPr>
        <w:pStyle w:val="FR1"/>
        <w:widowControl/>
        <w:rPr>
          <w:rFonts w:ascii="PT Astra Serif" w:hAnsi="PT Astra Serif" w:cs="PT Astra Serif"/>
        </w:rPr>
      </w:pPr>
      <w:r>
        <w:rPr>
          <w:rFonts w:ascii="PT Astra Serif" w:hAnsi="PT Astra Serif" w:cs="PT Astra Serif"/>
        </w:rPr>
        <w:t>____________________________________</w:t>
      </w:r>
      <w:r w:rsidR="0000749A">
        <w:rPr>
          <w:rFonts w:ascii="PT Astra Serif" w:hAnsi="PT Astra Serif" w:cs="PT Astra Serif"/>
        </w:rPr>
        <w:t>_____________________________</w:t>
      </w:r>
    </w:p>
    <w:p w:rsidR="00B4199C" w:rsidRDefault="00B4199C" w:rsidP="0000749A">
      <w:pPr>
        <w:pStyle w:val="FR1"/>
        <w:widowControl/>
        <w:rPr>
          <w:rFonts w:ascii="PT Astra Serif" w:hAnsi="PT Astra Serif" w:cs="PT Astra Serif"/>
        </w:rPr>
      </w:pPr>
      <w:r>
        <w:rPr>
          <w:rFonts w:ascii="PT Astra Serif" w:hAnsi="PT Astra Serif" w:cs="PT Astra Serif"/>
        </w:rPr>
        <w:t>____________________________________</w:t>
      </w:r>
      <w:r w:rsidR="0000749A">
        <w:rPr>
          <w:rFonts w:ascii="PT Astra Serif" w:hAnsi="PT Astra Serif" w:cs="PT Astra Serif"/>
        </w:rPr>
        <w:t>_____________________________</w:t>
      </w:r>
    </w:p>
    <w:tbl>
      <w:tblPr>
        <w:tblW w:w="0" w:type="auto"/>
        <w:tblInd w:w="15" w:type="dxa"/>
        <w:tblLayout w:type="fixed"/>
        <w:tblLook w:val="0000" w:firstRow="0" w:lastRow="0" w:firstColumn="0" w:lastColumn="0" w:noHBand="0" w:noVBand="0"/>
      </w:tblPr>
      <w:tblGrid>
        <w:gridCol w:w="709"/>
        <w:gridCol w:w="1855"/>
        <w:gridCol w:w="5918"/>
        <w:gridCol w:w="1365"/>
      </w:tblGrid>
      <w:tr w:rsidR="00B4199C" w:rsidTr="00B4199C">
        <w:trPr>
          <w:cantSplit/>
          <w:trHeight w:hRule="exact" w:val="682"/>
        </w:trPr>
        <w:tc>
          <w:tcPr>
            <w:tcW w:w="709" w:type="dxa"/>
            <w:tcBorders>
              <w:top w:val="single" w:sz="8" w:space="0" w:color="000000"/>
              <w:left w:val="single" w:sz="8" w:space="0" w:color="000000"/>
              <w:bottom w:val="single" w:sz="8" w:space="0" w:color="000000"/>
            </w:tcBorders>
            <w:shd w:val="clear" w:color="auto" w:fill="auto"/>
          </w:tcPr>
          <w:p w:rsidR="00B4199C" w:rsidRDefault="00B4199C" w:rsidP="00B4199C">
            <w:pPr>
              <w:snapToGrid w:val="0"/>
              <w:jc w:val="center"/>
              <w:rPr>
                <w:rFonts w:ascii="PT Astra Serif" w:hAnsi="PT Astra Serif" w:cs="PT Astra Serif"/>
                <w:b/>
                <w:sz w:val="24"/>
              </w:rPr>
            </w:pPr>
            <w:r>
              <w:rPr>
                <w:rFonts w:ascii="PT Astra Serif" w:hAnsi="PT Astra Serif" w:cs="PT Astra Serif"/>
                <w:b/>
                <w:sz w:val="24"/>
              </w:rPr>
              <w:t>№№</w:t>
            </w:r>
          </w:p>
          <w:p w:rsidR="00B4199C" w:rsidRDefault="00B4199C" w:rsidP="00B4199C">
            <w:pPr>
              <w:jc w:val="center"/>
              <w:rPr>
                <w:rFonts w:ascii="PT Astra Serif" w:hAnsi="PT Astra Serif" w:cs="PT Astra Serif"/>
                <w:b/>
                <w:sz w:val="24"/>
              </w:rPr>
            </w:pPr>
            <w:r>
              <w:rPr>
                <w:rFonts w:ascii="PT Astra Serif" w:hAnsi="PT Astra Serif" w:cs="PT Astra Serif"/>
                <w:b/>
                <w:sz w:val="24"/>
              </w:rPr>
              <w:t>пп</w:t>
            </w:r>
          </w:p>
        </w:tc>
        <w:tc>
          <w:tcPr>
            <w:tcW w:w="1855" w:type="dxa"/>
            <w:tcBorders>
              <w:top w:val="single" w:sz="8" w:space="0" w:color="000000"/>
              <w:left w:val="single" w:sz="8" w:space="0" w:color="000000"/>
              <w:bottom w:val="single" w:sz="8" w:space="0" w:color="000000"/>
            </w:tcBorders>
            <w:shd w:val="clear" w:color="auto" w:fill="auto"/>
          </w:tcPr>
          <w:p w:rsidR="00B4199C" w:rsidRDefault="00B4199C" w:rsidP="00B4199C">
            <w:pPr>
              <w:snapToGrid w:val="0"/>
              <w:jc w:val="center"/>
              <w:rPr>
                <w:rFonts w:ascii="PT Astra Serif" w:hAnsi="PT Astra Serif" w:cs="PT Astra Serif"/>
                <w:b/>
                <w:sz w:val="24"/>
              </w:rPr>
            </w:pPr>
            <w:r>
              <w:rPr>
                <w:rFonts w:ascii="PT Astra Serif" w:hAnsi="PT Astra Serif" w:cs="PT Astra Serif"/>
                <w:b/>
                <w:sz w:val="24"/>
              </w:rPr>
              <w:t>Дата</w:t>
            </w:r>
          </w:p>
          <w:p w:rsidR="00B4199C" w:rsidRDefault="00B4199C" w:rsidP="00B4199C">
            <w:pPr>
              <w:jc w:val="center"/>
              <w:rPr>
                <w:rFonts w:ascii="PT Astra Serif" w:hAnsi="PT Astra Serif" w:cs="PT Astra Serif"/>
                <w:b/>
                <w:sz w:val="24"/>
              </w:rPr>
            </w:pPr>
            <w:r>
              <w:rPr>
                <w:rFonts w:ascii="PT Astra Serif" w:hAnsi="PT Astra Serif" w:cs="PT Astra Serif"/>
                <w:b/>
                <w:sz w:val="24"/>
              </w:rPr>
              <w:t>представления</w:t>
            </w:r>
          </w:p>
        </w:tc>
        <w:tc>
          <w:tcPr>
            <w:tcW w:w="5918" w:type="dxa"/>
            <w:tcBorders>
              <w:top w:val="single" w:sz="8" w:space="0" w:color="000000"/>
              <w:left w:val="single" w:sz="8" w:space="0" w:color="000000"/>
              <w:bottom w:val="single" w:sz="8" w:space="0" w:color="000000"/>
            </w:tcBorders>
            <w:shd w:val="clear" w:color="auto" w:fill="auto"/>
          </w:tcPr>
          <w:p w:rsidR="00B4199C" w:rsidRDefault="00B4199C" w:rsidP="00B4199C">
            <w:pPr>
              <w:snapToGrid w:val="0"/>
              <w:jc w:val="center"/>
              <w:rPr>
                <w:rFonts w:ascii="PT Astra Serif" w:hAnsi="PT Astra Serif" w:cs="PT Astra Serif"/>
                <w:b/>
                <w:sz w:val="24"/>
              </w:rPr>
            </w:pPr>
            <w:r>
              <w:rPr>
                <w:rFonts w:ascii="PT Astra Serif" w:hAnsi="PT Astra Serif" w:cs="PT Astra Serif"/>
                <w:b/>
                <w:sz w:val="24"/>
              </w:rPr>
              <w:t xml:space="preserve">Наименование </w:t>
            </w:r>
          </w:p>
          <w:p w:rsidR="00B4199C" w:rsidRDefault="00B4199C" w:rsidP="00B4199C">
            <w:pPr>
              <w:jc w:val="center"/>
              <w:rPr>
                <w:rFonts w:ascii="PT Astra Serif" w:hAnsi="PT Astra Serif" w:cs="PT Astra Serif"/>
                <w:b/>
                <w:sz w:val="24"/>
              </w:rPr>
            </w:pPr>
            <w:r>
              <w:rPr>
                <w:rFonts w:ascii="PT Astra Serif" w:hAnsi="PT Astra Serif" w:cs="PT Astra Serif"/>
                <w:b/>
                <w:sz w:val="24"/>
              </w:rPr>
              <w:t>документа</w:t>
            </w:r>
          </w:p>
        </w:tc>
        <w:tc>
          <w:tcPr>
            <w:tcW w:w="1365" w:type="dxa"/>
            <w:tcBorders>
              <w:top w:val="single" w:sz="8" w:space="0" w:color="000000"/>
              <w:left w:val="single" w:sz="8" w:space="0" w:color="000000"/>
              <w:bottom w:val="single" w:sz="8" w:space="0" w:color="000000"/>
              <w:right w:val="single" w:sz="8" w:space="0" w:color="000000"/>
            </w:tcBorders>
            <w:shd w:val="clear" w:color="auto" w:fill="auto"/>
          </w:tcPr>
          <w:p w:rsidR="00B4199C" w:rsidRDefault="00B4199C" w:rsidP="00B4199C">
            <w:pPr>
              <w:snapToGrid w:val="0"/>
              <w:jc w:val="center"/>
            </w:pPr>
            <w:r>
              <w:rPr>
                <w:rFonts w:ascii="PT Astra Serif" w:hAnsi="PT Astra Serif" w:cs="PT Astra Serif"/>
                <w:b/>
                <w:sz w:val="24"/>
              </w:rPr>
              <w:t>Кол-во листов</w:t>
            </w: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r w:rsidR="00B4199C" w:rsidTr="00B4199C">
        <w:trPr>
          <w:cantSplit/>
        </w:trPr>
        <w:tc>
          <w:tcPr>
            <w:tcW w:w="709"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855"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5918" w:type="dxa"/>
            <w:tcBorders>
              <w:left w:val="single" w:sz="8" w:space="0" w:color="000000"/>
              <w:bottom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c>
          <w:tcPr>
            <w:tcW w:w="1365" w:type="dxa"/>
            <w:tcBorders>
              <w:left w:val="single" w:sz="8" w:space="0" w:color="000000"/>
              <w:bottom w:val="single" w:sz="8" w:space="0" w:color="000000"/>
              <w:right w:val="single" w:sz="8" w:space="0" w:color="000000"/>
            </w:tcBorders>
            <w:shd w:val="clear" w:color="auto" w:fill="auto"/>
          </w:tcPr>
          <w:p w:rsidR="00B4199C" w:rsidRDefault="00B4199C" w:rsidP="00B4199C">
            <w:pPr>
              <w:snapToGrid w:val="0"/>
              <w:spacing w:line="360" w:lineRule="auto"/>
              <w:rPr>
                <w:rFonts w:ascii="PT Astra Serif" w:hAnsi="PT Astra Serif" w:cs="PT Astra Serif"/>
                <w:sz w:val="24"/>
              </w:rPr>
            </w:pPr>
          </w:p>
        </w:tc>
      </w:tr>
    </w:tbl>
    <w:p w:rsidR="00B4199C" w:rsidRDefault="00B4199C" w:rsidP="00B4199C">
      <w:pPr>
        <w:rPr>
          <w:rFonts w:ascii="PT Astra Serif" w:hAnsi="PT Astra Serif" w:cs="PT Astra Serif"/>
        </w:rPr>
      </w:pPr>
    </w:p>
    <w:p w:rsidR="0000749A" w:rsidRDefault="00B4199C" w:rsidP="00B4199C">
      <w:pPr>
        <w:jc w:val="both"/>
        <w:rPr>
          <w:rFonts w:ascii="PT Astra Serif" w:hAnsi="PT Astra Serif" w:cs="PT Astra Serif"/>
          <w:sz w:val="28"/>
        </w:rPr>
      </w:pPr>
      <w:r>
        <w:rPr>
          <w:rFonts w:ascii="PT Astra Serif" w:hAnsi="PT Astra Serif" w:cs="PT Astra Serif"/>
          <w:sz w:val="28"/>
        </w:rPr>
        <w:t xml:space="preserve">Сдал(а) ______________    </w:t>
      </w:r>
      <w:r w:rsidR="0000749A">
        <w:rPr>
          <w:rFonts w:ascii="PT Astra Serif" w:hAnsi="PT Astra Serif" w:cs="PT Astra Serif"/>
          <w:sz w:val="28"/>
        </w:rPr>
        <w:t xml:space="preserve">                                        </w:t>
      </w:r>
      <w:r>
        <w:rPr>
          <w:rFonts w:ascii="PT Astra Serif" w:hAnsi="PT Astra Serif" w:cs="PT Astra Serif"/>
          <w:sz w:val="28"/>
        </w:rPr>
        <w:t xml:space="preserve">  «___»__________ 20__ г.  </w:t>
      </w:r>
    </w:p>
    <w:p w:rsidR="0000749A" w:rsidRDefault="0000749A" w:rsidP="00B4199C">
      <w:pPr>
        <w:jc w:val="both"/>
        <w:rPr>
          <w:rFonts w:ascii="PT Astra Serif" w:hAnsi="PT Astra Serif" w:cs="PT Astra Serif"/>
          <w:sz w:val="28"/>
        </w:rPr>
      </w:pPr>
    </w:p>
    <w:p w:rsidR="00B4199C" w:rsidRDefault="00B4199C" w:rsidP="00B4199C">
      <w:pPr>
        <w:jc w:val="both"/>
        <w:rPr>
          <w:rFonts w:ascii="PT Astra Serif" w:hAnsi="PT Astra Serif" w:cs="PT Astra Serif"/>
          <w:sz w:val="28"/>
        </w:rPr>
      </w:pPr>
      <w:r>
        <w:rPr>
          <w:rFonts w:ascii="PT Astra Serif" w:hAnsi="PT Astra Serif" w:cs="PT Astra Serif"/>
          <w:sz w:val="28"/>
        </w:rPr>
        <w:t>Подпись ______________</w:t>
      </w:r>
    </w:p>
    <w:p w:rsidR="00B4199C" w:rsidRPr="0000749A" w:rsidRDefault="00B4199C" w:rsidP="0000749A">
      <w:pPr>
        <w:rPr>
          <w:rFonts w:ascii="PT Astra Serif" w:hAnsi="PT Astra Serif" w:cs="PT Astra Serif"/>
          <w:sz w:val="28"/>
        </w:rPr>
      </w:pPr>
      <w:r>
        <w:rPr>
          <w:rFonts w:ascii="PT Astra Serif" w:hAnsi="PT Astra Serif" w:cs="PT Astra Serif"/>
          <w:sz w:val="28"/>
        </w:rPr>
        <w:t xml:space="preserve">                    </w:t>
      </w:r>
      <w:r>
        <w:rPr>
          <w:rFonts w:ascii="PT Astra Serif" w:hAnsi="PT Astra Serif" w:cs="PT Astra Serif"/>
        </w:rPr>
        <w:t>(Ф.И.О.)</w:t>
      </w:r>
    </w:p>
    <w:p w:rsidR="00B4199C" w:rsidRPr="00964EF4" w:rsidRDefault="00B4199C" w:rsidP="00B4199C">
      <w:pPr>
        <w:keepNext/>
        <w:widowControl w:val="0"/>
        <w:tabs>
          <w:tab w:val="left" w:pos="0"/>
          <w:tab w:val="left" w:pos="284"/>
        </w:tabs>
        <w:ind w:left="4678"/>
        <w:rPr>
          <w:b/>
        </w:rPr>
      </w:pPr>
      <w:r w:rsidRPr="00964EF4">
        <w:rPr>
          <w:iCs/>
        </w:rPr>
        <w:lastRenderedPageBreak/>
        <w:t>Приложение № 5 к</w:t>
      </w:r>
      <w:r w:rsidRPr="00964EF4">
        <w:rPr>
          <w:b/>
          <w:bCs/>
          <w:iCs/>
        </w:rPr>
        <w:t xml:space="preserve"> </w:t>
      </w:r>
      <w:r w:rsidRPr="00964EF4">
        <w:rPr>
          <w:iCs/>
          <w:color w:val="000000"/>
        </w:rPr>
        <w:t>Информац</w:t>
      </w:r>
      <w:r>
        <w:rPr>
          <w:iCs/>
          <w:color w:val="000000"/>
        </w:rPr>
        <w:t xml:space="preserve">ионному </w:t>
      </w:r>
      <w:r w:rsidRPr="00964EF4">
        <w:rPr>
          <w:iCs/>
          <w:color w:val="000000"/>
        </w:rPr>
        <w:t>сообщению о проведении конкурса в электронной форме по продаже муниципального имущества, находящегося в муниципальной собственности муниципального образования городское поселение Пойковский</w:t>
      </w:r>
    </w:p>
    <w:p w:rsidR="00B4199C" w:rsidRPr="00964EF4" w:rsidRDefault="00B4199C" w:rsidP="00B4199C">
      <w:pPr>
        <w:shd w:val="clear" w:color="auto" w:fill="FFFFFF"/>
        <w:ind w:firstLine="709"/>
        <w:jc w:val="right"/>
        <w:rPr>
          <w:bCs/>
          <w:sz w:val="25"/>
          <w:szCs w:val="25"/>
        </w:rPr>
      </w:pPr>
    </w:p>
    <w:p w:rsidR="00B4199C" w:rsidRPr="00964EF4" w:rsidRDefault="00B4199C" w:rsidP="00B4199C">
      <w:pPr>
        <w:shd w:val="clear" w:color="auto" w:fill="FFFFFF"/>
        <w:ind w:firstLine="709"/>
        <w:jc w:val="right"/>
        <w:rPr>
          <w:sz w:val="25"/>
          <w:szCs w:val="25"/>
        </w:rPr>
      </w:pPr>
      <w:r w:rsidRPr="00964EF4">
        <w:rPr>
          <w:bCs/>
          <w:sz w:val="25"/>
          <w:szCs w:val="25"/>
        </w:rPr>
        <w:t>Проект</w:t>
      </w:r>
    </w:p>
    <w:p w:rsidR="00B4199C" w:rsidRPr="00964EF4" w:rsidRDefault="00B4199C" w:rsidP="00B4199C">
      <w:pPr>
        <w:ind w:firstLine="709"/>
        <w:jc w:val="center"/>
        <w:rPr>
          <w:b/>
          <w:bCs/>
          <w:sz w:val="25"/>
          <w:szCs w:val="25"/>
        </w:rPr>
      </w:pPr>
    </w:p>
    <w:p w:rsidR="00B4199C" w:rsidRPr="007234FC" w:rsidRDefault="00B4199C" w:rsidP="00B4199C">
      <w:pPr>
        <w:jc w:val="center"/>
        <w:rPr>
          <w:b/>
          <w:bCs/>
          <w:sz w:val="26"/>
          <w:szCs w:val="26"/>
        </w:rPr>
      </w:pPr>
      <w:r w:rsidRPr="007234FC">
        <w:rPr>
          <w:b/>
          <w:bCs/>
          <w:sz w:val="26"/>
          <w:szCs w:val="26"/>
        </w:rPr>
        <w:t>ДОГОВОР</w:t>
      </w:r>
    </w:p>
    <w:p w:rsidR="00B4199C" w:rsidRPr="007234FC" w:rsidRDefault="00B4199C" w:rsidP="00B4199C">
      <w:pPr>
        <w:jc w:val="center"/>
        <w:rPr>
          <w:b/>
          <w:bCs/>
          <w:sz w:val="26"/>
          <w:szCs w:val="26"/>
        </w:rPr>
      </w:pPr>
      <w:r w:rsidRPr="007234FC">
        <w:rPr>
          <w:b/>
          <w:bCs/>
          <w:sz w:val="26"/>
          <w:szCs w:val="26"/>
        </w:rPr>
        <w:t>купли-продажи муниципального имущества на конкурсе</w:t>
      </w:r>
    </w:p>
    <w:p w:rsidR="00B4199C" w:rsidRPr="007234FC" w:rsidRDefault="00B4199C" w:rsidP="00B4199C">
      <w:pPr>
        <w:ind w:firstLine="709"/>
        <w:jc w:val="center"/>
        <w:rPr>
          <w:b/>
          <w:bCs/>
          <w:sz w:val="26"/>
          <w:szCs w:val="26"/>
        </w:rPr>
      </w:pPr>
    </w:p>
    <w:p w:rsidR="00B4199C" w:rsidRPr="007234FC" w:rsidRDefault="00B4199C" w:rsidP="00B4199C">
      <w:pPr>
        <w:ind w:firstLine="709"/>
        <w:jc w:val="center"/>
        <w:rPr>
          <w:b/>
          <w:bCs/>
          <w:sz w:val="26"/>
          <w:szCs w:val="26"/>
        </w:rPr>
      </w:pPr>
    </w:p>
    <w:p w:rsidR="00B4199C" w:rsidRPr="007234FC" w:rsidRDefault="00B4199C" w:rsidP="00B4199C">
      <w:pPr>
        <w:shd w:val="clear" w:color="auto" w:fill="FFFFFF"/>
        <w:jc w:val="center"/>
        <w:rPr>
          <w:sz w:val="26"/>
          <w:szCs w:val="26"/>
        </w:rPr>
      </w:pPr>
      <w:r w:rsidRPr="007234FC">
        <w:rPr>
          <w:sz w:val="26"/>
          <w:szCs w:val="26"/>
        </w:rPr>
        <w:t>пгт. Пойковский                                                                       «___» __________2024г.</w:t>
      </w:r>
    </w:p>
    <w:p w:rsidR="00B4199C" w:rsidRPr="007234FC" w:rsidRDefault="00B4199C" w:rsidP="00B4199C">
      <w:pPr>
        <w:shd w:val="clear" w:color="auto" w:fill="FFFFFF"/>
        <w:jc w:val="center"/>
        <w:rPr>
          <w:sz w:val="26"/>
          <w:szCs w:val="26"/>
        </w:rPr>
      </w:pPr>
    </w:p>
    <w:p w:rsidR="00B4199C" w:rsidRPr="007234FC" w:rsidRDefault="00B4199C" w:rsidP="00B4199C">
      <w:pPr>
        <w:shd w:val="clear" w:color="auto" w:fill="FFFFFF"/>
        <w:ind w:firstLine="709"/>
        <w:jc w:val="both"/>
        <w:rPr>
          <w:spacing w:val="-1"/>
          <w:sz w:val="26"/>
          <w:szCs w:val="26"/>
        </w:rPr>
      </w:pPr>
    </w:p>
    <w:p w:rsidR="00B4199C" w:rsidRPr="007234FC" w:rsidRDefault="00B4199C" w:rsidP="00B4199C">
      <w:pPr>
        <w:ind w:right="-1" w:firstLine="567"/>
        <w:jc w:val="both"/>
        <w:rPr>
          <w:sz w:val="26"/>
          <w:szCs w:val="26"/>
        </w:rPr>
      </w:pPr>
      <w:r w:rsidRPr="007234FC">
        <w:rPr>
          <w:sz w:val="26"/>
          <w:szCs w:val="26"/>
        </w:rPr>
        <w:t xml:space="preserve">Муниципальное учреждение «Администрация городского поселения Пойковский», действующее от имени собственника Муниципального образования городское поселение Пойковский, в лице Главы городского поселения Бородиной Ирины Сергеевны, действующей на основании Устава городского поселения Пойковский, именуемый в дальнейшем «Продавец», с одной стороны, и  </w:t>
      </w:r>
    </w:p>
    <w:p w:rsidR="00B4199C" w:rsidRPr="007234FC" w:rsidRDefault="00B4199C" w:rsidP="00B4199C">
      <w:pPr>
        <w:pStyle w:val="ConsPlusNonformat"/>
        <w:widowControl/>
        <w:ind w:firstLine="567"/>
        <w:jc w:val="both"/>
        <w:rPr>
          <w:rFonts w:ascii="Times New Roman" w:hAnsi="Times New Roman" w:cs="Times New Roman"/>
          <w:sz w:val="26"/>
          <w:szCs w:val="26"/>
        </w:rPr>
      </w:pPr>
      <w:r w:rsidRPr="007234FC">
        <w:rPr>
          <w:rFonts w:ascii="Times New Roman" w:hAnsi="Times New Roman" w:cs="Times New Roman"/>
          <w:sz w:val="26"/>
          <w:szCs w:val="26"/>
        </w:rPr>
        <w:t>________________________________, в лице ________________ действующий на основании ______________________ именуемый в дальнейшем «Покупатель», с другой стороны, совместно именуемые «Стороны», заключили настоящий договор о нижеследующем:</w:t>
      </w:r>
    </w:p>
    <w:p w:rsidR="00B4199C" w:rsidRPr="007234FC" w:rsidRDefault="00B4199C" w:rsidP="00B4199C">
      <w:pPr>
        <w:ind w:firstLine="709"/>
        <w:jc w:val="both"/>
        <w:rPr>
          <w:sz w:val="26"/>
          <w:szCs w:val="26"/>
        </w:rPr>
      </w:pPr>
    </w:p>
    <w:p w:rsidR="00B4199C" w:rsidRDefault="00B4199C" w:rsidP="00CB073E">
      <w:pPr>
        <w:numPr>
          <w:ilvl w:val="0"/>
          <w:numId w:val="12"/>
        </w:numPr>
        <w:suppressAutoHyphens w:val="0"/>
        <w:ind w:left="0" w:firstLine="0"/>
        <w:jc w:val="center"/>
        <w:rPr>
          <w:b/>
          <w:bCs/>
          <w:sz w:val="26"/>
          <w:szCs w:val="26"/>
        </w:rPr>
      </w:pPr>
      <w:r w:rsidRPr="007234FC">
        <w:rPr>
          <w:b/>
          <w:bCs/>
          <w:sz w:val="26"/>
          <w:szCs w:val="26"/>
        </w:rPr>
        <w:t>Предмет договора</w:t>
      </w:r>
    </w:p>
    <w:p w:rsidR="00B4199C" w:rsidRPr="007234FC" w:rsidRDefault="00B4199C" w:rsidP="00B4199C">
      <w:pPr>
        <w:rPr>
          <w:b/>
          <w:bCs/>
          <w:sz w:val="26"/>
          <w:szCs w:val="26"/>
        </w:rPr>
      </w:pPr>
    </w:p>
    <w:p w:rsidR="00B4199C" w:rsidRPr="002D13AA" w:rsidRDefault="00B4199C" w:rsidP="00CB073E">
      <w:pPr>
        <w:numPr>
          <w:ilvl w:val="1"/>
          <w:numId w:val="12"/>
        </w:numPr>
        <w:tabs>
          <w:tab w:val="left" w:pos="1134"/>
        </w:tabs>
        <w:suppressAutoHyphens w:val="0"/>
        <w:ind w:left="0" w:firstLine="709"/>
        <w:jc w:val="both"/>
        <w:rPr>
          <w:sz w:val="26"/>
          <w:szCs w:val="26"/>
        </w:rPr>
      </w:pPr>
      <w:r w:rsidRPr="001060FB">
        <w:rPr>
          <w:color w:val="000000"/>
          <w:sz w:val="26"/>
          <w:szCs w:val="26"/>
        </w:rPr>
        <w:t>На</w:t>
      </w:r>
      <w:r w:rsidRPr="007234FC">
        <w:rPr>
          <w:color w:val="FF0000"/>
          <w:sz w:val="26"/>
          <w:szCs w:val="26"/>
        </w:rPr>
        <w:t xml:space="preserve"> </w:t>
      </w:r>
      <w:r w:rsidRPr="002D13AA">
        <w:rPr>
          <w:sz w:val="26"/>
          <w:szCs w:val="26"/>
        </w:rPr>
        <w:t xml:space="preserve">основании протокола «Об итогах конкурса» от «____» _______2024г. на электронной торговой площадке </w:t>
      </w:r>
      <w:hyperlink r:id="rId31" w:history="1">
        <w:r w:rsidRPr="002D13AA">
          <w:rPr>
            <w:sz w:val="26"/>
            <w:szCs w:val="26"/>
            <w:u w:val="single"/>
          </w:rPr>
          <w:t>http://utp.sberbank-ast.ru/</w:t>
        </w:r>
      </w:hyperlink>
      <w:r w:rsidRPr="002D13AA">
        <w:rPr>
          <w:sz w:val="26"/>
          <w:szCs w:val="26"/>
        </w:rPr>
        <w:t xml:space="preserve"> Продавец передает в собственность Покупателю, а Покупатель принимает и оплачивает  в соответствии с условиями настоящего договора движимое и недвижимое имущество (объекты электросетевого хозяйства), находящееся в муниципальной собственности муниципального  образования городское поселение Пойковский (далее по тексту - Имущество), согласно Приложению №1 к настоящему договору.</w:t>
      </w:r>
    </w:p>
    <w:p w:rsidR="00B4199C" w:rsidRPr="002D13AA" w:rsidRDefault="00B4199C" w:rsidP="00CB073E">
      <w:pPr>
        <w:numPr>
          <w:ilvl w:val="1"/>
          <w:numId w:val="12"/>
        </w:numPr>
        <w:tabs>
          <w:tab w:val="left" w:pos="1134"/>
        </w:tabs>
        <w:suppressAutoHyphens w:val="0"/>
        <w:ind w:left="0" w:firstLine="709"/>
        <w:jc w:val="both"/>
        <w:rPr>
          <w:sz w:val="26"/>
          <w:szCs w:val="26"/>
        </w:rPr>
      </w:pPr>
      <w:r w:rsidRPr="002D13AA">
        <w:rPr>
          <w:sz w:val="26"/>
          <w:szCs w:val="26"/>
        </w:rPr>
        <w:t>Указанное Имущество расположено по адресу: Ханты-Мансийский автономный округ-Югра, Нефтеюганский район, пгт. Пойковский.</w:t>
      </w:r>
    </w:p>
    <w:p w:rsidR="00B4199C" w:rsidRPr="002D13AA" w:rsidRDefault="00B4199C" w:rsidP="00CB073E">
      <w:pPr>
        <w:numPr>
          <w:ilvl w:val="1"/>
          <w:numId w:val="12"/>
        </w:numPr>
        <w:tabs>
          <w:tab w:val="left" w:pos="1134"/>
        </w:tabs>
        <w:suppressAutoHyphens w:val="0"/>
        <w:ind w:left="0" w:firstLine="709"/>
        <w:jc w:val="both"/>
        <w:rPr>
          <w:sz w:val="26"/>
          <w:szCs w:val="26"/>
        </w:rPr>
      </w:pPr>
      <w:r w:rsidRPr="002D13AA">
        <w:rPr>
          <w:sz w:val="26"/>
          <w:szCs w:val="26"/>
        </w:rPr>
        <w:t xml:space="preserve">Имущество принадлежит Продавцу на праве собственности. Продавец гарантирует, что он является единственным собственником отчуждаемого Имущества, что Имущество никому другому не продано, не заложено, не является предметом спора, под арестом или запретом не состоит. </w:t>
      </w:r>
    </w:p>
    <w:p w:rsidR="00B4199C" w:rsidRPr="002D13AA" w:rsidRDefault="00B4199C" w:rsidP="00B4199C">
      <w:pPr>
        <w:pStyle w:val="33"/>
        <w:tabs>
          <w:tab w:val="left" w:pos="426"/>
          <w:tab w:val="left" w:pos="1134"/>
        </w:tabs>
        <w:spacing w:after="0"/>
        <w:jc w:val="both"/>
        <w:rPr>
          <w:sz w:val="26"/>
          <w:szCs w:val="26"/>
          <w:lang w:eastAsia="ru-RU"/>
        </w:rPr>
      </w:pPr>
    </w:p>
    <w:p w:rsidR="00B4199C" w:rsidRPr="00B32816" w:rsidRDefault="00B4199C" w:rsidP="00B4199C">
      <w:pPr>
        <w:numPr>
          <w:ilvl w:val="0"/>
          <w:numId w:val="12"/>
        </w:numPr>
        <w:suppressAutoHyphens w:val="0"/>
        <w:ind w:left="0" w:firstLine="0"/>
        <w:jc w:val="center"/>
        <w:rPr>
          <w:b/>
          <w:bCs/>
          <w:sz w:val="26"/>
          <w:szCs w:val="26"/>
        </w:rPr>
      </w:pPr>
      <w:r w:rsidRPr="002D13AA">
        <w:rPr>
          <w:b/>
          <w:bCs/>
          <w:sz w:val="26"/>
          <w:szCs w:val="26"/>
        </w:rPr>
        <w:t xml:space="preserve">Ограничение (обременение) имущества </w:t>
      </w:r>
    </w:p>
    <w:p w:rsidR="00B4199C" w:rsidRPr="002D13AA" w:rsidRDefault="00B4199C" w:rsidP="00B4199C">
      <w:pPr>
        <w:tabs>
          <w:tab w:val="left" w:pos="567"/>
          <w:tab w:val="left" w:pos="1134"/>
          <w:tab w:val="left" w:pos="1985"/>
          <w:tab w:val="left" w:pos="2268"/>
          <w:tab w:val="left" w:pos="2410"/>
        </w:tabs>
        <w:ind w:left="720"/>
        <w:rPr>
          <w:sz w:val="26"/>
          <w:szCs w:val="26"/>
        </w:rPr>
      </w:pPr>
      <w:r w:rsidRPr="002D13AA">
        <w:rPr>
          <w:sz w:val="26"/>
          <w:szCs w:val="26"/>
        </w:rPr>
        <w:t>2.1. Эксплуатационные обязательства</w:t>
      </w:r>
    </w:p>
    <w:p w:rsidR="00B4199C" w:rsidRPr="002D13AA" w:rsidRDefault="00B4199C" w:rsidP="00CB073E">
      <w:pPr>
        <w:numPr>
          <w:ilvl w:val="2"/>
          <w:numId w:val="12"/>
        </w:numPr>
        <w:suppressAutoHyphens w:val="0"/>
        <w:ind w:left="0" w:firstLine="709"/>
        <w:jc w:val="both"/>
        <w:rPr>
          <w:sz w:val="26"/>
          <w:szCs w:val="26"/>
        </w:rPr>
      </w:pPr>
      <w:r w:rsidRPr="002D13AA">
        <w:rPr>
          <w:sz w:val="26"/>
          <w:szCs w:val="26"/>
        </w:rPr>
        <w:t>В отношении Имущества, указанного в договоре, установлены следующие эксплуатационные обязательства, которые обязан выполнять Покупатель:</w:t>
      </w:r>
    </w:p>
    <w:p w:rsidR="00B4199C" w:rsidRPr="002D13AA" w:rsidRDefault="00B4199C" w:rsidP="00CB073E">
      <w:pPr>
        <w:pStyle w:val="33"/>
        <w:numPr>
          <w:ilvl w:val="0"/>
          <w:numId w:val="16"/>
        </w:numPr>
        <w:tabs>
          <w:tab w:val="left" w:pos="426"/>
          <w:tab w:val="left" w:pos="851"/>
        </w:tabs>
        <w:spacing w:after="0"/>
        <w:ind w:left="0" w:firstLine="567"/>
        <w:jc w:val="both"/>
        <w:rPr>
          <w:b/>
          <w:bCs/>
          <w:sz w:val="26"/>
          <w:szCs w:val="26"/>
        </w:rPr>
      </w:pPr>
      <w:r w:rsidRPr="002D13AA">
        <w:rPr>
          <w:bCs/>
          <w:sz w:val="26"/>
          <w:szCs w:val="26"/>
        </w:rPr>
        <w:t xml:space="preserve">использовать и эксплуатировать Имущество в соответствии с Федеральным законом от 26.03.2003 №35-ФЗ «Об электроэнергетике», Правилами технической эксплуатации электрических станций и сетей Российской Федерации, утверждёнными Приказом Минэнерго России от 04.10.2022 №1070, Правилами </w:t>
      </w:r>
      <w:r w:rsidRPr="002D13AA">
        <w:rPr>
          <w:bCs/>
          <w:sz w:val="26"/>
          <w:szCs w:val="26"/>
        </w:rPr>
        <w:lastRenderedPageBreak/>
        <w:t>устройства электроустановок (ПУЭ), утверждёнными Минэнерго России от 08.07.2002 №204 и другими нормативными актами Российской Федерации, субъекта Российской Федерации, органов местного самоуправления в сфере электроэнергетики исключительно по назначению – для оказания услуг по передаче и распределению электроэнергии, технологическому присоединению к распределительным электросетям, электроснабжению потребителей и абонентов муниципального образования городское поселение Пойковский бессрочно;</w:t>
      </w:r>
    </w:p>
    <w:p w:rsidR="00B4199C" w:rsidRPr="002D13AA" w:rsidRDefault="00B4199C" w:rsidP="00CB073E">
      <w:pPr>
        <w:pStyle w:val="33"/>
        <w:numPr>
          <w:ilvl w:val="0"/>
          <w:numId w:val="16"/>
        </w:numPr>
        <w:tabs>
          <w:tab w:val="left" w:pos="426"/>
          <w:tab w:val="left" w:pos="851"/>
        </w:tabs>
        <w:spacing w:after="0"/>
        <w:ind w:left="0" w:firstLine="567"/>
        <w:jc w:val="both"/>
        <w:rPr>
          <w:b/>
          <w:bCs/>
          <w:sz w:val="26"/>
          <w:szCs w:val="26"/>
        </w:rPr>
      </w:pPr>
      <w:r w:rsidRPr="002D13AA">
        <w:rPr>
          <w:bCs/>
          <w:sz w:val="26"/>
          <w:szCs w:val="26"/>
        </w:rPr>
        <w:t>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B4199C" w:rsidRPr="002D13AA" w:rsidRDefault="00B4199C" w:rsidP="00CB073E">
      <w:pPr>
        <w:pStyle w:val="33"/>
        <w:numPr>
          <w:ilvl w:val="0"/>
          <w:numId w:val="16"/>
        </w:numPr>
        <w:tabs>
          <w:tab w:val="left" w:pos="426"/>
          <w:tab w:val="left" w:pos="851"/>
        </w:tabs>
        <w:spacing w:after="0"/>
        <w:ind w:left="0" w:firstLine="567"/>
        <w:jc w:val="both"/>
        <w:rPr>
          <w:b/>
          <w:bCs/>
          <w:sz w:val="26"/>
          <w:szCs w:val="26"/>
        </w:rPr>
      </w:pPr>
      <w:r w:rsidRPr="002D13AA">
        <w:rPr>
          <w:bCs/>
          <w:sz w:val="26"/>
          <w:szCs w:val="26"/>
        </w:rPr>
        <w:t>максимальный период прекращения поставок потребителям и абонентам соответствующих товаров, оказания услуги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регламентируется Федеральным законом от 26.03.2003 №35-ФЗ «Об электроэнергетике», Правилами технической эксплуатации электрических станций и сетей Российской Федерации, утверждёнными Приказом Минэнерго России от 04.10.2022 №1070, Правилами устройства электроустановок (ПУЭ), утверждёнными Минэнерго России от 08.07.2002 №204, Постановлением Правительства Российской Федерации от 04.05.2012 №442 «О функционировании розничных рынков электрической энергии, полном и (или) частичном ограничении режима потребления электрической энергии», Постановлением Правительства Российской Федерации от 06.05.2011 №354 «О предоставлении коммунальных услуг собственникам помещений в многоквартирных домах и жилых домов» и действующим законодательством Российской Федерации.</w:t>
      </w:r>
    </w:p>
    <w:p w:rsidR="00B4199C" w:rsidRPr="002D13AA" w:rsidRDefault="00B4199C" w:rsidP="00CB073E">
      <w:pPr>
        <w:pStyle w:val="33"/>
        <w:numPr>
          <w:ilvl w:val="2"/>
          <w:numId w:val="12"/>
        </w:numPr>
        <w:tabs>
          <w:tab w:val="left" w:pos="426"/>
        </w:tabs>
        <w:spacing w:after="0"/>
        <w:ind w:left="0" w:firstLine="709"/>
        <w:jc w:val="both"/>
        <w:rPr>
          <w:sz w:val="26"/>
          <w:szCs w:val="26"/>
          <w:lang w:eastAsia="ru-RU"/>
        </w:rPr>
      </w:pPr>
      <w:r w:rsidRPr="002D13AA">
        <w:rPr>
          <w:bCs/>
          <w:sz w:val="26"/>
          <w:szCs w:val="26"/>
        </w:rPr>
        <w:t>Контроль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утверждён Постановлением Администрации городского поселения Пойковский от 29.09.2023 №770-п</w:t>
      </w:r>
      <w:r w:rsidRPr="002D13AA">
        <w:rPr>
          <w:sz w:val="26"/>
          <w:szCs w:val="26"/>
        </w:rPr>
        <w:t xml:space="preserve"> «О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B4199C" w:rsidRPr="002D13AA" w:rsidRDefault="00B4199C" w:rsidP="00CB073E">
      <w:pPr>
        <w:pStyle w:val="33"/>
        <w:numPr>
          <w:ilvl w:val="2"/>
          <w:numId w:val="12"/>
        </w:numPr>
        <w:tabs>
          <w:tab w:val="left" w:pos="426"/>
        </w:tabs>
        <w:spacing w:after="0"/>
        <w:ind w:left="0" w:firstLine="709"/>
        <w:jc w:val="both"/>
        <w:rPr>
          <w:sz w:val="26"/>
          <w:szCs w:val="26"/>
          <w:lang w:eastAsia="ru-RU"/>
        </w:rPr>
      </w:pPr>
      <w:r w:rsidRPr="002D13AA">
        <w:rPr>
          <w:bCs/>
          <w:sz w:val="26"/>
          <w:szCs w:val="26"/>
        </w:rPr>
        <w:t>Эксплуатационные обязательства в отношении объектов электросетевого хозяйства и отдельных объектов таких систем, являющихся сложными вещами, распространяются на все их составные части.</w:t>
      </w:r>
    </w:p>
    <w:p w:rsidR="00B4199C" w:rsidRPr="002D13AA" w:rsidRDefault="00B4199C" w:rsidP="00CB073E">
      <w:pPr>
        <w:pStyle w:val="33"/>
        <w:numPr>
          <w:ilvl w:val="2"/>
          <w:numId w:val="12"/>
        </w:numPr>
        <w:tabs>
          <w:tab w:val="left" w:pos="426"/>
        </w:tabs>
        <w:spacing w:after="0"/>
        <w:ind w:left="0" w:firstLine="709"/>
        <w:jc w:val="both"/>
        <w:rPr>
          <w:sz w:val="26"/>
          <w:szCs w:val="26"/>
          <w:lang w:eastAsia="ru-RU"/>
        </w:rPr>
      </w:pPr>
      <w:r w:rsidRPr="002D13AA">
        <w:rPr>
          <w:bCs/>
          <w:sz w:val="26"/>
          <w:szCs w:val="26"/>
        </w:rPr>
        <w:t>При внесении изменений в перечисленные в пп. 2.1. нормативные правовые акты, Покупатель должен руководствоваться ими с учётом внесённых изменений с даты их вступления в законную силу.</w:t>
      </w:r>
    </w:p>
    <w:p w:rsidR="00B4199C" w:rsidRPr="002D13AA" w:rsidRDefault="00B4199C" w:rsidP="00B4199C">
      <w:pPr>
        <w:pStyle w:val="33"/>
        <w:tabs>
          <w:tab w:val="left" w:pos="426"/>
        </w:tabs>
        <w:spacing w:after="0"/>
        <w:ind w:firstLine="567"/>
        <w:jc w:val="both"/>
        <w:rPr>
          <w:b/>
          <w:bCs/>
          <w:sz w:val="26"/>
          <w:szCs w:val="26"/>
        </w:rPr>
      </w:pPr>
      <w:r w:rsidRPr="002D13AA">
        <w:rPr>
          <w:bCs/>
          <w:sz w:val="26"/>
          <w:szCs w:val="26"/>
        </w:rPr>
        <w:t xml:space="preserve">В случае отмены, перечисленных в данном пункте 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w:t>
      </w:r>
      <w:r w:rsidRPr="002D13AA">
        <w:rPr>
          <w:bCs/>
          <w:sz w:val="26"/>
          <w:szCs w:val="26"/>
        </w:rPr>
        <w:lastRenderedPageBreak/>
        <w:t>оказания услуг и допустимый объем не предоставления соответствующих   товаров, услуг.</w:t>
      </w:r>
    </w:p>
    <w:p w:rsidR="00B4199C" w:rsidRPr="002D13AA" w:rsidRDefault="00B4199C" w:rsidP="00CB073E">
      <w:pPr>
        <w:pStyle w:val="33"/>
        <w:numPr>
          <w:ilvl w:val="2"/>
          <w:numId w:val="12"/>
        </w:numPr>
        <w:tabs>
          <w:tab w:val="left" w:pos="426"/>
          <w:tab w:val="left" w:pos="1134"/>
          <w:tab w:val="left" w:pos="1276"/>
        </w:tabs>
        <w:spacing w:after="0"/>
        <w:ind w:left="0" w:firstLine="709"/>
        <w:jc w:val="both"/>
        <w:rPr>
          <w:bCs/>
          <w:sz w:val="26"/>
          <w:szCs w:val="26"/>
        </w:rPr>
      </w:pPr>
      <w:r w:rsidRPr="002D13AA">
        <w:rPr>
          <w:bCs/>
          <w:sz w:val="26"/>
          <w:szCs w:val="26"/>
        </w:rPr>
        <w:t>Эксплуатационные обязательства в отношении Имущества сохраняются в случае перехода права собственности на него к другому лицу.</w:t>
      </w:r>
    </w:p>
    <w:p w:rsidR="00B4199C" w:rsidRPr="002D13AA" w:rsidRDefault="00B4199C" w:rsidP="00B4199C">
      <w:pPr>
        <w:tabs>
          <w:tab w:val="left" w:pos="851"/>
          <w:tab w:val="left" w:pos="8647"/>
        </w:tabs>
        <w:ind w:firstLine="709"/>
        <w:rPr>
          <w:sz w:val="26"/>
          <w:szCs w:val="26"/>
        </w:rPr>
      </w:pPr>
      <w:r w:rsidRPr="002D13AA">
        <w:rPr>
          <w:sz w:val="26"/>
          <w:szCs w:val="26"/>
        </w:rPr>
        <w:t>2.2. Инвестиционные обязательства.</w:t>
      </w:r>
    </w:p>
    <w:p w:rsidR="00B4199C" w:rsidRPr="002D13AA" w:rsidRDefault="00100EBA" w:rsidP="00100EBA">
      <w:pPr>
        <w:tabs>
          <w:tab w:val="left" w:pos="851"/>
        </w:tabs>
        <w:suppressAutoHyphens w:val="0"/>
        <w:jc w:val="both"/>
        <w:rPr>
          <w:sz w:val="26"/>
          <w:szCs w:val="26"/>
        </w:rPr>
      </w:pPr>
      <w:r>
        <w:rPr>
          <w:sz w:val="26"/>
          <w:szCs w:val="26"/>
        </w:rPr>
        <w:t xml:space="preserve">          2.2.1. </w:t>
      </w:r>
      <w:r w:rsidR="00B4199C" w:rsidRPr="002D13AA">
        <w:rPr>
          <w:sz w:val="26"/>
          <w:szCs w:val="26"/>
        </w:rPr>
        <w:t xml:space="preserve">Инвестиционные обязательства – это обязательства Покупателя по строительству, реконструкции и (или) модернизации объектов электросетевого хозяйства, определенные утвержденной в соответствии с Федеральным законом от 26.03.2003 №35-ФЗ «Об электроэнергетике» инвестиционной программой субъекта электроэнергетики – Покупателя. </w:t>
      </w:r>
    </w:p>
    <w:p w:rsidR="00B4199C" w:rsidRPr="002D13AA" w:rsidRDefault="00100EBA" w:rsidP="00100EBA">
      <w:pPr>
        <w:suppressAutoHyphens w:val="0"/>
        <w:ind w:firstLine="709"/>
        <w:jc w:val="both"/>
        <w:rPr>
          <w:sz w:val="26"/>
          <w:szCs w:val="26"/>
        </w:rPr>
      </w:pPr>
      <w:r>
        <w:rPr>
          <w:sz w:val="26"/>
          <w:szCs w:val="26"/>
        </w:rPr>
        <w:t>2.2.2.</w:t>
      </w:r>
      <w:r w:rsidR="00B4199C" w:rsidRPr="002D13AA">
        <w:rPr>
          <w:sz w:val="26"/>
          <w:szCs w:val="26"/>
        </w:rPr>
        <w:t>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B4199C" w:rsidRPr="002D13AA" w:rsidRDefault="00100EBA" w:rsidP="00100EBA">
      <w:pPr>
        <w:suppressAutoHyphens w:val="0"/>
        <w:ind w:firstLine="709"/>
        <w:jc w:val="both"/>
        <w:rPr>
          <w:sz w:val="26"/>
          <w:szCs w:val="26"/>
        </w:rPr>
      </w:pPr>
      <w:r>
        <w:rPr>
          <w:sz w:val="26"/>
          <w:szCs w:val="26"/>
        </w:rPr>
        <w:t>2.2.3.</w:t>
      </w:r>
      <w:r w:rsidR="00B4199C" w:rsidRPr="002D13AA">
        <w:rPr>
          <w:sz w:val="26"/>
          <w:szCs w:val="26"/>
        </w:rPr>
        <w:t>Покупатель должен обеспечить выполнение комплекса мероприятий, включая систему технического обслуживания и ремонта, обеспечивающего содержание объектов электросетевого хозяйства в исправном состоянии, и соблюдение требований Правил безопасности объектов электросетевого хозяйства, с целью улучшения качественных показателей и повышения надёжности и бесперебойного функционирования приобретаемого Имущества в срок, установленный действующим законодательством Российской Федерации.</w:t>
      </w:r>
    </w:p>
    <w:p w:rsidR="00B4199C" w:rsidRPr="002D13AA" w:rsidRDefault="00B4199C" w:rsidP="00B4199C">
      <w:pPr>
        <w:pStyle w:val="33"/>
        <w:tabs>
          <w:tab w:val="left" w:pos="426"/>
          <w:tab w:val="left" w:pos="993"/>
        </w:tabs>
        <w:spacing w:after="0"/>
        <w:ind w:firstLine="709"/>
        <w:jc w:val="both"/>
        <w:rPr>
          <w:sz w:val="26"/>
          <w:szCs w:val="26"/>
          <w:lang w:eastAsia="ru-RU"/>
        </w:rPr>
      </w:pPr>
      <w:r w:rsidRPr="002D13AA">
        <w:rPr>
          <w:sz w:val="26"/>
          <w:szCs w:val="26"/>
        </w:rPr>
        <w:t xml:space="preserve">2.3. Покупатель осведомлён, что в отношении Имущества имеется обременение: аренда на основании договоров аренды, заключённых с Акционерным </w:t>
      </w:r>
      <w:r w:rsidRPr="002D13AA">
        <w:rPr>
          <w:sz w:val="26"/>
          <w:szCs w:val="26"/>
          <w:lang w:eastAsia="ru-RU"/>
        </w:rPr>
        <w:t xml:space="preserve">обществом «Городские электрические сети». Сведения о договорах аренды указаны в Приложении № 1 к настоящему договору. </w:t>
      </w:r>
    </w:p>
    <w:p w:rsidR="0000749A" w:rsidRPr="00100EBA" w:rsidRDefault="00B4199C" w:rsidP="00100EBA">
      <w:pPr>
        <w:pStyle w:val="33"/>
        <w:tabs>
          <w:tab w:val="left" w:pos="426"/>
          <w:tab w:val="left" w:pos="1134"/>
        </w:tabs>
        <w:spacing w:after="0"/>
        <w:ind w:firstLine="709"/>
        <w:jc w:val="both"/>
        <w:rPr>
          <w:bCs/>
          <w:sz w:val="26"/>
          <w:szCs w:val="26"/>
        </w:rPr>
      </w:pPr>
      <w:r w:rsidRPr="002D13AA">
        <w:rPr>
          <w:bCs/>
          <w:sz w:val="26"/>
          <w:szCs w:val="26"/>
        </w:rPr>
        <w:t>2.4. Государственная регистрация ограничений (обременений) права собственности на объекты электросетевого хозяйства в виде эксплуатационных обязательств осуществляется одновременно с государственной регистрацией права собственности на эти объекты (Таблица № 1 Приложения 1 к настоящему договору).</w:t>
      </w:r>
    </w:p>
    <w:p w:rsidR="00B4199C" w:rsidRPr="00B32816" w:rsidRDefault="00B4199C" w:rsidP="00B4199C">
      <w:pPr>
        <w:numPr>
          <w:ilvl w:val="0"/>
          <w:numId w:val="6"/>
        </w:numPr>
        <w:suppressAutoHyphens w:val="0"/>
        <w:ind w:left="0" w:firstLine="0"/>
        <w:jc w:val="center"/>
        <w:rPr>
          <w:b/>
          <w:bCs/>
          <w:sz w:val="26"/>
          <w:szCs w:val="26"/>
        </w:rPr>
      </w:pPr>
      <w:r w:rsidRPr="002D13AA">
        <w:rPr>
          <w:b/>
          <w:bCs/>
          <w:sz w:val="26"/>
          <w:szCs w:val="26"/>
        </w:rPr>
        <w:t>Цена и порядок расчетов</w:t>
      </w:r>
    </w:p>
    <w:p w:rsidR="00B4199C" w:rsidRPr="001611F6" w:rsidRDefault="00B4199C" w:rsidP="00CB073E">
      <w:pPr>
        <w:pStyle w:val="western"/>
        <w:numPr>
          <w:ilvl w:val="1"/>
          <w:numId w:val="6"/>
        </w:numPr>
        <w:tabs>
          <w:tab w:val="left" w:pos="709"/>
          <w:tab w:val="left" w:pos="993"/>
          <w:tab w:val="left" w:pos="1134"/>
        </w:tabs>
        <w:spacing w:before="0" w:beforeAutospacing="0" w:after="0" w:afterAutospacing="0"/>
        <w:ind w:left="0" w:firstLine="709"/>
        <w:jc w:val="both"/>
        <w:rPr>
          <w:sz w:val="26"/>
          <w:szCs w:val="26"/>
        </w:rPr>
      </w:pPr>
      <w:r w:rsidRPr="001611F6">
        <w:rPr>
          <w:sz w:val="26"/>
          <w:szCs w:val="26"/>
        </w:rPr>
        <w:t>Установленная по результатам конкурса цена Имущества составляет: ____________ (______________________________) руб. ___ коп., без учёта НДС.</w:t>
      </w:r>
    </w:p>
    <w:p w:rsidR="00B4199C" w:rsidRPr="001611F6" w:rsidRDefault="00B4199C" w:rsidP="00CB073E">
      <w:pPr>
        <w:pStyle w:val="western"/>
        <w:numPr>
          <w:ilvl w:val="1"/>
          <w:numId w:val="6"/>
        </w:numPr>
        <w:tabs>
          <w:tab w:val="left" w:pos="709"/>
          <w:tab w:val="left" w:pos="993"/>
          <w:tab w:val="left" w:pos="1134"/>
        </w:tabs>
        <w:spacing w:before="0" w:beforeAutospacing="0" w:after="0" w:afterAutospacing="0"/>
        <w:ind w:left="0" w:firstLine="709"/>
        <w:jc w:val="both"/>
        <w:rPr>
          <w:sz w:val="26"/>
          <w:szCs w:val="26"/>
        </w:rPr>
      </w:pPr>
      <w:r w:rsidRPr="001611F6">
        <w:rPr>
          <w:sz w:val="26"/>
          <w:szCs w:val="26"/>
          <w:lang w:eastAsia="zh-CN"/>
        </w:rPr>
        <w:t xml:space="preserve">Общая стоимость Имущества составляет: </w:t>
      </w:r>
      <w:r w:rsidRPr="001611F6">
        <w:rPr>
          <w:sz w:val="26"/>
          <w:szCs w:val="26"/>
        </w:rPr>
        <w:t>____________ (_________________________) руб. ___ коп.,</w:t>
      </w:r>
      <w:r w:rsidRPr="001611F6">
        <w:rPr>
          <w:sz w:val="26"/>
          <w:szCs w:val="26"/>
          <w:lang w:eastAsia="zh-CN"/>
        </w:rPr>
        <w:t xml:space="preserve"> в том числе НДС по ставке 20 % </w:t>
      </w:r>
      <w:r w:rsidRPr="001611F6">
        <w:rPr>
          <w:sz w:val="26"/>
          <w:szCs w:val="26"/>
        </w:rPr>
        <w:t>____________ (______________________________) руб. ___ коп.</w:t>
      </w:r>
    </w:p>
    <w:p w:rsidR="00B4199C" w:rsidRPr="001611F6" w:rsidRDefault="00B4199C" w:rsidP="00CB073E">
      <w:pPr>
        <w:pStyle w:val="western"/>
        <w:numPr>
          <w:ilvl w:val="1"/>
          <w:numId w:val="6"/>
        </w:numPr>
        <w:tabs>
          <w:tab w:val="left" w:pos="709"/>
          <w:tab w:val="left" w:pos="993"/>
          <w:tab w:val="left" w:pos="1134"/>
        </w:tabs>
        <w:spacing w:before="0" w:beforeAutospacing="0" w:after="0" w:afterAutospacing="0"/>
        <w:ind w:left="0" w:firstLine="709"/>
        <w:jc w:val="both"/>
        <w:rPr>
          <w:sz w:val="26"/>
          <w:szCs w:val="26"/>
        </w:rPr>
      </w:pPr>
      <w:r w:rsidRPr="001611F6">
        <w:rPr>
          <w:sz w:val="26"/>
          <w:szCs w:val="26"/>
        </w:rPr>
        <w:t>Покупатель уплачивает Продавцу стоимость Имущества в порядке, установленном в п. 3.5 настоящего договора.</w:t>
      </w:r>
    </w:p>
    <w:p w:rsidR="00B4199C" w:rsidRPr="001611F6" w:rsidRDefault="00B4199C" w:rsidP="00CB073E">
      <w:pPr>
        <w:widowControl w:val="0"/>
        <w:numPr>
          <w:ilvl w:val="1"/>
          <w:numId w:val="6"/>
        </w:numPr>
        <w:tabs>
          <w:tab w:val="left" w:pos="709"/>
          <w:tab w:val="left" w:pos="993"/>
          <w:tab w:val="left" w:pos="1134"/>
        </w:tabs>
        <w:ind w:left="0" w:firstLine="709"/>
        <w:jc w:val="both"/>
        <w:rPr>
          <w:sz w:val="26"/>
          <w:szCs w:val="26"/>
          <w:lang w:eastAsia="zh-CN"/>
        </w:rPr>
      </w:pPr>
      <w:r w:rsidRPr="001611F6">
        <w:rPr>
          <w:sz w:val="26"/>
          <w:szCs w:val="26"/>
          <w:lang w:eastAsia="zh-CN"/>
        </w:rPr>
        <w:t xml:space="preserve">Задаток в сумме </w:t>
      </w:r>
      <w:r w:rsidRPr="001611F6">
        <w:rPr>
          <w:sz w:val="26"/>
          <w:szCs w:val="26"/>
        </w:rPr>
        <w:t>____________ (______________________) руб. ___ коп.</w:t>
      </w:r>
      <w:r w:rsidRPr="001611F6">
        <w:rPr>
          <w:sz w:val="26"/>
          <w:szCs w:val="26"/>
          <w:lang w:eastAsia="zh-CN"/>
        </w:rPr>
        <w:t xml:space="preserve">, внесенный Покупателем на счет Продавца в соответствии с условиями извещения, размещенного на официальном сайте Российской Федерации в сети Интернет </w:t>
      </w:r>
      <w:hyperlink r:id="rId32" w:history="1">
        <w:r w:rsidRPr="001611F6">
          <w:rPr>
            <w:sz w:val="26"/>
            <w:szCs w:val="26"/>
            <w:u w:val="single"/>
            <w:lang w:val="en-US" w:eastAsia="zh-CN"/>
          </w:rPr>
          <w:t>www</w:t>
        </w:r>
        <w:r w:rsidRPr="001611F6">
          <w:rPr>
            <w:sz w:val="26"/>
            <w:szCs w:val="26"/>
            <w:u w:val="single"/>
            <w:lang w:eastAsia="zh-CN"/>
          </w:rPr>
          <w:t>.</w:t>
        </w:r>
        <w:r w:rsidRPr="001611F6">
          <w:rPr>
            <w:sz w:val="26"/>
            <w:szCs w:val="26"/>
            <w:u w:val="single"/>
            <w:lang w:val="en-US" w:eastAsia="zh-CN"/>
          </w:rPr>
          <w:t>torgi</w:t>
        </w:r>
        <w:r w:rsidRPr="001611F6">
          <w:rPr>
            <w:sz w:val="26"/>
            <w:szCs w:val="26"/>
            <w:u w:val="single"/>
            <w:lang w:eastAsia="zh-CN"/>
          </w:rPr>
          <w:t>.</w:t>
        </w:r>
        <w:r w:rsidRPr="001611F6">
          <w:rPr>
            <w:sz w:val="26"/>
            <w:szCs w:val="26"/>
            <w:u w:val="single"/>
            <w:lang w:val="en-US" w:eastAsia="zh-CN"/>
          </w:rPr>
          <w:t>gov</w:t>
        </w:r>
        <w:r w:rsidRPr="001611F6">
          <w:rPr>
            <w:sz w:val="26"/>
            <w:szCs w:val="26"/>
            <w:u w:val="single"/>
            <w:lang w:eastAsia="zh-CN"/>
          </w:rPr>
          <w:t>.</w:t>
        </w:r>
        <w:r w:rsidRPr="001611F6">
          <w:rPr>
            <w:sz w:val="26"/>
            <w:szCs w:val="26"/>
            <w:u w:val="single"/>
            <w:lang w:val="en-US" w:eastAsia="zh-CN"/>
          </w:rPr>
          <w:t>ru</w:t>
        </w:r>
      </w:hyperlink>
      <w:r w:rsidRPr="001611F6">
        <w:rPr>
          <w:sz w:val="26"/>
          <w:szCs w:val="26"/>
          <w:lang w:eastAsia="zh-CN"/>
        </w:rPr>
        <w:t>, зачисляется Продавцом в счёт оплаты цены имущества.</w:t>
      </w:r>
    </w:p>
    <w:p w:rsidR="00B4199C" w:rsidRPr="001611F6" w:rsidRDefault="00B4199C" w:rsidP="00CB073E">
      <w:pPr>
        <w:pStyle w:val="western"/>
        <w:numPr>
          <w:ilvl w:val="1"/>
          <w:numId w:val="6"/>
        </w:numPr>
        <w:tabs>
          <w:tab w:val="left" w:pos="709"/>
          <w:tab w:val="left" w:pos="993"/>
          <w:tab w:val="left" w:pos="1134"/>
        </w:tabs>
        <w:spacing w:before="0" w:beforeAutospacing="0" w:after="0" w:afterAutospacing="0"/>
        <w:ind w:left="0" w:firstLine="709"/>
        <w:jc w:val="both"/>
        <w:rPr>
          <w:sz w:val="26"/>
          <w:szCs w:val="26"/>
        </w:rPr>
      </w:pPr>
      <w:r w:rsidRPr="001611F6">
        <w:rPr>
          <w:sz w:val="26"/>
          <w:szCs w:val="26"/>
        </w:rPr>
        <w:t xml:space="preserve">За вычетом суммы задатка Покупатель в срок </w:t>
      </w:r>
      <w:r w:rsidRPr="001611F6">
        <w:rPr>
          <w:bCs/>
          <w:sz w:val="26"/>
          <w:szCs w:val="26"/>
        </w:rPr>
        <w:t xml:space="preserve">не позднее </w:t>
      </w:r>
      <w:r w:rsidRPr="001611F6">
        <w:rPr>
          <w:sz w:val="26"/>
          <w:szCs w:val="26"/>
        </w:rPr>
        <w:t>10</w:t>
      </w:r>
      <w:r w:rsidRPr="001611F6">
        <w:rPr>
          <w:bCs/>
          <w:sz w:val="26"/>
          <w:szCs w:val="26"/>
        </w:rPr>
        <w:t xml:space="preserve"> календарных дней со дня заключения договора купли-продажи</w:t>
      </w:r>
      <w:r w:rsidRPr="001611F6">
        <w:rPr>
          <w:sz w:val="26"/>
          <w:szCs w:val="26"/>
        </w:rPr>
        <w:t xml:space="preserve"> обязан </w:t>
      </w:r>
      <w:r w:rsidRPr="001611F6">
        <w:rPr>
          <w:bCs/>
          <w:sz w:val="26"/>
          <w:szCs w:val="26"/>
        </w:rPr>
        <w:t>уплатить</w:t>
      </w:r>
      <w:r w:rsidRPr="001611F6">
        <w:rPr>
          <w:sz w:val="26"/>
          <w:szCs w:val="26"/>
        </w:rPr>
        <w:t xml:space="preserve"> единовременно: </w:t>
      </w:r>
      <w:r w:rsidRPr="001611F6">
        <w:rPr>
          <w:sz w:val="26"/>
          <w:szCs w:val="26"/>
        </w:rPr>
        <w:lastRenderedPageBreak/>
        <w:t>_______________ (_____________________) руб.</w:t>
      </w:r>
      <w:r w:rsidRPr="001611F6">
        <w:rPr>
          <w:bCs/>
          <w:sz w:val="26"/>
          <w:szCs w:val="26"/>
        </w:rPr>
        <w:t xml:space="preserve"> путем перечисления</w:t>
      </w:r>
      <w:r w:rsidRPr="001611F6">
        <w:rPr>
          <w:sz w:val="26"/>
          <w:szCs w:val="26"/>
        </w:rPr>
        <w:t xml:space="preserve"> на счет Продавца по следующим реквизитам</w:t>
      </w:r>
      <w:r w:rsidRPr="001611F6">
        <w:rPr>
          <w:spacing w:val="-6"/>
          <w:sz w:val="26"/>
          <w:szCs w:val="26"/>
        </w:rPr>
        <w:t xml:space="preserve">: </w:t>
      </w:r>
    </w:p>
    <w:p w:rsidR="00B4199C" w:rsidRPr="001611F6" w:rsidRDefault="00B4199C" w:rsidP="00B4199C">
      <w:pPr>
        <w:pStyle w:val="western"/>
        <w:spacing w:before="0" w:beforeAutospacing="0" w:after="0" w:afterAutospacing="0"/>
        <w:ind w:firstLine="709"/>
        <w:jc w:val="both"/>
        <w:rPr>
          <w:sz w:val="26"/>
          <w:szCs w:val="26"/>
        </w:rPr>
      </w:pPr>
      <w:r w:rsidRPr="001611F6">
        <w:rPr>
          <w:sz w:val="26"/>
          <w:szCs w:val="26"/>
        </w:rPr>
        <w:t>УФК по Ханты-Мансийскому автономному округу – Югре (Департамент финансов МУ «Администрация городского поселения Пойковский») л/с 04.873031450</w:t>
      </w:r>
      <w:r w:rsidRPr="001611F6">
        <w:rPr>
          <w:spacing w:val="-6"/>
          <w:sz w:val="26"/>
          <w:szCs w:val="26"/>
        </w:rPr>
        <w:t xml:space="preserve">; ИНН </w:t>
      </w:r>
      <w:r w:rsidRPr="001611F6">
        <w:rPr>
          <w:sz w:val="26"/>
          <w:szCs w:val="26"/>
        </w:rPr>
        <w:t>8619012800</w:t>
      </w:r>
      <w:r w:rsidRPr="001611F6">
        <w:rPr>
          <w:spacing w:val="-6"/>
          <w:sz w:val="26"/>
          <w:szCs w:val="26"/>
        </w:rPr>
        <w:t xml:space="preserve">, КПП </w:t>
      </w:r>
      <w:r w:rsidRPr="001611F6">
        <w:rPr>
          <w:sz w:val="26"/>
          <w:szCs w:val="26"/>
        </w:rPr>
        <w:t xml:space="preserve">861901001, </w:t>
      </w:r>
      <w:r w:rsidRPr="001611F6">
        <w:rPr>
          <w:spacing w:val="-6"/>
          <w:sz w:val="26"/>
          <w:szCs w:val="26"/>
        </w:rPr>
        <w:t xml:space="preserve">Банк получателя: </w:t>
      </w:r>
      <w:r w:rsidRPr="001611F6">
        <w:rPr>
          <w:sz w:val="26"/>
          <w:szCs w:val="26"/>
        </w:rPr>
        <w:t>РКЦ Ханты-Мансийск//УФК по Ханты-Мансийскому г. Ханты-Мансийск</w:t>
      </w:r>
      <w:r w:rsidRPr="001611F6">
        <w:rPr>
          <w:spacing w:val="-6"/>
          <w:sz w:val="26"/>
          <w:szCs w:val="26"/>
        </w:rPr>
        <w:t>, Казначейский счет:</w:t>
      </w:r>
      <w:r w:rsidRPr="001611F6">
        <w:rPr>
          <w:sz w:val="26"/>
          <w:szCs w:val="26"/>
        </w:rPr>
        <w:t xml:space="preserve"> 03100643000000018700</w:t>
      </w:r>
      <w:r w:rsidRPr="001611F6">
        <w:rPr>
          <w:spacing w:val="-6"/>
          <w:sz w:val="26"/>
          <w:szCs w:val="26"/>
        </w:rPr>
        <w:t>, Единый казначейский счет: 40102810245370000007, БИК 007162163, ОКТМО 71818157;</w:t>
      </w:r>
    </w:p>
    <w:p w:rsidR="00B4199C" w:rsidRPr="002D13AA" w:rsidRDefault="00B4199C" w:rsidP="00B4199C">
      <w:pPr>
        <w:ind w:firstLine="709"/>
        <w:jc w:val="both"/>
        <w:rPr>
          <w:b/>
          <w:i/>
          <w:sz w:val="26"/>
          <w:szCs w:val="26"/>
        </w:rPr>
      </w:pPr>
      <w:r w:rsidRPr="002D13AA">
        <w:rPr>
          <w:sz w:val="26"/>
          <w:szCs w:val="26"/>
        </w:rPr>
        <w:t xml:space="preserve">  КБК: 650 114 02053 13 0000 410 Доходы от реализации иного имущества, находящегося в собственности городских поселений.</w:t>
      </w:r>
    </w:p>
    <w:p w:rsidR="00B4199C" w:rsidRDefault="00B4199C" w:rsidP="00B4199C">
      <w:pPr>
        <w:ind w:firstLine="709"/>
        <w:jc w:val="both"/>
        <w:rPr>
          <w:spacing w:val="-6"/>
          <w:sz w:val="26"/>
          <w:szCs w:val="26"/>
        </w:rPr>
      </w:pPr>
      <w:r w:rsidRPr="002D13AA">
        <w:rPr>
          <w:sz w:val="26"/>
          <w:szCs w:val="26"/>
        </w:rPr>
        <w:t>Назначение платежа: «Оплата имущества по договору купли-продажи</w:t>
      </w:r>
      <w:r w:rsidRPr="002D13AA">
        <w:rPr>
          <w:spacing w:val="-6"/>
          <w:sz w:val="26"/>
          <w:szCs w:val="26"/>
        </w:rPr>
        <w:t xml:space="preserve"> от «_</w:t>
      </w:r>
      <w:r>
        <w:rPr>
          <w:spacing w:val="-6"/>
          <w:sz w:val="26"/>
          <w:szCs w:val="26"/>
        </w:rPr>
        <w:t>____</w:t>
      </w:r>
      <w:r w:rsidRPr="002D13AA">
        <w:rPr>
          <w:spacing w:val="-6"/>
          <w:sz w:val="26"/>
          <w:szCs w:val="26"/>
        </w:rPr>
        <w:t>__»__</w:t>
      </w:r>
      <w:r>
        <w:rPr>
          <w:spacing w:val="-6"/>
          <w:sz w:val="26"/>
          <w:szCs w:val="26"/>
        </w:rPr>
        <w:t>_______</w:t>
      </w:r>
      <w:r w:rsidRPr="002D13AA">
        <w:rPr>
          <w:spacing w:val="-6"/>
          <w:sz w:val="26"/>
          <w:szCs w:val="26"/>
        </w:rPr>
        <w:t>__ 2024г. № ___</w:t>
      </w:r>
      <w:r>
        <w:rPr>
          <w:spacing w:val="-6"/>
          <w:sz w:val="26"/>
          <w:szCs w:val="26"/>
        </w:rPr>
        <w:t>______</w:t>
      </w:r>
      <w:r w:rsidRPr="002D13AA">
        <w:rPr>
          <w:spacing w:val="-6"/>
          <w:sz w:val="26"/>
          <w:szCs w:val="26"/>
        </w:rPr>
        <w:t>_, б</w:t>
      </w:r>
      <w:r w:rsidRPr="002D13AA">
        <w:rPr>
          <w:sz w:val="26"/>
          <w:szCs w:val="26"/>
        </w:rPr>
        <w:t>ез учета НДС»</w:t>
      </w:r>
      <w:r w:rsidRPr="002D13AA">
        <w:rPr>
          <w:spacing w:val="-6"/>
          <w:sz w:val="26"/>
          <w:szCs w:val="26"/>
        </w:rPr>
        <w:t>.</w:t>
      </w:r>
    </w:p>
    <w:p w:rsidR="00B4199C" w:rsidRPr="00C0088C" w:rsidRDefault="00B4199C" w:rsidP="00B4199C">
      <w:pPr>
        <w:widowControl w:val="0"/>
        <w:ind w:firstLine="708"/>
        <w:jc w:val="both"/>
        <w:rPr>
          <w:sz w:val="26"/>
          <w:szCs w:val="26"/>
        </w:rPr>
      </w:pPr>
      <w:r>
        <w:rPr>
          <w:bCs/>
        </w:rPr>
        <w:t xml:space="preserve">3.6. </w:t>
      </w:r>
      <w:r w:rsidRPr="00C0088C">
        <w:rPr>
          <w:bCs/>
          <w:sz w:val="26"/>
          <w:szCs w:val="26"/>
        </w:rPr>
        <w:t xml:space="preserve">О перечислении денежных средств </w:t>
      </w:r>
      <w:r>
        <w:rPr>
          <w:bCs/>
          <w:sz w:val="26"/>
          <w:szCs w:val="26"/>
        </w:rPr>
        <w:t>П</w:t>
      </w:r>
      <w:r w:rsidRPr="00C0088C">
        <w:rPr>
          <w:bCs/>
          <w:sz w:val="26"/>
          <w:szCs w:val="26"/>
        </w:rPr>
        <w:t xml:space="preserve">окупатель обязуется известить </w:t>
      </w:r>
      <w:r>
        <w:rPr>
          <w:bCs/>
          <w:sz w:val="26"/>
          <w:szCs w:val="26"/>
        </w:rPr>
        <w:t>П</w:t>
      </w:r>
      <w:r w:rsidRPr="00C0088C">
        <w:rPr>
          <w:bCs/>
          <w:sz w:val="26"/>
          <w:szCs w:val="26"/>
        </w:rPr>
        <w:t xml:space="preserve">родавца в день осуществления платежа и представить Продавцу заверенную банком копию платежного документа в течение 3-х дней со дня оплаты. </w:t>
      </w:r>
    </w:p>
    <w:p w:rsidR="00B4199C" w:rsidRPr="002D13AA" w:rsidRDefault="00B4199C" w:rsidP="00B4199C">
      <w:pPr>
        <w:ind w:firstLine="709"/>
        <w:jc w:val="both"/>
        <w:rPr>
          <w:sz w:val="26"/>
          <w:szCs w:val="26"/>
        </w:rPr>
      </w:pPr>
      <w:r>
        <w:t>3</w:t>
      </w:r>
      <w:r w:rsidRPr="0046034A">
        <w:t>.</w:t>
      </w:r>
      <w:r>
        <w:t>7</w:t>
      </w:r>
      <w:r w:rsidRPr="0046034A">
        <w:t xml:space="preserve">. </w:t>
      </w:r>
      <w:r w:rsidRPr="007A2D5F">
        <w:rPr>
          <w:sz w:val="26"/>
          <w:szCs w:val="26"/>
        </w:rPr>
        <w:t xml:space="preserve">Налог на добавленную стоимость </w:t>
      </w:r>
      <w:r w:rsidRPr="002D13AA">
        <w:rPr>
          <w:sz w:val="26"/>
          <w:szCs w:val="26"/>
        </w:rPr>
        <w:t>оплачивается в соответствии с Налоговым кодексом Российской Федерации.</w:t>
      </w:r>
    </w:p>
    <w:p w:rsidR="00B4199C" w:rsidRPr="007A2D5F" w:rsidRDefault="00B4199C" w:rsidP="00B4199C">
      <w:pPr>
        <w:pStyle w:val="western"/>
        <w:spacing w:before="0" w:beforeAutospacing="0" w:after="0" w:afterAutospacing="0"/>
        <w:ind w:firstLine="709"/>
        <w:jc w:val="both"/>
        <w:rPr>
          <w:spacing w:val="-6"/>
          <w:sz w:val="26"/>
          <w:szCs w:val="26"/>
        </w:rPr>
      </w:pPr>
      <w:r>
        <w:rPr>
          <w:sz w:val="26"/>
          <w:szCs w:val="26"/>
        </w:rPr>
        <w:t>П</w:t>
      </w:r>
      <w:r w:rsidRPr="007A2D5F">
        <w:rPr>
          <w:sz w:val="26"/>
          <w:szCs w:val="26"/>
        </w:rPr>
        <w:t>окупател</w:t>
      </w:r>
      <w:r>
        <w:rPr>
          <w:sz w:val="26"/>
          <w:szCs w:val="26"/>
        </w:rPr>
        <w:t>ь</w:t>
      </w:r>
      <w:r w:rsidRPr="007A2D5F">
        <w:rPr>
          <w:sz w:val="26"/>
          <w:szCs w:val="26"/>
        </w:rPr>
        <w:t xml:space="preserve"> -</w:t>
      </w:r>
      <w:r>
        <w:rPr>
          <w:sz w:val="26"/>
          <w:szCs w:val="26"/>
        </w:rPr>
        <w:t xml:space="preserve"> </w:t>
      </w:r>
      <w:r w:rsidRPr="007A2D5F">
        <w:rPr>
          <w:sz w:val="26"/>
          <w:szCs w:val="26"/>
        </w:rPr>
        <w:t>юридическое лицо, а также индивидуальный предприниматель, являющ</w:t>
      </w:r>
      <w:r>
        <w:rPr>
          <w:sz w:val="26"/>
          <w:szCs w:val="26"/>
        </w:rPr>
        <w:t>ийся</w:t>
      </w:r>
      <w:r w:rsidRPr="007A2D5F">
        <w:rPr>
          <w:sz w:val="26"/>
          <w:szCs w:val="26"/>
        </w:rPr>
        <w:t xml:space="preserve"> плательщиком НДС, уплачивает самостоятельно в порядке и сроки</w:t>
      </w:r>
      <w:r w:rsidRPr="002D13AA">
        <w:rPr>
          <w:sz w:val="26"/>
          <w:szCs w:val="26"/>
        </w:rPr>
        <w:t>, установленные действующим законодательством.</w:t>
      </w:r>
    </w:p>
    <w:p w:rsidR="00B4199C" w:rsidRPr="002D13AA" w:rsidRDefault="00B4199C" w:rsidP="00B4199C">
      <w:pPr>
        <w:widowControl w:val="0"/>
        <w:ind w:firstLine="709"/>
        <w:jc w:val="both"/>
        <w:rPr>
          <w:sz w:val="26"/>
          <w:szCs w:val="26"/>
        </w:rPr>
      </w:pPr>
      <w:r w:rsidRPr="002D13AA">
        <w:rPr>
          <w:sz w:val="26"/>
          <w:szCs w:val="26"/>
        </w:rPr>
        <w:t>Покупател</w:t>
      </w:r>
      <w:r>
        <w:rPr>
          <w:sz w:val="26"/>
          <w:szCs w:val="26"/>
        </w:rPr>
        <w:t xml:space="preserve">ь </w:t>
      </w:r>
      <w:r w:rsidRPr="002D13AA">
        <w:rPr>
          <w:sz w:val="26"/>
          <w:szCs w:val="26"/>
        </w:rPr>
        <w:t>-</w:t>
      </w:r>
      <w:r>
        <w:rPr>
          <w:sz w:val="26"/>
          <w:szCs w:val="26"/>
        </w:rPr>
        <w:t xml:space="preserve"> </w:t>
      </w:r>
      <w:r w:rsidRPr="002D13AA">
        <w:rPr>
          <w:sz w:val="26"/>
          <w:szCs w:val="26"/>
        </w:rPr>
        <w:t>физическ</w:t>
      </w:r>
      <w:r>
        <w:rPr>
          <w:sz w:val="26"/>
          <w:szCs w:val="26"/>
        </w:rPr>
        <w:t>ое</w:t>
      </w:r>
      <w:r w:rsidRPr="002D13AA">
        <w:rPr>
          <w:sz w:val="26"/>
          <w:szCs w:val="26"/>
        </w:rPr>
        <w:t xml:space="preserve"> лицо, а также индивидуальны</w:t>
      </w:r>
      <w:r>
        <w:rPr>
          <w:sz w:val="26"/>
          <w:szCs w:val="26"/>
        </w:rPr>
        <w:t>й</w:t>
      </w:r>
      <w:r w:rsidRPr="002D13AA">
        <w:rPr>
          <w:sz w:val="26"/>
          <w:szCs w:val="26"/>
        </w:rPr>
        <w:t xml:space="preserve"> предпринимател</w:t>
      </w:r>
      <w:r>
        <w:rPr>
          <w:sz w:val="26"/>
          <w:szCs w:val="26"/>
        </w:rPr>
        <w:t>ь, не являющийся</w:t>
      </w:r>
      <w:r w:rsidRPr="002D13AA">
        <w:rPr>
          <w:sz w:val="26"/>
          <w:szCs w:val="26"/>
        </w:rPr>
        <w:t xml:space="preserve"> плательщиком НДС, </w:t>
      </w:r>
      <w:r>
        <w:rPr>
          <w:sz w:val="26"/>
          <w:szCs w:val="26"/>
        </w:rPr>
        <w:t xml:space="preserve">налог на добавленную стоимость </w:t>
      </w:r>
      <w:r w:rsidRPr="002D13AA">
        <w:rPr>
          <w:sz w:val="26"/>
          <w:szCs w:val="26"/>
        </w:rPr>
        <w:t>в размере 20% от цены продажи, в обязательном порядке в течение 10 (десяти) рабочих дней со дня заключения договора купли – продажи перечисляет в безналичном порядке на счет:</w:t>
      </w:r>
    </w:p>
    <w:p w:rsidR="00B4199C" w:rsidRPr="002D13AA" w:rsidRDefault="00B4199C" w:rsidP="00B4199C">
      <w:pPr>
        <w:ind w:firstLine="709"/>
        <w:jc w:val="both"/>
        <w:rPr>
          <w:spacing w:val="-6"/>
          <w:sz w:val="26"/>
          <w:szCs w:val="26"/>
        </w:rPr>
      </w:pPr>
      <w:r w:rsidRPr="002D13AA">
        <w:rPr>
          <w:sz w:val="26"/>
          <w:szCs w:val="26"/>
        </w:rPr>
        <w:t xml:space="preserve">УФК по Ханты-Мансийскому автономному округу–Югре (Департамент финансов МУ «Администрация городского поселения Пойковский») л/с 04.873031450, </w:t>
      </w:r>
      <w:r w:rsidRPr="002D13AA">
        <w:rPr>
          <w:spacing w:val="-6"/>
          <w:sz w:val="26"/>
          <w:szCs w:val="26"/>
        </w:rPr>
        <w:t xml:space="preserve">ИНН </w:t>
      </w:r>
      <w:r w:rsidRPr="002D13AA">
        <w:rPr>
          <w:sz w:val="26"/>
          <w:szCs w:val="26"/>
        </w:rPr>
        <w:t>8619012800</w:t>
      </w:r>
      <w:r w:rsidRPr="002D13AA">
        <w:rPr>
          <w:spacing w:val="-6"/>
          <w:sz w:val="26"/>
          <w:szCs w:val="26"/>
        </w:rPr>
        <w:t xml:space="preserve">; КПП </w:t>
      </w:r>
      <w:r w:rsidRPr="002D13AA">
        <w:rPr>
          <w:sz w:val="26"/>
          <w:szCs w:val="26"/>
        </w:rPr>
        <w:t>861901001; РКЦ Ханты-Мансийск//УФК по Ханты-Мансийскому г. Ханты-Мансийск</w:t>
      </w:r>
      <w:r w:rsidRPr="002D13AA">
        <w:rPr>
          <w:spacing w:val="-6"/>
          <w:sz w:val="26"/>
          <w:szCs w:val="26"/>
        </w:rPr>
        <w:t>; Казначейский счет:</w:t>
      </w:r>
      <w:r w:rsidRPr="002D13AA">
        <w:rPr>
          <w:sz w:val="26"/>
          <w:szCs w:val="26"/>
        </w:rPr>
        <w:t xml:space="preserve"> 03100643000000018700</w:t>
      </w:r>
      <w:r w:rsidRPr="002D13AA">
        <w:rPr>
          <w:spacing w:val="-6"/>
          <w:sz w:val="26"/>
          <w:szCs w:val="26"/>
        </w:rPr>
        <w:t>, Единый казначейский счет: 40102810245370000007, БИК 007162163, ОКТМО 71818157.</w:t>
      </w:r>
      <w:r w:rsidRPr="002D13AA">
        <w:rPr>
          <w:sz w:val="26"/>
          <w:szCs w:val="26"/>
        </w:rPr>
        <w:t xml:space="preserve"> </w:t>
      </w:r>
    </w:p>
    <w:p w:rsidR="00B4199C" w:rsidRPr="002D13AA" w:rsidRDefault="00B4199C" w:rsidP="00B4199C">
      <w:pPr>
        <w:ind w:firstLine="709"/>
        <w:jc w:val="both"/>
        <w:rPr>
          <w:spacing w:val="-6"/>
          <w:sz w:val="26"/>
          <w:szCs w:val="26"/>
        </w:rPr>
      </w:pPr>
      <w:r w:rsidRPr="002D13AA">
        <w:rPr>
          <w:sz w:val="26"/>
          <w:szCs w:val="26"/>
        </w:rPr>
        <w:t>КБК: 650 114 02053 13 0000 410 Доходы от реализации иного имущества, находящегося в собственности городских поселений.</w:t>
      </w:r>
    </w:p>
    <w:p w:rsidR="00B4199C" w:rsidRDefault="00B4199C" w:rsidP="00B4199C">
      <w:pPr>
        <w:jc w:val="both"/>
        <w:rPr>
          <w:sz w:val="26"/>
          <w:szCs w:val="26"/>
        </w:rPr>
      </w:pPr>
      <w:r w:rsidRPr="002D13AA">
        <w:rPr>
          <w:sz w:val="26"/>
          <w:szCs w:val="26"/>
        </w:rPr>
        <w:t xml:space="preserve">           Назначение платежа: сумма НДС по договору купли-продажи. </w:t>
      </w:r>
      <w:r w:rsidRPr="00450478">
        <w:rPr>
          <w:sz w:val="26"/>
          <w:szCs w:val="26"/>
        </w:rPr>
        <w:t xml:space="preserve">Оплата НДС по Договору возлагается на Продавца в порядке, установленном </w:t>
      </w:r>
      <w:r>
        <w:rPr>
          <w:sz w:val="26"/>
          <w:szCs w:val="26"/>
        </w:rPr>
        <w:t>действующим законодательством.</w:t>
      </w:r>
    </w:p>
    <w:p w:rsidR="00B4199C" w:rsidRPr="002D13AA" w:rsidRDefault="00B4199C" w:rsidP="00CB073E">
      <w:pPr>
        <w:numPr>
          <w:ilvl w:val="1"/>
          <w:numId w:val="7"/>
        </w:numPr>
        <w:tabs>
          <w:tab w:val="left" w:pos="1134"/>
        </w:tabs>
        <w:suppressAutoHyphens w:val="0"/>
        <w:ind w:left="0" w:firstLine="709"/>
        <w:jc w:val="both"/>
        <w:rPr>
          <w:sz w:val="26"/>
          <w:szCs w:val="26"/>
        </w:rPr>
      </w:pPr>
      <w:r w:rsidRPr="002D13AA">
        <w:rPr>
          <w:sz w:val="26"/>
          <w:szCs w:val="26"/>
        </w:rPr>
        <w:t xml:space="preserve">Обязательства </w:t>
      </w:r>
      <w:r>
        <w:rPr>
          <w:sz w:val="26"/>
          <w:szCs w:val="26"/>
        </w:rPr>
        <w:t>П</w:t>
      </w:r>
      <w:r w:rsidRPr="002D13AA">
        <w:rPr>
          <w:sz w:val="26"/>
          <w:szCs w:val="26"/>
        </w:rPr>
        <w:t xml:space="preserve">окупателя по оплате Имущества считаются выполненными с момента поступления денежных средств в полном объеме на счет </w:t>
      </w:r>
      <w:r>
        <w:rPr>
          <w:sz w:val="26"/>
          <w:szCs w:val="26"/>
        </w:rPr>
        <w:t>П</w:t>
      </w:r>
      <w:r w:rsidRPr="002D13AA">
        <w:rPr>
          <w:sz w:val="26"/>
          <w:szCs w:val="26"/>
        </w:rPr>
        <w:t xml:space="preserve">родавца. </w:t>
      </w:r>
    </w:p>
    <w:p w:rsidR="00100EBA" w:rsidRPr="00B32816" w:rsidRDefault="00B4199C" w:rsidP="00B32816">
      <w:pPr>
        <w:numPr>
          <w:ilvl w:val="1"/>
          <w:numId w:val="7"/>
        </w:numPr>
        <w:tabs>
          <w:tab w:val="left" w:pos="1134"/>
        </w:tabs>
        <w:suppressAutoHyphens w:val="0"/>
        <w:ind w:left="0" w:firstLine="709"/>
        <w:jc w:val="both"/>
        <w:rPr>
          <w:sz w:val="26"/>
          <w:szCs w:val="26"/>
        </w:rPr>
      </w:pPr>
      <w:r w:rsidRPr="002D13AA">
        <w:rPr>
          <w:sz w:val="26"/>
          <w:szCs w:val="26"/>
        </w:rPr>
        <w:t xml:space="preserve">В случае просрочки оплаты Покупателем продаваемого Имущества в сроки, установленные в п. </w:t>
      </w:r>
      <w:r>
        <w:rPr>
          <w:sz w:val="26"/>
          <w:szCs w:val="26"/>
        </w:rPr>
        <w:t>3</w:t>
      </w:r>
      <w:r w:rsidRPr="002D13AA">
        <w:rPr>
          <w:sz w:val="26"/>
          <w:szCs w:val="26"/>
        </w:rPr>
        <w:t>.</w:t>
      </w:r>
      <w:r>
        <w:rPr>
          <w:sz w:val="26"/>
          <w:szCs w:val="26"/>
        </w:rPr>
        <w:t>5.</w:t>
      </w:r>
      <w:r w:rsidRPr="002D13AA">
        <w:rPr>
          <w:sz w:val="26"/>
          <w:szCs w:val="26"/>
        </w:rPr>
        <w:t xml:space="preserve"> настоящего договора, начисляются пени в размере 0,1% от суммы задолженности за каждый календарный день просрочки оплаты, которые Покупатель обязан оплатить.</w:t>
      </w:r>
    </w:p>
    <w:p w:rsidR="00B4199C" w:rsidRPr="00B32816" w:rsidRDefault="00B4199C" w:rsidP="00B4199C">
      <w:pPr>
        <w:numPr>
          <w:ilvl w:val="0"/>
          <w:numId w:val="7"/>
        </w:numPr>
        <w:shd w:val="clear" w:color="auto" w:fill="FFFFFF"/>
        <w:tabs>
          <w:tab w:val="left" w:pos="-540"/>
        </w:tabs>
        <w:suppressAutoHyphens w:val="0"/>
        <w:ind w:left="0" w:firstLine="0"/>
        <w:jc w:val="center"/>
        <w:rPr>
          <w:b/>
          <w:sz w:val="26"/>
          <w:szCs w:val="26"/>
        </w:rPr>
      </w:pPr>
      <w:r w:rsidRPr="002D13AA">
        <w:rPr>
          <w:b/>
          <w:sz w:val="26"/>
          <w:szCs w:val="26"/>
        </w:rPr>
        <w:t>Передача Имущества</w:t>
      </w:r>
    </w:p>
    <w:p w:rsidR="00B4199C" w:rsidRPr="002D13AA" w:rsidRDefault="00B4199C" w:rsidP="00CB073E">
      <w:pPr>
        <w:pStyle w:val="af4"/>
        <w:numPr>
          <w:ilvl w:val="1"/>
          <w:numId w:val="7"/>
        </w:numPr>
        <w:tabs>
          <w:tab w:val="left" w:pos="1134"/>
        </w:tabs>
        <w:suppressAutoHyphens w:val="0"/>
        <w:ind w:left="0" w:firstLine="709"/>
        <w:rPr>
          <w:sz w:val="26"/>
          <w:szCs w:val="26"/>
        </w:rPr>
      </w:pPr>
      <w:r w:rsidRPr="002D13AA">
        <w:rPr>
          <w:sz w:val="26"/>
          <w:szCs w:val="26"/>
        </w:rPr>
        <w:t xml:space="preserve">Продавец передаёт, а Покупатель (либо уполномоченное им лицо) принимает Имущество по акту приёма-передачи не позднее чем через 30 (тридцать) дней после дня полной оплаты имущества. </w:t>
      </w:r>
    </w:p>
    <w:p w:rsidR="00B4199C" w:rsidRPr="002D13AA" w:rsidRDefault="00B4199C" w:rsidP="00CB073E">
      <w:pPr>
        <w:pStyle w:val="af4"/>
        <w:numPr>
          <w:ilvl w:val="1"/>
          <w:numId w:val="7"/>
        </w:numPr>
        <w:tabs>
          <w:tab w:val="left" w:pos="1134"/>
        </w:tabs>
        <w:suppressAutoHyphens w:val="0"/>
        <w:ind w:left="0" w:firstLine="709"/>
        <w:rPr>
          <w:sz w:val="26"/>
          <w:szCs w:val="26"/>
        </w:rPr>
      </w:pPr>
      <w:r w:rsidRPr="002D13AA">
        <w:rPr>
          <w:sz w:val="26"/>
          <w:szCs w:val="26"/>
        </w:rPr>
        <w:lastRenderedPageBreak/>
        <w:t>Имущество считается переданным Продавцом и принятым Покупателем с момента подписания сторонами акта приёма-передачи (Приложение 2 к настоящему договору).</w:t>
      </w:r>
    </w:p>
    <w:p w:rsidR="00B4199C" w:rsidRPr="00B32816" w:rsidRDefault="00B4199C" w:rsidP="00B32816">
      <w:pPr>
        <w:pStyle w:val="af4"/>
        <w:numPr>
          <w:ilvl w:val="1"/>
          <w:numId w:val="7"/>
        </w:numPr>
        <w:tabs>
          <w:tab w:val="left" w:pos="1134"/>
        </w:tabs>
        <w:suppressAutoHyphens w:val="0"/>
        <w:ind w:left="0" w:firstLine="709"/>
        <w:rPr>
          <w:sz w:val="26"/>
          <w:szCs w:val="26"/>
        </w:rPr>
      </w:pPr>
      <w:r w:rsidRPr="002D13AA">
        <w:rPr>
          <w:sz w:val="26"/>
          <w:szCs w:val="26"/>
        </w:rPr>
        <w:t>Одновременно с передачей Имущества Продавец передает техническую документацию (при наличии).</w:t>
      </w:r>
    </w:p>
    <w:p w:rsidR="00B4199C" w:rsidRPr="00B32816" w:rsidRDefault="00B4199C" w:rsidP="00B32816">
      <w:pPr>
        <w:pStyle w:val="af4"/>
        <w:numPr>
          <w:ilvl w:val="0"/>
          <w:numId w:val="7"/>
        </w:numPr>
        <w:suppressAutoHyphens w:val="0"/>
        <w:ind w:left="0" w:firstLine="0"/>
        <w:jc w:val="center"/>
        <w:rPr>
          <w:b/>
          <w:sz w:val="26"/>
          <w:szCs w:val="26"/>
        </w:rPr>
      </w:pPr>
      <w:r w:rsidRPr="002D13AA">
        <w:rPr>
          <w:b/>
          <w:sz w:val="26"/>
          <w:szCs w:val="26"/>
        </w:rPr>
        <w:t>Переход права собственности</w:t>
      </w:r>
    </w:p>
    <w:p w:rsidR="00B4199C" w:rsidRPr="002D13AA" w:rsidRDefault="00B4199C" w:rsidP="00CB073E">
      <w:pPr>
        <w:pStyle w:val="af4"/>
        <w:numPr>
          <w:ilvl w:val="1"/>
          <w:numId w:val="7"/>
        </w:numPr>
        <w:suppressAutoHyphens w:val="0"/>
        <w:ind w:left="0" w:firstLine="709"/>
        <w:rPr>
          <w:sz w:val="26"/>
          <w:szCs w:val="26"/>
        </w:rPr>
      </w:pPr>
      <w:r w:rsidRPr="002D13AA">
        <w:rPr>
          <w:sz w:val="26"/>
          <w:szCs w:val="26"/>
        </w:rPr>
        <w:t xml:space="preserve">Право собственности на объекты недвижимого Имущества (Таблица № 1 Приложения № 1 к настоящему договору) переходит к Покупателю со дня государственной регистрации перехода права собственности. Основанием государственной регистрации являются настоящий договор и акт приема – передачи Имущества (Приложение № 2 к настоящему договору). </w:t>
      </w:r>
    </w:p>
    <w:p w:rsidR="00B4199C" w:rsidRPr="002D13AA" w:rsidRDefault="00B4199C" w:rsidP="00CB073E">
      <w:pPr>
        <w:pStyle w:val="af4"/>
        <w:numPr>
          <w:ilvl w:val="1"/>
          <w:numId w:val="7"/>
        </w:numPr>
        <w:suppressAutoHyphens w:val="0"/>
        <w:ind w:left="0" w:firstLine="709"/>
        <w:rPr>
          <w:sz w:val="26"/>
          <w:szCs w:val="26"/>
        </w:rPr>
      </w:pPr>
      <w:r w:rsidRPr="002D13AA">
        <w:rPr>
          <w:sz w:val="26"/>
          <w:szCs w:val="26"/>
        </w:rPr>
        <w:t>Право собственности на объекты движимого Имущества (Таблица № 2 Приложения № 1 к настоящему договору) переходит к Покупателю с момента подписания Сторонами акта приема – передачи Имущества (Приложение № 2 к настоящему договору).</w:t>
      </w:r>
    </w:p>
    <w:p w:rsidR="00B4199C" w:rsidRDefault="00B4199C" w:rsidP="00CB073E">
      <w:pPr>
        <w:pStyle w:val="af4"/>
        <w:numPr>
          <w:ilvl w:val="1"/>
          <w:numId w:val="7"/>
        </w:numPr>
        <w:suppressAutoHyphens w:val="0"/>
        <w:ind w:left="0" w:firstLine="709"/>
        <w:rPr>
          <w:sz w:val="26"/>
          <w:szCs w:val="26"/>
        </w:rPr>
      </w:pPr>
      <w:r w:rsidRPr="002D13AA">
        <w:rPr>
          <w:sz w:val="26"/>
          <w:szCs w:val="26"/>
        </w:rPr>
        <w:t xml:space="preserve">Стороны обязуются в срок не более 30 (тридцати) дней со дня подписания акта приема-передачи Имущества совершить действия, необходимые для регистрации перехода права собственности Имущества к Покупателю. </w:t>
      </w:r>
    </w:p>
    <w:p w:rsidR="00B4199C" w:rsidRPr="00FB2E4A" w:rsidRDefault="00B4199C" w:rsidP="00CB073E">
      <w:pPr>
        <w:pStyle w:val="af4"/>
        <w:numPr>
          <w:ilvl w:val="1"/>
          <w:numId w:val="7"/>
        </w:numPr>
        <w:suppressAutoHyphens w:val="0"/>
        <w:ind w:left="0" w:firstLine="709"/>
        <w:rPr>
          <w:sz w:val="26"/>
          <w:szCs w:val="26"/>
        </w:rPr>
      </w:pPr>
      <w:r w:rsidRPr="00FB2E4A">
        <w:rPr>
          <w:sz w:val="26"/>
          <w:szCs w:val="26"/>
        </w:rPr>
        <w:t xml:space="preserve">Расходы, связанные с государственной регистрацией перехода права собственности на </w:t>
      </w:r>
      <w:r>
        <w:rPr>
          <w:sz w:val="26"/>
          <w:szCs w:val="26"/>
        </w:rPr>
        <w:t>недвижимое Имущество</w:t>
      </w:r>
      <w:r w:rsidRPr="00FB2E4A">
        <w:rPr>
          <w:sz w:val="26"/>
          <w:szCs w:val="26"/>
        </w:rPr>
        <w:t xml:space="preserve"> несет </w:t>
      </w:r>
      <w:r>
        <w:rPr>
          <w:sz w:val="26"/>
          <w:szCs w:val="26"/>
        </w:rPr>
        <w:t>П</w:t>
      </w:r>
      <w:r w:rsidRPr="00FB2E4A">
        <w:rPr>
          <w:sz w:val="26"/>
          <w:szCs w:val="26"/>
        </w:rPr>
        <w:t>окупатель.</w:t>
      </w:r>
    </w:p>
    <w:p w:rsidR="00B4199C" w:rsidRPr="00B32816" w:rsidRDefault="00B4199C" w:rsidP="00B32816">
      <w:pPr>
        <w:pStyle w:val="af4"/>
        <w:numPr>
          <w:ilvl w:val="1"/>
          <w:numId w:val="7"/>
        </w:numPr>
        <w:suppressAutoHyphens w:val="0"/>
        <w:ind w:left="0" w:firstLine="709"/>
        <w:rPr>
          <w:sz w:val="26"/>
          <w:szCs w:val="26"/>
        </w:rPr>
      </w:pPr>
      <w:r w:rsidRPr="002D13AA">
        <w:rPr>
          <w:sz w:val="26"/>
          <w:szCs w:val="26"/>
        </w:rPr>
        <w:t xml:space="preserve">Риск случайной гибели или порчи Имущества со дня подписания акта приема-передачи Имущества несет Покупатель. </w:t>
      </w:r>
    </w:p>
    <w:p w:rsidR="00B4199C" w:rsidRPr="00B32816" w:rsidRDefault="00B4199C" w:rsidP="00B32816">
      <w:pPr>
        <w:pStyle w:val="af4"/>
        <w:numPr>
          <w:ilvl w:val="0"/>
          <w:numId w:val="7"/>
        </w:numPr>
        <w:suppressAutoHyphens w:val="0"/>
        <w:ind w:left="0" w:firstLine="0"/>
        <w:jc w:val="center"/>
        <w:rPr>
          <w:b/>
          <w:sz w:val="26"/>
          <w:szCs w:val="26"/>
        </w:rPr>
      </w:pPr>
      <w:r w:rsidRPr="002D13AA">
        <w:rPr>
          <w:b/>
          <w:sz w:val="26"/>
          <w:szCs w:val="26"/>
        </w:rPr>
        <w:t>Изменение и расторжение договора</w:t>
      </w:r>
    </w:p>
    <w:p w:rsidR="00B4199C" w:rsidRPr="002D13AA" w:rsidRDefault="00B4199C" w:rsidP="00B4199C">
      <w:pPr>
        <w:pStyle w:val="af4"/>
        <w:ind w:firstLine="709"/>
        <w:rPr>
          <w:sz w:val="26"/>
          <w:szCs w:val="26"/>
        </w:rPr>
      </w:pPr>
      <w:r w:rsidRPr="002D13AA">
        <w:rPr>
          <w:sz w:val="26"/>
          <w:szCs w:val="26"/>
        </w:rPr>
        <w:t xml:space="preserve">6.1. Все изменения и дополнения к настоящему договору являются его неотъемлемой частью и действительны, если они совершены в письменной форме и подписаны Сторонами по договору. </w:t>
      </w:r>
    </w:p>
    <w:p w:rsidR="00B4199C" w:rsidRPr="002D13AA" w:rsidRDefault="00B4199C" w:rsidP="00B4199C">
      <w:pPr>
        <w:autoSpaceDE w:val="0"/>
        <w:autoSpaceDN w:val="0"/>
        <w:adjustRightInd w:val="0"/>
        <w:ind w:firstLine="709"/>
        <w:jc w:val="both"/>
        <w:rPr>
          <w:sz w:val="26"/>
          <w:szCs w:val="26"/>
        </w:rPr>
      </w:pPr>
      <w:r w:rsidRPr="002D13AA">
        <w:rPr>
          <w:sz w:val="26"/>
          <w:szCs w:val="26"/>
        </w:rPr>
        <w:t>6.2.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rsidR="00B4199C" w:rsidRPr="00B32816" w:rsidRDefault="00B4199C" w:rsidP="00B32816">
      <w:pPr>
        <w:autoSpaceDE w:val="0"/>
        <w:autoSpaceDN w:val="0"/>
        <w:adjustRightInd w:val="0"/>
        <w:ind w:firstLine="709"/>
        <w:jc w:val="both"/>
        <w:rPr>
          <w:sz w:val="26"/>
          <w:szCs w:val="26"/>
        </w:rPr>
      </w:pPr>
      <w:r w:rsidRPr="002D13AA">
        <w:rPr>
          <w:sz w:val="26"/>
          <w:szCs w:val="26"/>
        </w:rPr>
        <w:t>6.3. При неисполнении или ненадлежащем исполнении Покупателем обязательства оплатить Имущество Продавец имеет право требовать расторжения настоящего договора по решению суда, а также имеет право на односторонни</w:t>
      </w:r>
      <w:r w:rsidR="00B32816">
        <w:rPr>
          <w:sz w:val="26"/>
          <w:szCs w:val="26"/>
        </w:rPr>
        <w:t>й отказ от настоящего договора.</w:t>
      </w:r>
    </w:p>
    <w:p w:rsidR="00B4199C" w:rsidRPr="00B32816" w:rsidRDefault="00B4199C" w:rsidP="00B4199C">
      <w:pPr>
        <w:numPr>
          <w:ilvl w:val="0"/>
          <w:numId w:val="7"/>
        </w:numPr>
        <w:suppressAutoHyphens w:val="0"/>
        <w:ind w:left="0" w:firstLine="0"/>
        <w:jc w:val="center"/>
        <w:rPr>
          <w:b/>
          <w:sz w:val="26"/>
          <w:szCs w:val="26"/>
        </w:rPr>
      </w:pPr>
      <w:r w:rsidRPr="002D13AA">
        <w:rPr>
          <w:b/>
          <w:sz w:val="26"/>
          <w:szCs w:val="26"/>
        </w:rPr>
        <w:t>Разрешение споров</w:t>
      </w:r>
    </w:p>
    <w:p w:rsidR="00B4199C" w:rsidRPr="002D13AA" w:rsidRDefault="00B4199C" w:rsidP="00CB073E">
      <w:pPr>
        <w:numPr>
          <w:ilvl w:val="1"/>
          <w:numId w:val="7"/>
        </w:numPr>
        <w:tabs>
          <w:tab w:val="left" w:pos="1134"/>
        </w:tabs>
        <w:suppressAutoHyphens w:val="0"/>
        <w:autoSpaceDE w:val="0"/>
        <w:autoSpaceDN w:val="0"/>
        <w:adjustRightInd w:val="0"/>
        <w:ind w:left="0" w:firstLine="709"/>
        <w:jc w:val="both"/>
        <w:rPr>
          <w:sz w:val="26"/>
          <w:szCs w:val="26"/>
        </w:rPr>
      </w:pPr>
      <w:r w:rsidRPr="002D13AA">
        <w:rPr>
          <w:sz w:val="26"/>
          <w:szCs w:val="26"/>
        </w:rPr>
        <w:t>Все споры и разногласия, возникающие при заключении и исполнении настоящего договора, разрешаются Сторонами путём переговоров. В случае недостижения согласия между Сторонами путём переговоров, споры подлежат рассмотрению в суде в соответствии с действующим законодательством Российской Федерации.</w:t>
      </w:r>
    </w:p>
    <w:p w:rsidR="00B4199C" w:rsidRPr="002D13AA" w:rsidRDefault="00B32816" w:rsidP="00B32816">
      <w:pPr>
        <w:pStyle w:val="af4"/>
        <w:jc w:val="center"/>
        <w:rPr>
          <w:b/>
          <w:sz w:val="26"/>
          <w:szCs w:val="26"/>
        </w:rPr>
      </w:pPr>
      <w:r>
        <w:rPr>
          <w:b/>
          <w:sz w:val="26"/>
          <w:szCs w:val="26"/>
        </w:rPr>
        <w:t>8. Срок действия договора</w:t>
      </w:r>
    </w:p>
    <w:p w:rsidR="00B4199C" w:rsidRPr="002D13AA" w:rsidRDefault="00B4199C" w:rsidP="00CB073E">
      <w:pPr>
        <w:pStyle w:val="af4"/>
        <w:numPr>
          <w:ilvl w:val="1"/>
          <w:numId w:val="15"/>
        </w:numPr>
        <w:tabs>
          <w:tab w:val="left" w:pos="1134"/>
        </w:tabs>
        <w:suppressAutoHyphens w:val="0"/>
        <w:ind w:left="0" w:firstLine="709"/>
        <w:rPr>
          <w:sz w:val="26"/>
          <w:szCs w:val="26"/>
        </w:rPr>
      </w:pPr>
      <w:r w:rsidRPr="002D13AA">
        <w:rPr>
          <w:sz w:val="26"/>
          <w:szCs w:val="26"/>
        </w:rPr>
        <w:t>Договор вступает в силу с момента его подписания Сторонами и действует до полного выполнения Сторонами своих обязательств по нему.</w:t>
      </w:r>
    </w:p>
    <w:p w:rsidR="00B4199C" w:rsidRPr="00B32816" w:rsidRDefault="00B4199C" w:rsidP="00B32816">
      <w:pPr>
        <w:pStyle w:val="af4"/>
        <w:numPr>
          <w:ilvl w:val="1"/>
          <w:numId w:val="15"/>
        </w:numPr>
        <w:tabs>
          <w:tab w:val="left" w:pos="1134"/>
        </w:tabs>
        <w:suppressAutoHyphens w:val="0"/>
        <w:ind w:left="0" w:firstLine="709"/>
        <w:rPr>
          <w:sz w:val="26"/>
          <w:szCs w:val="26"/>
        </w:rPr>
      </w:pPr>
      <w:r w:rsidRPr="002D13AA">
        <w:rPr>
          <w:sz w:val="26"/>
          <w:szCs w:val="26"/>
        </w:rPr>
        <w:t>Настоящий договор составлен в трех экземплярах, по одному для каждой из Сторон и один экземпляр для регистрирующего органа.</w:t>
      </w:r>
      <w:r w:rsidRPr="002D13AA">
        <w:rPr>
          <w:b/>
          <w:sz w:val="26"/>
          <w:szCs w:val="26"/>
        </w:rPr>
        <w:t xml:space="preserve"> </w:t>
      </w:r>
    </w:p>
    <w:p w:rsidR="00B4199C" w:rsidRPr="00B32816" w:rsidRDefault="00B4199C" w:rsidP="00B32816">
      <w:pPr>
        <w:pStyle w:val="af4"/>
        <w:numPr>
          <w:ilvl w:val="0"/>
          <w:numId w:val="14"/>
        </w:numPr>
        <w:suppressAutoHyphens w:val="0"/>
        <w:jc w:val="center"/>
        <w:rPr>
          <w:b/>
          <w:sz w:val="26"/>
          <w:szCs w:val="26"/>
        </w:rPr>
      </w:pPr>
      <w:r w:rsidRPr="002D13AA">
        <w:rPr>
          <w:b/>
          <w:sz w:val="26"/>
          <w:szCs w:val="26"/>
        </w:rPr>
        <w:t>Прочие условия</w:t>
      </w:r>
    </w:p>
    <w:p w:rsidR="00B4199C" w:rsidRPr="002D13AA" w:rsidRDefault="00B4199C" w:rsidP="00CB073E">
      <w:pPr>
        <w:pStyle w:val="af4"/>
        <w:numPr>
          <w:ilvl w:val="1"/>
          <w:numId w:val="14"/>
        </w:numPr>
        <w:tabs>
          <w:tab w:val="left" w:pos="1134"/>
        </w:tabs>
        <w:suppressAutoHyphens w:val="0"/>
        <w:ind w:left="0" w:firstLine="709"/>
        <w:rPr>
          <w:sz w:val="26"/>
          <w:szCs w:val="26"/>
        </w:rPr>
      </w:pPr>
      <w:r w:rsidRPr="002D13AA">
        <w:rPr>
          <w:sz w:val="26"/>
          <w:szCs w:val="26"/>
        </w:rPr>
        <w:t>Покупатель имеет право пользования земельными участками, на которых расположены объекты электросетевого хозяйства. Оформ</w:t>
      </w:r>
      <w:r>
        <w:rPr>
          <w:sz w:val="26"/>
          <w:szCs w:val="26"/>
        </w:rPr>
        <w:t>ление прав на земельные участки</w:t>
      </w:r>
      <w:r w:rsidRPr="002D13AA">
        <w:rPr>
          <w:sz w:val="26"/>
          <w:szCs w:val="26"/>
        </w:rPr>
        <w:t xml:space="preserve"> под занимаемыми объектами электросетевого хозяйства, </w:t>
      </w:r>
      <w:r w:rsidRPr="002D13AA">
        <w:rPr>
          <w:sz w:val="26"/>
          <w:szCs w:val="26"/>
        </w:rPr>
        <w:lastRenderedPageBreak/>
        <w:t>производится Покупателем в соответствии с Земельным кодексом Российской Федерации.</w:t>
      </w:r>
    </w:p>
    <w:p w:rsidR="00B4199C" w:rsidRPr="00B32816" w:rsidRDefault="00B4199C" w:rsidP="00B32816">
      <w:pPr>
        <w:pStyle w:val="af4"/>
        <w:numPr>
          <w:ilvl w:val="1"/>
          <w:numId w:val="14"/>
        </w:numPr>
        <w:tabs>
          <w:tab w:val="left" w:pos="1134"/>
        </w:tabs>
        <w:suppressAutoHyphens w:val="0"/>
        <w:ind w:left="0" w:firstLine="709"/>
        <w:rPr>
          <w:sz w:val="26"/>
          <w:szCs w:val="26"/>
        </w:rPr>
      </w:pPr>
      <w:r w:rsidRPr="002D13AA">
        <w:rPr>
          <w:sz w:val="26"/>
          <w:szCs w:val="26"/>
        </w:rPr>
        <w:t>Покупатель обязуется письменно уведомить Продавца о своей реорганизации, ликвидации, изменении наименования, своих почтовых и банковских реквизитов, а также о смене руководителя организации не позднее 10 рабочих дней с момента принятия уполномоченным органом решения о соответствующих изменениях.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B32816" w:rsidRPr="00B32816" w:rsidRDefault="00B4199C" w:rsidP="00B32816">
      <w:pPr>
        <w:pStyle w:val="af4"/>
        <w:numPr>
          <w:ilvl w:val="0"/>
          <w:numId w:val="13"/>
        </w:numPr>
        <w:suppressAutoHyphens w:val="0"/>
        <w:ind w:left="0" w:firstLine="0"/>
        <w:jc w:val="center"/>
        <w:rPr>
          <w:b/>
          <w:sz w:val="26"/>
          <w:szCs w:val="26"/>
        </w:rPr>
      </w:pPr>
      <w:r w:rsidRPr="002D13AA">
        <w:rPr>
          <w:b/>
          <w:sz w:val="26"/>
          <w:szCs w:val="26"/>
        </w:rPr>
        <w:t>Приложения к договору</w:t>
      </w:r>
    </w:p>
    <w:p w:rsidR="00B4199C" w:rsidRPr="002D13AA" w:rsidRDefault="00B4199C" w:rsidP="00B4199C">
      <w:pPr>
        <w:tabs>
          <w:tab w:val="left" w:pos="1134"/>
        </w:tabs>
        <w:ind w:firstLine="709"/>
        <w:jc w:val="both"/>
        <w:rPr>
          <w:sz w:val="26"/>
          <w:szCs w:val="26"/>
        </w:rPr>
      </w:pPr>
      <w:r w:rsidRPr="002D13AA">
        <w:rPr>
          <w:sz w:val="26"/>
          <w:szCs w:val="26"/>
        </w:rPr>
        <w:t>10.1. Перечень движимого и недвижимого имущества (объекты электросетевого хозяйства), находящегося в муниципальной собственности муниципального образования городское поселение Пойковский (Приложение № 1 к настоящему договору).</w:t>
      </w:r>
    </w:p>
    <w:p w:rsidR="00B4199C" w:rsidRPr="002D13AA" w:rsidRDefault="00B4199C" w:rsidP="00B4199C">
      <w:pPr>
        <w:pStyle w:val="af4"/>
        <w:ind w:firstLine="709"/>
        <w:rPr>
          <w:sz w:val="26"/>
          <w:szCs w:val="26"/>
        </w:rPr>
      </w:pPr>
      <w:r w:rsidRPr="002D13AA">
        <w:rPr>
          <w:sz w:val="26"/>
          <w:szCs w:val="26"/>
        </w:rPr>
        <w:t>10.2. Акт приёма-передачи (Приложение № 2 к настоящему договору).</w:t>
      </w:r>
    </w:p>
    <w:p w:rsidR="00B4199C" w:rsidRDefault="00B4199C" w:rsidP="00B32816">
      <w:pPr>
        <w:pStyle w:val="af4"/>
        <w:ind w:firstLine="709"/>
        <w:rPr>
          <w:sz w:val="26"/>
          <w:szCs w:val="26"/>
        </w:rPr>
      </w:pPr>
      <w:r w:rsidRPr="002D13AA">
        <w:rPr>
          <w:sz w:val="26"/>
          <w:szCs w:val="26"/>
        </w:rPr>
        <w:t>10.3 Постановление Администрации городского поселения Пойковский от 29.09.2023 №770 «О порядке осуществления контроля за исполнением условий эксплуатационных обязательств в отношении приватизированных объектов</w:t>
      </w:r>
      <w:r w:rsidRPr="007234FC">
        <w:rPr>
          <w:sz w:val="26"/>
          <w:szCs w:val="26"/>
        </w:rPr>
        <w:t xml:space="preserve"> электросетевого хозяйства, источников тепловой энергии, тепловых сетей, централизованных систем горячего водоснабжения и от</w:t>
      </w:r>
      <w:r w:rsidR="00B32816">
        <w:rPr>
          <w:sz w:val="26"/>
          <w:szCs w:val="26"/>
        </w:rPr>
        <w:t>дельных объектов таких систем».</w:t>
      </w:r>
    </w:p>
    <w:p w:rsidR="00B32816" w:rsidRPr="00B32816" w:rsidRDefault="00B32816" w:rsidP="00B32816">
      <w:pPr>
        <w:numPr>
          <w:ilvl w:val="0"/>
          <w:numId w:val="13"/>
        </w:numPr>
        <w:suppressAutoHyphens w:val="0"/>
        <w:ind w:left="0" w:firstLine="0"/>
        <w:jc w:val="center"/>
        <w:rPr>
          <w:b/>
          <w:bCs/>
          <w:sz w:val="26"/>
          <w:szCs w:val="26"/>
        </w:rPr>
      </w:pPr>
      <w:r w:rsidRPr="00A225D7">
        <w:rPr>
          <w:b/>
          <w:bCs/>
          <w:sz w:val="26"/>
          <w:szCs w:val="26"/>
        </w:rPr>
        <w:t>Адреса и подписи сторон</w:t>
      </w:r>
    </w:p>
    <w:p w:rsidR="00B32816" w:rsidRPr="00B32816" w:rsidRDefault="00B32816" w:rsidP="00B32816">
      <w:pPr>
        <w:pStyle w:val="af4"/>
        <w:ind w:firstLine="709"/>
        <w:rPr>
          <w:sz w:val="26"/>
          <w:szCs w:val="26"/>
        </w:rPr>
      </w:pPr>
    </w:p>
    <w:tbl>
      <w:tblPr>
        <w:tblpPr w:leftFromText="180" w:rightFromText="180" w:vertAnchor="text" w:horzAnchor="margin" w:tblpY="19"/>
        <w:tblW w:w="9747" w:type="dxa"/>
        <w:tblLook w:val="04A0" w:firstRow="1" w:lastRow="0" w:firstColumn="1" w:lastColumn="0" w:noHBand="0" w:noVBand="1"/>
      </w:tblPr>
      <w:tblGrid>
        <w:gridCol w:w="5495"/>
        <w:gridCol w:w="4252"/>
      </w:tblGrid>
      <w:tr w:rsidR="00B32816" w:rsidRPr="00B32816" w:rsidTr="00B32816">
        <w:trPr>
          <w:trHeight w:val="7169"/>
        </w:trPr>
        <w:tc>
          <w:tcPr>
            <w:tcW w:w="5495" w:type="dxa"/>
          </w:tcPr>
          <w:p w:rsidR="00B32816" w:rsidRPr="00B32816" w:rsidRDefault="00B32816" w:rsidP="00B32816">
            <w:pPr>
              <w:tabs>
                <w:tab w:val="left" w:pos="1414"/>
              </w:tabs>
              <w:rPr>
                <w:b/>
                <w:sz w:val="25"/>
                <w:szCs w:val="25"/>
              </w:rPr>
            </w:pPr>
            <w:r w:rsidRPr="00B32816">
              <w:rPr>
                <w:b/>
                <w:sz w:val="25"/>
                <w:szCs w:val="25"/>
              </w:rPr>
              <w:t xml:space="preserve">Арендодатель:    </w:t>
            </w:r>
          </w:p>
          <w:p w:rsidR="00B32816" w:rsidRPr="00B32816" w:rsidRDefault="00B32816" w:rsidP="00B32816">
            <w:pPr>
              <w:rPr>
                <w:b/>
                <w:sz w:val="25"/>
                <w:szCs w:val="25"/>
              </w:rPr>
            </w:pPr>
            <w:r w:rsidRPr="00B32816">
              <w:rPr>
                <w:b/>
                <w:sz w:val="25"/>
                <w:szCs w:val="25"/>
              </w:rPr>
              <w:t>МУ «Администрация гп.Пойковский»</w:t>
            </w:r>
          </w:p>
          <w:p w:rsidR="00B32816" w:rsidRPr="00B32816" w:rsidRDefault="00B32816" w:rsidP="00B32816">
            <w:pPr>
              <w:tabs>
                <w:tab w:val="left" w:pos="1414"/>
              </w:tabs>
              <w:rPr>
                <w:b/>
                <w:sz w:val="25"/>
                <w:szCs w:val="25"/>
              </w:rPr>
            </w:pPr>
            <w:r w:rsidRPr="00B32816">
              <w:rPr>
                <w:b/>
                <w:sz w:val="25"/>
                <w:szCs w:val="25"/>
              </w:rPr>
              <w:t xml:space="preserve">Арендодатель:    </w:t>
            </w:r>
          </w:p>
          <w:p w:rsidR="00B32816" w:rsidRPr="00B32816" w:rsidRDefault="00B32816" w:rsidP="00B32816">
            <w:pPr>
              <w:autoSpaceDE w:val="0"/>
              <w:autoSpaceDN w:val="0"/>
              <w:adjustRightInd w:val="0"/>
              <w:rPr>
                <w:sz w:val="25"/>
                <w:szCs w:val="25"/>
              </w:rPr>
            </w:pPr>
            <w:r w:rsidRPr="00B32816">
              <w:rPr>
                <w:sz w:val="25"/>
                <w:szCs w:val="25"/>
              </w:rPr>
              <w:t xml:space="preserve">628331, ХМАО-Югра, Нефтеюганский район, пгт. Пойковский, 4 мкр., 5 дом. </w:t>
            </w:r>
          </w:p>
          <w:p w:rsidR="00B32816" w:rsidRPr="00B32816" w:rsidRDefault="00B32816" w:rsidP="00B32816">
            <w:pPr>
              <w:widowControl w:val="0"/>
              <w:autoSpaceDE w:val="0"/>
              <w:autoSpaceDN w:val="0"/>
              <w:adjustRightInd w:val="0"/>
              <w:rPr>
                <w:sz w:val="25"/>
                <w:szCs w:val="25"/>
              </w:rPr>
            </w:pPr>
            <w:r w:rsidRPr="00B32816">
              <w:rPr>
                <w:sz w:val="25"/>
                <w:szCs w:val="25"/>
              </w:rPr>
              <w:t>Управление федерального казначейства по Ханты-Мансийскому автономному округу – Югре (Департамент финансов (МУ «Администрация городского поселения Пойковский»), Л/с 04.873031450</w:t>
            </w:r>
          </w:p>
          <w:p w:rsidR="00B32816" w:rsidRPr="00B32816" w:rsidRDefault="00B32816" w:rsidP="00B32816">
            <w:pPr>
              <w:widowControl w:val="0"/>
              <w:autoSpaceDE w:val="0"/>
              <w:autoSpaceDN w:val="0"/>
              <w:adjustRightInd w:val="0"/>
              <w:rPr>
                <w:sz w:val="25"/>
                <w:szCs w:val="25"/>
              </w:rPr>
            </w:pPr>
            <w:r w:rsidRPr="00B32816">
              <w:rPr>
                <w:sz w:val="25"/>
                <w:szCs w:val="25"/>
              </w:rPr>
              <w:t>Казначейский счет 03100643000000018700</w:t>
            </w:r>
          </w:p>
          <w:p w:rsidR="00B32816" w:rsidRPr="00B32816" w:rsidRDefault="00B32816" w:rsidP="00B32816">
            <w:pPr>
              <w:widowControl w:val="0"/>
              <w:autoSpaceDE w:val="0"/>
              <w:autoSpaceDN w:val="0"/>
              <w:adjustRightInd w:val="0"/>
              <w:rPr>
                <w:sz w:val="25"/>
                <w:szCs w:val="25"/>
              </w:rPr>
            </w:pPr>
            <w:r w:rsidRPr="00B32816">
              <w:rPr>
                <w:sz w:val="25"/>
                <w:szCs w:val="25"/>
              </w:rPr>
              <w:t>ЕКС 40102810245370000007</w:t>
            </w:r>
          </w:p>
          <w:p w:rsidR="00B32816" w:rsidRPr="00B32816" w:rsidRDefault="00B32816" w:rsidP="00B32816">
            <w:pPr>
              <w:widowControl w:val="0"/>
              <w:autoSpaceDE w:val="0"/>
              <w:autoSpaceDN w:val="0"/>
              <w:adjustRightInd w:val="0"/>
              <w:rPr>
                <w:sz w:val="25"/>
                <w:szCs w:val="25"/>
              </w:rPr>
            </w:pPr>
            <w:r w:rsidRPr="00B32816">
              <w:rPr>
                <w:sz w:val="25"/>
                <w:szCs w:val="25"/>
              </w:rPr>
              <w:t>КБК 65011402053130000410</w:t>
            </w:r>
          </w:p>
          <w:p w:rsidR="00B32816" w:rsidRPr="00B32816" w:rsidRDefault="00B32816" w:rsidP="00B32816">
            <w:pPr>
              <w:widowControl w:val="0"/>
              <w:autoSpaceDE w:val="0"/>
              <w:autoSpaceDN w:val="0"/>
              <w:adjustRightInd w:val="0"/>
              <w:rPr>
                <w:sz w:val="25"/>
                <w:szCs w:val="25"/>
              </w:rPr>
            </w:pPr>
            <w:r w:rsidRPr="00B32816">
              <w:rPr>
                <w:sz w:val="25"/>
                <w:szCs w:val="25"/>
              </w:rPr>
              <w:t xml:space="preserve">ОКТМО 71818157       </w:t>
            </w:r>
          </w:p>
          <w:p w:rsidR="00B32816" w:rsidRPr="00B32816" w:rsidRDefault="00B32816" w:rsidP="00B32816">
            <w:pPr>
              <w:widowControl w:val="0"/>
              <w:autoSpaceDE w:val="0"/>
              <w:autoSpaceDN w:val="0"/>
              <w:adjustRightInd w:val="0"/>
              <w:rPr>
                <w:sz w:val="25"/>
                <w:szCs w:val="25"/>
              </w:rPr>
            </w:pPr>
            <w:r w:rsidRPr="00B32816">
              <w:rPr>
                <w:sz w:val="25"/>
                <w:szCs w:val="25"/>
              </w:rPr>
              <w:t>РКЦ ХАНТЫ-МАНСИЙСК//УФК по Ханты-Мансийскому автономному округу-Югре г. Ханты-Мансийск</w:t>
            </w:r>
          </w:p>
          <w:p w:rsidR="00B32816" w:rsidRPr="00B32816" w:rsidRDefault="00B32816" w:rsidP="00B32816">
            <w:pPr>
              <w:rPr>
                <w:sz w:val="25"/>
                <w:szCs w:val="25"/>
              </w:rPr>
            </w:pPr>
            <w:r w:rsidRPr="00B32816">
              <w:rPr>
                <w:sz w:val="25"/>
                <w:szCs w:val="25"/>
              </w:rPr>
              <w:t>БИК ТОФК 007162163</w:t>
            </w:r>
          </w:p>
          <w:p w:rsidR="00B32816" w:rsidRPr="00B32816" w:rsidRDefault="00B32816" w:rsidP="00B32816">
            <w:pPr>
              <w:widowControl w:val="0"/>
              <w:autoSpaceDE w:val="0"/>
              <w:autoSpaceDN w:val="0"/>
              <w:adjustRightInd w:val="0"/>
              <w:ind w:right="458"/>
              <w:rPr>
                <w:bCs/>
                <w:iCs/>
                <w:sz w:val="25"/>
                <w:szCs w:val="25"/>
              </w:rPr>
            </w:pPr>
            <w:r w:rsidRPr="00B32816">
              <w:rPr>
                <w:bCs/>
                <w:iCs/>
                <w:sz w:val="25"/>
                <w:szCs w:val="25"/>
              </w:rPr>
              <w:t>ИНН 8619012800</w:t>
            </w:r>
          </w:p>
          <w:p w:rsidR="00B32816" w:rsidRPr="00B32816" w:rsidRDefault="00B32816" w:rsidP="00B32816">
            <w:pPr>
              <w:widowControl w:val="0"/>
              <w:autoSpaceDE w:val="0"/>
              <w:autoSpaceDN w:val="0"/>
              <w:adjustRightInd w:val="0"/>
              <w:rPr>
                <w:bCs/>
                <w:iCs/>
                <w:sz w:val="25"/>
                <w:szCs w:val="25"/>
              </w:rPr>
            </w:pPr>
            <w:r w:rsidRPr="00B32816">
              <w:rPr>
                <w:bCs/>
                <w:iCs/>
                <w:sz w:val="25"/>
                <w:szCs w:val="25"/>
              </w:rPr>
              <w:t>КПП 861901001</w:t>
            </w:r>
          </w:p>
          <w:p w:rsidR="00B32816" w:rsidRPr="00B32816" w:rsidRDefault="00B32816" w:rsidP="00B32816">
            <w:pPr>
              <w:widowControl w:val="0"/>
              <w:autoSpaceDE w:val="0"/>
              <w:autoSpaceDN w:val="0"/>
              <w:adjustRightInd w:val="0"/>
              <w:rPr>
                <w:bCs/>
                <w:iCs/>
                <w:sz w:val="25"/>
                <w:szCs w:val="25"/>
              </w:rPr>
            </w:pPr>
            <w:r w:rsidRPr="00B32816">
              <w:rPr>
                <w:bCs/>
                <w:iCs/>
                <w:sz w:val="25"/>
                <w:szCs w:val="25"/>
              </w:rPr>
              <w:t xml:space="preserve">УИН </w:t>
            </w:r>
          </w:p>
          <w:p w:rsidR="00B32816" w:rsidRPr="00B32816" w:rsidRDefault="00B32816" w:rsidP="00B32816">
            <w:pPr>
              <w:tabs>
                <w:tab w:val="left" w:pos="1414"/>
              </w:tabs>
              <w:rPr>
                <w:bCs/>
                <w:iCs/>
                <w:sz w:val="25"/>
                <w:szCs w:val="25"/>
              </w:rPr>
            </w:pPr>
          </w:p>
          <w:p w:rsidR="00B32816" w:rsidRPr="00B32816" w:rsidRDefault="00B32816" w:rsidP="00B32816">
            <w:pPr>
              <w:tabs>
                <w:tab w:val="left" w:pos="1414"/>
              </w:tabs>
              <w:rPr>
                <w:b/>
                <w:sz w:val="25"/>
                <w:szCs w:val="25"/>
              </w:rPr>
            </w:pPr>
            <w:r w:rsidRPr="00B32816">
              <w:rPr>
                <w:b/>
                <w:sz w:val="25"/>
                <w:szCs w:val="25"/>
              </w:rPr>
              <w:t>Глава городского поселения</w:t>
            </w:r>
          </w:p>
          <w:p w:rsidR="00B32816" w:rsidRPr="00B32816" w:rsidRDefault="00B32816" w:rsidP="00B32816">
            <w:pPr>
              <w:tabs>
                <w:tab w:val="left" w:pos="1414"/>
              </w:tabs>
              <w:jc w:val="both"/>
              <w:rPr>
                <w:b/>
                <w:sz w:val="25"/>
                <w:szCs w:val="25"/>
              </w:rPr>
            </w:pPr>
          </w:p>
          <w:p w:rsidR="00B32816" w:rsidRPr="00B32816" w:rsidRDefault="00B32816" w:rsidP="00B32816">
            <w:pPr>
              <w:tabs>
                <w:tab w:val="left" w:pos="1414"/>
              </w:tabs>
              <w:jc w:val="both"/>
              <w:rPr>
                <w:b/>
                <w:sz w:val="25"/>
                <w:szCs w:val="25"/>
              </w:rPr>
            </w:pPr>
            <w:r w:rsidRPr="00B32816">
              <w:rPr>
                <w:b/>
                <w:sz w:val="25"/>
                <w:szCs w:val="25"/>
              </w:rPr>
              <w:t>__________________/И.С. Бородина/</w:t>
            </w:r>
          </w:p>
          <w:p w:rsidR="00B32816" w:rsidRPr="00B32816" w:rsidRDefault="00B32816" w:rsidP="00B32816">
            <w:pPr>
              <w:tabs>
                <w:tab w:val="left" w:pos="1414"/>
              </w:tabs>
              <w:jc w:val="both"/>
              <w:rPr>
                <w:b/>
                <w:sz w:val="25"/>
                <w:szCs w:val="25"/>
              </w:rPr>
            </w:pPr>
            <w:r w:rsidRPr="00B32816">
              <w:rPr>
                <w:b/>
                <w:sz w:val="25"/>
                <w:szCs w:val="25"/>
              </w:rPr>
              <w:t>м.п.</w:t>
            </w:r>
          </w:p>
        </w:tc>
        <w:tc>
          <w:tcPr>
            <w:tcW w:w="4252" w:type="dxa"/>
          </w:tcPr>
          <w:p w:rsidR="00B32816" w:rsidRPr="00B32816" w:rsidRDefault="00B32816" w:rsidP="00B32816">
            <w:pPr>
              <w:rPr>
                <w:b/>
                <w:iCs/>
                <w:sz w:val="25"/>
                <w:szCs w:val="25"/>
              </w:rPr>
            </w:pPr>
            <w:r w:rsidRPr="00B32816">
              <w:rPr>
                <w:b/>
                <w:iCs/>
                <w:sz w:val="25"/>
                <w:szCs w:val="25"/>
              </w:rPr>
              <w:t xml:space="preserve">    Продавец</w:t>
            </w:r>
          </w:p>
          <w:p w:rsidR="00B32816" w:rsidRPr="00B32816" w:rsidRDefault="00B32816" w:rsidP="00B32816">
            <w:pPr>
              <w:rPr>
                <w:iCs/>
                <w:sz w:val="25"/>
                <w:szCs w:val="25"/>
              </w:rPr>
            </w:pPr>
          </w:p>
          <w:p w:rsidR="00B32816" w:rsidRPr="00B32816" w:rsidRDefault="00B32816" w:rsidP="00B32816">
            <w:pPr>
              <w:rPr>
                <w:b/>
                <w:iCs/>
                <w:sz w:val="25"/>
                <w:szCs w:val="25"/>
              </w:rPr>
            </w:pPr>
          </w:p>
          <w:p w:rsidR="00B32816" w:rsidRPr="00B32816" w:rsidRDefault="00B32816" w:rsidP="00B32816">
            <w:pPr>
              <w:rPr>
                <w:b/>
                <w:iCs/>
                <w:sz w:val="25"/>
                <w:szCs w:val="25"/>
              </w:rPr>
            </w:pPr>
          </w:p>
          <w:p w:rsidR="00B32816" w:rsidRPr="00B32816" w:rsidRDefault="00B32816" w:rsidP="00B32816">
            <w:pPr>
              <w:rPr>
                <w:b/>
                <w:iCs/>
                <w:sz w:val="25"/>
                <w:szCs w:val="25"/>
              </w:rPr>
            </w:pPr>
          </w:p>
          <w:p w:rsidR="00B32816" w:rsidRPr="00B32816" w:rsidRDefault="00B32816" w:rsidP="00B32816">
            <w:pPr>
              <w:rPr>
                <w:b/>
                <w:iCs/>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p>
          <w:p w:rsidR="00B32816" w:rsidRPr="00B32816" w:rsidRDefault="00B32816" w:rsidP="00B32816">
            <w:pPr>
              <w:rPr>
                <w:b/>
                <w:sz w:val="25"/>
                <w:szCs w:val="25"/>
              </w:rPr>
            </w:pPr>
            <w:r w:rsidRPr="00B32816">
              <w:rPr>
                <w:b/>
                <w:sz w:val="25"/>
                <w:szCs w:val="25"/>
              </w:rPr>
              <w:t>__________________/_________/</w:t>
            </w:r>
          </w:p>
          <w:p w:rsidR="00B32816" w:rsidRPr="00B32816" w:rsidRDefault="00B32816" w:rsidP="00B32816">
            <w:pPr>
              <w:rPr>
                <w:b/>
                <w:sz w:val="25"/>
                <w:szCs w:val="25"/>
              </w:rPr>
            </w:pPr>
            <w:r w:rsidRPr="00B32816">
              <w:rPr>
                <w:b/>
                <w:sz w:val="25"/>
                <w:szCs w:val="25"/>
              </w:rPr>
              <w:t>м.п.</w:t>
            </w:r>
          </w:p>
        </w:tc>
      </w:tr>
    </w:tbl>
    <w:p w:rsidR="00B4199C" w:rsidRDefault="00B4199C" w:rsidP="00B32816">
      <w:pPr>
        <w:rPr>
          <w:color w:val="000000"/>
          <w:sz w:val="26"/>
          <w:szCs w:val="26"/>
        </w:rPr>
        <w:sectPr w:rsidR="00B4199C" w:rsidSect="00B32816">
          <w:footerReference w:type="default" r:id="rId33"/>
          <w:pgSz w:w="11907" w:h="16840" w:code="9"/>
          <w:pgMar w:top="993" w:right="850" w:bottom="426" w:left="1843" w:header="720" w:footer="720" w:gutter="0"/>
          <w:cols w:space="720"/>
          <w:docGrid w:linePitch="381"/>
        </w:sectPr>
      </w:pPr>
    </w:p>
    <w:p w:rsidR="00B4199C" w:rsidRPr="00A225D7" w:rsidRDefault="00B4199C" w:rsidP="00B4199C">
      <w:pPr>
        <w:jc w:val="right"/>
        <w:rPr>
          <w:color w:val="000000"/>
          <w:sz w:val="26"/>
          <w:szCs w:val="26"/>
        </w:rPr>
      </w:pPr>
    </w:p>
    <w:p w:rsidR="00B4199C" w:rsidRPr="00135FF4" w:rsidRDefault="00B4199C" w:rsidP="00B4199C">
      <w:pPr>
        <w:keepNext/>
        <w:ind w:firstLine="709"/>
        <w:jc w:val="right"/>
        <w:outlineLvl w:val="0"/>
        <w:rPr>
          <w:bCs/>
          <w:kern w:val="32"/>
          <w:sz w:val="25"/>
          <w:szCs w:val="25"/>
        </w:rPr>
      </w:pPr>
      <w:r w:rsidRPr="00135FF4">
        <w:rPr>
          <w:bCs/>
          <w:kern w:val="32"/>
          <w:sz w:val="25"/>
          <w:szCs w:val="25"/>
        </w:rPr>
        <w:t>Приложение № 1</w:t>
      </w:r>
    </w:p>
    <w:p w:rsidR="00B4199C" w:rsidRPr="00135FF4" w:rsidRDefault="00B4199C" w:rsidP="00B4199C">
      <w:pPr>
        <w:ind w:firstLine="709"/>
        <w:jc w:val="right"/>
        <w:rPr>
          <w:sz w:val="25"/>
          <w:szCs w:val="25"/>
        </w:rPr>
      </w:pPr>
      <w:r w:rsidRPr="00135FF4">
        <w:rPr>
          <w:sz w:val="25"/>
          <w:szCs w:val="25"/>
        </w:rPr>
        <w:t xml:space="preserve">к договору купли – продажи </w:t>
      </w:r>
    </w:p>
    <w:p w:rsidR="00B4199C" w:rsidRPr="00135FF4" w:rsidRDefault="00B4199C" w:rsidP="00B4199C">
      <w:pPr>
        <w:ind w:firstLine="709"/>
        <w:jc w:val="right"/>
        <w:rPr>
          <w:sz w:val="25"/>
          <w:szCs w:val="25"/>
        </w:rPr>
      </w:pPr>
      <w:r w:rsidRPr="00135FF4">
        <w:rPr>
          <w:sz w:val="25"/>
          <w:szCs w:val="25"/>
        </w:rPr>
        <w:t>муниципального имущества</w:t>
      </w:r>
      <w:r>
        <w:rPr>
          <w:sz w:val="25"/>
          <w:szCs w:val="25"/>
        </w:rPr>
        <w:t xml:space="preserve"> на конкурсе</w:t>
      </w:r>
      <w:r w:rsidRPr="00135FF4">
        <w:rPr>
          <w:sz w:val="25"/>
          <w:szCs w:val="25"/>
        </w:rPr>
        <w:t xml:space="preserve"> </w:t>
      </w:r>
    </w:p>
    <w:p w:rsidR="00B4199C" w:rsidRPr="00135FF4" w:rsidRDefault="00B4199C" w:rsidP="00B4199C">
      <w:pPr>
        <w:ind w:firstLine="709"/>
        <w:jc w:val="right"/>
        <w:rPr>
          <w:sz w:val="25"/>
          <w:szCs w:val="25"/>
        </w:rPr>
      </w:pPr>
      <w:r w:rsidRPr="00135FF4">
        <w:rPr>
          <w:sz w:val="25"/>
          <w:szCs w:val="25"/>
        </w:rPr>
        <w:t>№ _________от «__» _________</w:t>
      </w:r>
    </w:p>
    <w:p w:rsidR="00B4199C" w:rsidRDefault="00B4199C" w:rsidP="00B4199C">
      <w:pPr>
        <w:pStyle w:val="33"/>
        <w:ind w:right="252" w:firstLine="10632"/>
        <w:rPr>
          <w:b/>
          <w:bCs/>
          <w:szCs w:val="24"/>
        </w:rPr>
      </w:pPr>
    </w:p>
    <w:p w:rsidR="00B4199C" w:rsidRPr="00A225D7" w:rsidRDefault="00B4199C" w:rsidP="00B4199C">
      <w:pPr>
        <w:pStyle w:val="33"/>
        <w:ind w:right="252"/>
        <w:jc w:val="center"/>
        <w:rPr>
          <w:b/>
          <w:bCs/>
          <w:sz w:val="25"/>
          <w:szCs w:val="25"/>
        </w:rPr>
      </w:pPr>
      <w:r w:rsidRPr="00A225D7">
        <w:rPr>
          <w:bCs/>
          <w:sz w:val="25"/>
          <w:szCs w:val="25"/>
        </w:rPr>
        <w:t>ПЕРЕЧЕНЬ</w:t>
      </w:r>
    </w:p>
    <w:p w:rsidR="00B4199C" w:rsidRPr="00A225D7" w:rsidRDefault="00B4199C" w:rsidP="00B4199C">
      <w:pPr>
        <w:pStyle w:val="33"/>
        <w:ind w:right="252"/>
        <w:jc w:val="center"/>
        <w:rPr>
          <w:b/>
          <w:bCs/>
          <w:sz w:val="25"/>
          <w:szCs w:val="25"/>
        </w:rPr>
      </w:pPr>
      <w:r w:rsidRPr="00A225D7">
        <w:rPr>
          <w:bCs/>
          <w:sz w:val="25"/>
          <w:szCs w:val="25"/>
        </w:rPr>
        <w:t>движимого и недвижимого имущества (объекты электросетевого хозяйства),</w:t>
      </w:r>
      <w:r w:rsidRPr="00A225D7">
        <w:rPr>
          <w:b/>
          <w:bCs/>
          <w:sz w:val="25"/>
          <w:szCs w:val="25"/>
        </w:rPr>
        <w:t xml:space="preserve"> </w:t>
      </w:r>
      <w:r w:rsidRPr="00A225D7">
        <w:rPr>
          <w:bCs/>
          <w:sz w:val="25"/>
          <w:szCs w:val="25"/>
        </w:rPr>
        <w:t>находящегося в муниципальной собственности</w:t>
      </w:r>
    </w:p>
    <w:p w:rsidR="00B4199C" w:rsidRPr="00A225D7" w:rsidRDefault="00B4199C" w:rsidP="00B4199C">
      <w:pPr>
        <w:pStyle w:val="33"/>
        <w:ind w:right="252"/>
        <w:jc w:val="center"/>
        <w:rPr>
          <w:b/>
          <w:bCs/>
          <w:sz w:val="25"/>
          <w:szCs w:val="25"/>
        </w:rPr>
      </w:pPr>
      <w:r w:rsidRPr="00A225D7">
        <w:rPr>
          <w:bCs/>
          <w:sz w:val="25"/>
          <w:szCs w:val="25"/>
        </w:rPr>
        <w:t>муниципального образования городское поселение Пойковский</w:t>
      </w:r>
    </w:p>
    <w:tbl>
      <w:tblPr>
        <w:tblW w:w="14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103"/>
        <w:gridCol w:w="3260"/>
        <w:gridCol w:w="2126"/>
        <w:gridCol w:w="3260"/>
      </w:tblGrid>
      <w:tr w:rsidR="00FB122D" w:rsidRPr="00454BE2" w:rsidTr="00B952CF">
        <w:trPr>
          <w:trHeight w:val="900"/>
        </w:trPr>
        <w:tc>
          <w:tcPr>
            <w:tcW w:w="964" w:type="dxa"/>
            <w:shd w:val="clear" w:color="auto" w:fill="auto"/>
            <w:vAlign w:val="center"/>
          </w:tcPr>
          <w:p w:rsidR="00FB122D" w:rsidRPr="00454BE2" w:rsidRDefault="00FB122D" w:rsidP="00FB122D">
            <w:pPr>
              <w:numPr>
                <w:ilvl w:val="0"/>
                <w:numId w:val="19"/>
              </w:numPr>
              <w:suppressAutoHyphens w:val="0"/>
              <w:jc w:val="center"/>
              <w:rPr>
                <w:color w:val="000000"/>
                <w:sz w:val="21"/>
                <w:szCs w:val="21"/>
              </w:rPr>
            </w:pPr>
          </w:p>
        </w:tc>
        <w:tc>
          <w:tcPr>
            <w:tcW w:w="5103" w:type="dxa"/>
            <w:shd w:val="clear" w:color="auto" w:fill="auto"/>
            <w:vAlign w:val="center"/>
            <w:hideMark/>
          </w:tcPr>
          <w:p w:rsidR="00FB122D" w:rsidRPr="00454BE2" w:rsidRDefault="00FB122D" w:rsidP="00FB122D">
            <w:pPr>
              <w:rPr>
                <w:color w:val="000000"/>
                <w:sz w:val="21"/>
                <w:szCs w:val="21"/>
              </w:rPr>
            </w:pPr>
            <w:r w:rsidRPr="00454BE2">
              <w:rPr>
                <w:color w:val="000000"/>
                <w:sz w:val="21"/>
                <w:szCs w:val="21"/>
              </w:rPr>
              <w:t>ВЛ-0,4 кВ от ТП-109</w:t>
            </w:r>
          </w:p>
          <w:p w:rsidR="00FB122D" w:rsidRPr="00454BE2" w:rsidRDefault="00FB122D" w:rsidP="00FB122D">
            <w:pPr>
              <w:rPr>
                <w:color w:val="000000"/>
                <w:sz w:val="21"/>
                <w:szCs w:val="21"/>
              </w:rPr>
            </w:pPr>
            <w:r w:rsidRPr="00454BE2">
              <w:rPr>
                <w:color w:val="000000"/>
                <w:sz w:val="21"/>
                <w:szCs w:val="21"/>
              </w:rPr>
              <w:t>Назначение: сооружение коммунального хозяйства, год ввода в эксплуатацию – 1999, протяженность - 315м.</w:t>
            </w:r>
          </w:p>
        </w:tc>
        <w:tc>
          <w:tcPr>
            <w:tcW w:w="3260" w:type="dxa"/>
            <w:shd w:val="clear" w:color="auto" w:fill="auto"/>
            <w:vAlign w:val="center"/>
            <w:hideMark/>
          </w:tcPr>
          <w:p w:rsidR="00FB122D" w:rsidRPr="00454BE2" w:rsidRDefault="00FB122D" w:rsidP="00FB122D">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hideMark/>
          </w:tcPr>
          <w:p w:rsidR="00FB122D" w:rsidRPr="00454BE2" w:rsidRDefault="00FB122D" w:rsidP="00FB122D">
            <w:pPr>
              <w:jc w:val="center"/>
              <w:rPr>
                <w:color w:val="000000"/>
                <w:sz w:val="21"/>
                <w:szCs w:val="21"/>
              </w:rPr>
            </w:pPr>
            <w:r w:rsidRPr="00454BE2">
              <w:rPr>
                <w:color w:val="000000"/>
                <w:sz w:val="21"/>
                <w:szCs w:val="21"/>
              </w:rPr>
              <w:t>86:08:0020304:2447</w:t>
            </w:r>
          </w:p>
        </w:tc>
        <w:tc>
          <w:tcPr>
            <w:tcW w:w="3260" w:type="dxa"/>
          </w:tcPr>
          <w:p w:rsidR="00FB122D" w:rsidRDefault="00FB122D" w:rsidP="00FB122D">
            <w:pPr>
              <w:jc w:val="both"/>
            </w:pPr>
            <w:r w:rsidRPr="00E226A4">
              <w:rPr>
                <w:color w:val="000000"/>
                <w:sz w:val="18"/>
                <w:szCs w:val="18"/>
                <w:lang w:eastAsia="ru-RU"/>
              </w:rPr>
              <w:t xml:space="preserve">Договор аренды с АО «Горэлектросеть» (ИНН 8603004190) № 127 от 03.06.2024г., сроком действия по 02.06.2034г. </w:t>
            </w:r>
          </w:p>
        </w:tc>
      </w:tr>
      <w:tr w:rsidR="00FB122D" w:rsidRPr="00454BE2" w:rsidTr="00B952CF">
        <w:trPr>
          <w:trHeight w:val="900"/>
        </w:trPr>
        <w:tc>
          <w:tcPr>
            <w:tcW w:w="964" w:type="dxa"/>
            <w:shd w:val="clear" w:color="auto" w:fill="auto"/>
            <w:vAlign w:val="center"/>
          </w:tcPr>
          <w:p w:rsidR="00FB122D" w:rsidRPr="00454BE2" w:rsidRDefault="00FB122D" w:rsidP="00FB122D">
            <w:pPr>
              <w:numPr>
                <w:ilvl w:val="0"/>
                <w:numId w:val="19"/>
              </w:numPr>
              <w:suppressAutoHyphens w:val="0"/>
              <w:jc w:val="center"/>
              <w:rPr>
                <w:color w:val="000000"/>
                <w:sz w:val="21"/>
                <w:szCs w:val="21"/>
              </w:rPr>
            </w:pPr>
          </w:p>
        </w:tc>
        <w:tc>
          <w:tcPr>
            <w:tcW w:w="5103" w:type="dxa"/>
            <w:tcBorders>
              <w:bottom w:val="single" w:sz="4" w:space="0" w:color="auto"/>
            </w:tcBorders>
            <w:shd w:val="clear" w:color="auto" w:fill="auto"/>
            <w:vAlign w:val="center"/>
            <w:hideMark/>
          </w:tcPr>
          <w:p w:rsidR="00FB122D" w:rsidRPr="00454BE2" w:rsidRDefault="00FB122D" w:rsidP="00FB122D">
            <w:pPr>
              <w:rPr>
                <w:color w:val="000000"/>
                <w:sz w:val="21"/>
                <w:szCs w:val="21"/>
              </w:rPr>
            </w:pPr>
            <w:r w:rsidRPr="00454BE2">
              <w:rPr>
                <w:color w:val="000000"/>
                <w:sz w:val="21"/>
                <w:szCs w:val="21"/>
              </w:rPr>
              <w:t>ВЛ-0,4 кВ от КТПН-6/0,4 кВ №69</w:t>
            </w:r>
          </w:p>
          <w:p w:rsidR="00FB122D" w:rsidRPr="00454BE2" w:rsidRDefault="00FB122D" w:rsidP="00FB122D">
            <w:pPr>
              <w:rPr>
                <w:color w:val="000000"/>
                <w:sz w:val="21"/>
                <w:szCs w:val="21"/>
              </w:rPr>
            </w:pPr>
            <w:r w:rsidRPr="00454BE2">
              <w:rPr>
                <w:color w:val="000000"/>
                <w:sz w:val="21"/>
                <w:szCs w:val="21"/>
              </w:rPr>
              <w:t>Назначение: сооружение коммунального хозяйства, год ввода в эксплуатацию – 1994, протяженность - 158м.</w:t>
            </w:r>
          </w:p>
        </w:tc>
        <w:tc>
          <w:tcPr>
            <w:tcW w:w="3260" w:type="dxa"/>
            <w:tcBorders>
              <w:bottom w:val="single" w:sz="4" w:space="0" w:color="auto"/>
            </w:tcBorders>
            <w:shd w:val="clear" w:color="auto" w:fill="auto"/>
            <w:vAlign w:val="center"/>
            <w:hideMark/>
          </w:tcPr>
          <w:p w:rsidR="00FB122D" w:rsidRPr="00454BE2" w:rsidRDefault="00FB122D" w:rsidP="00FB122D">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tcBorders>
              <w:bottom w:val="single" w:sz="4" w:space="0" w:color="auto"/>
            </w:tcBorders>
            <w:shd w:val="clear" w:color="auto" w:fill="auto"/>
            <w:vAlign w:val="center"/>
            <w:hideMark/>
          </w:tcPr>
          <w:p w:rsidR="00FB122D" w:rsidRPr="00454BE2" w:rsidRDefault="00FB122D" w:rsidP="00FB122D">
            <w:pPr>
              <w:jc w:val="center"/>
              <w:rPr>
                <w:color w:val="000000"/>
                <w:sz w:val="21"/>
                <w:szCs w:val="21"/>
              </w:rPr>
            </w:pPr>
            <w:r w:rsidRPr="00454BE2">
              <w:rPr>
                <w:color w:val="000000"/>
                <w:sz w:val="21"/>
                <w:szCs w:val="21"/>
              </w:rPr>
              <w:t>86:08:0020301:1405</w:t>
            </w:r>
          </w:p>
        </w:tc>
        <w:tc>
          <w:tcPr>
            <w:tcW w:w="3260" w:type="dxa"/>
            <w:tcBorders>
              <w:bottom w:val="single" w:sz="4" w:space="0" w:color="auto"/>
            </w:tcBorders>
          </w:tcPr>
          <w:p w:rsidR="00FB122D" w:rsidRDefault="00FB122D" w:rsidP="00FB122D">
            <w:pPr>
              <w:jc w:val="both"/>
            </w:pPr>
            <w:r w:rsidRPr="00E226A4">
              <w:rPr>
                <w:color w:val="000000"/>
                <w:sz w:val="18"/>
                <w:szCs w:val="18"/>
                <w:lang w:eastAsia="ru-RU"/>
              </w:rPr>
              <w:t xml:space="preserve">Договор аренды с АО «Горэлектросеть» (ИНН 8603004190) № 127 от 03.06.2024г., сроком действия по 02.06.2034г. </w:t>
            </w:r>
          </w:p>
        </w:tc>
      </w:tr>
      <w:tr w:rsidR="00FB122D" w:rsidRPr="00454BE2" w:rsidTr="00B952CF">
        <w:trPr>
          <w:trHeight w:val="900"/>
        </w:trPr>
        <w:tc>
          <w:tcPr>
            <w:tcW w:w="964" w:type="dxa"/>
            <w:shd w:val="clear" w:color="auto" w:fill="auto"/>
            <w:vAlign w:val="center"/>
          </w:tcPr>
          <w:p w:rsidR="00FB122D" w:rsidRPr="00454BE2" w:rsidRDefault="00FB122D" w:rsidP="00FB122D">
            <w:pPr>
              <w:numPr>
                <w:ilvl w:val="0"/>
                <w:numId w:val="19"/>
              </w:numPr>
              <w:suppressAutoHyphens w:val="0"/>
              <w:jc w:val="center"/>
              <w:rPr>
                <w:color w:val="000000"/>
                <w:sz w:val="21"/>
                <w:szCs w:val="21"/>
              </w:rPr>
            </w:pPr>
          </w:p>
        </w:tc>
        <w:tc>
          <w:tcPr>
            <w:tcW w:w="5103" w:type="dxa"/>
            <w:shd w:val="clear" w:color="auto" w:fill="auto"/>
            <w:vAlign w:val="center"/>
            <w:hideMark/>
          </w:tcPr>
          <w:p w:rsidR="00FB122D" w:rsidRPr="00454BE2" w:rsidRDefault="00FB122D" w:rsidP="00FB122D">
            <w:pPr>
              <w:rPr>
                <w:color w:val="000000"/>
                <w:sz w:val="21"/>
                <w:szCs w:val="21"/>
              </w:rPr>
            </w:pPr>
            <w:r w:rsidRPr="00454BE2">
              <w:rPr>
                <w:color w:val="000000"/>
                <w:sz w:val="21"/>
                <w:szCs w:val="21"/>
              </w:rPr>
              <w:t>ВЛ-0,4кВ от ТП-88 до ж/д №5 в мкр.Дорожник</w:t>
            </w:r>
          </w:p>
          <w:p w:rsidR="00FB122D" w:rsidRPr="00454BE2" w:rsidRDefault="00FB122D" w:rsidP="00FB122D">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- 267м.</w:t>
            </w:r>
          </w:p>
        </w:tc>
        <w:tc>
          <w:tcPr>
            <w:tcW w:w="3260" w:type="dxa"/>
            <w:shd w:val="clear" w:color="auto" w:fill="auto"/>
            <w:vAlign w:val="center"/>
            <w:hideMark/>
          </w:tcPr>
          <w:p w:rsidR="00FB122D" w:rsidRPr="00454BE2" w:rsidRDefault="00FB122D" w:rsidP="00FB122D">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hideMark/>
          </w:tcPr>
          <w:p w:rsidR="00FB122D" w:rsidRPr="00454BE2" w:rsidRDefault="00FB122D" w:rsidP="00FB122D">
            <w:pPr>
              <w:jc w:val="center"/>
              <w:rPr>
                <w:color w:val="000000"/>
                <w:sz w:val="21"/>
                <w:szCs w:val="21"/>
              </w:rPr>
            </w:pPr>
            <w:r w:rsidRPr="00454BE2">
              <w:rPr>
                <w:color w:val="000000"/>
                <w:sz w:val="21"/>
                <w:szCs w:val="21"/>
              </w:rPr>
              <w:t>86:08:0020304:2610</w:t>
            </w:r>
          </w:p>
        </w:tc>
        <w:tc>
          <w:tcPr>
            <w:tcW w:w="3260" w:type="dxa"/>
          </w:tcPr>
          <w:p w:rsidR="00FB122D" w:rsidRDefault="00FB122D" w:rsidP="00FB122D">
            <w:pPr>
              <w:jc w:val="both"/>
            </w:pPr>
            <w:r w:rsidRPr="00E226A4">
              <w:rPr>
                <w:color w:val="000000"/>
                <w:sz w:val="18"/>
                <w:szCs w:val="18"/>
                <w:lang w:eastAsia="ru-RU"/>
              </w:rPr>
              <w:t xml:space="preserve">Договор аренды с АО «Горэлектросеть» (ИНН 8603004190) № 127 от 03.06.2024г., сроком действия по 02.06.2034г. </w:t>
            </w:r>
          </w:p>
        </w:tc>
      </w:tr>
      <w:tr w:rsidR="00FA3896" w:rsidRPr="00454BE2" w:rsidTr="00B952CF">
        <w:trPr>
          <w:trHeight w:val="900"/>
        </w:trPr>
        <w:tc>
          <w:tcPr>
            <w:tcW w:w="964" w:type="dxa"/>
            <w:shd w:val="clear" w:color="auto" w:fill="auto"/>
            <w:vAlign w:val="center"/>
          </w:tcPr>
          <w:p w:rsidR="00FA3896" w:rsidRPr="00454BE2" w:rsidRDefault="00FA3896" w:rsidP="00CB073E">
            <w:pPr>
              <w:numPr>
                <w:ilvl w:val="0"/>
                <w:numId w:val="19"/>
              </w:numPr>
              <w:suppressAutoHyphens w:val="0"/>
              <w:jc w:val="center"/>
              <w:rPr>
                <w:color w:val="000000"/>
                <w:sz w:val="21"/>
                <w:szCs w:val="21"/>
              </w:rPr>
            </w:pPr>
          </w:p>
        </w:tc>
        <w:tc>
          <w:tcPr>
            <w:tcW w:w="5103" w:type="dxa"/>
            <w:tcBorders>
              <w:bottom w:val="single" w:sz="4" w:space="0" w:color="auto"/>
            </w:tcBorders>
            <w:shd w:val="clear" w:color="auto" w:fill="auto"/>
            <w:vAlign w:val="center"/>
            <w:hideMark/>
          </w:tcPr>
          <w:p w:rsidR="00FA3896" w:rsidRPr="00454BE2" w:rsidRDefault="00FA3896" w:rsidP="00CB073E">
            <w:pPr>
              <w:rPr>
                <w:color w:val="000000"/>
                <w:sz w:val="21"/>
                <w:szCs w:val="21"/>
              </w:rPr>
            </w:pPr>
            <w:r w:rsidRPr="00454BE2">
              <w:rPr>
                <w:color w:val="000000"/>
                <w:sz w:val="21"/>
                <w:szCs w:val="21"/>
              </w:rPr>
              <w:t>ВЛ-35 кВ "КНС-10-1, Н-Больничная"</w:t>
            </w:r>
          </w:p>
          <w:p w:rsidR="00FA3896" w:rsidRPr="00454BE2" w:rsidRDefault="00FA3896" w:rsidP="00CB073E">
            <w:pPr>
              <w:rPr>
                <w:color w:val="000000"/>
                <w:sz w:val="21"/>
                <w:szCs w:val="21"/>
              </w:rPr>
            </w:pPr>
            <w:r w:rsidRPr="00454BE2">
              <w:rPr>
                <w:color w:val="000000"/>
                <w:sz w:val="21"/>
                <w:szCs w:val="21"/>
              </w:rPr>
              <w:t>Назначение: не определено, год ввода в эксплуатацию – 2010, протяженность - 4110м.</w:t>
            </w:r>
          </w:p>
        </w:tc>
        <w:tc>
          <w:tcPr>
            <w:tcW w:w="3260" w:type="dxa"/>
            <w:tcBorders>
              <w:bottom w:val="single" w:sz="4" w:space="0" w:color="auto"/>
            </w:tcBorders>
            <w:shd w:val="clear" w:color="auto" w:fill="auto"/>
            <w:vAlign w:val="center"/>
            <w:hideMark/>
          </w:tcPr>
          <w:p w:rsidR="00FA3896" w:rsidRPr="00454BE2" w:rsidRDefault="00FA3896" w:rsidP="00CB073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tcBorders>
              <w:bottom w:val="single" w:sz="4" w:space="0" w:color="auto"/>
            </w:tcBorders>
            <w:shd w:val="clear" w:color="auto" w:fill="auto"/>
            <w:vAlign w:val="center"/>
            <w:hideMark/>
          </w:tcPr>
          <w:p w:rsidR="00FA3896" w:rsidRPr="00454BE2" w:rsidRDefault="00FA3896" w:rsidP="00CB073E">
            <w:pPr>
              <w:jc w:val="center"/>
              <w:rPr>
                <w:color w:val="000000"/>
                <w:sz w:val="21"/>
                <w:szCs w:val="21"/>
              </w:rPr>
            </w:pPr>
            <w:r w:rsidRPr="00454BE2">
              <w:rPr>
                <w:color w:val="000000"/>
                <w:sz w:val="21"/>
                <w:szCs w:val="21"/>
              </w:rPr>
              <w:t>86:08:0000000:16977</w:t>
            </w:r>
          </w:p>
        </w:tc>
        <w:tc>
          <w:tcPr>
            <w:tcW w:w="3260" w:type="dxa"/>
            <w:tcBorders>
              <w:bottom w:val="single" w:sz="4" w:space="0" w:color="auto"/>
            </w:tcBorders>
            <w:vAlign w:val="center"/>
          </w:tcPr>
          <w:p w:rsidR="00FA3896" w:rsidRPr="00454BE2" w:rsidRDefault="00FA3896" w:rsidP="00CB073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FA3896" w:rsidRPr="00454BE2" w:rsidTr="00B952CF">
        <w:trPr>
          <w:trHeight w:val="2730"/>
        </w:trPr>
        <w:tc>
          <w:tcPr>
            <w:tcW w:w="964" w:type="dxa"/>
            <w:shd w:val="clear" w:color="auto" w:fill="auto"/>
            <w:vAlign w:val="center"/>
          </w:tcPr>
          <w:p w:rsidR="00FA3896" w:rsidRPr="00454BE2" w:rsidRDefault="00FA3896" w:rsidP="00CB073E">
            <w:pPr>
              <w:numPr>
                <w:ilvl w:val="0"/>
                <w:numId w:val="19"/>
              </w:numPr>
              <w:suppressAutoHyphens w:val="0"/>
              <w:jc w:val="center"/>
              <w:rPr>
                <w:color w:val="000000"/>
                <w:sz w:val="21"/>
                <w:szCs w:val="21"/>
              </w:rPr>
            </w:pPr>
          </w:p>
        </w:tc>
        <w:tc>
          <w:tcPr>
            <w:tcW w:w="5103" w:type="dxa"/>
            <w:tcBorders>
              <w:top w:val="single" w:sz="4" w:space="0" w:color="auto"/>
              <w:bottom w:val="single" w:sz="4" w:space="0" w:color="auto"/>
              <w:right w:val="single" w:sz="4" w:space="0" w:color="auto"/>
            </w:tcBorders>
            <w:shd w:val="clear" w:color="auto" w:fill="auto"/>
            <w:vAlign w:val="center"/>
            <w:hideMark/>
          </w:tcPr>
          <w:p w:rsidR="00FA3896" w:rsidRPr="00454BE2" w:rsidRDefault="00FA3896" w:rsidP="00CB073E">
            <w:pPr>
              <w:rPr>
                <w:color w:val="000000"/>
                <w:sz w:val="21"/>
                <w:szCs w:val="21"/>
              </w:rPr>
            </w:pPr>
            <w:r w:rsidRPr="00454BE2">
              <w:rPr>
                <w:color w:val="000000"/>
                <w:sz w:val="21"/>
                <w:szCs w:val="21"/>
              </w:rPr>
              <w:t xml:space="preserve">Электрические сети для перевода электрических нагрузок с ПС-35/6 кВ №14, №8 на подстанцию ПС-35/6 кВ "Больничная" гп.Пойковский Нефтеюганского района" I этап. Двухцепная ВЛ-6 кВ от ЗРУ -6кВ ПС-35/6 кВ "Больничная" до существующей двухцепной опоры №38/4 ВЛ-6кВ ф.1403/1416, с установкой секущих ячеек </w:t>
            </w:r>
          </w:p>
          <w:p w:rsidR="00FA3896" w:rsidRPr="00454BE2" w:rsidRDefault="00FA3896" w:rsidP="00CB073E">
            <w:pPr>
              <w:rPr>
                <w:color w:val="000000"/>
                <w:sz w:val="21"/>
                <w:szCs w:val="21"/>
              </w:rPr>
            </w:pPr>
            <w:r w:rsidRPr="00454BE2">
              <w:rPr>
                <w:color w:val="000000"/>
                <w:sz w:val="21"/>
                <w:szCs w:val="21"/>
              </w:rPr>
              <w:t>Назначение: инженерные сети, год ввода в эксплуатацию – данные отсутствуют, протяженность - 463м.</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896" w:rsidRPr="00454BE2" w:rsidRDefault="00FA3896" w:rsidP="00CB073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896" w:rsidRPr="00454BE2" w:rsidRDefault="00FA3896" w:rsidP="00CB073E">
            <w:pPr>
              <w:jc w:val="center"/>
              <w:rPr>
                <w:color w:val="000000"/>
                <w:sz w:val="21"/>
                <w:szCs w:val="21"/>
              </w:rPr>
            </w:pPr>
            <w:r w:rsidRPr="00454BE2">
              <w:rPr>
                <w:color w:val="000000"/>
                <w:sz w:val="21"/>
                <w:szCs w:val="21"/>
              </w:rPr>
              <w:t>86:20:0000000:9119</w:t>
            </w:r>
          </w:p>
        </w:tc>
        <w:tc>
          <w:tcPr>
            <w:tcW w:w="3260" w:type="dxa"/>
            <w:tcBorders>
              <w:top w:val="single" w:sz="4" w:space="0" w:color="auto"/>
              <w:left w:val="single" w:sz="4" w:space="0" w:color="auto"/>
              <w:bottom w:val="single" w:sz="4" w:space="0" w:color="auto"/>
              <w:right w:val="single" w:sz="4" w:space="0" w:color="auto"/>
            </w:tcBorders>
            <w:vAlign w:val="center"/>
          </w:tcPr>
          <w:p w:rsidR="00FA3896" w:rsidRPr="00454BE2" w:rsidRDefault="00FA3896" w:rsidP="00CB073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FA3896" w:rsidRPr="00454BE2" w:rsidTr="00B952CF">
        <w:trPr>
          <w:trHeight w:val="1800"/>
        </w:trPr>
        <w:tc>
          <w:tcPr>
            <w:tcW w:w="964" w:type="dxa"/>
            <w:shd w:val="clear" w:color="auto" w:fill="auto"/>
            <w:vAlign w:val="center"/>
          </w:tcPr>
          <w:p w:rsidR="00FA3896" w:rsidRPr="00454BE2" w:rsidRDefault="00FA3896" w:rsidP="00CB073E">
            <w:pPr>
              <w:numPr>
                <w:ilvl w:val="0"/>
                <w:numId w:val="19"/>
              </w:numPr>
              <w:suppressAutoHyphens w:val="0"/>
              <w:jc w:val="center"/>
              <w:rPr>
                <w:color w:val="000000"/>
                <w:sz w:val="21"/>
                <w:szCs w:val="21"/>
              </w:rPr>
            </w:pPr>
          </w:p>
        </w:tc>
        <w:tc>
          <w:tcPr>
            <w:tcW w:w="5103" w:type="dxa"/>
            <w:tcBorders>
              <w:top w:val="single" w:sz="4" w:space="0" w:color="auto"/>
            </w:tcBorders>
            <w:shd w:val="clear" w:color="auto" w:fill="auto"/>
            <w:vAlign w:val="center"/>
            <w:hideMark/>
          </w:tcPr>
          <w:p w:rsidR="00FA3896" w:rsidRPr="00454BE2" w:rsidRDefault="00FA3896" w:rsidP="00CB073E">
            <w:pPr>
              <w:rPr>
                <w:color w:val="000000"/>
                <w:sz w:val="21"/>
                <w:szCs w:val="21"/>
              </w:rPr>
            </w:pPr>
            <w:r w:rsidRPr="00454BE2">
              <w:rPr>
                <w:color w:val="000000"/>
                <w:sz w:val="21"/>
                <w:szCs w:val="21"/>
              </w:rPr>
              <w:t>Электроснабжение квартала индивидуальной жилой застройки 8-го микрорайона п.г.т. Пойковскнй" ВЛ-6кВ</w:t>
            </w:r>
          </w:p>
          <w:p w:rsidR="00FA3896" w:rsidRPr="00454BE2" w:rsidRDefault="00FA3896" w:rsidP="00CB073E">
            <w:pPr>
              <w:rPr>
                <w:color w:val="000000"/>
                <w:sz w:val="21"/>
                <w:szCs w:val="21"/>
              </w:rPr>
            </w:pPr>
            <w:r w:rsidRPr="00454BE2">
              <w:rPr>
                <w:color w:val="000000"/>
                <w:sz w:val="21"/>
                <w:szCs w:val="21"/>
              </w:rPr>
              <w:t>Назначение: не определено, год ввода в эксплуатацию – 2004, протяженность - 60м.</w:t>
            </w:r>
          </w:p>
        </w:tc>
        <w:tc>
          <w:tcPr>
            <w:tcW w:w="3260" w:type="dxa"/>
            <w:tcBorders>
              <w:top w:val="single" w:sz="4" w:space="0" w:color="auto"/>
            </w:tcBorders>
            <w:shd w:val="clear" w:color="auto" w:fill="auto"/>
            <w:vAlign w:val="center"/>
            <w:hideMark/>
          </w:tcPr>
          <w:p w:rsidR="00FA3896" w:rsidRPr="00454BE2" w:rsidRDefault="00FA3896" w:rsidP="00CB073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Электроснабжение квартала индивидуальной жилой застройки 8-го микрорайона пгт. Пойковский" ВЛ-6кВ</w:t>
            </w:r>
          </w:p>
        </w:tc>
        <w:tc>
          <w:tcPr>
            <w:tcW w:w="2126" w:type="dxa"/>
            <w:tcBorders>
              <w:top w:val="single" w:sz="4" w:space="0" w:color="auto"/>
            </w:tcBorders>
            <w:shd w:val="clear" w:color="auto" w:fill="auto"/>
            <w:vAlign w:val="center"/>
            <w:hideMark/>
          </w:tcPr>
          <w:p w:rsidR="00FA3896" w:rsidRPr="00454BE2" w:rsidRDefault="00FA3896" w:rsidP="00CB073E">
            <w:pPr>
              <w:jc w:val="center"/>
              <w:rPr>
                <w:color w:val="000000"/>
                <w:sz w:val="21"/>
                <w:szCs w:val="21"/>
              </w:rPr>
            </w:pPr>
            <w:r w:rsidRPr="00454BE2">
              <w:rPr>
                <w:color w:val="000000"/>
                <w:sz w:val="21"/>
                <w:szCs w:val="21"/>
              </w:rPr>
              <w:t>86:08:0000000:17904</w:t>
            </w:r>
          </w:p>
        </w:tc>
        <w:tc>
          <w:tcPr>
            <w:tcW w:w="3260" w:type="dxa"/>
            <w:tcBorders>
              <w:top w:val="single" w:sz="4" w:space="0" w:color="auto"/>
            </w:tcBorders>
            <w:vAlign w:val="center"/>
          </w:tcPr>
          <w:p w:rsidR="00FA3896" w:rsidRPr="00454BE2" w:rsidRDefault="00FA3896" w:rsidP="00CB073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ВЛ-6 кВ ф.007/012 </w:t>
            </w:r>
          </w:p>
          <w:p w:rsidR="0086515E" w:rsidRPr="00454BE2" w:rsidRDefault="0086515E" w:rsidP="0086515E">
            <w:pPr>
              <w:rPr>
                <w:color w:val="000000"/>
                <w:sz w:val="21"/>
                <w:szCs w:val="21"/>
              </w:rPr>
            </w:pPr>
            <w:r w:rsidRPr="00454BE2">
              <w:rPr>
                <w:color w:val="000000"/>
                <w:sz w:val="21"/>
                <w:szCs w:val="21"/>
              </w:rPr>
              <w:t>Назначение: сооружение коммунального хозяйства, год ввода в эксплуатацию – 1993, протяженность - 3478м.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86:08:0000000:32257</w:t>
            </w:r>
          </w:p>
        </w:tc>
        <w:tc>
          <w:tcPr>
            <w:tcW w:w="3260" w:type="dxa"/>
            <w:shd w:val="clear" w:color="auto" w:fill="auto"/>
          </w:tcPr>
          <w:p w:rsidR="0086515E" w:rsidRDefault="0086515E" w:rsidP="0086515E">
            <w:pPr>
              <w:jc w:val="both"/>
            </w:pPr>
            <w:r w:rsidRPr="007976FA">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ВЛ-6 кВ ф.1402/1417 </w:t>
            </w:r>
          </w:p>
          <w:p w:rsidR="0086515E" w:rsidRPr="00454BE2" w:rsidRDefault="0086515E" w:rsidP="0086515E">
            <w:pPr>
              <w:rPr>
                <w:color w:val="000000"/>
                <w:sz w:val="21"/>
                <w:szCs w:val="21"/>
              </w:rPr>
            </w:pPr>
            <w:r w:rsidRPr="00454BE2">
              <w:rPr>
                <w:color w:val="000000"/>
                <w:sz w:val="21"/>
                <w:szCs w:val="21"/>
              </w:rPr>
              <w:t>Назначение: сооружение коммунального хозяйства, год ввода в эксплуатацию – 1993, протяженность - 2214м.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86:08:0020303:1217</w:t>
            </w:r>
          </w:p>
        </w:tc>
        <w:tc>
          <w:tcPr>
            <w:tcW w:w="3260" w:type="dxa"/>
          </w:tcPr>
          <w:p w:rsidR="0086515E" w:rsidRDefault="0086515E" w:rsidP="0086515E">
            <w:pPr>
              <w:jc w:val="both"/>
            </w:pPr>
            <w:r w:rsidRPr="007976FA">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Магистральные инженерные сети микрорайона №3А в пгт.Пойковский Нефтеюганского района </w:t>
            </w:r>
          </w:p>
          <w:p w:rsidR="0086515E" w:rsidRPr="00454BE2" w:rsidRDefault="0086515E" w:rsidP="0086515E">
            <w:pPr>
              <w:rPr>
                <w:color w:val="000000"/>
                <w:sz w:val="21"/>
                <w:szCs w:val="21"/>
              </w:rPr>
            </w:pPr>
            <w:r w:rsidRPr="00454BE2">
              <w:rPr>
                <w:color w:val="000000"/>
                <w:sz w:val="21"/>
                <w:szCs w:val="21"/>
              </w:rPr>
              <w:t>Назначение: обеспечение электроэнергией, год ввода в эксплуатацию – 2008, протяженность - 1210м.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3-й, строение №89-а</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86:08:0000000:19141</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Магистральные кабельные сети 6 кВт</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2007, протяженность - 1520м.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3-й А</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86:08:0000000:18950</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416"/>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Электрические сети для перевода электрических нагрузок с ПС-35/6 кВ № 14, № 8 на подстанцию ПС-35/6 кВ "Больничная" г.п. Пойковский Нефтеюганского района II этап. Строительство двухцепной ВЛ-6 кВ для подключения ТП-126 мощностью 2*630 кВА на отдельные фидера ЗРУ-6кВ ПС 35/6 "Больничная". III этап. Строительство двухцепной ВЛ-6кВ от ЗРУ-6 ПС 35-6 кВ "Больничная" до существующей опоры №36 ф.805/814. Установка двух секущих ячеек на существующей ВЛ-6 кВ в районе ТП 6/0,4 кВ № 42. Разъединитель 35 кВ.</w:t>
            </w:r>
          </w:p>
          <w:p w:rsidR="0086515E" w:rsidRPr="00454BE2" w:rsidRDefault="0086515E" w:rsidP="0086515E">
            <w:pPr>
              <w:rPr>
                <w:color w:val="000000"/>
                <w:sz w:val="21"/>
                <w:szCs w:val="21"/>
              </w:rPr>
            </w:pPr>
            <w:r w:rsidRPr="00454BE2">
              <w:rPr>
                <w:color w:val="000000"/>
                <w:sz w:val="21"/>
                <w:szCs w:val="21"/>
              </w:rPr>
              <w:lastRenderedPageBreak/>
              <w:t>Назначение: сооружение электроэнергетики, год ввода в эксплуатацию – 2011, протяженность - 1278м.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lastRenderedPageBreak/>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86:08:0000000:30075</w:t>
            </w:r>
          </w:p>
        </w:tc>
        <w:tc>
          <w:tcPr>
            <w:tcW w:w="3260" w:type="dxa"/>
            <w:vAlign w:val="center"/>
          </w:tcPr>
          <w:p w:rsidR="0086515E" w:rsidRPr="00454BE2" w:rsidRDefault="0086515E" w:rsidP="0086515E">
            <w:pPr>
              <w:jc w:val="both"/>
              <w:rPr>
                <w:color w:val="000000"/>
                <w:sz w:val="18"/>
                <w:szCs w:val="18"/>
              </w:rPr>
            </w:pPr>
            <w:r w:rsidRPr="00454BE2">
              <w:rPr>
                <w:color w:val="000000"/>
                <w:sz w:val="18"/>
                <w:szCs w:val="18"/>
              </w:rPr>
              <w:t>Договор аренды с АО «Горэлектросеть» (ИНН 8603004190) № 119 от 01.10.2016г., сроком действия по 30.09.2032г.</w:t>
            </w:r>
          </w:p>
        </w:tc>
      </w:tr>
      <w:tr w:rsidR="0086515E" w:rsidRPr="00454BE2" w:rsidTr="00B952CF">
        <w:trPr>
          <w:trHeight w:val="1349"/>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Электроснабжение квартала многоквартирных жилых домов по адресу: Юго-Западная зона 7 микрорайона, ул. Центральная, г.п.Пойковский Нефтеюганского района</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2014.</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Юго-Западная зона 7 микрорайона, ул. Центральная</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86:08:0000000:31930</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86515E" w:rsidRPr="00454BE2" w:rsidTr="00B952CF">
        <w:trPr>
          <w:trHeight w:val="15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Инженерные сети индивидуальной жилой зоны Северо-Западной части восьмого микрорайона в гп. Пойковский Нефтеюганского района</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2014                     , протяженность - 335м.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8-й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86:08:0020304:1860</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86515E" w:rsidRPr="00454BE2" w:rsidTr="00B952CF">
        <w:trPr>
          <w:trHeight w:val="566"/>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«Электроснабжение культурно-образовательного комплекса и детского сада на 260 мест в 6 микрорайоне, котельной микрорайона "Дорожник" в гп.Пойковский Нефтеюганского района» I этап</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2016, протяженность - 675м.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86:08:0020303:1226</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86515E" w:rsidRPr="00454BE2" w:rsidTr="00B952CF">
        <w:trPr>
          <w:trHeight w:val="558"/>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Земельный участок, </w:t>
            </w:r>
          </w:p>
          <w:p w:rsidR="0086515E" w:rsidRPr="00454BE2" w:rsidRDefault="0086515E" w:rsidP="0086515E">
            <w:pPr>
              <w:rPr>
                <w:color w:val="000000"/>
                <w:sz w:val="21"/>
                <w:szCs w:val="21"/>
              </w:rPr>
            </w:pPr>
            <w:r w:rsidRPr="00454BE2">
              <w:rPr>
                <w:color w:val="000000"/>
                <w:sz w:val="21"/>
                <w:szCs w:val="21"/>
              </w:rPr>
              <w:t>Общая площадь: 291кв.м., назначение: коммунальное обслуживание, категория земель: земли населенных пунктов, под объектом: «Электроснабжение культурно-образовательного комплекса и детского сада на 260 мест в 6 микрорайоне, котельной микрорайона "Дорожник" в гп.Пойковский Нефтеюганского района» I этап, кадастровый №86:08:0020303:1226</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6</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86:08:0020303:1200</w:t>
            </w:r>
          </w:p>
        </w:tc>
        <w:tc>
          <w:tcPr>
            <w:tcW w:w="3260" w:type="dxa"/>
            <w:vMerge w:val="restart"/>
            <w:vAlign w:val="center"/>
          </w:tcPr>
          <w:p w:rsidR="0086515E" w:rsidRPr="00454BE2" w:rsidRDefault="0086515E" w:rsidP="0086515E">
            <w:pPr>
              <w:jc w:val="both"/>
              <w:rPr>
                <w:color w:val="000000"/>
                <w:sz w:val="18"/>
                <w:szCs w:val="18"/>
              </w:rPr>
            </w:pPr>
          </w:p>
          <w:p w:rsidR="0086515E" w:rsidRPr="00454BE2" w:rsidRDefault="0086515E" w:rsidP="0086515E">
            <w:pPr>
              <w:jc w:val="both"/>
              <w:rPr>
                <w:color w:val="000000"/>
                <w:sz w:val="18"/>
                <w:szCs w:val="18"/>
              </w:rPr>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558"/>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ТП-31 до ж/д №4</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- 46м.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3-й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86:08:0020304:2636</w:t>
            </w:r>
          </w:p>
        </w:tc>
        <w:tc>
          <w:tcPr>
            <w:tcW w:w="3260" w:type="dxa"/>
            <w:vMerge/>
          </w:tcPr>
          <w:p w:rsidR="0086515E" w:rsidRPr="00454BE2" w:rsidRDefault="0086515E" w:rsidP="0086515E">
            <w:pPr>
              <w:jc w:val="both"/>
              <w:rPr>
                <w:color w:val="000000"/>
                <w:sz w:val="18"/>
                <w:szCs w:val="18"/>
              </w:rPr>
            </w:pPr>
          </w:p>
        </w:tc>
      </w:tr>
      <w:tr w:rsidR="0086515E" w:rsidRPr="00454BE2" w:rsidTr="00B952CF">
        <w:trPr>
          <w:trHeight w:val="132"/>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ТП-9 до ж/д №58</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- 106м.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3-й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86:08:0020304:2632</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ТП-15 до с/п Забота</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- 99м.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3-й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86:08:0020304:2612</w:t>
            </w:r>
          </w:p>
        </w:tc>
        <w:tc>
          <w:tcPr>
            <w:tcW w:w="3260" w:type="dxa"/>
            <w:shd w:val="clear" w:color="auto" w:fill="auto"/>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КЛ-0,4кВ отТП-92 до ж/д№6 </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- 228м.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86:08:0020303:1295</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КЛ-0,4кВ от ТП-92 до ж/д №22 (ввод№2) </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- 156м.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86:08:0020303:1297</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ТП-101 до ж/д №12/13</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- 64м.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7-й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86:08:0020304:2625</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ТП-103 до ж/д №25/26</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- 155м.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7-й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86:08:0020304:2633</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ТП-12 до взрослой поликлиники корпус №3</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- 47м.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86:08:0020304:2611</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ТП-12 до ж/д №13/14</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- 118м.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86:08:0020304:2620</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ТП-13 до ж/д №100</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протяженность -45м.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3а</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86:08:0020304:2637</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ТП-12 до ж/д №109</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протяженность -174м.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86:08:0020304:2615</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ТП-12 до ж/д №111</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-104м.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86:08:0020304:2614</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ТП-13 до ж/д №123</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-73м.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86:08:0020304:2621</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ТП-93 до ж/д №1</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- 93м.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86:08:0020303:1296</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ТП-93 до ж/д №2</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- 80м.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86:08:0020303:1301</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ТП-93 до ж/д №3</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протяженность-188м.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86:08:0020303:1293</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ТП-93 до ж/д №18</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- 46м.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86:08:0020303:1291</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1325"/>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ТП-93 до ж/д №22 (ввод№1)</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- 49м.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86:08:0020303:1298</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ТП-92 до ж/д №22 (ввод№3)</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протяженность-107м.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86:08:0020303:1302</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ТП-103 до д/с "Жемчужина"</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- 83м.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7-й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86:08:0020304:2631</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ТП-65 до ж/д №19</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протяженность-108м.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2-й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86:08:0020303:1287</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ТП-15 до МКД №48, мкр.3</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протяженность-188м.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86:08:0020304:2617</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ТП-103 до ж/д №36/37</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протяженность-104м.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7-й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86:08:0020304:2630</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ТП-101 до г-цы "Астория"</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- 89м.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7-й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86:08:0020304:2624</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ТП-31 до ж/д №2</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- 81м.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3-й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86:08:0020304:2635</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ТП-9 до ж/д №68-а</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протяженность-75м.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3-й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86:08:0020304:2634</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ТП-12 до ж/д №10/11</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- 48м.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86:08:0020304:2613</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ТП-93 до ж/д №19</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- 51м.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86:08:0020303:1294</w:t>
            </w:r>
          </w:p>
        </w:tc>
        <w:tc>
          <w:tcPr>
            <w:tcW w:w="3260" w:type="dxa"/>
            <w:shd w:val="clear" w:color="auto" w:fill="auto"/>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561"/>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ТП-92 до ж/д №24</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- 63м.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86:08:0020303:1300</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274"/>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ТП-101 до ж/д №21/22</w:t>
            </w:r>
          </w:p>
          <w:p w:rsidR="0086515E" w:rsidRPr="00454BE2" w:rsidRDefault="0086515E" w:rsidP="0086515E">
            <w:pPr>
              <w:rPr>
                <w:color w:val="000000"/>
                <w:sz w:val="21"/>
                <w:szCs w:val="21"/>
              </w:rPr>
            </w:pPr>
            <w:r w:rsidRPr="00454BE2">
              <w:rPr>
                <w:color w:val="000000"/>
                <w:sz w:val="21"/>
                <w:szCs w:val="21"/>
              </w:rPr>
              <w:lastRenderedPageBreak/>
              <w:t>Назначение: сооружение электроэнергетики, год ввода в эксплуатацию – данные отсутствуют, протяженность-170м.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lastRenderedPageBreak/>
              <w:t>Ханты-Мансийский автономный округ -Югра, Нефтеюганский р-н, пгт. Пойковский, мкр 7-й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86:08:0020304:2626</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ТП-103 до ж/д №34/35</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- 31м.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7-й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86:08:0020304:2629</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ТП-101 до СК "Нептун"</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- 19м.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7-й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86:08:0020304:2627</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ТП-13 до взрослой поликлиники корпус №1</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протяженность-110м.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86:08:0020304:2618</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ТП-12 до взрослой поликлиники корпус№2</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-52м.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86:08:0020304:2619</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ТП-103 до ж/д №32/33</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- 17м.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7-й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86:08:0020304:2628</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ТП-93 до ж/д №4</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протяженность-124м.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86:08:0020303:1292</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ТП-101 до стр.91-а (бывш.ТГУ)</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протяженность-29м.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7-й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86:08:0020304:2623</w:t>
            </w:r>
          </w:p>
        </w:tc>
        <w:tc>
          <w:tcPr>
            <w:tcW w:w="3260" w:type="dxa"/>
          </w:tcPr>
          <w:p w:rsidR="0086515E" w:rsidRDefault="0086515E" w:rsidP="0086515E">
            <w:pPr>
              <w:jc w:val="both"/>
            </w:pPr>
            <w:r w:rsidRPr="00487709">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КЛ-0,4кВ от ТП-92 до ж/д №27</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протяженность-216м.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86:08:0020303:1299</w:t>
            </w:r>
          </w:p>
        </w:tc>
        <w:tc>
          <w:tcPr>
            <w:tcW w:w="3260" w:type="dxa"/>
            <w:vAlign w:val="center"/>
          </w:tcPr>
          <w:p w:rsidR="0086515E" w:rsidRPr="00454BE2" w:rsidRDefault="0086515E" w:rsidP="0086515E">
            <w:pPr>
              <w:jc w:val="center"/>
              <w:rPr>
                <w:color w:val="000000"/>
                <w:sz w:val="21"/>
                <w:szCs w:val="21"/>
              </w:rPr>
            </w:pPr>
            <w:r w:rsidRPr="00454BE2">
              <w:rPr>
                <w:color w:val="000000"/>
                <w:sz w:val="21"/>
                <w:szCs w:val="21"/>
              </w:rPr>
              <w:t>Не обременен арендой</w:t>
            </w:r>
          </w:p>
          <w:p w:rsidR="0086515E" w:rsidRPr="00454BE2" w:rsidRDefault="0086515E" w:rsidP="0086515E">
            <w:pPr>
              <w:jc w:val="both"/>
              <w:rPr>
                <w:color w:val="000000"/>
              </w:rPr>
            </w:pP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З-х секционный жилой дом со встроенными помещениями, секции А, Б в пгт. Пойковский, Нефтеюганского района. Наружные сети электроснабжения. </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2016, протяженность-83м.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7-й, д 6б</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86:08:0020304:2422</w:t>
            </w:r>
          </w:p>
        </w:tc>
        <w:tc>
          <w:tcPr>
            <w:tcW w:w="3260" w:type="dxa"/>
            <w:vAlign w:val="center"/>
          </w:tcPr>
          <w:p w:rsidR="0086515E" w:rsidRPr="00454BE2" w:rsidRDefault="0086515E" w:rsidP="0086515E">
            <w:pPr>
              <w:jc w:val="both"/>
              <w:rPr>
                <w:color w:val="000000"/>
              </w:rPr>
            </w:pPr>
            <w:r w:rsidRPr="00FA37F0">
              <w:rPr>
                <w:color w:val="000000"/>
                <w:sz w:val="18"/>
                <w:szCs w:val="18"/>
                <w:lang w:eastAsia="ru-RU"/>
              </w:rPr>
              <w:t>Договор аренды с АО «Горэлектросеть» (ИНН 8603004190) № 127 от 03.06.2024г., сроком действия по 02.06.2034г.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ТП-6/0,4кВ № 101</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площадь-61,4кв.м.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7 микрорайон</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86:08:0020304:2926</w:t>
            </w:r>
          </w:p>
        </w:tc>
        <w:tc>
          <w:tcPr>
            <w:tcW w:w="3260" w:type="dxa"/>
            <w:vAlign w:val="center"/>
          </w:tcPr>
          <w:p w:rsidR="0086515E" w:rsidRPr="00454BE2" w:rsidRDefault="0086515E" w:rsidP="0086515E">
            <w:pPr>
              <w:jc w:val="both"/>
              <w:rPr>
                <w:color w:val="000000"/>
                <w:sz w:val="18"/>
                <w:szCs w:val="18"/>
              </w:rPr>
            </w:pPr>
            <w:r w:rsidRPr="00454BE2">
              <w:rPr>
                <w:color w:val="000000"/>
                <w:sz w:val="18"/>
                <w:szCs w:val="18"/>
              </w:rPr>
              <w:t xml:space="preserve">Договор аренды с  АО «Горэлектросеть» (ИНН 8603004190) № 27 от 10.04.2021г., сроком действия по 31.05.2031г. </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ТП-6/0,4кВ №102</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площадь-75,5кв.м.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7 микрорайон</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86:08:0020304:2924</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27 от 10.04.2021г., сроком действия по 31.05.2031г</w:t>
            </w:r>
          </w:p>
        </w:tc>
      </w:tr>
      <w:tr w:rsidR="0086515E" w:rsidRPr="00454BE2" w:rsidTr="00B952CF">
        <w:trPr>
          <w:trHeight w:val="126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ТП-6/0,4кВ №103</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площадь-61,4.м.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7 микрорайон</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86:08:0020304:2925</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27 от 10.04.2021г., сроком действия по 31.05.2031г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КТПН-6/0,4 кВ № 94</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1993, площадь -8,8кв.м.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Коржавино, КТПН-6/0,4 кВ № 94</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86:08:0000000:32231</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Нежилое строение КТПН- 6/0.4 кВ № 80 2x630 кВА</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1986, площадь -33,7кв.м.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мкр. 3-й, Нежилое строение КТПН- 6/0.4 кВ № 80 2x630 кВА</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86:08:0000000:18729</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Комплектная трансформаторная подстанция - 6/0,4 кВ №53</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1986, площадь -26,2кв.м.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Комплектная трансформаторная подстанция - 6/0,4 кВ №53</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86:08:0000000:18469</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Нежилое строение КТПН- 6/0,4 кВ № 92 </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1994, площадь -57,2кв.м.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 xml:space="preserve">Ханты-Мансийский автономный округ - Югра, р-н Нефтеюганский, пгт. Пойковский, мкр. 4-й, Нежилое строение КТПН- 6/0,4 кВ № 92 </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86:08:0000000:19150</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26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ТП 6/0,4 кВт № 93 (2*630 кВА) </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–2007, площадь -47,5кв.м.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86:08:0000000:18237</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245"/>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Нежилое строение КТПН-6/0,4 кВ №88 </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1985, площадь -8,8кв.м.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мкр. 7-й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86:20:0000000:10715</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Трансформаторная п/ст КТПН-6/0,4 кВ №23</w:t>
            </w:r>
          </w:p>
          <w:p w:rsidR="0086515E" w:rsidRPr="00454BE2" w:rsidRDefault="0086515E" w:rsidP="0086515E">
            <w:pPr>
              <w:rPr>
                <w:color w:val="000000"/>
                <w:sz w:val="21"/>
                <w:szCs w:val="21"/>
              </w:rPr>
            </w:pPr>
            <w:r w:rsidRPr="00454BE2">
              <w:rPr>
                <w:color w:val="000000"/>
                <w:sz w:val="21"/>
                <w:szCs w:val="21"/>
              </w:rPr>
              <w:t>Назначение: снабжение потребителей электроэнергией, год ввода в эксплуатацию – 1987, протяженность 1787м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 xml:space="preserve">Ханты-Мансийский автономный округ - Югра, Нефтеюганский р-н, пгт. Пойковский, 1-й мкр. </w:t>
            </w:r>
          </w:p>
          <w:p w:rsidR="0086515E" w:rsidRPr="00454BE2" w:rsidRDefault="0086515E" w:rsidP="0086515E">
            <w:pPr>
              <w:jc w:val="center"/>
              <w:rPr>
                <w:color w:val="000000"/>
                <w:sz w:val="21"/>
                <w:szCs w:val="21"/>
              </w:rPr>
            </w:pPr>
            <w:r w:rsidRPr="00454BE2">
              <w:rPr>
                <w:color w:val="000000"/>
                <w:sz w:val="21"/>
                <w:szCs w:val="21"/>
              </w:rPr>
              <w:t>Район школы №2, Трансформаторная п/ст КТПН-6/0,4 кВ №23</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86:08:0000000:17960</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Нежилое строение КТПН- 6/0,4 кВ № 70 2x400 кВА</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1990, площадь -34,4кв.м.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 Югра, Нефтеюганский р-н, пгт. Пойковский, промышленная зона, Нежилое строение КТПН- 6/0,4 кВ № 70 2x400 кВА</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86:08:0000000:18051</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Трансформаторная п/ст КТПН-6/0,4кВ №113 </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1988, площадь -8,8кв.м.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 xml:space="preserve">Ханты-Мансийский автономный округ - Югра, Нефтеюганский р-н, пгт. Пойковский, балочный массив СУ-11 в районе ЦДНГ №5, транспортного цеха ООО "ТСО ПЭС", Трансформаторная п/ст КТПН-6/0,4кВ №113 </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86:08:0000000:19454</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5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Нежилое строение КТПН- 6/0,4 кВ № 49 2x250 кВА</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1991, площадь -34,2кв.м.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ул.6-я, Нежилое строение КТПН- 6/0,4 кВ № 49 2x250 кВА</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86:08:0000000:18558</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5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Комплексная трансформаторная подстанция №115</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2000, площадь -49,7кв.м.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мкр. 4-й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86:08:0000000:18745</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21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КТПН - 6/0 №84 </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1991, протяженность -400кв.м.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86:08:0000000:19104</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5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КТП - 6/0,4 кВ, № 90 </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1993, площадь -17,2кв.м.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86:08:0000000:18903</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КТПН-6/0,4 кВ № 75 </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1990, площадь -5,4кв.м.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КТПН-6/0,4 кВ № 75 1х160</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86:08:0000000:32230</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Комплексная трансформаторная подстанция 6/04кВ №20 </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1985, площадь -38,4кв.м.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 xml:space="preserve">Ханты-Мансийский автономный округ -Югра, р-н Нефтеюганский, пгт. Пойковский, 1-й мкр., комплексная трансформаторная подстанция 6/04кВ №20 </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86:08:0000000:18709</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Комплектная трансформаторная подстанция - 6/0,4 кВ №56</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1987, площадь -34,4кв.м.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86:08:0000000:17956</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Комплектная трансформаторная подстанция - 6/0,4 кВ №57</w:t>
            </w:r>
          </w:p>
          <w:p w:rsidR="0086515E" w:rsidRPr="00454BE2" w:rsidRDefault="0086515E" w:rsidP="0086515E">
            <w:pPr>
              <w:rPr>
                <w:color w:val="000000"/>
                <w:sz w:val="21"/>
                <w:szCs w:val="21"/>
              </w:rPr>
            </w:pPr>
            <w:r w:rsidRPr="00454BE2">
              <w:rPr>
                <w:color w:val="000000"/>
                <w:sz w:val="21"/>
                <w:szCs w:val="21"/>
              </w:rPr>
              <w:t>Назначение: для приема и распределения электроэнергии, год ввода в эксплуатацию – 1993, площадь - 43,8кв.м.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86:08:0000000:17908</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616"/>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Трансформаторная подстанция</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данные отсутствуют, площадь - 44,7кв.м.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ул. 6-я, д.1</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86:08:0000000:18890</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Трансформаторная подстанция №12</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2007, площадь -73,3кв.м.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3а</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86:08:0000000:17989</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Земельный участок, </w:t>
            </w:r>
          </w:p>
          <w:p w:rsidR="0086515E" w:rsidRPr="00454BE2" w:rsidRDefault="0086515E" w:rsidP="0086515E">
            <w:pPr>
              <w:rPr>
                <w:color w:val="000000"/>
                <w:sz w:val="21"/>
                <w:szCs w:val="21"/>
              </w:rPr>
            </w:pPr>
            <w:r w:rsidRPr="00454BE2">
              <w:rPr>
                <w:color w:val="000000"/>
                <w:sz w:val="21"/>
                <w:szCs w:val="21"/>
              </w:rPr>
              <w:t>Общая площадь: 153кв.м., назначение: коммунальное обслуживание, категория земель: земли населенных пунктов, под трансформаторной подстанцией №12, кадастровый № 86:08:0000000:17989</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3а</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86:08:0020304:2591</w:t>
            </w:r>
          </w:p>
        </w:tc>
        <w:tc>
          <w:tcPr>
            <w:tcW w:w="3260" w:type="dxa"/>
            <w:vAlign w:val="center"/>
          </w:tcPr>
          <w:p w:rsidR="0086515E" w:rsidRPr="00454BE2" w:rsidRDefault="0086515E" w:rsidP="0086515E">
            <w:pPr>
              <w:jc w:val="both"/>
              <w:rPr>
                <w:color w:val="000000"/>
                <w:sz w:val="18"/>
                <w:szCs w:val="18"/>
              </w:rPr>
            </w:pP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Трансформаторная подстанция №7</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2007, площадь -59,5кв.м.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3-й А</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86:08:0000000:32366</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562"/>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Земельный участок, </w:t>
            </w:r>
          </w:p>
          <w:p w:rsidR="0086515E" w:rsidRPr="00454BE2" w:rsidRDefault="0086515E" w:rsidP="0086515E">
            <w:pPr>
              <w:rPr>
                <w:color w:val="000000"/>
                <w:sz w:val="21"/>
                <w:szCs w:val="21"/>
              </w:rPr>
            </w:pPr>
            <w:r w:rsidRPr="00454BE2">
              <w:rPr>
                <w:color w:val="000000"/>
                <w:sz w:val="21"/>
                <w:szCs w:val="21"/>
              </w:rPr>
              <w:t>Общая площадь: 157кв.м., назначение: коммунальное обслуживание, категория земель: земли населенных пунктов, под трансформаторной подстанцией №7, кадастровый № 86:08:0000000:32366</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3а</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86:08:0020304:2590</w:t>
            </w:r>
          </w:p>
        </w:tc>
        <w:tc>
          <w:tcPr>
            <w:tcW w:w="3260" w:type="dxa"/>
            <w:vAlign w:val="center"/>
          </w:tcPr>
          <w:p w:rsidR="0086515E" w:rsidRPr="00454BE2" w:rsidRDefault="0086515E" w:rsidP="0086515E">
            <w:pPr>
              <w:jc w:val="both"/>
              <w:rPr>
                <w:color w:val="000000"/>
                <w:sz w:val="18"/>
                <w:szCs w:val="18"/>
              </w:rPr>
            </w:pPr>
          </w:p>
          <w:p w:rsidR="0086515E" w:rsidRPr="00454BE2" w:rsidRDefault="0086515E" w:rsidP="0086515E">
            <w:pPr>
              <w:jc w:val="both"/>
              <w:rPr>
                <w:color w:val="000000"/>
                <w:sz w:val="18"/>
                <w:szCs w:val="18"/>
              </w:rPr>
            </w:pPr>
          </w:p>
        </w:tc>
      </w:tr>
      <w:tr w:rsidR="0086515E" w:rsidRPr="00454BE2" w:rsidTr="00B952CF">
        <w:trPr>
          <w:trHeight w:val="562"/>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Трансформаторная п/ст КТПН-6/0,4кВ №58 </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данные отсутствуют, площадь -37,4кв.м.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 xml:space="preserve">Ханты-Мансийский автономный округ -Югра, р-н Нефтеюганский, пгт. Пойковский, мкр. Дорожник, в районе д/сада "Лесовичок", Трансформаторная п/ст КТПН-6/0,4кВ №58 </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86:08:0000000:18658</w:t>
            </w:r>
          </w:p>
        </w:tc>
        <w:tc>
          <w:tcPr>
            <w:tcW w:w="3260" w:type="dxa"/>
            <w:vAlign w:val="center"/>
          </w:tcPr>
          <w:p w:rsidR="0086515E" w:rsidRPr="00454BE2" w:rsidRDefault="0086515E" w:rsidP="0086515E">
            <w:pPr>
              <w:jc w:val="both"/>
              <w:rPr>
                <w:color w:val="000000"/>
                <w:sz w:val="18"/>
                <w:szCs w:val="18"/>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Электроснабжение квартала индивидуальной жилой застройки. Трансформаторная подстанция </w:t>
            </w:r>
          </w:p>
          <w:p w:rsidR="0086515E" w:rsidRPr="00454BE2" w:rsidRDefault="0086515E" w:rsidP="0086515E">
            <w:pPr>
              <w:rPr>
                <w:color w:val="000000"/>
                <w:sz w:val="21"/>
                <w:szCs w:val="21"/>
              </w:rPr>
            </w:pPr>
            <w:r w:rsidRPr="00454BE2">
              <w:rPr>
                <w:color w:val="000000"/>
                <w:sz w:val="21"/>
                <w:szCs w:val="21"/>
              </w:rPr>
              <w:t>Назначение: прием и распределение электроэнергии, год ввода в эксплуатацию – данные отсутствуют, площадь -6кв.м.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 xml:space="preserve">Ханты-Мансийский автономный округ -Югра, р-н Нефтеюганский, пгт. Пойковский, 8-й мкр., Электроснабжение квартала индивидуальной жилой застройки. Трансформаторная подстанция </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86:08:0000000:18907</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p w:rsidR="0086515E" w:rsidRDefault="0086515E" w:rsidP="0086515E">
            <w:pPr>
              <w:jc w:val="both"/>
              <w:rPr>
                <w:color w:val="000000"/>
                <w:sz w:val="18"/>
                <w:szCs w:val="18"/>
              </w:rPr>
            </w:pPr>
          </w:p>
          <w:p w:rsidR="0086515E" w:rsidRDefault="0086515E" w:rsidP="0086515E">
            <w:pPr>
              <w:jc w:val="both"/>
              <w:rPr>
                <w:color w:val="000000"/>
                <w:sz w:val="18"/>
                <w:szCs w:val="18"/>
              </w:rPr>
            </w:pPr>
          </w:p>
          <w:p w:rsidR="0086515E" w:rsidRDefault="0086515E" w:rsidP="0086515E">
            <w:pPr>
              <w:jc w:val="both"/>
              <w:rPr>
                <w:color w:val="000000"/>
                <w:sz w:val="18"/>
                <w:szCs w:val="18"/>
              </w:rPr>
            </w:pPr>
          </w:p>
          <w:p w:rsidR="0086515E" w:rsidRDefault="0086515E" w:rsidP="0086515E">
            <w:pPr>
              <w:jc w:val="both"/>
              <w:rPr>
                <w:color w:val="000000"/>
                <w:sz w:val="18"/>
                <w:szCs w:val="18"/>
              </w:rPr>
            </w:pPr>
          </w:p>
          <w:p w:rsidR="0086515E" w:rsidRDefault="0086515E" w:rsidP="0086515E">
            <w:pPr>
              <w:jc w:val="both"/>
              <w:rPr>
                <w:color w:val="000000"/>
                <w:sz w:val="18"/>
                <w:szCs w:val="18"/>
              </w:rPr>
            </w:pPr>
          </w:p>
          <w:p w:rsidR="0086515E" w:rsidRDefault="0086515E" w:rsidP="0086515E">
            <w:pPr>
              <w:jc w:val="both"/>
              <w:rPr>
                <w:color w:val="000000"/>
                <w:sz w:val="18"/>
                <w:szCs w:val="18"/>
              </w:rPr>
            </w:pPr>
          </w:p>
          <w:p w:rsidR="0086515E" w:rsidRPr="00454BE2" w:rsidRDefault="0086515E" w:rsidP="0086515E">
            <w:pPr>
              <w:jc w:val="both"/>
              <w:rPr>
                <w:color w:val="000000"/>
              </w:rPr>
            </w:pP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КТПН 6/0,4 кВ №109</w:t>
            </w:r>
          </w:p>
          <w:p w:rsidR="0086515E" w:rsidRPr="00454BE2" w:rsidRDefault="0086515E" w:rsidP="0086515E">
            <w:pPr>
              <w:rPr>
                <w:color w:val="000000"/>
                <w:sz w:val="21"/>
                <w:szCs w:val="21"/>
              </w:rPr>
            </w:pPr>
            <w:r w:rsidRPr="00454BE2">
              <w:rPr>
                <w:color w:val="000000"/>
                <w:sz w:val="21"/>
                <w:szCs w:val="21"/>
              </w:rPr>
              <w:t>Назначение: промышленное, год ввода в эксплуатацию – 1997, объем -2куб.м</w:t>
            </w:r>
          </w:p>
          <w:p w:rsidR="0086515E" w:rsidRPr="00454BE2" w:rsidRDefault="0086515E" w:rsidP="0086515E">
            <w:pPr>
              <w:rPr>
                <w:color w:val="000000"/>
                <w:sz w:val="21"/>
                <w:szCs w:val="21"/>
              </w:rPr>
            </w:pPr>
          </w:p>
          <w:p w:rsidR="0086515E" w:rsidRPr="00454BE2" w:rsidRDefault="0086515E" w:rsidP="0086515E">
            <w:pPr>
              <w:rPr>
                <w:color w:val="000000"/>
                <w:sz w:val="21"/>
                <w:szCs w:val="21"/>
              </w:rPr>
            </w:pP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ул 2, в районе КПК "Югра"</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86:08:0000000:31113</w:t>
            </w:r>
          </w:p>
        </w:tc>
        <w:tc>
          <w:tcPr>
            <w:tcW w:w="3260" w:type="dxa"/>
            <w:vAlign w:val="center"/>
          </w:tcPr>
          <w:p w:rsidR="0086515E" w:rsidRDefault="0086515E" w:rsidP="0086515E">
            <w:pPr>
              <w:jc w:val="both"/>
              <w:rPr>
                <w:color w:val="000000"/>
                <w:sz w:val="18"/>
                <w:szCs w:val="18"/>
              </w:rPr>
            </w:pPr>
          </w:p>
          <w:p w:rsidR="0086515E" w:rsidRDefault="0086515E" w:rsidP="0086515E">
            <w:pPr>
              <w:jc w:val="both"/>
              <w:rPr>
                <w:color w:val="000000"/>
                <w:sz w:val="18"/>
                <w:szCs w:val="18"/>
              </w:rPr>
            </w:pPr>
          </w:p>
          <w:p w:rsidR="0086515E" w:rsidRPr="00454BE2" w:rsidRDefault="0086515E" w:rsidP="0086515E">
            <w:pPr>
              <w:jc w:val="both"/>
              <w:rPr>
                <w:color w:val="000000"/>
                <w:sz w:val="18"/>
                <w:szCs w:val="18"/>
              </w:rPr>
            </w:pPr>
            <w:r w:rsidRPr="00454BE2">
              <w:rPr>
                <w:color w:val="000000"/>
                <w:sz w:val="18"/>
                <w:szCs w:val="18"/>
              </w:rPr>
              <w:t>Договор аренды с АО «Горэлектросеть» (ИНН 8603004190) № 119 от 01.10.2016г., сроком действия по 30.09.2032г.</w:t>
            </w:r>
          </w:p>
        </w:tc>
      </w:tr>
      <w:tr w:rsidR="0086515E" w:rsidRPr="00454BE2" w:rsidTr="00B952CF">
        <w:trPr>
          <w:trHeight w:val="1875"/>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КТПН 6/0,4 кВ №64-1 </w:t>
            </w:r>
          </w:p>
          <w:p w:rsidR="0086515E" w:rsidRPr="00454BE2" w:rsidRDefault="0086515E" w:rsidP="0086515E">
            <w:pPr>
              <w:rPr>
                <w:color w:val="000000"/>
                <w:sz w:val="21"/>
                <w:szCs w:val="21"/>
              </w:rPr>
            </w:pPr>
            <w:r w:rsidRPr="00454BE2">
              <w:rPr>
                <w:color w:val="000000"/>
                <w:sz w:val="21"/>
                <w:szCs w:val="21"/>
              </w:rPr>
              <w:t>Назначение: промышленное, год ввода в эксплуатацию – 1992, площадь -4кв.м.</w:t>
            </w:r>
          </w:p>
          <w:p w:rsidR="0086515E" w:rsidRPr="00454BE2" w:rsidRDefault="0086515E" w:rsidP="0086515E">
            <w:pPr>
              <w:rPr>
                <w:color w:val="000000"/>
                <w:sz w:val="21"/>
                <w:szCs w:val="21"/>
              </w:rPr>
            </w:pP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ул Березовая, рядом с домом № 2</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86:08:0020303:1056</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86515E" w:rsidRPr="00454BE2" w:rsidTr="00B952CF">
        <w:trPr>
          <w:trHeight w:val="18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КТПН 6/0,4 кВ №64-2 </w:t>
            </w:r>
          </w:p>
          <w:p w:rsidR="0086515E" w:rsidRPr="00454BE2" w:rsidRDefault="0086515E" w:rsidP="0086515E">
            <w:pPr>
              <w:rPr>
                <w:color w:val="000000"/>
                <w:sz w:val="21"/>
                <w:szCs w:val="21"/>
              </w:rPr>
            </w:pPr>
            <w:r w:rsidRPr="00454BE2">
              <w:rPr>
                <w:color w:val="000000"/>
                <w:sz w:val="21"/>
                <w:szCs w:val="21"/>
              </w:rPr>
              <w:t>Назначение: промышленное, год ввода в эксплуатацию – 1999, площадь -2,4кв.м.</w:t>
            </w:r>
          </w:p>
          <w:p w:rsidR="0086515E" w:rsidRPr="00454BE2" w:rsidRDefault="0086515E" w:rsidP="0086515E">
            <w:pPr>
              <w:rPr>
                <w:color w:val="000000"/>
                <w:sz w:val="21"/>
                <w:szCs w:val="21"/>
              </w:rPr>
            </w:pP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ул. Транспортников, рядом с домом № 3</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86:08:0020303:1055</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КТПН 6/0,4 кВ №85</w:t>
            </w:r>
          </w:p>
          <w:p w:rsidR="0086515E" w:rsidRPr="00454BE2" w:rsidRDefault="0086515E" w:rsidP="0086515E">
            <w:pPr>
              <w:rPr>
                <w:color w:val="000000"/>
                <w:sz w:val="21"/>
                <w:szCs w:val="21"/>
              </w:rPr>
            </w:pPr>
            <w:r w:rsidRPr="00454BE2">
              <w:rPr>
                <w:color w:val="000000"/>
                <w:sz w:val="21"/>
                <w:szCs w:val="21"/>
              </w:rPr>
              <w:t>Назначение: промышленное, год ввода в эксплуатацию – 1999, площадь -10,6кв.м.</w:t>
            </w:r>
          </w:p>
          <w:p w:rsidR="0086515E" w:rsidRPr="00454BE2" w:rsidRDefault="0086515E" w:rsidP="0086515E">
            <w:pPr>
              <w:rPr>
                <w:color w:val="000000"/>
                <w:sz w:val="21"/>
                <w:szCs w:val="21"/>
              </w:rPr>
            </w:pP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13-я, промзона, в районе здания 35а</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86:08:0000000:31487</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КТПН 6/0,4 кВ №117</w:t>
            </w:r>
          </w:p>
          <w:p w:rsidR="0086515E" w:rsidRPr="00454BE2" w:rsidRDefault="0086515E" w:rsidP="0086515E">
            <w:pPr>
              <w:rPr>
                <w:color w:val="000000"/>
                <w:sz w:val="21"/>
                <w:szCs w:val="21"/>
              </w:rPr>
            </w:pPr>
            <w:r w:rsidRPr="00454BE2">
              <w:rPr>
                <w:color w:val="000000"/>
                <w:sz w:val="21"/>
                <w:szCs w:val="21"/>
              </w:rPr>
              <w:t>Назначение: промышленное, год ввода в эксплуатацию – 2000, объем -2куб.м.</w:t>
            </w:r>
          </w:p>
          <w:p w:rsidR="0086515E" w:rsidRPr="00454BE2" w:rsidRDefault="0086515E" w:rsidP="0086515E">
            <w:pPr>
              <w:rPr>
                <w:color w:val="000000"/>
                <w:sz w:val="21"/>
                <w:szCs w:val="21"/>
              </w:rPr>
            </w:pPr>
            <w:r w:rsidRPr="00454BE2">
              <w:rPr>
                <w:color w:val="000000"/>
                <w:sz w:val="21"/>
                <w:szCs w:val="21"/>
              </w:rPr>
              <w:t xml:space="preserve"> </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ул. 2, в районе мусульманской Мечети</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86:08:0000000:31114</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КТПН 6/0,4 кВ №107 </w:t>
            </w:r>
          </w:p>
          <w:p w:rsidR="0086515E" w:rsidRPr="00454BE2" w:rsidRDefault="0086515E" w:rsidP="0086515E">
            <w:pPr>
              <w:rPr>
                <w:color w:val="000000"/>
                <w:sz w:val="21"/>
                <w:szCs w:val="21"/>
              </w:rPr>
            </w:pPr>
            <w:r w:rsidRPr="00454BE2">
              <w:rPr>
                <w:color w:val="000000"/>
                <w:sz w:val="21"/>
                <w:szCs w:val="21"/>
              </w:rPr>
              <w:t>Назначение: промышленное, год ввода в эксплуатацию – 1997, площадь -3,2кв.м.</w:t>
            </w:r>
          </w:p>
          <w:p w:rsidR="0086515E" w:rsidRPr="00454BE2" w:rsidRDefault="0086515E" w:rsidP="0086515E">
            <w:pPr>
              <w:rPr>
                <w:color w:val="000000"/>
                <w:sz w:val="21"/>
                <w:szCs w:val="21"/>
              </w:rPr>
            </w:pP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дор Автодорога Подъезд к пгт. Пойковский, соор 2</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86:08:0000000:30131</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Трансформаторная подстанция  №77 </w:t>
            </w:r>
          </w:p>
          <w:p w:rsidR="0086515E" w:rsidRPr="00454BE2" w:rsidRDefault="0086515E" w:rsidP="0086515E">
            <w:pPr>
              <w:rPr>
                <w:color w:val="000000"/>
                <w:sz w:val="21"/>
                <w:szCs w:val="21"/>
              </w:rPr>
            </w:pPr>
            <w:r w:rsidRPr="00454BE2">
              <w:rPr>
                <w:color w:val="000000"/>
                <w:sz w:val="21"/>
                <w:szCs w:val="21"/>
              </w:rPr>
              <w:t>Назначение: промышленное, год ввода в эксплуатацию – данные отсутствуют, площадь -3,5кв.м.</w:t>
            </w:r>
          </w:p>
          <w:p w:rsidR="0086515E" w:rsidRPr="00454BE2" w:rsidRDefault="0086515E" w:rsidP="0086515E">
            <w:pPr>
              <w:rPr>
                <w:color w:val="000000"/>
                <w:sz w:val="21"/>
                <w:szCs w:val="21"/>
              </w:rPr>
            </w:pP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в районе ГСК "Автомобилист", северная часть</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86:08:0020302:1082</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Трансформаторная подстанция №76 </w:t>
            </w:r>
          </w:p>
          <w:p w:rsidR="0086515E" w:rsidRPr="00454BE2" w:rsidRDefault="0086515E" w:rsidP="0086515E">
            <w:pPr>
              <w:rPr>
                <w:color w:val="000000"/>
                <w:sz w:val="21"/>
                <w:szCs w:val="21"/>
              </w:rPr>
            </w:pPr>
            <w:r w:rsidRPr="00454BE2">
              <w:rPr>
                <w:color w:val="000000"/>
                <w:sz w:val="21"/>
                <w:szCs w:val="21"/>
              </w:rPr>
              <w:t>Назначение: промышленное, год ввода в эксплуатацию – данные отсутствуют, площадь – 3,1кв.м.</w:t>
            </w:r>
          </w:p>
          <w:p w:rsidR="0086515E" w:rsidRPr="00454BE2" w:rsidRDefault="0086515E" w:rsidP="0086515E">
            <w:pPr>
              <w:rPr>
                <w:color w:val="000000"/>
                <w:sz w:val="21"/>
                <w:szCs w:val="21"/>
              </w:rPr>
            </w:pP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в районе ГСК "Автомобилист", пересечение улицы №2 и улицы № 6 (перекресток)</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86:08:0000000:31458</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"Инженерные сети индивидуальной жилой зоны Северо-Западной части восьмого микрорайона в гп. Пойковский Нефтеюганского района" (Корректировка проекта "Инженерные сети индивидуальной жилой застройки северо-западной  части восьмого микрорайона пгт.Пойковский (дороги)" I этап строительства"</w:t>
            </w:r>
          </w:p>
          <w:p w:rsidR="0086515E" w:rsidRPr="00454BE2" w:rsidRDefault="0086515E" w:rsidP="0086515E">
            <w:pPr>
              <w:rPr>
                <w:color w:val="000000"/>
                <w:sz w:val="21"/>
                <w:szCs w:val="21"/>
              </w:rPr>
            </w:pPr>
            <w:r w:rsidRPr="00454BE2">
              <w:rPr>
                <w:color w:val="000000"/>
                <w:sz w:val="21"/>
                <w:szCs w:val="21"/>
              </w:rPr>
              <w:t>Назначение: сооружения электроэнергетики, год ввода в эксплуатацию – 2014, площадь – 30,9кв.м.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8-й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86:08:0020304:1859</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КТПН 6/0,4 №21</w:t>
            </w:r>
          </w:p>
          <w:p w:rsidR="0086515E" w:rsidRPr="00454BE2" w:rsidRDefault="0086515E" w:rsidP="0086515E">
            <w:pPr>
              <w:rPr>
                <w:color w:val="000000"/>
                <w:sz w:val="21"/>
                <w:szCs w:val="21"/>
              </w:rPr>
            </w:pPr>
            <w:r w:rsidRPr="00454BE2">
              <w:rPr>
                <w:color w:val="000000"/>
                <w:sz w:val="21"/>
                <w:szCs w:val="21"/>
              </w:rPr>
              <w:t>Назначение: промышленное, год ввода в эксплуатацию – 2000, площадь – 7,3кв.м.</w:t>
            </w:r>
          </w:p>
          <w:p w:rsidR="0086515E" w:rsidRPr="00454BE2" w:rsidRDefault="0086515E" w:rsidP="0086515E">
            <w:pPr>
              <w:rPr>
                <w:color w:val="000000"/>
                <w:sz w:val="21"/>
                <w:szCs w:val="21"/>
              </w:rPr>
            </w:pPr>
          </w:p>
          <w:p w:rsidR="0086515E" w:rsidRPr="00454BE2" w:rsidRDefault="0086515E" w:rsidP="0086515E">
            <w:pPr>
              <w:rPr>
                <w:color w:val="000000"/>
                <w:sz w:val="21"/>
                <w:szCs w:val="21"/>
              </w:rPr>
            </w:pP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промышленная зона в районе  ОАО "Сибирь"</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86:08:0000000:31474</w:t>
            </w:r>
          </w:p>
        </w:tc>
        <w:tc>
          <w:tcPr>
            <w:tcW w:w="3260" w:type="dxa"/>
          </w:tcPr>
          <w:p w:rsidR="0086515E" w:rsidRDefault="0086515E" w:rsidP="0086515E">
            <w:pPr>
              <w:jc w:val="both"/>
            </w:pPr>
            <w:r w:rsidRPr="00855434">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15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КТПН-6/0,4кВ-63кВА №127 освещ. Фед.дороги</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площадь – 0,7кв.м.</w:t>
            </w:r>
          </w:p>
          <w:p w:rsidR="0086515E" w:rsidRPr="00454BE2" w:rsidRDefault="0086515E" w:rsidP="0086515E">
            <w:pPr>
              <w:rPr>
                <w:color w:val="000000"/>
                <w:sz w:val="21"/>
                <w:szCs w:val="21"/>
              </w:rPr>
            </w:pP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86:08:0020303:1286</w:t>
            </w:r>
          </w:p>
        </w:tc>
        <w:tc>
          <w:tcPr>
            <w:tcW w:w="3260" w:type="dxa"/>
          </w:tcPr>
          <w:p w:rsidR="0086515E" w:rsidRDefault="0086515E" w:rsidP="0086515E">
            <w:pPr>
              <w:jc w:val="both"/>
            </w:pPr>
            <w:r w:rsidRPr="00855434">
              <w:rPr>
                <w:color w:val="000000"/>
                <w:sz w:val="18"/>
                <w:szCs w:val="18"/>
                <w:lang w:eastAsia="ru-RU"/>
              </w:rPr>
              <w:t xml:space="preserve">Договор аренды с АО «Горэлектросеть» (ИНН 8603004190) № 127 от 03.06.2024г., сроком действия по 02.06.2034г. </w:t>
            </w:r>
          </w:p>
        </w:tc>
      </w:tr>
      <w:tr w:rsidR="0086515E" w:rsidRPr="00454BE2" w:rsidTr="00B952CF">
        <w:trPr>
          <w:trHeight w:val="561"/>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Подстанция 35/6 кВ "Больничная"</w:t>
            </w:r>
          </w:p>
          <w:p w:rsidR="0086515E" w:rsidRPr="00454BE2" w:rsidRDefault="0086515E" w:rsidP="0086515E">
            <w:pPr>
              <w:rPr>
                <w:color w:val="000000"/>
                <w:sz w:val="21"/>
                <w:szCs w:val="21"/>
              </w:rPr>
            </w:pPr>
            <w:r w:rsidRPr="00454BE2">
              <w:rPr>
                <w:color w:val="000000"/>
                <w:sz w:val="21"/>
                <w:szCs w:val="21"/>
              </w:rPr>
              <w:t>Назначение: промышленное, год ввода в эксплуатацию – 2008, площадь – 1652,7кв.м.</w:t>
            </w:r>
          </w:p>
          <w:p w:rsidR="0086515E" w:rsidRPr="00454BE2" w:rsidRDefault="0086515E" w:rsidP="0086515E">
            <w:pPr>
              <w:rPr>
                <w:color w:val="000000"/>
                <w:sz w:val="21"/>
                <w:szCs w:val="21"/>
              </w:rPr>
            </w:pP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lastRenderedPageBreak/>
              <w:t xml:space="preserve">Ханты-Мансийский автономный округ -Югра, р-н </w:t>
            </w:r>
            <w:r w:rsidRPr="00454BE2">
              <w:rPr>
                <w:color w:val="000000"/>
                <w:sz w:val="21"/>
                <w:szCs w:val="21"/>
              </w:rPr>
              <w:lastRenderedPageBreak/>
              <w:t>Нефтеюганский, пгт. Пойковский, ул. 6-я, строен 1/1</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lastRenderedPageBreak/>
              <w:t>86:08:0000000:19346</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Трансформаторная подстанция (тупиковая)</w:t>
            </w:r>
          </w:p>
          <w:p w:rsidR="0086515E" w:rsidRPr="00454BE2" w:rsidRDefault="0086515E" w:rsidP="0086515E">
            <w:pPr>
              <w:rPr>
                <w:color w:val="000000"/>
                <w:sz w:val="21"/>
                <w:szCs w:val="21"/>
              </w:rPr>
            </w:pPr>
            <w:r w:rsidRPr="00454BE2">
              <w:rPr>
                <w:color w:val="000000"/>
                <w:sz w:val="21"/>
                <w:szCs w:val="21"/>
              </w:rPr>
              <w:t>Назначение: сооружение электроэнергетики, год ввода в эксплуатацию – 2018, площадь – 21,8кв.м.</w:t>
            </w:r>
          </w:p>
          <w:p w:rsidR="0086515E" w:rsidRPr="00454BE2" w:rsidRDefault="0086515E" w:rsidP="0086515E">
            <w:pPr>
              <w:rPr>
                <w:color w:val="000000"/>
                <w:sz w:val="21"/>
                <w:szCs w:val="21"/>
              </w:rPr>
            </w:pP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776 км автодороги Федерального значения Тюмень-Тобольск-Ханты-Мансийск</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86:08:0020303:2226</w:t>
            </w:r>
          </w:p>
        </w:tc>
        <w:tc>
          <w:tcPr>
            <w:tcW w:w="3260" w:type="dxa"/>
            <w:vAlign w:val="center"/>
          </w:tcPr>
          <w:p w:rsidR="0086515E" w:rsidRPr="00454BE2" w:rsidRDefault="0086515E" w:rsidP="0086515E">
            <w:pPr>
              <w:jc w:val="center"/>
              <w:rPr>
                <w:color w:val="000000"/>
                <w:sz w:val="21"/>
                <w:szCs w:val="21"/>
              </w:rPr>
            </w:pPr>
            <w:r w:rsidRPr="00454BE2">
              <w:rPr>
                <w:color w:val="000000"/>
                <w:sz w:val="21"/>
                <w:szCs w:val="21"/>
              </w:rPr>
              <w:t>Не обременен арендой</w:t>
            </w:r>
          </w:p>
          <w:p w:rsidR="0086515E" w:rsidRPr="00454BE2" w:rsidRDefault="0086515E" w:rsidP="0086515E">
            <w:pPr>
              <w:jc w:val="both"/>
              <w:rPr>
                <w:color w:val="000000"/>
              </w:rPr>
            </w:pP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КТПН - 6/0,4 кВ № 72; 1х250, ВЛ-0,4 кВ </w:t>
            </w:r>
          </w:p>
          <w:p w:rsidR="0086515E" w:rsidRPr="00454BE2" w:rsidRDefault="0086515E" w:rsidP="0086515E">
            <w:pPr>
              <w:rPr>
                <w:color w:val="000000"/>
                <w:sz w:val="21"/>
                <w:szCs w:val="21"/>
              </w:rPr>
            </w:pPr>
            <w:r w:rsidRPr="00454BE2">
              <w:rPr>
                <w:color w:val="000000"/>
                <w:sz w:val="21"/>
                <w:szCs w:val="21"/>
              </w:rPr>
              <w:t>Назначение: воздушная линия №72, год ввода в эксплуатацию – данные отсутствуют, протяженность - 700м.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86:08:0000000:18695</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ВЛ-0,4 кВ от ТП-6/0,4 кВ №20 </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1983, протяженность - 1330м.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 xml:space="preserve">Ханты-Мансийский автономный округ -Югра, р-н Нефтеюганский, пгт. Пойковский, ВЛ-0,4 кВ от ТП-6/0,4 кВ №20 </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86:08:0000000:18862</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5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Воздушная линия 0,4кВ от ТП 6/0,4 кВ №56</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1999, протяженность - 600м.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86:08:0000000:18648</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ВЛ-0,4 кВ от КТПН-6/0,4 кВ №28</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1999, протяженность - 1280м.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ВЛ-0,4 кВ от КТПН-6/0,4 кВ №28</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86:08:0000000:18863</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Нежилое строение КТПН- 6/0,4 кВ № 54 2x400 кВА; ВЛ-0,4 кВА</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1987, площадь -8,0кв.м.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1-й мкр., Нежилое строение КТПН- 6/0,4 кВ № 54 2x400 кВА; ВЛ-0,4 кВА</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86:08:0000000:18202</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КТПН - 6/0.4кВ №42; 2x400 кВА, ВЛ-0,4 кВ</w:t>
            </w:r>
          </w:p>
          <w:p w:rsidR="0086515E" w:rsidRPr="00454BE2" w:rsidRDefault="0086515E" w:rsidP="0086515E">
            <w:pPr>
              <w:rPr>
                <w:color w:val="000000"/>
                <w:sz w:val="21"/>
                <w:szCs w:val="21"/>
              </w:rPr>
            </w:pPr>
            <w:r w:rsidRPr="00454BE2">
              <w:rPr>
                <w:color w:val="000000"/>
                <w:sz w:val="21"/>
                <w:szCs w:val="21"/>
              </w:rPr>
              <w:t>Назначение: нежилое, год ввода в эксплуатацию – 1986, протяженность -3308м.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 Югра, Нефтеюганский р-н, пгт. Пойковский, сооружение,  КТПН - 6/0.4кВ №42; 2x400 кВА, ВЛ-0,4 кВ</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86:08:0000000:19097</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КТПН-6/0,4кВ №52,2х400кВА,ВЛ-0,4кВ </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1986, протяженность -770м.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 xml:space="preserve">Ханты-Мансийский автономный округ - Югра, р-н Нефтеюганский, пгт. Пойковский, КТПН-6/0,4кВ №52,2х400кВА,ВЛ-0,4кВ </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86:08:0000000:19260</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Внешние сети электроснабжения 89-ти квартирного жилого дома, 4 микрорайона</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1999, протяженность - 808м.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2009108510920</w:t>
            </w:r>
          </w:p>
        </w:tc>
        <w:tc>
          <w:tcPr>
            <w:tcW w:w="3260" w:type="dxa"/>
            <w:shd w:val="clear" w:color="auto" w:fill="auto"/>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5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Сети электроснабжения к ж/д №1-2 в 3 мкр., адрес: Нефтеюганский р-н, пгт. Пойковский</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1981, протяженность - 212м.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ВА108515631</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Две кабельные линии от ТП № 93 до ВРУ жилого дома № 20</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2007, протяженность - 280м.</w:t>
            </w:r>
          </w:p>
          <w:p w:rsidR="0086515E" w:rsidRPr="00454BE2" w:rsidRDefault="0086515E" w:rsidP="0086515E">
            <w:pPr>
              <w:rPr>
                <w:color w:val="000000"/>
                <w:sz w:val="21"/>
                <w:szCs w:val="21"/>
              </w:rPr>
            </w:pP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2009108510058</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2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Две кабельные линии 04 кВ от ТП № 124 до ВРУ жилого дома № 5</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2002, протяженность - 450м.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2009108510055</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Две кабельные линии 6 кВ от ТП № 124 до ТП № 115</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1999, протяженность - 650м.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2009108510052</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Две кабельные линии 6 кВ от ПС№ 13 до ТП № 93</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2006, протяженность - 460м.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2009108510053</w:t>
            </w:r>
          </w:p>
        </w:tc>
        <w:tc>
          <w:tcPr>
            <w:tcW w:w="3260" w:type="dxa"/>
            <w:shd w:val="clear" w:color="auto" w:fill="auto"/>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Две кабельные линии от ТП № 92 до ВРУ жилого дома № 23</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1994, протяженность - 280м.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2009108510054</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Кабельные линии 6 кВ по объекту: "Инженерная подготовка 4 микрорайона"</w:t>
            </w:r>
          </w:p>
          <w:p w:rsidR="0086515E" w:rsidRPr="00454BE2" w:rsidRDefault="0086515E" w:rsidP="0086515E">
            <w:pPr>
              <w:rPr>
                <w:color w:val="000000"/>
                <w:sz w:val="21"/>
                <w:szCs w:val="21"/>
              </w:rPr>
            </w:pPr>
            <w:r w:rsidRPr="00454BE2">
              <w:rPr>
                <w:color w:val="000000"/>
                <w:sz w:val="21"/>
                <w:szCs w:val="21"/>
              </w:rPr>
              <w:t>Назначение: не определено, год ввода в эксплуатацию – 1999, протяженность - 755м.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2009108510886</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Две кабельные линии 6 кВ от ПС № 13 до ТП № 92, 4 микрорайона</w:t>
            </w:r>
          </w:p>
          <w:p w:rsidR="0086515E" w:rsidRPr="00454BE2" w:rsidRDefault="0086515E" w:rsidP="0086515E">
            <w:pPr>
              <w:rPr>
                <w:color w:val="000000"/>
                <w:sz w:val="21"/>
                <w:szCs w:val="21"/>
              </w:rPr>
            </w:pPr>
            <w:r w:rsidRPr="00454BE2">
              <w:rPr>
                <w:color w:val="000000"/>
                <w:sz w:val="21"/>
                <w:szCs w:val="21"/>
              </w:rPr>
              <w:t>Год ввода в эксплуатацию – 2006, протяженность - 460м.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2009108510057</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Внешние сети электроснабжения жилого дома № 66</w:t>
            </w:r>
          </w:p>
          <w:p w:rsidR="0086515E" w:rsidRPr="00454BE2" w:rsidRDefault="0086515E" w:rsidP="0086515E">
            <w:pPr>
              <w:rPr>
                <w:color w:val="000000"/>
                <w:sz w:val="21"/>
                <w:szCs w:val="21"/>
              </w:rPr>
            </w:pPr>
            <w:r w:rsidRPr="00454BE2">
              <w:rPr>
                <w:color w:val="000000"/>
                <w:sz w:val="21"/>
                <w:szCs w:val="21"/>
              </w:rPr>
              <w:t>Год ввода в эксплуатацию –1999, протяженность - 180м.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2009108510923</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tcBorders>
              <w:bottom w:val="single" w:sz="4" w:space="0" w:color="auto"/>
            </w:tcBorders>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tcBorders>
              <w:bottom w:val="single" w:sz="4" w:space="0" w:color="auto"/>
            </w:tcBorders>
            <w:shd w:val="clear" w:color="auto" w:fill="auto"/>
            <w:vAlign w:val="center"/>
          </w:tcPr>
          <w:p w:rsidR="0086515E" w:rsidRPr="00454BE2" w:rsidRDefault="0086515E" w:rsidP="0086515E">
            <w:pPr>
              <w:rPr>
                <w:color w:val="000000"/>
                <w:sz w:val="21"/>
                <w:szCs w:val="21"/>
              </w:rPr>
            </w:pPr>
            <w:r w:rsidRPr="00454BE2">
              <w:rPr>
                <w:color w:val="000000"/>
                <w:sz w:val="21"/>
                <w:szCs w:val="21"/>
              </w:rPr>
              <w:t>Внешние сети электроснабжения жилого дома № 6</w:t>
            </w:r>
          </w:p>
          <w:p w:rsidR="0086515E" w:rsidRPr="00454BE2" w:rsidRDefault="0086515E" w:rsidP="0086515E">
            <w:pPr>
              <w:rPr>
                <w:color w:val="000000"/>
                <w:sz w:val="21"/>
                <w:szCs w:val="21"/>
              </w:rPr>
            </w:pPr>
            <w:r w:rsidRPr="00454BE2">
              <w:rPr>
                <w:color w:val="000000"/>
                <w:sz w:val="21"/>
                <w:szCs w:val="21"/>
              </w:rPr>
              <w:t>Год ввода в эксплуатацию –2002, протяженность - 122м.</w:t>
            </w:r>
          </w:p>
        </w:tc>
        <w:tc>
          <w:tcPr>
            <w:tcW w:w="3260" w:type="dxa"/>
            <w:tcBorders>
              <w:bottom w:val="single" w:sz="4" w:space="0" w:color="auto"/>
            </w:tcBorders>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tcBorders>
              <w:bottom w:val="single" w:sz="4" w:space="0" w:color="auto"/>
            </w:tcBorders>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2009108510926</w:t>
            </w:r>
          </w:p>
        </w:tc>
        <w:tc>
          <w:tcPr>
            <w:tcW w:w="3260" w:type="dxa"/>
            <w:tcBorders>
              <w:bottom w:val="single" w:sz="4" w:space="0" w:color="auto"/>
            </w:tcBorders>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tcBorders>
              <w:bottom w:val="single" w:sz="4" w:space="0" w:color="auto"/>
            </w:tcBorders>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tcBorders>
              <w:bottom w:val="single" w:sz="4" w:space="0" w:color="auto"/>
            </w:tcBorders>
            <w:shd w:val="clear" w:color="auto" w:fill="auto"/>
            <w:vAlign w:val="center"/>
          </w:tcPr>
          <w:p w:rsidR="0086515E" w:rsidRPr="00454BE2" w:rsidRDefault="0086515E" w:rsidP="0086515E">
            <w:pPr>
              <w:rPr>
                <w:color w:val="000000"/>
                <w:sz w:val="21"/>
                <w:szCs w:val="21"/>
              </w:rPr>
            </w:pPr>
            <w:r w:rsidRPr="00454BE2">
              <w:rPr>
                <w:color w:val="000000"/>
                <w:sz w:val="21"/>
                <w:szCs w:val="21"/>
              </w:rPr>
              <w:t>Внешние сети электроснабжения жилого дома № 7</w:t>
            </w:r>
          </w:p>
          <w:p w:rsidR="0086515E" w:rsidRPr="00454BE2" w:rsidRDefault="0086515E" w:rsidP="0086515E">
            <w:pPr>
              <w:rPr>
                <w:color w:val="000000"/>
                <w:sz w:val="21"/>
                <w:szCs w:val="21"/>
              </w:rPr>
            </w:pPr>
            <w:r w:rsidRPr="00454BE2">
              <w:rPr>
                <w:color w:val="000000"/>
                <w:sz w:val="21"/>
                <w:szCs w:val="21"/>
              </w:rPr>
              <w:t>Год ввода в эксплуатацию –2002, протяженность - 154м.</w:t>
            </w:r>
          </w:p>
        </w:tc>
        <w:tc>
          <w:tcPr>
            <w:tcW w:w="3260" w:type="dxa"/>
            <w:tcBorders>
              <w:bottom w:val="single" w:sz="4" w:space="0" w:color="auto"/>
            </w:tcBorders>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tcBorders>
              <w:bottom w:val="single" w:sz="4" w:space="0" w:color="auto"/>
            </w:tcBorders>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2009108510929</w:t>
            </w:r>
          </w:p>
        </w:tc>
        <w:tc>
          <w:tcPr>
            <w:tcW w:w="3260" w:type="dxa"/>
            <w:tcBorders>
              <w:bottom w:val="single" w:sz="4" w:space="0" w:color="auto"/>
            </w:tcBorders>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86515E" w:rsidRPr="00454BE2" w:rsidRDefault="0086515E" w:rsidP="0086515E">
            <w:pPr>
              <w:rPr>
                <w:color w:val="000000"/>
                <w:sz w:val="21"/>
                <w:szCs w:val="21"/>
              </w:rPr>
            </w:pPr>
            <w:r w:rsidRPr="00454BE2">
              <w:rPr>
                <w:color w:val="000000"/>
                <w:sz w:val="21"/>
                <w:szCs w:val="21"/>
              </w:rPr>
              <w:t>Внешние сети электроснабжения жилого дома 130-ти квартирного, 4 микрорайона</w:t>
            </w:r>
          </w:p>
          <w:p w:rsidR="0086515E" w:rsidRPr="00454BE2" w:rsidRDefault="0086515E" w:rsidP="0086515E">
            <w:pPr>
              <w:rPr>
                <w:color w:val="000000"/>
                <w:sz w:val="21"/>
                <w:szCs w:val="21"/>
              </w:rPr>
            </w:pPr>
            <w:r w:rsidRPr="00454BE2">
              <w:rPr>
                <w:color w:val="000000"/>
                <w:sz w:val="21"/>
                <w:szCs w:val="21"/>
              </w:rPr>
              <w:t>Год ввода в эксплуатацию –1999, протяженность - 160м.</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2009108510925</w:t>
            </w:r>
          </w:p>
        </w:tc>
        <w:tc>
          <w:tcPr>
            <w:tcW w:w="3260" w:type="dxa"/>
            <w:tcBorders>
              <w:top w:val="single" w:sz="4" w:space="0" w:color="auto"/>
              <w:left w:val="single" w:sz="4" w:space="0" w:color="auto"/>
              <w:bottom w:val="single" w:sz="4" w:space="0" w:color="auto"/>
              <w:right w:val="single" w:sz="4" w:space="0" w:color="auto"/>
            </w:tcBorders>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278"/>
        </w:trPr>
        <w:tc>
          <w:tcPr>
            <w:tcW w:w="964" w:type="dxa"/>
            <w:tcBorders>
              <w:top w:val="single" w:sz="4" w:space="0" w:color="auto"/>
            </w:tcBorders>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tcBorders>
              <w:top w:val="single" w:sz="4" w:space="0" w:color="auto"/>
            </w:tcBorders>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Внешние сети электроснабжения жилого дома 40-ка квартирного, 4 микрорайона </w:t>
            </w:r>
          </w:p>
          <w:p w:rsidR="0086515E" w:rsidRPr="00454BE2" w:rsidRDefault="0086515E" w:rsidP="0086515E">
            <w:pPr>
              <w:rPr>
                <w:color w:val="000000"/>
                <w:sz w:val="21"/>
                <w:szCs w:val="21"/>
              </w:rPr>
            </w:pPr>
            <w:r w:rsidRPr="00454BE2">
              <w:rPr>
                <w:color w:val="000000"/>
                <w:sz w:val="21"/>
                <w:szCs w:val="21"/>
              </w:rPr>
              <w:t>Год ввода в эксплуатацию –1999, протяженность - 290м.</w:t>
            </w:r>
          </w:p>
        </w:tc>
        <w:tc>
          <w:tcPr>
            <w:tcW w:w="3260" w:type="dxa"/>
            <w:tcBorders>
              <w:top w:val="single" w:sz="4" w:space="0" w:color="auto"/>
            </w:tcBorders>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tcBorders>
              <w:top w:val="single" w:sz="4" w:space="0" w:color="auto"/>
            </w:tcBorders>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2009108510924</w:t>
            </w:r>
          </w:p>
        </w:tc>
        <w:tc>
          <w:tcPr>
            <w:tcW w:w="3260" w:type="dxa"/>
            <w:tcBorders>
              <w:top w:val="single" w:sz="4" w:space="0" w:color="auto"/>
            </w:tcBorders>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Внешние сети электроснабжения по объекту:  "Инженерная подготовка 4 микрорайона"</w:t>
            </w:r>
          </w:p>
          <w:p w:rsidR="0086515E" w:rsidRPr="00454BE2" w:rsidRDefault="0086515E" w:rsidP="0086515E">
            <w:pPr>
              <w:rPr>
                <w:color w:val="000000"/>
                <w:sz w:val="21"/>
                <w:szCs w:val="21"/>
              </w:rPr>
            </w:pPr>
            <w:r w:rsidRPr="00454BE2">
              <w:rPr>
                <w:color w:val="000000"/>
                <w:sz w:val="21"/>
                <w:szCs w:val="21"/>
              </w:rPr>
              <w:t>Год ввода в эксплуатацию –2006, протяженность - 660м.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2009108510927</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Внешние электрические сети 56-ти квартирного жилого дома  № 10-11-11А, 7 микрорайон</w:t>
            </w:r>
          </w:p>
          <w:p w:rsidR="0086515E" w:rsidRPr="00454BE2" w:rsidRDefault="0086515E" w:rsidP="0086515E">
            <w:pPr>
              <w:rPr>
                <w:color w:val="000000"/>
                <w:sz w:val="21"/>
                <w:szCs w:val="21"/>
              </w:rPr>
            </w:pPr>
            <w:r w:rsidRPr="00454BE2">
              <w:rPr>
                <w:color w:val="000000"/>
                <w:sz w:val="21"/>
                <w:szCs w:val="21"/>
              </w:rPr>
              <w:t>Год ввода в эксплуатацию –1996, протяженность - 444м.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2009108510930</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132"/>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Наружные сети электроснабжения жилого дома № 8/9, 7 микрорайона</w:t>
            </w:r>
          </w:p>
          <w:p w:rsidR="0086515E" w:rsidRPr="00454BE2" w:rsidRDefault="0086515E" w:rsidP="0086515E">
            <w:pPr>
              <w:rPr>
                <w:color w:val="000000"/>
                <w:sz w:val="21"/>
                <w:szCs w:val="21"/>
              </w:rPr>
            </w:pPr>
            <w:r w:rsidRPr="00454BE2">
              <w:rPr>
                <w:color w:val="000000"/>
                <w:sz w:val="21"/>
                <w:szCs w:val="21"/>
              </w:rPr>
              <w:t>Год ввода в эксплуатацию –1996, протяженность - 120м.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000000000000099</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Электрические сети 7 микрорайона</w:t>
            </w:r>
          </w:p>
          <w:p w:rsidR="0086515E" w:rsidRPr="00454BE2" w:rsidRDefault="0086515E" w:rsidP="0086515E">
            <w:pPr>
              <w:rPr>
                <w:color w:val="000000"/>
                <w:sz w:val="21"/>
                <w:szCs w:val="21"/>
              </w:rPr>
            </w:pPr>
            <w:r w:rsidRPr="00454BE2">
              <w:rPr>
                <w:color w:val="000000"/>
                <w:sz w:val="21"/>
                <w:szCs w:val="21"/>
              </w:rPr>
              <w:t>Год ввода в эксплуатацию –1986, протяженность - 1340м.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000000000000102</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Трансформаторная подстанция 6\0,4 кВ к объекту "Хоккейный корт" </w:t>
            </w:r>
          </w:p>
          <w:p w:rsidR="0086515E" w:rsidRPr="00454BE2" w:rsidRDefault="0086515E" w:rsidP="0086515E">
            <w:pPr>
              <w:rPr>
                <w:color w:val="000000"/>
                <w:sz w:val="21"/>
                <w:szCs w:val="21"/>
              </w:rPr>
            </w:pPr>
            <w:r w:rsidRPr="00454BE2">
              <w:rPr>
                <w:color w:val="000000"/>
                <w:sz w:val="21"/>
                <w:szCs w:val="21"/>
              </w:rPr>
              <w:t>Год ввода в эксплуатацию –2008, площадь – 54,1кв.м.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мкр.5</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ВА0000001074</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90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КТПН-6/0,4 кВ 2х400кВА № 116 </w:t>
            </w:r>
          </w:p>
          <w:p w:rsidR="0086515E" w:rsidRPr="00454BE2" w:rsidRDefault="0086515E" w:rsidP="0086515E">
            <w:pPr>
              <w:rPr>
                <w:color w:val="000000"/>
                <w:sz w:val="21"/>
                <w:szCs w:val="21"/>
              </w:rPr>
            </w:pPr>
            <w:r w:rsidRPr="00454BE2">
              <w:rPr>
                <w:color w:val="000000"/>
                <w:sz w:val="21"/>
                <w:szCs w:val="21"/>
              </w:rPr>
              <w:t>Год ввода в эксплуатацию – 1998, площадь -47кв.м.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балочный массив Коржавино</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2009108510891</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560"/>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Трансформаторная подстанция ТП-69</w:t>
            </w:r>
          </w:p>
          <w:p w:rsidR="0086515E" w:rsidRPr="00454BE2" w:rsidRDefault="0086515E" w:rsidP="0086515E">
            <w:pPr>
              <w:rPr>
                <w:color w:val="000000"/>
                <w:sz w:val="21"/>
                <w:szCs w:val="21"/>
              </w:rPr>
            </w:pPr>
            <w:r w:rsidRPr="00454BE2">
              <w:rPr>
                <w:color w:val="000000"/>
                <w:sz w:val="21"/>
                <w:szCs w:val="21"/>
              </w:rPr>
              <w:t xml:space="preserve">Год ввода в эксплуатацию – 1989, площадь -25,5кв.м. </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2009108510936</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6515E" w:rsidRPr="00454BE2" w:rsidTr="00B952CF">
        <w:trPr>
          <w:trHeight w:val="562"/>
        </w:trPr>
        <w:tc>
          <w:tcPr>
            <w:tcW w:w="964" w:type="dxa"/>
            <w:shd w:val="clear" w:color="auto" w:fill="auto"/>
            <w:vAlign w:val="center"/>
          </w:tcPr>
          <w:p w:rsidR="0086515E" w:rsidRPr="00454BE2" w:rsidRDefault="0086515E" w:rsidP="0086515E">
            <w:pPr>
              <w:numPr>
                <w:ilvl w:val="0"/>
                <w:numId w:val="19"/>
              </w:numPr>
              <w:suppressAutoHyphens w:val="0"/>
              <w:jc w:val="center"/>
              <w:rPr>
                <w:color w:val="000000"/>
                <w:sz w:val="21"/>
                <w:szCs w:val="21"/>
              </w:rPr>
            </w:pPr>
          </w:p>
        </w:tc>
        <w:tc>
          <w:tcPr>
            <w:tcW w:w="5103" w:type="dxa"/>
            <w:shd w:val="clear" w:color="auto" w:fill="auto"/>
            <w:vAlign w:val="center"/>
          </w:tcPr>
          <w:p w:rsidR="0086515E" w:rsidRPr="00454BE2" w:rsidRDefault="0086515E" w:rsidP="0086515E">
            <w:pPr>
              <w:rPr>
                <w:color w:val="000000"/>
                <w:sz w:val="21"/>
                <w:szCs w:val="21"/>
              </w:rPr>
            </w:pPr>
            <w:r w:rsidRPr="00454BE2">
              <w:rPr>
                <w:color w:val="000000"/>
                <w:sz w:val="21"/>
                <w:szCs w:val="21"/>
              </w:rPr>
              <w:t xml:space="preserve">Трансформаторная подстанция к объекту "Инженерная подготовка 4 микрорайона" </w:t>
            </w:r>
          </w:p>
          <w:p w:rsidR="0086515E" w:rsidRPr="00454BE2" w:rsidRDefault="0086515E" w:rsidP="0086515E">
            <w:pPr>
              <w:rPr>
                <w:color w:val="000000"/>
                <w:sz w:val="21"/>
                <w:szCs w:val="21"/>
              </w:rPr>
            </w:pPr>
            <w:r w:rsidRPr="00454BE2">
              <w:rPr>
                <w:color w:val="000000"/>
                <w:sz w:val="21"/>
                <w:szCs w:val="21"/>
              </w:rPr>
              <w:t>Год ввода в эксплуатацию – 2007, площадь – 47кв.м.</w:t>
            </w:r>
          </w:p>
        </w:tc>
        <w:tc>
          <w:tcPr>
            <w:tcW w:w="3260"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86515E" w:rsidRPr="00454BE2" w:rsidRDefault="0086515E" w:rsidP="0086515E">
            <w:pPr>
              <w:jc w:val="center"/>
              <w:rPr>
                <w:color w:val="000000"/>
                <w:sz w:val="21"/>
                <w:szCs w:val="21"/>
              </w:rPr>
            </w:pPr>
            <w:r w:rsidRPr="00454BE2">
              <w:rPr>
                <w:color w:val="000000"/>
                <w:sz w:val="21"/>
                <w:szCs w:val="21"/>
              </w:rPr>
              <w:t>2009108510934</w:t>
            </w:r>
          </w:p>
        </w:tc>
        <w:tc>
          <w:tcPr>
            <w:tcW w:w="3260" w:type="dxa"/>
            <w:vAlign w:val="center"/>
          </w:tcPr>
          <w:p w:rsidR="0086515E" w:rsidRPr="00454BE2" w:rsidRDefault="0086515E" w:rsidP="0086515E">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bl>
    <w:p w:rsidR="00B4199C" w:rsidRPr="003D7F54" w:rsidRDefault="00B4199C" w:rsidP="00FA3896">
      <w:pPr>
        <w:shd w:val="clear" w:color="auto" w:fill="FFFFFF"/>
        <w:jc w:val="center"/>
        <w:outlineLvl w:val="0"/>
        <w:rPr>
          <w:b/>
          <w:sz w:val="25"/>
          <w:szCs w:val="25"/>
        </w:rPr>
      </w:pPr>
      <w:r w:rsidRPr="003D7F54">
        <w:rPr>
          <w:b/>
          <w:sz w:val="25"/>
          <w:szCs w:val="25"/>
        </w:rPr>
        <w:t>Подписи Сторон</w:t>
      </w:r>
    </w:p>
    <w:p w:rsidR="00B4199C" w:rsidRPr="00CE0363" w:rsidRDefault="00B4199C" w:rsidP="00B4199C">
      <w:pPr>
        <w:shd w:val="clear" w:color="auto" w:fill="FFFFFF"/>
        <w:jc w:val="center"/>
        <w:outlineLvl w:val="0"/>
        <w:rPr>
          <w:b/>
          <w:sz w:val="25"/>
          <w:szCs w:val="25"/>
        </w:rPr>
      </w:pPr>
    </w:p>
    <w:tbl>
      <w:tblPr>
        <w:tblW w:w="14097" w:type="dxa"/>
        <w:tblInd w:w="1134" w:type="dxa"/>
        <w:tblLayout w:type="fixed"/>
        <w:tblLook w:val="04A0" w:firstRow="1" w:lastRow="0" w:firstColumn="1" w:lastColumn="0" w:noHBand="0" w:noVBand="1"/>
      </w:tblPr>
      <w:tblGrid>
        <w:gridCol w:w="7362"/>
        <w:gridCol w:w="6735"/>
      </w:tblGrid>
      <w:tr w:rsidR="00B4199C" w:rsidRPr="00CE0363" w:rsidTr="00B4199C">
        <w:trPr>
          <w:trHeight w:val="1281"/>
        </w:trPr>
        <w:tc>
          <w:tcPr>
            <w:tcW w:w="7362" w:type="dxa"/>
          </w:tcPr>
          <w:p w:rsidR="00B4199C" w:rsidRPr="003D7F54" w:rsidRDefault="00B4199C" w:rsidP="00B4199C">
            <w:pPr>
              <w:rPr>
                <w:b/>
                <w:sz w:val="25"/>
                <w:szCs w:val="25"/>
              </w:rPr>
            </w:pPr>
            <w:r w:rsidRPr="003D7F54">
              <w:rPr>
                <w:rFonts w:eastAsia="Calibri"/>
                <w:b/>
                <w:sz w:val="25"/>
                <w:szCs w:val="25"/>
              </w:rPr>
              <w:t>Продавец</w:t>
            </w:r>
            <w:r w:rsidRPr="003D7F54">
              <w:rPr>
                <w:b/>
                <w:sz w:val="25"/>
                <w:szCs w:val="25"/>
              </w:rPr>
              <w:t>:</w:t>
            </w:r>
          </w:p>
          <w:p w:rsidR="00B4199C" w:rsidRPr="003D7F54" w:rsidRDefault="00B4199C" w:rsidP="00B4199C">
            <w:pPr>
              <w:rPr>
                <w:sz w:val="25"/>
                <w:szCs w:val="25"/>
              </w:rPr>
            </w:pPr>
            <w:r w:rsidRPr="003D7F54">
              <w:rPr>
                <w:sz w:val="25"/>
                <w:szCs w:val="25"/>
              </w:rPr>
              <w:t xml:space="preserve">Глава </w:t>
            </w:r>
            <w:r>
              <w:rPr>
                <w:sz w:val="25"/>
                <w:szCs w:val="25"/>
              </w:rPr>
              <w:t>городского поселения Пойковский</w:t>
            </w:r>
          </w:p>
          <w:p w:rsidR="00B4199C" w:rsidRPr="003D7F54" w:rsidRDefault="00B4199C" w:rsidP="00B4199C">
            <w:pPr>
              <w:rPr>
                <w:sz w:val="25"/>
                <w:szCs w:val="25"/>
              </w:rPr>
            </w:pPr>
          </w:p>
          <w:p w:rsidR="00B4199C" w:rsidRPr="003D7F54" w:rsidRDefault="00B4199C" w:rsidP="00B4199C">
            <w:pPr>
              <w:rPr>
                <w:sz w:val="25"/>
                <w:szCs w:val="25"/>
              </w:rPr>
            </w:pPr>
            <w:r w:rsidRPr="003D7F54">
              <w:rPr>
                <w:sz w:val="25"/>
                <w:szCs w:val="25"/>
              </w:rPr>
              <w:t xml:space="preserve">_____________    /И.С. Бородина/ </w:t>
            </w:r>
          </w:p>
          <w:p w:rsidR="00B4199C" w:rsidRPr="003D7F54" w:rsidRDefault="00B4199C" w:rsidP="00B4199C">
            <w:pPr>
              <w:rPr>
                <w:sz w:val="25"/>
                <w:szCs w:val="25"/>
              </w:rPr>
            </w:pPr>
            <w:r w:rsidRPr="003D7F54">
              <w:rPr>
                <w:sz w:val="25"/>
                <w:szCs w:val="25"/>
              </w:rPr>
              <w:t xml:space="preserve">       (подпись)   </w:t>
            </w:r>
          </w:p>
          <w:p w:rsidR="00B4199C" w:rsidRPr="003D7F54" w:rsidRDefault="00B4199C" w:rsidP="00B4199C">
            <w:pPr>
              <w:rPr>
                <w:sz w:val="25"/>
                <w:szCs w:val="25"/>
              </w:rPr>
            </w:pPr>
            <w:r w:rsidRPr="003D7F54">
              <w:rPr>
                <w:sz w:val="25"/>
                <w:szCs w:val="25"/>
              </w:rPr>
              <w:t>м.п.</w:t>
            </w:r>
          </w:p>
          <w:p w:rsidR="00B4199C" w:rsidRPr="003D7F54" w:rsidRDefault="00B4199C" w:rsidP="00B4199C">
            <w:pPr>
              <w:rPr>
                <w:sz w:val="25"/>
                <w:szCs w:val="25"/>
              </w:rPr>
            </w:pPr>
          </w:p>
        </w:tc>
        <w:tc>
          <w:tcPr>
            <w:tcW w:w="6735" w:type="dxa"/>
          </w:tcPr>
          <w:p w:rsidR="00B4199C" w:rsidRPr="003D7F54" w:rsidRDefault="00B4199C" w:rsidP="00B4199C">
            <w:pPr>
              <w:rPr>
                <w:b/>
                <w:sz w:val="25"/>
                <w:szCs w:val="25"/>
              </w:rPr>
            </w:pPr>
            <w:r w:rsidRPr="003D7F54">
              <w:rPr>
                <w:b/>
                <w:sz w:val="25"/>
                <w:szCs w:val="25"/>
              </w:rPr>
              <w:t>Покупатель:</w:t>
            </w:r>
          </w:p>
          <w:p w:rsidR="00B4199C" w:rsidRPr="003D7F54" w:rsidRDefault="00B4199C" w:rsidP="00B4199C">
            <w:pPr>
              <w:jc w:val="both"/>
              <w:rPr>
                <w:sz w:val="25"/>
                <w:szCs w:val="25"/>
              </w:rPr>
            </w:pPr>
          </w:p>
          <w:p w:rsidR="00B4199C" w:rsidRPr="003D7F54" w:rsidRDefault="00B4199C" w:rsidP="00B4199C">
            <w:pPr>
              <w:jc w:val="both"/>
              <w:rPr>
                <w:sz w:val="25"/>
                <w:szCs w:val="25"/>
              </w:rPr>
            </w:pPr>
          </w:p>
          <w:p w:rsidR="00B4199C" w:rsidRPr="003D7F54" w:rsidRDefault="00B4199C" w:rsidP="00B4199C">
            <w:pPr>
              <w:jc w:val="both"/>
              <w:rPr>
                <w:sz w:val="25"/>
                <w:szCs w:val="25"/>
              </w:rPr>
            </w:pPr>
            <w:r w:rsidRPr="003D7F54">
              <w:rPr>
                <w:sz w:val="25"/>
                <w:szCs w:val="25"/>
              </w:rPr>
              <w:t>_______</w:t>
            </w:r>
            <w:r>
              <w:rPr>
                <w:sz w:val="25"/>
                <w:szCs w:val="25"/>
              </w:rPr>
              <w:t>___</w:t>
            </w:r>
            <w:r w:rsidRPr="003D7F54">
              <w:rPr>
                <w:sz w:val="25"/>
                <w:szCs w:val="25"/>
              </w:rPr>
              <w:t xml:space="preserve">______    /__________ / </w:t>
            </w:r>
          </w:p>
          <w:p w:rsidR="00B4199C" w:rsidRPr="003D7F54" w:rsidRDefault="00B4199C" w:rsidP="00B4199C">
            <w:pPr>
              <w:rPr>
                <w:sz w:val="25"/>
                <w:szCs w:val="25"/>
              </w:rPr>
            </w:pPr>
            <w:r w:rsidRPr="003D7F54">
              <w:rPr>
                <w:sz w:val="25"/>
                <w:szCs w:val="25"/>
              </w:rPr>
              <w:t xml:space="preserve">       (подпись)</w:t>
            </w:r>
          </w:p>
          <w:p w:rsidR="00B4199C" w:rsidRPr="003D7F54" w:rsidRDefault="00B4199C" w:rsidP="00B4199C">
            <w:pPr>
              <w:rPr>
                <w:sz w:val="25"/>
                <w:szCs w:val="25"/>
              </w:rPr>
            </w:pPr>
            <w:r w:rsidRPr="003D7F54">
              <w:rPr>
                <w:sz w:val="25"/>
                <w:szCs w:val="25"/>
              </w:rPr>
              <w:t>м.п.</w:t>
            </w:r>
          </w:p>
        </w:tc>
      </w:tr>
    </w:tbl>
    <w:p w:rsidR="00B4199C" w:rsidRDefault="00B4199C" w:rsidP="00B4199C">
      <w:pPr>
        <w:keepNext/>
        <w:outlineLvl w:val="0"/>
        <w:rPr>
          <w:bCs/>
          <w:kern w:val="32"/>
          <w:sz w:val="25"/>
          <w:szCs w:val="25"/>
        </w:rPr>
        <w:sectPr w:rsidR="00B4199C" w:rsidSect="00B4199C">
          <w:pgSz w:w="16840" w:h="11907" w:orient="landscape" w:code="9"/>
          <w:pgMar w:top="993" w:right="992" w:bottom="851" w:left="1276" w:header="720" w:footer="720" w:gutter="0"/>
          <w:cols w:space="720"/>
          <w:docGrid w:linePitch="381"/>
        </w:sectPr>
      </w:pPr>
    </w:p>
    <w:p w:rsidR="00B4199C" w:rsidRDefault="00B4199C" w:rsidP="00B4199C">
      <w:pPr>
        <w:keepNext/>
        <w:outlineLvl w:val="0"/>
        <w:rPr>
          <w:bCs/>
          <w:kern w:val="32"/>
          <w:sz w:val="25"/>
          <w:szCs w:val="25"/>
        </w:rPr>
      </w:pPr>
    </w:p>
    <w:p w:rsidR="00B4199C" w:rsidRDefault="00B4199C" w:rsidP="00B4199C">
      <w:pPr>
        <w:keepNext/>
        <w:spacing w:line="259" w:lineRule="auto"/>
        <w:outlineLvl w:val="0"/>
        <w:rPr>
          <w:rFonts w:eastAsia="Calibri"/>
          <w:bCs/>
          <w:kern w:val="32"/>
          <w:sz w:val="25"/>
          <w:szCs w:val="25"/>
          <w:lang w:eastAsia="en-US"/>
        </w:rPr>
      </w:pPr>
    </w:p>
    <w:p w:rsidR="00B4199C" w:rsidRDefault="00B4199C" w:rsidP="00B4199C">
      <w:pPr>
        <w:keepNext/>
        <w:spacing w:line="259" w:lineRule="auto"/>
        <w:jc w:val="right"/>
        <w:outlineLvl w:val="0"/>
        <w:rPr>
          <w:rFonts w:eastAsia="Calibri"/>
          <w:bCs/>
          <w:kern w:val="32"/>
          <w:sz w:val="25"/>
          <w:szCs w:val="25"/>
          <w:lang w:eastAsia="en-US"/>
        </w:rPr>
      </w:pPr>
    </w:p>
    <w:p w:rsidR="00B4199C" w:rsidRPr="00A225D7" w:rsidRDefault="00B4199C" w:rsidP="00B4199C">
      <w:pPr>
        <w:keepNext/>
        <w:spacing w:line="259" w:lineRule="auto"/>
        <w:jc w:val="right"/>
        <w:outlineLvl w:val="0"/>
        <w:rPr>
          <w:rFonts w:eastAsia="Calibri"/>
          <w:bCs/>
          <w:kern w:val="32"/>
          <w:sz w:val="25"/>
          <w:szCs w:val="25"/>
          <w:lang w:eastAsia="en-US"/>
        </w:rPr>
      </w:pPr>
      <w:r w:rsidRPr="00A225D7">
        <w:rPr>
          <w:rFonts w:eastAsia="Calibri"/>
          <w:bCs/>
          <w:kern w:val="32"/>
          <w:sz w:val="25"/>
          <w:szCs w:val="25"/>
          <w:lang w:eastAsia="en-US"/>
        </w:rPr>
        <w:t>Приложение № 2</w:t>
      </w:r>
    </w:p>
    <w:p w:rsidR="00B4199C" w:rsidRPr="00A225D7" w:rsidRDefault="00B4199C" w:rsidP="00B4199C">
      <w:pPr>
        <w:spacing w:line="259" w:lineRule="auto"/>
        <w:jc w:val="right"/>
        <w:rPr>
          <w:rFonts w:eastAsia="Calibri"/>
          <w:sz w:val="25"/>
          <w:szCs w:val="25"/>
          <w:lang w:eastAsia="en-US"/>
        </w:rPr>
      </w:pPr>
      <w:r w:rsidRPr="00A225D7">
        <w:rPr>
          <w:rFonts w:eastAsia="Calibri"/>
          <w:sz w:val="25"/>
          <w:szCs w:val="25"/>
          <w:lang w:eastAsia="en-US"/>
        </w:rPr>
        <w:t xml:space="preserve">к договору купли – продажи </w:t>
      </w:r>
    </w:p>
    <w:p w:rsidR="00B4199C" w:rsidRPr="00A225D7" w:rsidRDefault="00B4199C" w:rsidP="00B4199C">
      <w:pPr>
        <w:spacing w:line="259" w:lineRule="auto"/>
        <w:jc w:val="right"/>
        <w:rPr>
          <w:rFonts w:eastAsia="Calibri"/>
          <w:sz w:val="25"/>
          <w:szCs w:val="25"/>
          <w:lang w:eastAsia="en-US"/>
        </w:rPr>
      </w:pPr>
      <w:r w:rsidRPr="00A225D7">
        <w:rPr>
          <w:rFonts w:eastAsia="Calibri"/>
          <w:sz w:val="25"/>
          <w:szCs w:val="25"/>
          <w:lang w:eastAsia="en-US"/>
        </w:rPr>
        <w:t>муниципального имущества на торгах</w:t>
      </w:r>
    </w:p>
    <w:p w:rsidR="00B4199C" w:rsidRPr="00A225D7" w:rsidRDefault="00B4199C" w:rsidP="00B4199C">
      <w:pPr>
        <w:spacing w:line="259" w:lineRule="auto"/>
        <w:jc w:val="right"/>
        <w:rPr>
          <w:rFonts w:eastAsia="Calibri"/>
          <w:sz w:val="25"/>
          <w:szCs w:val="25"/>
          <w:lang w:eastAsia="en-US"/>
        </w:rPr>
      </w:pPr>
      <w:r w:rsidRPr="00A225D7">
        <w:rPr>
          <w:rFonts w:eastAsia="Calibri"/>
          <w:sz w:val="25"/>
          <w:szCs w:val="25"/>
          <w:lang w:eastAsia="en-US"/>
        </w:rPr>
        <w:t xml:space="preserve">от «_____» _________№ _______          </w:t>
      </w:r>
    </w:p>
    <w:p w:rsidR="00B4199C" w:rsidRPr="00A225D7" w:rsidRDefault="00B4199C" w:rsidP="00B4199C">
      <w:pPr>
        <w:ind w:right="252"/>
        <w:jc w:val="center"/>
        <w:rPr>
          <w:bCs/>
          <w:sz w:val="24"/>
          <w:szCs w:val="24"/>
        </w:rPr>
      </w:pPr>
    </w:p>
    <w:p w:rsidR="00B4199C" w:rsidRPr="00A225D7" w:rsidRDefault="00B4199C" w:rsidP="00B4199C">
      <w:pPr>
        <w:ind w:right="252"/>
        <w:jc w:val="center"/>
        <w:rPr>
          <w:bCs/>
          <w:sz w:val="25"/>
          <w:szCs w:val="25"/>
        </w:rPr>
      </w:pPr>
      <w:r w:rsidRPr="00A225D7">
        <w:rPr>
          <w:bCs/>
          <w:sz w:val="25"/>
          <w:szCs w:val="25"/>
        </w:rPr>
        <w:t>АКТ</w:t>
      </w:r>
    </w:p>
    <w:p w:rsidR="00B4199C" w:rsidRPr="00A225D7" w:rsidRDefault="00B4199C" w:rsidP="00B4199C">
      <w:pPr>
        <w:ind w:right="252"/>
        <w:jc w:val="center"/>
        <w:rPr>
          <w:bCs/>
          <w:sz w:val="25"/>
          <w:szCs w:val="25"/>
        </w:rPr>
      </w:pPr>
      <w:r w:rsidRPr="00A225D7">
        <w:rPr>
          <w:bCs/>
          <w:sz w:val="25"/>
          <w:szCs w:val="25"/>
        </w:rPr>
        <w:t>приема-передачи</w:t>
      </w:r>
    </w:p>
    <w:p w:rsidR="00B4199C" w:rsidRPr="00A225D7" w:rsidRDefault="00B4199C" w:rsidP="00B4199C">
      <w:pPr>
        <w:ind w:right="252"/>
        <w:jc w:val="center"/>
        <w:rPr>
          <w:bCs/>
          <w:sz w:val="25"/>
          <w:szCs w:val="25"/>
        </w:rPr>
      </w:pPr>
    </w:p>
    <w:p w:rsidR="00B4199C" w:rsidRPr="00A225D7" w:rsidRDefault="00B4199C" w:rsidP="00B4199C">
      <w:pPr>
        <w:ind w:right="252"/>
        <w:jc w:val="center"/>
        <w:rPr>
          <w:bCs/>
          <w:sz w:val="25"/>
          <w:szCs w:val="25"/>
        </w:rPr>
      </w:pPr>
      <w:r w:rsidRPr="00A225D7">
        <w:rPr>
          <w:bCs/>
          <w:sz w:val="25"/>
          <w:szCs w:val="25"/>
        </w:rPr>
        <w:t>пгт. Пойковский                                                                                   «____»_________2024г.</w:t>
      </w:r>
    </w:p>
    <w:p w:rsidR="00B4199C" w:rsidRPr="00A225D7" w:rsidRDefault="00B4199C" w:rsidP="00B4199C">
      <w:pPr>
        <w:tabs>
          <w:tab w:val="left" w:pos="9923"/>
        </w:tabs>
        <w:autoSpaceDE w:val="0"/>
        <w:autoSpaceDN w:val="0"/>
        <w:spacing w:after="160" w:line="259" w:lineRule="auto"/>
        <w:rPr>
          <w:rFonts w:ascii="Calibri" w:eastAsia="Calibri" w:hAnsi="Calibri"/>
          <w:sz w:val="25"/>
          <w:szCs w:val="25"/>
          <w:lang w:eastAsia="en-US"/>
        </w:rPr>
      </w:pPr>
    </w:p>
    <w:p w:rsidR="00B4199C" w:rsidRPr="00A225D7" w:rsidRDefault="00B4199C" w:rsidP="00B4199C">
      <w:pPr>
        <w:spacing w:after="160" w:line="259" w:lineRule="auto"/>
        <w:ind w:right="-1"/>
        <w:jc w:val="both"/>
        <w:rPr>
          <w:rFonts w:eastAsia="Calibri"/>
          <w:sz w:val="25"/>
          <w:szCs w:val="25"/>
          <w:lang w:eastAsia="en-US"/>
        </w:rPr>
      </w:pPr>
      <w:r w:rsidRPr="00A225D7">
        <w:rPr>
          <w:rFonts w:eastAsia="Calibri"/>
          <w:sz w:val="25"/>
          <w:szCs w:val="25"/>
        </w:rPr>
        <w:t>Муниципальное учреждение «Администрация городского поселения Пойковский», действующее от имени собственника Муниципального образования городское поселение Пойковский, в лице Главы городского поселения Бородиной Ирины Сергеевны, действующей на основании Устава городского поселения Пойковский</w:t>
      </w:r>
      <w:r w:rsidRPr="00A225D7">
        <w:rPr>
          <w:rFonts w:eastAsia="Calibri"/>
          <w:sz w:val="25"/>
          <w:szCs w:val="25"/>
          <w:lang w:eastAsia="en-US"/>
        </w:rPr>
        <w:t>, именуемый в дальнейшем «Продавец», с одной стороны, и  ________________________________, в лице ________________ действующий на основании ______________________ именуемый в дальнейшем «Покупатель», с другой стороны, совместно именуемые «Стороны», составили настоящий акт о ниже следующем:</w:t>
      </w:r>
    </w:p>
    <w:p w:rsidR="00B4199C" w:rsidRPr="00A225D7" w:rsidRDefault="00B4199C" w:rsidP="00B4199C">
      <w:pPr>
        <w:spacing w:after="160" w:line="259" w:lineRule="auto"/>
        <w:jc w:val="both"/>
        <w:rPr>
          <w:rFonts w:eastAsia="Calibri"/>
          <w:sz w:val="25"/>
          <w:szCs w:val="25"/>
          <w:lang w:eastAsia="en-US"/>
        </w:rPr>
      </w:pPr>
    </w:p>
    <w:p w:rsidR="00B4199C" w:rsidRDefault="00B4199C" w:rsidP="00CB073E">
      <w:pPr>
        <w:numPr>
          <w:ilvl w:val="0"/>
          <w:numId w:val="11"/>
        </w:numPr>
        <w:tabs>
          <w:tab w:val="left" w:pos="1134"/>
        </w:tabs>
        <w:suppressAutoHyphens w:val="0"/>
        <w:spacing w:after="160" w:line="259" w:lineRule="auto"/>
        <w:ind w:left="0" w:firstLine="567"/>
        <w:jc w:val="both"/>
        <w:rPr>
          <w:rFonts w:eastAsia="Calibri"/>
          <w:color w:val="000000"/>
          <w:sz w:val="25"/>
          <w:szCs w:val="25"/>
          <w:lang w:eastAsia="en-US"/>
        </w:rPr>
      </w:pPr>
      <w:r w:rsidRPr="00A225D7">
        <w:rPr>
          <w:rFonts w:eastAsia="Calibri"/>
          <w:sz w:val="25"/>
          <w:szCs w:val="25"/>
          <w:lang w:eastAsia="en-US"/>
        </w:rPr>
        <w:t>В соответствии с договором купли-продажи</w:t>
      </w:r>
      <w:r w:rsidRPr="00A225D7">
        <w:rPr>
          <w:rFonts w:eastAsia="Calibri"/>
          <w:bCs/>
          <w:sz w:val="25"/>
          <w:szCs w:val="25"/>
          <w:lang w:eastAsia="en-US"/>
        </w:rPr>
        <w:t xml:space="preserve"> муниципального имущества на конкурсе </w:t>
      </w:r>
      <w:r w:rsidRPr="00A225D7">
        <w:rPr>
          <w:rFonts w:eastAsia="Calibri"/>
          <w:sz w:val="25"/>
          <w:szCs w:val="25"/>
          <w:lang w:eastAsia="en-US"/>
        </w:rPr>
        <w:t xml:space="preserve">от «___» __________г. №_____, Продавец передаёт, а Покупатель принимает </w:t>
      </w:r>
      <w:r w:rsidRPr="00A225D7">
        <w:rPr>
          <w:rFonts w:eastAsia="Calibri"/>
          <w:color w:val="000000"/>
          <w:sz w:val="25"/>
          <w:szCs w:val="25"/>
          <w:lang w:eastAsia="en-US"/>
        </w:rPr>
        <w:t>движимое и недвижимое имущество (объекты электросетевого хозяйства), находящееся в муниципальной собственности муниципального образования городское поселение Пойковский.</w:t>
      </w:r>
    </w:p>
    <w:tbl>
      <w:tblPr>
        <w:tblW w:w="100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685"/>
        <w:gridCol w:w="426"/>
        <w:gridCol w:w="2835"/>
        <w:gridCol w:w="2411"/>
      </w:tblGrid>
      <w:tr w:rsidR="00A648CB" w:rsidRPr="008B66B6" w:rsidTr="007F71EF">
        <w:trPr>
          <w:trHeight w:val="816"/>
        </w:trPr>
        <w:tc>
          <w:tcPr>
            <w:tcW w:w="680" w:type="dxa"/>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t>№ пп</w:t>
            </w:r>
          </w:p>
        </w:tc>
        <w:tc>
          <w:tcPr>
            <w:tcW w:w="3685" w:type="dxa"/>
            <w:shd w:val="clear" w:color="auto" w:fill="auto"/>
            <w:vAlign w:val="center"/>
            <w:hideMark/>
          </w:tcPr>
          <w:p w:rsidR="00A648CB" w:rsidRPr="008B66B6" w:rsidRDefault="00A648CB" w:rsidP="00CB073E">
            <w:pPr>
              <w:jc w:val="center"/>
              <w:rPr>
                <w:color w:val="000000"/>
                <w:sz w:val="24"/>
                <w:szCs w:val="24"/>
              </w:rPr>
            </w:pPr>
          </w:p>
          <w:p w:rsidR="00A648CB" w:rsidRPr="008B66B6" w:rsidRDefault="00A648CB" w:rsidP="00CB073E">
            <w:pPr>
              <w:jc w:val="center"/>
              <w:rPr>
                <w:color w:val="000000"/>
                <w:sz w:val="24"/>
                <w:szCs w:val="24"/>
              </w:rPr>
            </w:pPr>
            <w:r w:rsidRPr="008B66B6">
              <w:rPr>
                <w:color w:val="000000"/>
                <w:sz w:val="24"/>
                <w:szCs w:val="24"/>
              </w:rPr>
              <w:t>Наименование объекта муниципального имущества (техническая характеристика)</w:t>
            </w:r>
          </w:p>
          <w:p w:rsidR="00A648CB" w:rsidRPr="008B66B6" w:rsidRDefault="00A648CB" w:rsidP="00CB073E">
            <w:pPr>
              <w:jc w:val="center"/>
              <w:rPr>
                <w:color w:val="000000"/>
                <w:sz w:val="24"/>
                <w:szCs w:val="24"/>
              </w:rPr>
            </w:pPr>
          </w:p>
        </w:tc>
        <w:tc>
          <w:tcPr>
            <w:tcW w:w="3261" w:type="dxa"/>
            <w:gridSpan w:val="2"/>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t>Местоположение (адрес)</w:t>
            </w:r>
          </w:p>
        </w:tc>
        <w:tc>
          <w:tcPr>
            <w:tcW w:w="2411" w:type="dxa"/>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t>Кадастровый/</w:t>
            </w:r>
          </w:p>
          <w:p w:rsidR="00A648CB" w:rsidRPr="008B66B6" w:rsidRDefault="00A648CB" w:rsidP="00CB073E">
            <w:pPr>
              <w:jc w:val="center"/>
              <w:rPr>
                <w:color w:val="000000"/>
                <w:sz w:val="24"/>
                <w:szCs w:val="24"/>
              </w:rPr>
            </w:pPr>
            <w:r w:rsidRPr="008B66B6">
              <w:rPr>
                <w:color w:val="000000"/>
                <w:sz w:val="24"/>
                <w:szCs w:val="24"/>
              </w:rPr>
              <w:t>инвентарный номер</w:t>
            </w:r>
          </w:p>
        </w:tc>
      </w:tr>
      <w:tr w:rsidR="00A648CB" w:rsidRPr="008B66B6" w:rsidTr="008D0293">
        <w:trPr>
          <w:trHeight w:val="373"/>
        </w:trPr>
        <w:tc>
          <w:tcPr>
            <w:tcW w:w="10037" w:type="dxa"/>
            <w:gridSpan w:val="5"/>
            <w:shd w:val="clear" w:color="auto" w:fill="auto"/>
            <w:vAlign w:val="center"/>
          </w:tcPr>
          <w:p w:rsidR="00A648CB" w:rsidRPr="008B66B6" w:rsidRDefault="00A648CB" w:rsidP="00CB073E">
            <w:pPr>
              <w:jc w:val="center"/>
              <w:rPr>
                <w:color w:val="000000"/>
                <w:sz w:val="24"/>
                <w:szCs w:val="24"/>
              </w:rPr>
            </w:pPr>
            <w:r w:rsidRPr="008B66B6">
              <w:rPr>
                <w:color w:val="000000"/>
                <w:sz w:val="24"/>
                <w:szCs w:val="24"/>
              </w:rPr>
              <w:t>Недвижимое имущество</w:t>
            </w:r>
          </w:p>
        </w:tc>
      </w:tr>
      <w:tr w:rsidR="00A648CB" w:rsidRPr="008B66B6" w:rsidTr="008D0293">
        <w:trPr>
          <w:trHeight w:val="900"/>
        </w:trPr>
        <w:tc>
          <w:tcPr>
            <w:tcW w:w="680" w:type="dxa"/>
            <w:shd w:val="clear" w:color="auto" w:fill="auto"/>
            <w:vAlign w:val="center"/>
          </w:tcPr>
          <w:p w:rsidR="00A648CB" w:rsidRPr="008B66B6" w:rsidRDefault="00A648CB" w:rsidP="00CB073E">
            <w:pPr>
              <w:numPr>
                <w:ilvl w:val="0"/>
                <w:numId w:val="18"/>
              </w:numPr>
              <w:suppressAutoHyphens w:val="0"/>
              <w:jc w:val="center"/>
              <w:rPr>
                <w:color w:val="000000"/>
                <w:sz w:val="24"/>
                <w:szCs w:val="24"/>
              </w:rPr>
            </w:pPr>
          </w:p>
        </w:tc>
        <w:tc>
          <w:tcPr>
            <w:tcW w:w="4111" w:type="dxa"/>
            <w:gridSpan w:val="2"/>
            <w:shd w:val="clear" w:color="auto" w:fill="auto"/>
            <w:vAlign w:val="center"/>
            <w:hideMark/>
          </w:tcPr>
          <w:p w:rsidR="00A648CB" w:rsidRPr="008B66B6" w:rsidRDefault="00A648CB" w:rsidP="00CB073E">
            <w:pPr>
              <w:rPr>
                <w:color w:val="000000"/>
                <w:sz w:val="24"/>
                <w:szCs w:val="24"/>
              </w:rPr>
            </w:pPr>
            <w:r w:rsidRPr="008B66B6">
              <w:rPr>
                <w:color w:val="000000"/>
                <w:sz w:val="24"/>
                <w:szCs w:val="24"/>
              </w:rPr>
              <w:t>ВЛ-0,4 кВ от ТП-109</w:t>
            </w:r>
          </w:p>
          <w:p w:rsidR="00A648CB" w:rsidRPr="008B66B6" w:rsidRDefault="00A648CB" w:rsidP="00CB073E">
            <w:pPr>
              <w:rPr>
                <w:color w:val="000000"/>
                <w:sz w:val="24"/>
                <w:szCs w:val="24"/>
              </w:rPr>
            </w:pPr>
            <w:r w:rsidRPr="008B66B6">
              <w:rPr>
                <w:color w:val="000000"/>
                <w:sz w:val="24"/>
                <w:szCs w:val="24"/>
              </w:rPr>
              <w:t>Назначение: сооружение коммунального хозяйства, год ввода в эксплуатацию – 1999, протяженность - 315м.</w:t>
            </w:r>
          </w:p>
        </w:tc>
        <w:tc>
          <w:tcPr>
            <w:tcW w:w="2835" w:type="dxa"/>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w:t>
            </w:r>
          </w:p>
        </w:tc>
        <w:tc>
          <w:tcPr>
            <w:tcW w:w="2411" w:type="dxa"/>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t>86:08:0020304:2447</w:t>
            </w:r>
          </w:p>
        </w:tc>
      </w:tr>
      <w:tr w:rsidR="00A648CB" w:rsidRPr="008B66B6" w:rsidTr="008D0293">
        <w:trPr>
          <w:trHeight w:val="900"/>
        </w:trPr>
        <w:tc>
          <w:tcPr>
            <w:tcW w:w="680" w:type="dxa"/>
            <w:shd w:val="clear" w:color="auto" w:fill="auto"/>
            <w:vAlign w:val="center"/>
          </w:tcPr>
          <w:p w:rsidR="00A648CB" w:rsidRPr="008B66B6" w:rsidRDefault="00A648CB" w:rsidP="00CB073E">
            <w:pPr>
              <w:numPr>
                <w:ilvl w:val="0"/>
                <w:numId w:val="18"/>
              </w:numPr>
              <w:suppressAutoHyphens w:val="0"/>
              <w:jc w:val="center"/>
              <w:rPr>
                <w:color w:val="000000"/>
                <w:sz w:val="24"/>
                <w:szCs w:val="24"/>
              </w:rPr>
            </w:pPr>
          </w:p>
        </w:tc>
        <w:tc>
          <w:tcPr>
            <w:tcW w:w="4111" w:type="dxa"/>
            <w:gridSpan w:val="2"/>
            <w:tcBorders>
              <w:bottom w:val="single" w:sz="4" w:space="0" w:color="auto"/>
            </w:tcBorders>
            <w:shd w:val="clear" w:color="auto" w:fill="auto"/>
            <w:vAlign w:val="center"/>
            <w:hideMark/>
          </w:tcPr>
          <w:p w:rsidR="00A648CB" w:rsidRPr="008B66B6" w:rsidRDefault="00A648CB" w:rsidP="00CB073E">
            <w:pPr>
              <w:rPr>
                <w:color w:val="000000"/>
                <w:sz w:val="24"/>
                <w:szCs w:val="24"/>
              </w:rPr>
            </w:pPr>
            <w:r w:rsidRPr="008B66B6">
              <w:rPr>
                <w:color w:val="000000"/>
                <w:sz w:val="24"/>
                <w:szCs w:val="24"/>
              </w:rPr>
              <w:t>ВЛ-0,4 кВ от КТПН-6/0,4 кВ №69</w:t>
            </w:r>
          </w:p>
          <w:p w:rsidR="00A648CB" w:rsidRPr="008B66B6" w:rsidRDefault="00A648CB" w:rsidP="00CB073E">
            <w:pPr>
              <w:rPr>
                <w:color w:val="000000"/>
                <w:sz w:val="24"/>
                <w:szCs w:val="24"/>
              </w:rPr>
            </w:pPr>
            <w:r w:rsidRPr="008B66B6">
              <w:rPr>
                <w:color w:val="000000"/>
                <w:sz w:val="24"/>
                <w:szCs w:val="24"/>
              </w:rPr>
              <w:t>Назначение: сооружение коммунального хозяйства, год ввода в эксплуатацию – 1994, протяженность - 158м.</w:t>
            </w:r>
          </w:p>
        </w:tc>
        <w:tc>
          <w:tcPr>
            <w:tcW w:w="2835" w:type="dxa"/>
            <w:tcBorders>
              <w:bottom w:val="single" w:sz="4" w:space="0" w:color="auto"/>
            </w:tcBorders>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w:t>
            </w:r>
          </w:p>
        </w:tc>
        <w:tc>
          <w:tcPr>
            <w:tcW w:w="2411" w:type="dxa"/>
            <w:tcBorders>
              <w:bottom w:val="single" w:sz="4" w:space="0" w:color="auto"/>
            </w:tcBorders>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t>86:08:0020301:1405</w:t>
            </w:r>
          </w:p>
        </w:tc>
      </w:tr>
      <w:tr w:rsidR="00A648CB" w:rsidRPr="008B66B6" w:rsidTr="00B952CF">
        <w:trPr>
          <w:trHeight w:val="418"/>
        </w:trPr>
        <w:tc>
          <w:tcPr>
            <w:tcW w:w="680" w:type="dxa"/>
            <w:shd w:val="clear" w:color="auto" w:fill="auto"/>
            <w:vAlign w:val="center"/>
          </w:tcPr>
          <w:p w:rsidR="00A648CB" w:rsidRPr="008B66B6" w:rsidRDefault="00A648CB" w:rsidP="00CB073E">
            <w:pPr>
              <w:numPr>
                <w:ilvl w:val="0"/>
                <w:numId w:val="18"/>
              </w:numPr>
              <w:suppressAutoHyphens w:val="0"/>
              <w:jc w:val="center"/>
              <w:rPr>
                <w:color w:val="000000"/>
                <w:sz w:val="24"/>
                <w:szCs w:val="24"/>
              </w:rPr>
            </w:pPr>
          </w:p>
        </w:tc>
        <w:tc>
          <w:tcPr>
            <w:tcW w:w="4111" w:type="dxa"/>
            <w:gridSpan w:val="2"/>
            <w:shd w:val="clear" w:color="auto" w:fill="auto"/>
            <w:vAlign w:val="center"/>
            <w:hideMark/>
          </w:tcPr>
          <w:p w:rsidR="00A648CB" w:rsidRPr="008B66B6" w:rsidRDefault="00A648CB" w:rsidP="00CB073E">
            <w:pPr>
              <w:rPr>
                <w:color w:val="000000"/>
                <w:sz w:val="24"/>
                <w:szCs w:val="24"/>
              </w:rPr>
            </w:pPr>
            <w:r w:rsidRPr="008B66B6">
              <w:rPr>
                <w:color w:val="000000"/>
                <w:sz w:val="24"/>
                <w:szCs w:val="24"/>
              </w:rPr>
              <w:t>ВЛ-0,4кВ от ТП-88 до ж/д №5 в мкр.Дорожник</w:t>
            </w:r>
          </w:p>
          <w:p w:rsidR="00A648CB" w:rsidRPr="008B66B6" w:rsidRDefault="00A648CB" w:rsidP="00CB073E">
            <w:pPr>
              <w:rPr>
                <w:color w:val="000000"/>
                <w:sz w:val="24"/>
                <w:szCs w:val="24"/>
              </w:rPr>
            </w:pPr>
            <w:r w:rsidRPr="008B66B6">
              <w:rPr>
                <w:color w:val="000000"/>
                <w:sz w:val="24"/>
                <w:szCs w:val="24"/>
              </w:rPr>
              <w:t xml:space="preserve">Назначение: сооружение электроэнергетики, год ввода в </w:t>
            </w:r>
            <w:r w:rsidRPr="008B66B6">
              <w:rPr>
                <w:color w:val="000000"/>
                <w:sz w:val="24"/>
                <w:szCs w:val="24"/>
              </w:rPr>
              <w:lastRenderedPageBreak/>
              <w:t>эксплуатацию – данные отсутствуют, протяженность - 267м.</w:t>
            </w:r>
          </w:p>
        </w:tc>
        <w:tc>
          <w:tcPr>
            <w:tcW w:w="2835" w:type="dxa"/>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lastRenderedPageBreak/>
              <w:t xml:space="preserve">Ханты-Мансийский автономный округ -Югра, р-н </w:t>
            </w:r>
            <w:r w:rsidRPr="008B66B6">
              <w:rPr>
                <w:color w:val="000000"/>
                <w:sz w:val="24"/>
                <w:szCs w:val="24"/>
              </w:rPr>
              <w:lastRenderedPageBreak/>
              <w:t>Нефтеюганский, пгт. Пойковский</w:t>
            </w:r>
          </w:p>
        </w:tc>
        <w:tc>
          <w:tcPr>
            <w:tcW w:w="2411" w:type="dxa"/>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lastRenderedPageBreak/>
              <w:t>86:08:0020304:2610</w:t>
            </w:r>
          </w:p>
        </w:tc>
      </w:tr>
      <w:tr w:rsidR="00A648CB" w:rsidRPr="008B66B6" w:rsidTr="008D0293">
        <w:trPr>
          <w:trHeight w:val="900"/>
        </w:trPr>
        <w:tc>
          <w:tcPr>
            <w:tcW w:w="680" w:type="dxa"/>
            <w:shd w:val="clear" w:color="auto" w:fill="auto"/>
            <w:vAlign w:val="center"/>
          </w:tcPr>
          <w:p w:rsidR="00A648CB" w:rsidRPr="008B66B6" w:rsidRDefault="00A648CB" w:rsidP="00CB073E">
            <w:pPr>
              <w:numPr>
                <w:ilvl w:val="0"/>
                <w:numId w:val="18"/>
              </w:numPr>
              <w:suppressAutoHyphens w:val="0"/>
              <w:jc w:val="center"/>
              <w:rPr>
                <w:color w:val="000000"/>
                <w:sz w:val="24"/>
                <w:szCs w:val="24"/>
              </w:rPr>
            </w:pPr>
          </w:p>
        </w:tc>
        <w:tc>
          <w:tcPr>
            <w:tcW w:w="4111" w:type="dxa"/>
            <w:gridSpan w:val="2"/>
            <w:tcBorders>
              <w:bottom w:val="single" w:sz="4" w:space="0" w:color="auto"/>
            </w:tcBorders>
            <w:shd w:val="clear" w:color="auto" w:fill="auto"/>
            <w:vAlign w:val="center"/>
            <w:hideMark/>
          </w:tcPr>
          <w:p w:rsidR="00A648CB" w:rsidRPr="008B66B6" w:rsidRDefault="00A648CB" w:rsidP="00CB073E">
            <w:pPr>
              <w:rPr>
                <w:color w:val="000000"/>
                <w:sz w:val="24"/>
                <w:szCs w:val="24"/>
              </w:rPr>
            </w:pPr>
            <w:r w:rsidRPr="008B66B6">
              <w:rPr>
                <w:color w:val="000000"/>
                <w:sz w:val="24"/>
                <w:szCs w:val="24"/>
              </w:rPr>
              <w:t>ВЛ-35 кВ "КНС-10-1, Н-Больничная"</w:t>
            </w:r>
          </w:p>
          <w:p w:rsidR="00A648CB" w:rsidRPr="008B66B6" w:rsidRDefault="00A648CB" w:rsidP="00CB073E">
            <w:pPr>
              <w:rPr>
                <w:color w:val="000000"/>
                <w:sz w:val="24"/>
                <w:szCs w:val="24"/>
              </w:rPr>
            </w:pPr>
            <w:r w:rsidRPr="008B66B6">
              <w:rPr>
                <w:color w:val="000000"/>
                <w:sz w:val="24"/>
                <w:szCs w:val="24"/>
              </w:rPr>
              <w:t>Назначение: не определено, год ввода в эксплуатацию – 2010, протяженность - 4110м.</w:t>
            </w:r>
          </w:p>
        </w:tc>
        <w:tc>
          <w:tcPr>
            <w:tcW w:w="2835" w:type="dxa"/>
            <w:tcBorders>
              <w:bottom w:val="single" w:sz="4" w:space="0" w:color="auto"/>
            </w:tcBorders>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tcBorders>
              <w:bottom w:val="single" w:sz="4" w:space="0" w:color="auto"/>
            </w:tcBorders>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t>86:08:0000000:16977</w:t>
            </w:r>
          </w:p>
        </w:tc>
      </w:tr>
      <w:tr w:rsidR="00A648CB" w:rsidRPr="008B66B6" w:rsidTr="008D0293">
        <w:trPr>
          <w:trHeight w:val="2730"/>
        </w:trPr>
        <w:tc>
          <w:tcPr>
            <w:tcW w:w="680" w:type="dxa"/>
            <w:shd w:val="clear" w:color="auto" w:fill="auto"/>
            <w:vAlign w:val="center"/>
          </w:tcPr>
          <w:p w:rsidR="00A648CB" w:rsidRPr="008B66B6" w:rsidRDefault="00A648CB" w:rsidP="00CB073E">
            <w:pPr>
              <w:numPr>
                <w:ilvl w:val="0"/>
                <w:numId w:val="18"/>
              </w:numPr>
              <w:suppressAutoHyphens w:val="0"/>
              <w:jc w:val="center"/>
              <w:rPr>
                <w:color w:val="000000"/>
                <w:sz w:val="24"/>
                <w:szCs w:val="24"/>
              </w:rPr>
            </w:pPr>
          </w:p>
        </w:tc>
        <w:tc>
          <w:tcPr>
            <w:tcW w:w="4111" w:type="dxa"/>
            <w:gridSpan w:val="2"/>
            <w:tcBorders>
              <w:top w:val="single" w:sz="4" w:space="0" w:color="auto"/>
              <w:bottom w:val="single" w:sz="4" w:space="0" w:color="auto"/>
              <w:right w:val="single" w:sz="4" w:space="0" w:color="auto"/>
            </w:tcBorders>
            <w:shd w:val="clear" w:color="auto" w:fill="auto"/>
            <w:vAlign w:val="center"/>
            <w:hideMark/>
          </w:tcPr>
          <w:p w:rsidR="00A648CB" w:rsidRPr="008B66B6" w:rsidRDefault="00A648CB" w:rsidP="00CB073E">
            <w:pPr>
              <w:rPr>
                <w:color w:val="000000"/>
                <w:sz w:val="24"/>
                <w:szCs w:val="24"/>
              </w:rPr>
            </w:pPr>
            <w:r w:rsidRPr="008B66B6">
              <w:rPr>
                <w:color w:val="000000"/>
                <w:sz w:val="24"/>
                <w:szCs w:val="24"/>
              </w:rPr>
              <w:t xml:space="preserve">Электрические сети для перевода электрических нагрузок с ПС-35/6 кВ №14, №8 на подстанцию ПС-35/6 кВ "Больничная" гп.Пойковский Нефтеюганского района" I этап. Двухцепная ВЛ-6 кВ от ЗРУ -6кВ ПС-35/6 кВ "Больничная" до существующей двухцепной опоры №38/4 ВЛ-6кВ ф.1403/1416, с установкой секущих ячеек </w:t>
            </w:r>
          </w:p>
          <w:p w:rsidR="00A648CB" w:rsidRPr="008B66B6" w:rsidRDefault="00A648CB" w:rsidP="00CB073E">
            <w:pPr>
              <w:rPr>
                <w:color w:val="000000"/>
                <w:sz w:val="24"/>
                <w:szCs w:val="24"/>
              </w:rPr>
            </w:pPr>
            <w:r w:rsidRPr="008B66B6">
              <w:rPr>
                <w:color w:val="000000"/>
                <w:sz w:val="24"/>
                <w:szCs w:val="24"/>
              </w:rPr>
              <w:t>Назначение: инженерные сети, год ввода в эксплуатацию – данные отсутствуют, протяженность - 463м.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t>86:20:0000000:9119</w:t>
            </w:r>
          </w:p>
        </w:tc>
      </w:tr>
      <w:tr w:rsidR="00A648CB" w:rsidRPr="008B66B6" w:rsidTr="008D0293">
        <w:trPr>
          <w:trHeight w:val="1800"/>
        </w:trPr>
        <w:tc>
          <w:tcPr>
            <w:tcW w:w="680" w:type="dxa"/>
            <w:shd w:val="clear" w:color="auto" w:fill="auto"/>
            <w:vAlign w:val="center"/>
          </w:tcPr>
          <w:p w:rsidR="00A648CB" w:rsidRPr="008B66B6" w:rsidRDefault="00A648CB" w:rsidP="00CB073E">
            <w:pPr>
              <w:numPr>
                <w:ilvl w:val="0"/>
                <w:numId w:val="18"/>
              </w:numPr>
              <w:suppressAutoHyphens w:val="0"/>
              <w:jc w:val="center"/>
              <w:rPr>
                <w:color w:val="000000"/>
                <w:sz w:val="24"/>
                <w:szCs w:val="24"/>
              </w:rPr>
            </w:pPr>
          </w:p>
        </w:tc>
        <w:tc>
          <w:tcPr>
            <w:tcW w:w="4111" w:type="dxa"/>
            <w:gridSpan w:val="2"/>
            <w:tcBorders>
              <w:top w:val="single" w:sz="4" w:space="0" w:color="auto"/>
            </w:tcBorders>
            <w:shd w:val="clear" w:color="auto" w:fill="auto"/>
            <w:vAlign w:val="center"/>
            <w:hideMark/>
          </w:tcPr>
          <w:p w:rsidR="00A648CB" w:rsidRPr="008B66B6" w:rsidRDefault="00A648CB" w:rsidP="00CB073E">
            <w:pPr>
              <w:rPr>
                <w:color w:val="000000"/>
                <w:sz w:val="24"/>
                <w:szCs w:val="24"/>
              </w:rPr>
            </w:pPr>
            <w:r w:rsidRPr="008B66B6">
              <w:rPr>
                <w:color w:val="000000"/>
                <w:sz w:val="24"/>
                <w:szCs w:val="24"/>
              </w:rPr>
              <w:t>Электроснабжение квартала индивидуальной жилой застройки 8-го микрорайона п.г.т. Пойковскнй" ВЛ-6кВ</w:t>
            </w:r>
          </w:p>
          <w:p w:rsidR="00A648CB" w:rsidRPr="008B66B6" w:rsidRDefault="00A648CB" w:rsidP="00CB073E">
            <w:pPr>
              <w:rPr>
                <w:color w:val="000000"/>
                <w:sz w:val="24"/>
                <w:szCs w:val="24"/>
              </w:rPr>
            </w:pPr>
            <w:r w:rsidRPr="008B66B6">
              <w:rPr>
                <w:color w:val="000000"/>
                <w:sz w:val="24"/>
                <w:szCs w:val="24"/>
              </w:rPr>
              <w:t>Назначение: не определено, год ввода в эксплуатацию – 2004, протяженность - 60м.</w:t>
            </w:r>
          </w:p>
        </w:tc>
        <w:tc>
          <w:tcPr>
            <w:tcW w:w="2835" w:type="dxa"/>
            <w:tcBorders>
              <w:top w:val="single" w:sz="4" w:space="0" w:color="auto"/>
            </w:tcBorders>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Электроснабжение квартала индивидуальной жилой застройки 8-го микрорайона пгт. Пойковский" ВЛ-6кВ</w:t>
            </w:r>
          </w:p>
        </w:tc>
        <w:tc>
          <w:tcPr>
            <w:tcW w:w="2411" w:type="dxa"/>
            <w:tcBorders>
              <w:top w:val="single" w:sz="4" w:space="0" w:color="auto"/>
            </w:tcBorders>
            <w:shd w:val="clear" w:color="auto" w:fill="auto"/>
            <w:vAlign w:val="center"/>
            <w:hideMark/>
          </w:tcPr>
          <w:p w:rsidR="00A648CB" w:rsidRPr="008B66B6" w:rsidRDefault="00A648CB" w:rsidP="00CB073E">
            <w:pPr>
              <w:jc w:val="center"/>
              <w:rPr>
                <w:color w:val="000000"/>
                <w:sz w:val="24"/>
                <w:szCs w:val="24"/>
              </w:rPr>
            </w:pPr>
            <w:r w:rsidRPr="008B66B6">
              <w:rPr>
                <w:color w:val="000000"/>
                <w:sz w:val="24"/>
                <w:szCs w:val="24"/>
              </w:rPr>
              <w:t>86:08:0000000:17904</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ВЛ-6 кВ ф.007/012 </w:t>
            </w:r>
          </w:p>
          <w:p w:rsidR="00B952CF" w:rsidRPr="008B66B6" w:rsidRDefault="00B952CF" w:rsidP="00B952CF">
            <w:pPr>
              <w:rPr>
                <w:color w:val="000000"/>
                <w:sz w:val="24"/>
                <w:szCs w:val="24"/>
              </w:rPr>
            </w:pPr>
            <w:r w:rsidRPr="008B66B6">
              <w:rPr>
                <w:color w:val="000000"/>
                <w:sz w:val="24"/>
                <w:szCs w:val="24"/>
              </w:rPr>
              <w:t>Назначение: сооружение коммунального хозяйства, год ввода в эксплуатацию – 1993, протяженность - 3478м.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86:08:0000000:32257</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ВЛ-6 кВ ф.1402/1417 </w:t>
            </w:r>
          </w:p>
          <w:p w:rsidR="00B952CF" w:rsidRPr="008B66B6" w:rsidRDefault="00B952CF" w:rsidP="00B952CF">
            <w:pPr>
              <w:rPr>
                <w:color w:val="000000"/>
                <w:sz w:val="24"/>
                <w:szCs w:val="24"/>
              </w:rPr>
            </w:pPr>
            <w:r w:rsidRPr="008B66B6">
              <w:rPr>
                <w:color w:val="000000"/>
                <w:sz w:val="24"/>
                <w:szCs w:val="24"/>
              </w:rPr>
              <w:t>Назначение: сооружение коммунального хозяйства, год ввода в эксплуатацию – 1993, протяженность - 2214м.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86:08:0020303:1217</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Магистральные инженерные сети микрорайона №3А в пгт.Пойковский Нефтеюганского района </w:t>
            </w:r>
          </w:p>
          <w:p w:rsidR="00B952CF" w:rsidRPr="008B66B6" w:rsidRDefault="00B952CF" w:rsidP="00B952CF">
            <w:pPr>
              <w:rPr>
                <w:color w:val="000000"/>
                <w:sz w:val="24"/>
                <w:szCs w:val="24"/>
              </w:rPr>
            </w:pPr>
            <w:r w:rsidRPr="008B66B6">
              <w:rPr>
                <w:color w:val="000000"/>
                <w:sz w:val="24"/>
                <w:szCs w:val="24"/>
              </w:rPr>
              <w:t>Назначение: обеспечение электроэнергией, год ввода в эксплуатацию – 2008, протяженность - 1210м.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3-й, строение №89-а</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86:08:0000000:19141</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Магистральные кабельные сети 6 кВт</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2007, протяженность - 1520м.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3-й А</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86:08:0000000:18950</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Электрические сети для перевода электрических нагрузок с ПС-35/6 кВ № 14, № 8 на подстанцию ПС-35/6 кВ "Больничная" г.п. Пойковский Нефтеюганского района II этап. Строительство двухцепной ВЛ-6 кВ для подключения ТП-126 мощностью 2*630 кВА на отдельные фидера ЗРУ-6кВ ПС 35/6 "Больничная". III этап. Строительство двухцепной ВЛ-6кВ от ЗРУ-6 ПС 35-6 кВ "Больничная" до существующей опоры №36 ф.805/814. Установка двух секущих ячеек на существующей ВЛ-6 кВ в районе ТП 6/0,4 кВ № 42. Разъединитель 35 кВ.</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2011, протяженность - 1278м.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86:08:0000000:30075</w:t>
            </w:r>
          </w:p>
        </w:tc>
      </w:tr>
      <w:tr w:rsidR="00B952CF" w:rsidRPr="008B66B6" w:rsidTr="00B952CF">
        <w:trPr>
          <w:trHeight w:val="1559"/>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Электроснабжение квартала многоквартирных жилых домов по адресу: Юго-Западная зона 7 микрорайона, ул. Центральная, г.п.Пойковский Нефтеюганского района</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2014.</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Юго-Западная зона 7 микрорайона, ул. Центральная</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86:08:0000000:31930</w:t>
            </w:r>
          </w:p>
        </w:tc>
      </w:tr>
      <w:tr w:rsidR="00B952CF" w:rsidRPr="008B66B6" w:rsidTr="00B952CF">
        <w:trPr>
          <w:trHeight w:val="15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Инженерные сети индивидуальной жилой зоны Северо-Западной части восьмого микрорайона в гп. Пойковский Нефтеюганского района</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2014                     , протяженность - 335м.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8-й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86:08:0020304:1860</w:t>
            </w:r>
          </w:p>
        </w:tc>
      </w:tr>
      <w:tr w:rsidR="00B952CF" w:rsidRPr="008B66B6" w:rsidTr="00B952CF">
        <w:trPr>
          <w:trHeight w:val="566"/>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«Электроснабжение культурно-образовательного комплекса и детского сада на 260 мест в 6 микрорайоне, котельной микрорайона "Дорожник" в гп.Пойковский Нефтеюганского района» I этап</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2016, протяженность - 675м.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86:08:0020303:1226</w:t>
            </w:r>
          </w:p>
        </w:tc>
      </w:tr>
      <w:tr w:rsidR="00B952CF" w:rsidRPr="008B66B6" w:rsidTr="00B952CF">
        <w:trPr>
          <w:trHeight w:val="558"/>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Земельный участок, </w:t>
            </w:r>
          </w:p>
          <w:p w:rsidR="00B952CF" w:rsidRPr="008B66B6" w:rsidRDefault="00B952CF" w:rsidP="00B952CF">
            <w:pPr>
              <w:rPr>
                <w:color w:val="000000"/>
                <w:sz w:val="24"/>
                <w:szCs w:val="24"/>
              </w:rPr>
            </w:pPr>
            <w:r w:rsidRPr="008B66B6">
              <w:rPr>
                <w:color w:val="000000"/>
                <w:sz w:val="24"/>
                <w:szCs w:val="24"/>
              </w:rPr>
              <w:t xml:space="preserve">Общая площадь: 291кв.м., назначение: коммунальное обслуживание, категория земель: земли населенных пунктов, под </w:t>
            </w:r>
            <w:r w:rsidRPr="008B66B6">
              <w:rPr>
                <w:color w:val="000000"/>
                <w:sz w:val="24"/>
                <w:szCs w:val="24"/>
              </w:rPr>
              <w:lastRenderedPageBreak/>
              <w:t>объектом: «Электроснабжение культурно-образовательного комплекса и детского сада на 260 мест в 6 микрорайоне, котельной микрорайона "Дорожник" в гп.Пойковский Нефтеюганского района» I этап, кадастровый №86:08:0020303:1226</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lastRenderedPageBreak/>
              <w:t>Ханты-Мансийский автономный округ -Югра, Нефтеюганский р-н, пгт. Пойковский, мкр. 6</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86:08:0020303:1200</w:t>
            </w:r>
          </w:p>
        </w:tc>
      </w:tr>
      <w:tr w:rsidR="00B952CF" w:rsidRPr="008B66B6" w:rsidTr="008D0293">
        <w:trPr>
          <w:trHeight w:val="558"/>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ТП-31 до ж/д №4</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отсутствует, протяженность - 46м.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3-й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86:08:0020304:2636</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ТП-9 до ж/д №58</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отсутствует, протяженность - 106м.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3-й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86:08:0020304:2632</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ТП-15 до с/п Забота</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отсутствует, протяженность - 99м.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3-й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86:08:0020304:2612</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КЛ-0,4кВ отТП-92 до ж/д№6 </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отсутствует, протяженность - 228м.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86:08:0020303:1295</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КЛ-0,4кВ от ТП-92 до ж/д №22 (ввод№2) </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отсутствует, протяженность - 156м.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86:08:0020303:1297</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ТП-101 до ж/д №12/13</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отсутствует, протяженность - 64м.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7-й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86:08:0020304:2625</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ТП-103 до ж/д №25/26</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отсутствует, протяженность - 155м.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7-й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86:08:0020304:2633</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ТП-12 до взрослой поликлиники корпус №3</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отсутствует, протяженность - 47м.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86:08:0020304:2611</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ТП-12 до ж/д №13/14</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отсутствует, протяженность - 118м.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86:08:0020304:2620</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ТП-13 до ж/д №100</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протяженность -45м.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3а</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86:08:0020304:2637</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ТП-12 до ж/д №109</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протяженность -174м.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86:08:0020304:2615</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ТП-12 до ж/д №111</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-104м.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86:08:0020304:2614</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ТП-13 до ж/д №123</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-73м.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86:08:0020304:2621</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ТП-93 до ж/д №1</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- 93м.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86:08:0020303:1296</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ТП-93 до ж/д №2</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- 80м.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86:08:0020303:1301</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ТП-93 до ж/д №3</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протяженность-188м.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86:08:0020303:1293</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ТП-93 до ж/д №18</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- 46м.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86:08:0020303:1291</w:t>
            </w:r>
          </w:p>
        </w:tc>
      </w:tr>
      <w:tr w:rsidR="00B952CF" w:rsidRPr="008B66B6" w:rsidTr="00B952CF">
        <w:trPr>
          <w:trHeight w:val="1325"/>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ТП-93 до ж/д №22 (ввод№1)</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- 49м.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86:08:0020303:1298</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ТП-92 до ж/д №22 (ввод№3)</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протяженность-107м.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86:08:0020303:1302</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ТП-103 до д/с "Жемчужина"</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- 83м.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7-й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86:08:0020304:2631</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ТП-65 до ж/д №19</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протяженность-108м.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2-й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86:08:0020303:1287</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ТП-15 до МКД №48, мкр.3</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протяженность-188м.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3-й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86:08:0020304:2617</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ТП-103 до ж/д №36/37</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протяженность-104м.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7-й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86:08:0020304:2630</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ТП-101 до г-цы "Астория"</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- 89м.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7-й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86:08:0020304:2624</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ТП-31 до ж/д №2</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- 81м.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3-й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86:08:0020304:2635</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ТП-9 до ж/д №68-а</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протяженность-75м.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3-й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86:08:0020304:2634</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ТП-12 до ж/д №10/11</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- 48м.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86:08:0020304:2613</w:t>
            </w:r>
          </w:p>
        </w:tc>
      </w:tr>
      <w:tr w:rsidR="00B952CF" w:rsidRPr="008B66B6" w:rsidTr="00B952CF">
        <w:trPr>
          <w:trHeight w:val="134"/>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ТП-93 до ж/д №19</w:t>
            </w:r>
          </w:p>
          <w:p w:rsidR="00B952CF" w:rsidRPr="008B66B6" w:rsidRDefault="00B952CF" w:rsidP="00B952CF">
            <w:pPr>
              <w:rPr>
                <w:color w:val="000000"/>
                <w:sz w:val="24"/>
                <w:szCs w:val="24"/>
              </w:rPr>
            </w:pPr>
            <w:r w:rsidRPr="008B66B6">
              <w:rPr>
                <w:color w:val="000000"/>
                <w:sz w:val="24"/>
                <w:szCs w:val="24"/>
              </w:rPr>
              <w:t xml:space="preserve">Назначение: сооружение электроэнергетики, год ввода в </w:t>
            </w:r>
            <w:r w:rsidRPr="008B66B6">
              <w:rPr>
                <w:color w:val="000000"/>
                <w:sz w:val="24"/>
                <w:szCs w:val="24"/>
              </w:rPr>
              <w:lastRenderedPageBreak/>
              <w:t>эксплуатацию – данные отсутствуют, протяженность - 51м.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lastRenderedPageBreak/>
              <w:t>Ханты-Мансийский автономный округ -Югра, Нефтеюганский р-</w:t>
            </w:r>
            <w:r w:rsidRPr="008B66B6">
              <w:rPr>
                <w:color w:val="000000"/>
                <w:sz w:val="24"/>
                <w:szCs w:val="24"/>
              </w:rPr>
              <w:lastRenderedPageBreak/>
              <w:t>н,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lastRenderedPageBreak/>
              <w:t>86:08:0020303:1294</w:t>
            </w:r>
          </w:p>
        </w:tc>
      </w:tr>
      <w:tr w:rsidR="00B952CF" w:rsidRPr="008B66B6" w:rsidTr="00B952CF">
        <w:trPr>
          <w:trHeight w:val="561"/>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ТП-92 до ж/д №24</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- 63м.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86:08:0020303:1300</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ТП-101 до ж/д №21/22</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протяженность-170м.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7-й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86:08:0020304:2626</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Pr>
                <w:color w:val="000000"/>
                <w:sz w:val="24"/>
                <w:szCs w:val="24"/>
              </w:rPr>
              <w:t xml:space="preserve">КЛ-0,4кВ от ТП-103 до ж/д </w:t>
            </w:r>
            <w:r w:rsidRPr="008B66B6">
              <w:rPr>
                <w:color w:val="000000"/>
                <w:sz w:val="24"/>
                <w:szCs w:val="24"/>
              </w:rPr>
              <w:t>№34/35</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- 31м.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7-й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86:08:0020304:2629</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ТП-101 до СК "Нептун"</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- 19м.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7-й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86:08:0020304:2627</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ТП-13 до взрослой поликлиники корпус №1</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протяженность-110м.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86:08:0020304:2618</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ТП-12 до взрослой поликлиники корпус№2</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-52м.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86:08:0020304:2619</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ТП-103 до ж/д №32/33</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 - 17м.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7-й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86:08:0020304:2628</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ТП-93 до ж/д №4</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протяженность-124м.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86:08:0020303:1292</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ТП-101 до стр.91-а (бывш.ТГУ)</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протяженность-29м.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7-й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86:08:0020304:2623</w:t>
            </w:r>
          </w:p>
        </w:tc>
      </w:tr>
      <w:tr w:rsidR="00B952CF" w:rsidRPr="008B66B6" w:rsidTr="00B952CF">
        <w:trPr>
          <w:trHeight w:val="7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КЛ-0,4кВ от ТП-92 до ж/д №27</w:t>
            </w:r>
          </w:p>
          <w:p w:rsidR="00B952CF" w:rsidRPr="008B66B6" w:rsidRDefault="00B952CF" w:rsidP="00B952CF">
            <w:pPr>
              <w:rPr>
                <w:color w:val="000000"/>
                <w:sz w:val="24"/>
                <w:szCs w:val="24"/>
              </w:rPr>
            </w:pPr>
            <w:r w:rsidRPr="008B66B6">
              <w:rPr>
                <w:color w:val="000000"/>
                <w:sz w:val="24"/>
                <w:szCs w:val="24"/>
              </w:rPr>
              <w:t xml:space="preserve">Назначение: сооружение электроэнергетики, год ввода в </w:t>
            </w:r>
            <w:r w:rsidRPr="008B66B6">
              <w:rPr>
                <w:color w:val="000000"/>
                <w:sz w:val="24"/>
                <w:szCs w:val="24"/>
              </w:rPr>
              <w:lastRenderedPageBreak/>
              <w:t>эксплуатацию – данные отсутствуют, протяженность-216м.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lastRenderedPageBreak/>
              <w:t xml:space="preserve">Ханты-Мансийский автономный округ -Югра, р-н </w:t>
            </w:r>
            <w:r w:rsidRPr="008B66B6">
              <w:rPr>
                <w:color w:val="000000"/>
                <w:sz w:val="24"/>
                <w:szCs w:val="24"/>
              </w:rPr>
              <w:lastRenderedPageBreak/>
              <w:t>Нефтеюганский,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lastRenderedPageBreak/>
              <w:t>86:08:0020303:1299</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З-х секционный жилой дом со встроенными помещениями, секции А, Б в пгт. Пойковский, Нефтеюганского района. Наружные сети электроснабжения. </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2016, протяженность-83м.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мкр 7-й, д 6б</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86:08:0020304:2422</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ТП-6/0,4кВ № 101</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площадь-61,4кв.м.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7 микрорайон</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86:08:0020304:2926</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ТП-6/0,4кВ №102</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площадь-75,5кв.м.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7 микрорайон</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86:08:0020304:2924</w:t>
            </w:r>
          </w:p>
        </w:tc>
      </w:tr>
      <w:tr w:rsidR="00B952CF" w:rsidRPr="008B66B6" w:rsidTr="00B952CF">
        <w:trPr>
          <w:trHeight w:val="126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ТП-6/0,4кВ №103</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площадь-61,4.м.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7 микрорайон</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86:08:0020304:2925</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КТПН-6/0,4 кВ № 94</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1993, площадь -8,8кв.м.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Коржавино, КТПН-6/0,4 кВ № 94</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86:08:0000000:32231</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Нежилое строение КТПН- 6/0.4 кВ № 80 2x630 кВА</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1986, площадь -33,7кв.м.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 Югра, р-н Нефтеюганский, пгт. Пойковский, мкр. 3-й, Нежилое строение КТПН- 6/0.4 кВ № 80 2x630 кВА</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86:08:0000000:18729</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Комплектная трансформаторная подстанция - 6/0,4 кВ №53</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1986, площадь -26,2кв.м.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 Югра, р-н Нефтеюганский, пгт. Пойковский, Комплектная трансформаторная подстанция - 6/0,4 кВ №53</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86:08:0000000:18469</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Нежилое строение КТПН- 6/0,4 кВ № 92 </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1994, площадь -57,2кв.м.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 xml:space="preserve">Ханты-Мансийский автономный округ - Югра, р-н Нефтеюганский, пгт. Пойковский, мкр. 4-й, Нежилое строение КТПН- 6/0,4 кВ № 92 </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86:08:0000000:19150</w:t>
            </w:r>
          </w:p>
        </w:tc>
      </w:tr>
      <w:tr w:rsidR="00B952CF" w:rsidRPr="008B66B6" w:rsidTr="00B952CF">
        <w:trPr>
          <w:trHeight w:val="126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ТП 6/0,4 кВт № 93 (2*630 кВА) </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–2007, площадь -47,5кв.м.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 Югра, р-н Нефтеюганский,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86:08:0000000:18237</w:t>
            </w:r>
          </w:p>
        </w:tc>
      </w:tr>
      <w:tr w:rsidR="00B952CF" w:rsidRPr="008B66B6" w:rsidTr="00B952CF">
        <w:trPr>
          <w:trHeight w:val="1245"/>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Нежилое строение КТПН-6/0,4 кВ №88 </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1985, площадь -8,8кв.м.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 Югра, р-н Нефтеюганский, пгт. Пойковский, мкр. 7-й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86:20:0000000:10715</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Трансформаторная п/ст КТПН-6/0,4 кВ №23</w:t>
            </w:r>
          </w:p>
          <w:p w:rsidR="00B952CF" w:rsidRPr="008B66B6" w:rsidRDefault="00B952CF" w:rsidP="00B952CF">
            <w:pPr>
              <w:rPr>
                <w:color w:val="000000"/>
                <w:sz w:val="24"/>
                <w:szCs w:val="24"/>
              </w:rPr>
            </w:pPr>
            <w:r w:rsidRPr="008B66B6">
              <w:rPr>
                <w:color w:val="000000"/>
                <w:sz w:val="24"/>
                <w:szCs w:val="24"/>
              </w:rPr>
              <w:t>Назначение: снабжение потребителей электроэнергией, год ввода в эксплуатацию – 1987, протяженность 1787м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 xml:space="preserve">Ханты-Мансийский автономный округ - Югра, Нефтеюганский р-н, пгт. Пойковский, 1-й мкр. </w:t>
            </w:r>
          </w:p>
          <w:p w:rsidR="00B952CF" w:rsidRPr="008B66B6" w:rsidRDefault="00B952CF" w:rsidP="00B952CF">
            <w:pPr>
              <w:jc w:val="center"/>
              <w:rPr>
                <w:color w:val="000000"/>
                <w:sz w:val="24"/>
                <w:szCs w:val="24"/>
              </w:rPr>
            </w:pPr>
            <w:r w:rsidRPr="008B66B6">
              <w:rPr>
                <w:color w:val="000000"/>
                <w:sz w:val="24"/>
                <w:szCs w:val="24"/>
              </w:rPr>
              <w:t>Район школы №2, Трансформаторная п/ст КТПН-6/0,4 кВ №23</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86:08:0000000:17960</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Нежилое строение КТПН- 6/0,4 кВ № 70 2x400 кВА</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1990, площадь -34,4кв.м.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 Югра, Нефтеюганский р-н, пгт. Пойковский, промышленная зона, Нежилое строение КТПН- 6/0,4 кВ № 70 2x400 кВА</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86:08:0000000:18051</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Трансформаторная п/ст КТПН-6/0,4кВ №113 </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1988, площадь -8,8кв.м.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 xml:space="preserve">Ханты-Мансийский автономный округ - Югра, Нефтеюганский р-н, пгт. Пойковский, балочный массив СУ-11 в районе ЦДНГ №5, транспортного цеха ООО "ТСО ПЭС", Трансформаторная п/ст КТПН-6/0,4кВ №113 </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86:08:0000000:19454</w:t>
            </w:r>
          </w:p>
        </w:tc>
      </w:tr>
      <w:tr w:rsidR="00B952CF" w:rsidRPr="008B66B6" w:rsidTr="00B952CF">
        <w:trPr>
          <w:trHeight w:val="15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Нежилое строение КТПН- 6/0,4 кВ № 49 2x250 кВА</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1991, площадь -34,2кв.м.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 Югра, р-н Нефтеюганский, пгт. Пойковский, ул.6-я, Нежилое строение КТПН- 6/0,4 кВ № 49 2x250 кВА</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86:08:0000000:18558</w:t>
            </w:r>
          </w:p>
        </w:tc>
      </w:tr>
      <w:tr w:rsidR="00B952CF" w:rsidRPr="008B66B6" w:rsidTr="00B952CF">
        <w:trPr>
          <w:trHeight w:val="15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Комплексная трансформаторная подстанция №115</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2000, площадь -49,7кв.м.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 Югра, р-н Нефтеюганский, пгт. Пойковский, мкр. 4-й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86:08:0000000:18745</w:t>
            </w:r>
          </w:p>
        </w:tc>
      </w:tr>
      <w:tr w:rsidR="00B952CF" w:rsidRPr="008B66B6" w:rsidTr="00B952CF">
        <w:trPr>
          <w:trHeight w:val="21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КТПН - 6/0 №84 </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1991, протяженность -400кв.м.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86:08:0000000:19104</w:t>
            </w:r>
          </w:p>
        </w:tc>
      </w:tr>
      <w:tr w:rsidR="00B952CF" w:rsidRPr="008B66B6" w:rsidTr="00B952CF">
        <w:trPr>
          <w:trHeight w:val="15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КТП - 6/0,4 кВ, № 90 </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1993, площадь -17,2кв.м.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86:08:0000000:18903</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КТПН-6/0,4 кВ № 75 </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1990, площадь -5,4кв.м.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 Югра, р-н Нефтеюганский, пгт. Пойковский, КТПН-6/0,4 кВ № 75 1х160</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86:08:0000000:32230</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Комплексная трансформаторная подстанция 6/04кВ №20 </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1985, площадь -38,4кв.м.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 xml:space="preserve">Ханты-Мансийский автономный округ -Югра, р-н Нефтеюганский, пгт. Пойковский, 1-й мкр., комплексная трансформаторная подстанция 6/04кВ №20 </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86:08:0000000:18709</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Комплектная трансформаторная подстанция - 6/0,4 кВ №56</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1987, площадь -34,4кв.м.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86:08:0000000:17956</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Комплектная трансформаторная подстанция - 6/0,4 кВ №57</w:t>
            </w:r>
          </w:p>
          <w:p w:rsidR="00B952CF" w:rsidRPr="008B66B6" w:rsidRDefault="00B952CF" w:rsidP="00B952CF">
            <w:pPr>
              <w:rPr>
                <w:color w:val="000000"/>
                <w:sz w:val="24"/>
                <w:szCs w:val="24"/>
              </w:rPr>
            </w:pPr>
            <w:r w:rsidRPr="008B66B6">
              <w:rPr>
                <w:color w:val="000000"/>
                <w:sz w:val="24"/>
                <w:szCs w:val="24"/>
              </w:rPr>
              <w:t>Назначение: для приема и распределения электроэнергии, год ввода в эксплуатацию – 1993, площадь - 43,8кв.м.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86:08:0000000:17908</w:t>
            </w:r>
          </w:p>
        </w:tc>
      </w:tr>
      <w:tr w:rsidR="00B952CF" w:rsidRPr="008B66B6" w:rsidTr="00B952CF">
        <w:trPr>
          <w:trHeight w:val="15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Трансформаторная подстанция</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данные отсутствуют, площадь - 44,7кв.м.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ул. 6-я, д.1</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86:08:0000000:18890</w:t>
            </w:r>
          </w:p>
        </w:tc>
      </w:tr>
      <w:tr w:rsidR="00B952CF" w:rsidRPr="008B66B6" w:rsidTr="00B952CF">
        <w:trPr>
          <w:trHeight w:val="7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Трансформаторная подстанция №12</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2007, площадь -73,3кв.м.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 xml:space="preserve">Ханты-Мансийский автономный округ -Югра, р-н </w:t>
            </w:r>
            <w:r w:rsidRPr="008B66B6">
              <w:rPr>
                <w:color w:val="000000"/>
                <w:sz w:val="24"/>
                <w:szCs w:val="24"/>
              </w:rPr>
              <w:lastRenderedPageBreak/>
              <w:t>Нефтеюганский, пгт. Пойковский, мкр. 3а</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lastRenderedPageBreak/>
              <w:t>86:08:0000000:17989</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Земельный участок, </w:t>
            </w:r>
          </w:p>
          <w:p w:rsidR="00B952CF" w:rsidRPr="008B66B6" w:rsidRDefault="00B952CF" w:rsidP="00B952CF">
            <w:pPr>
              <w:rPr>
                <w:color w:val="000000"/>
                <w:sz w:val="24"/>
                <w:szCs w:val="24"/>
              </w:rPr>
            </w:pPr>
            <w:r w:rsidRPr="008B66B6">
              <w:rPr>
                <w:color w:val="000000"/>
                <w:sz w:val="24"/>
                <w:szCs w:val="24"/>
              </w:rPr>
              <w:t>Общая площадь: 153кв.м., назначение: коммунальное обслуживание, категория земель: земли населенных пунктов, под трансформаторной подстанцией №12, кадастровый № 86:08:0000000:17989</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3а</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86:08:0020304:2591</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Трансформаторная подстанция №7</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2007, площадь -59,5кв.м.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3-й А</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86:08:0000000:32366</w:t>
            </w:r>
          </w:p>
        </w:tc>
      </w:tr>
      <w:tr w:rsidR="00B952CF" w:rsidRPr="008B66B6" w:rsidTr="00B952CF">
        <w:trPr>
          <w:trHeight w:val="562"/>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Земельный участок, </w:t>
            </w:r>
          </w:p>
          <w:p w:rsidR="00B952CF" w:rsidRPr="008B66B6" w:rsidRDefault="00B952CF" w:rsidP="00B952CF">
            <w:pPr>
              <w:rPr>
                <w:color w:val="000000"/>
                <w:sz w:val="24"/>
                <w:szCs w:val="24"/>
              </w:rPr>
            </w:pPr>
            <w:r w:rsidRPr="008B66B6">
              <w:rPr>
                <w:color w:val="000000"/>
                <w:sz w:val="24"/>
                <w:szCs w:val="24"/>
              </w:rPr>
              <w:t>Общая площадь: 157кв.м., назначение: коммунальное обслуживание, категория земель: земли населенных пунктов, под трансформаторной подстанцией №7, кадастровый № 86:08:0000000:32366</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3а</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86:08:0020304:2590</w:t>
            </w:r>
          </w:p>
        </w:tc>
      </w:tr>
      <w:tr w:rsidR="00B952CF" w:rsidRPr="008B66B6" w:rsidTr="008D0293">
        <w:trPr>
          <w:trHeight w:val="562"/>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Трансформаторная п/ст КТПН-6/0,4кВ №58 </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данные отсутствуют, площадь -37,4кв.м.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 xml:space="preserve">Ханты-Мансийский автономный округ -Югра, р-н Нефтеюганский, пгт. Пойковский, мкр. Дорожник, в районе д/сада "Лесовичок", Трансформаторная п/ст КТПН-6/0,4кВ №58 </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86:08:0000000:18658</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Электроснабжение квартала индивидуальной жилой застройки. Трансформаторная подстанция </w:t>
            </w:r>
          </w:p>
          <w:p w:rsidR="00B952CF" w:rsidRPr="008B66B6" w:rsidRDefault="00B952CF" w:rsidP="00B952CF">
            <w:pPr>
              <w:rPr>
                <w:color w:val="000000"/>
                <w:sz w:val="24"/>
                <w:szCs w:val="24"/>
              </w:rPr>
            </w:pPr>
            <w:r w:rsidRPr="008B66B6">
              <w:rPr>
                <w:color w:val="000000"/>
                <w:sz w:val="24"/>
                <w:szCs w:val="24"/>
              </w:rPr>
              <w:t>Назначение: прием и распределение электроэнергии, год ввода в эксплуатацию – данные отсутствуют, площадь -6кв.м.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 xml:space="preserve">Ханты-Мансийский автономный округ -Югра, р-н Нефтеюганский, пгт. Пойковский, 8-й мкр., Электроснабжение квартала индивидуальной жилой застройки. Трансформаторная подстанция </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86:08:0000000:18907</w:t>
            </w:r>
          </w:p>
        </w:tc>
      </w:tr>
      <w:tr w:rsidR="00B952CF" w:rsidRPr="008B66B6" w:rsidTr="008D0293">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КТПН 6/0,4 кВ №109</w:t>
            </w:r>
          </w:p>
          <w:p w:rsidR="00B952CF" w:rsidRPr="008B66B6" w:rsidRDefault="00B952CF" w:rsidP="00B952CF">
            <w:pPr>
              <w:rPr>
                <w:color w:val="000000"/>
                <w:sz w:val="24"/>
                <w:szCs w:val="24"/>
              </w:rPr>
            </w:pPr>
            <w:r w:rsidRPr="008B66B6">
              <w:rPr>
                <w:color w:val="000000"/>
                <w:sz w:val="24"/>
                <w:szCs w:val="24"/>
              </w:rPr>
              <w:t>Назначение: промышленное, год ввода в эксплуатацию – 1997, объем -2куб.м</w:t>
            </w:r>
          </w:p>
          <w:p w:rsidR="00B952CF" w:rsidRPr="008B66B6" w:rsidRDefault="00B952CF" w:rsidP="00B952CF">
            <w:pPr>
              <w:rPr>
                <w:color w:val="000000"/>
                <w:sz w:val="24"/>
                <w:szCs w:val="24"/>
              </w:rPr>
            </w:pPr>
          </w:p>
          <w:p w:rsidR="00B952CF" w:rsidRPr="008B66B6" w:rsidRDefault="00B952CF" w:rsidP="00B952CF">
            <w:pPr>
              <w:rPr>
                <w:color w:val="000000"/>
                <w:sz w:val="24"/>
                <w:szCs w:val="24"/>
              </w:rPr>
            </w:pP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ул 2, в районе КПК "Югра"</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86:08:0000000:31113</w:t>
            </w:r>
          </w:p>
        </w:tc>
      </w:tr>
      <w:tr w:rsidR="00B952CF" w:rsidRPr="008B66B6" w:rsidTr="00B952CF">
        <w:trPr>
          <w:trHeight w:val="1875"/>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КТПН 6/0,4 кВ №64-1 </w:t>
            </w:r>
          </w:p>
          <w:p w:rsidR="00B952CF" w:rsidRPr="008B66B6" w:rsidRDefault="00B952CF" w:rsidP="00B952CF">
            <w:pPr>
              <w:rPr>
                <w:color w:val="000000"/>
                <w:sz w:val="24"/>
                <w:szCs w:val="24"/>
              </w:rPr>
            </w:pPr>
            <w:r w:rsidRPr="008B66B6">
              <w:rPr>
                <w:color w:val="000000"/>
                <w:sz w:val="24"/>
                <w:szCs w:val="24"/>
              </w:rPr>
              <w:t>Назначение: промышленное, год ввода в эксплуатацию – 1992, площадь -4кв.м.</w:t>
            </w:r>
          </w:p>
          <w:p w:rsidR="00B952CF" w:rsidRPr="008B66B6" w:rsidRDefault="00B952CF" w:rsidP="00B952CF">
            <w:pPr>
              <w:rPr>
                <w:color w:val="000000"/>
                <w:sz w:val="24"/>
                <w:szCs w:val="24"/>
              </w:rPr>
            </w:pP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ул Березовая, рядом с домом № 2</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86:08:0020303:1056</w:t>
            </w:r>
          </w:p>
        </w:tc>
      </w:tr>
      <w:tr w:rsidR="00B952CF" w:rsidRPr="008B66B6" w:rsidTr="00B952CF">
        <w:trPr>
          <w:trHeight w:val="18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КТПН 6/0,4 кВ №64-2 </w:t>
            </w:r>
          </w:p>
          <w:p w:rsidR="00B952CF" w:rsidRPr="008B66B6" w:rsidRDefault="00B952CF" w:rsidP="00B952CF">
            <w:pPr>
              <w:rPr>
                <w:color w:val="000000"/>
                <w:sz w:val="24"/>
                <w:szCs w:val="24"/>
              </w:rPr>
            </w:pPr>
            <w:r w:rsidRPr="008B66B6">
              <w:rPr>
                <w:color w:val="000000"/>
                <w:sz w:val="24"/>
                <w:szCs w:val="24"/>
              </w:rPr>
              <w:t>Назначение: промышленное, год ввода в эксплуатацию – 1999, площадь -2,4кв.м.</w:t>
            </w:r>
          </w:p>
          <w:p w:rsidR="00B952CF" w:rsidRPr="008B66B6" w:rsidRDefault="00B952CF" w:rsidP="00B952CF">
            <w:pPr>
              <w:rPr>
                <w:color w:val="000000"/>
                <w:sz w:val="24"/>
                <w:szCs w:val="24"/>
              </w:rPr>
            </w:pP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ул. Транспортников, рядом с домом № 3</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86:08:0020303:1055</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КТПН 6/0,4 кВ №85</w:t>
            </w:r>
          </w:p>
          <w:p w:rsidR="00B952CF" w:rsidRPr="008B66B6" w:rsidRDefault="00B952CF" w:rsidP="00B952CF">
            <w:pPr>
              <w:rPr>
                <w:color w:val="000000"/>
                <w:sz w:val="24"/>
                <w:szCs w:val="24"/>
              </w:rPr>
            </w:pPr>
            <w:r w:rsidRPr="008B66B6">
              <w:rPr>
                <w:color w:val="000000"/>
                <w:sz w:val="24"/>
                <w:szCs w:val="24"/>
              </w:rPr>
              <w:t>Назначение: промышленное, год ввода в эксплуатацию – 1999, площадь -10,6кв.м.</w:t>
            </w:r>
          </w:p>
          <w:p w:rsidR="00B952CF" w:rsidRPr="008B66B6" w:rsidRDefault="00B952CF" w:rsidP="00B952CF">
            <w:pPr>
              <w:rPr>
                <w:color w:val="000000"/>
                <w:sz w:val="24"/>
                <w:szCs w:val="24"/>
              </w:rPr>
            </w:pP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 13-я, промзона, в районе здания 35а</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86:08:0000000:31487</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КТПН 6/0,4 кВ №117</w:t>
            </w:r>
          </w:p>
          <w:p w:rsidR="00B952CF" w:rsidRPr="008B66B6" w:rsidRDefault="00B952CF" w:rsidP="00B952CF">
            <w:pPr>
              <w:rPr>
                <w:color w:val="000000"/>
                <w:sz w:val="24"/>
                <w:szCs w:val="24"/>
              </w:rPr>
            </w:pPr>
            <w:r w:rsidRPr="008B66B6">
              <w:rPr>
                <w:color w:val="000000"/>
                <w:sz w:val="24"/>
                <w:szCs w:val="24"/>
              </w:rPr>
              <w:t>Назначение: промышленное, год ввода в эксплуатацию – 2000, объем -2куб.м.</w:t>
            </w:r>
          </w:p>
          <w:p w:rsidR="00B952CF" w:rsidRPr="008B66B6" w:rsidRDefault="00B952CF" w:rsidP="00B952CF">
            <w:pPr>
              <w:rPr>
                <w:color w:val="000000"/>
                <w:sz w:val="24"/>
                <w:szCs w:val="24"/>
              </w:rPr>
            </w:pPr>
            <w:r w:rsidRPr="008B66B6">
              <w:rPr>
                <w:color w:val="000000"/>
                <w:sz w:val="24"/>
                <w:szCs w:val="24"/>
              </w:rPr>
              <w:t xml:space="preserve"> </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ул. 2, в районе мусульманской Мечети</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86:08:0000000:31114</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КТПН 6/0,4 кВ №107 </w:t>
            </w:r>
          </w:p>
          <w:p w:rsidR="00B952CF" w:rsidRPr="008B66B6" w:rsidRDefault="00B952CF" w:rsidP="00B952CF">
            <w:pPr>
              <w:rPr>
                <w:color w:val="000000"/>
                <w:sz w:val="24"/>
                <w:szCs w:val="24"/>
              </w:rPr>
            </w:pPr>
            <w:r w:rsidRPr="008B66B6">
              <w:rPr>
                <w:color w:val="000000"/>
                <w:sz w:val="24"/>
                <w:szCs w:val="24"/>
              </w:rPr>
              <w:t>Назначение: промышленное, год ввода в эксплуатацию – 1997, площадь -3,2кв.м.</w:t>
            </w:r>
          </w:p>
          <w:p w:rsidR="00B952CF" w:rsidRPr="008B66B6" w:rsidRDefault="00B952CF" w:rsidP="00B952CF">
            <w:pPr>
              <w:rPr>
                <w:color w:val="000000"/>
                <w:sz w:val="24"/>
                <w:szCs w:val="24"/>
              </w:rPr>
            </w:pP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дор Автодорога Подъезд к пгт. Пойковский, соор 2</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86:08:0000000:30131</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Трансформаторная подстанция  №77 </w:t>
            </w:r>
          </w:p>
          <w:p w:rsidR="00B952CF" w:rsidRPr="008B66B6" w:rsidRDefault="00B952CF" w:rsidP="00B952CF">
            <w:pPr>
              <w:rPr>
                <w:color w:val="000000"/>
                <w:sz w:val="24"/>
                <w:szCs w:val="24"/>
              </w:rPr>
            </w:pPr>
            <w:r w:rsidRPr="008B66B6">
              <w:rPr>
                <w:color w:val="000000"/>
                <w:sz w:val="24"/>
                <w:szCs w:val="24"/>
              </w:rPr>
              <w:t>Назначение: промышленное, год ввода в эксплуатацию – данные отсутствуют, площадь -3,5кв.м.</w:t>
            </w:r>
          </w:p>
          <w:p w:rsidR="00B952CF" w:rsidRPr="008B66B6" w:rsidRDefault="00B952CF" w:rsidP="00B952CF">
            <w:pPr>
              <w:rPr>
                <w:color w:val="000000"/>
                <w:sz w:val="24"/>
                <w:szCs w:val="24"/>
              </w:rPr>
            </w:pP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в районе ГСК "Автомобилист", северная часть</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86:08:0020302:1082</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Трансформаторная подстанция №76 </w:t>
            </w:r>
          </w:p>
          <w:p w:rsidR="00B952CF" w:rsidRPr="008B66B6" w:rsidRDefault="00B952CF" w:rsidP="00B952CF">
            <w:pPr>
              <w:rPr>
                <w:color w:val="000000"/>
                <w:sz w:val="24"/>
                <w:szCs w:val="24"/>
              </w:rPr>
            </w:pPr>
            <w:r w:rsidRPr="008B66B6">
              <w:rPr>
                <w:color w:val="000000"/>
                <w:sz w:val="24"/>
                <w:szCs w:val="24"/>
              </w:rPr>
              <w:t>Назначение: промышленное, год ввода в эксплуатацию – данные отсутствуют, площадь – 3,1кв.м.</w:t>
            </w:r>
          </w:p>
          <w:p w:rsidR="00B952CF" w:rsidRPr="008B66B6" w:rsidRDefault="00B952CF" w:rsidP="00B952CF">
            <w:pPr>
              <w:rPr>
                <w:color w:val="000000"/>
                <w:sz w:val="24"/>
                <w:szCs w:val="24"/>
              </w:rPr>
            </w:pP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в районе ГСК "Автомобилист", пересечение улицы №2 и улицы № 6 (перекресток)</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86:08:0000000:31458</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"Инженерные сети индивидуальной жилой зоны Северо-Западной части восьмого микрорайона в гп. Пойковский Нефтеюганского района" (Корректировка проекта </w:t>
            </w:r>
            <w:r w:rsidRPr="008B66B6">
              <w:rPr>
                <w:color w:val="000000"/>
                <w:sz w:val="24"/>
                <w:szCs w:val="24"/>
              </w:rPr>
              <w:lastRenderedPageBreak/>
              <w:t>"Инженерные сети индивидуальной жилой застройки северо-западной  части восьмого микрорайона пгт.Пойковский (дороги)" I этап строительства"</w:t>
            </w:r>
          </w:p>
          <w:p w:rsidR="00B952CF" w:rsidRPr="008B66B6" w:rsidRDefault="00B952CF" w:rsidP="00B952CF">
            <w:pPr>
              <w:rPr>
                <w:color w:val="000000"/>
                <w:sz w:val="24"/>
                <w:szCs w:val="24"/>
              </w:rPr>
            </w:pPr>
            <w:r w:rsidRPr="008B66B6">
              <w:rPr>
                <w:color w:val="000000"/>
                <w:sz w:val="24"/>
                <w:szCs w:val="24"/>
              </w:rPr>
              <w:t>Назначение: сооружения электроэнергетики, год ввода в эксплуатацию – 2014, площадь – 30,9кв.м.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lastRenderedPageBreak/>
              <w:t>Ханты-Мансийский автономный округ -Югра, Нефтеюганский р-н, пгт. Пойковский, мкр 8-й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86:08:0020304:1859</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КТПН 6/0,4 №21</w:t>
            </w:r>
          </w:p>
          <w:p w:rsidR="00B952CF" w:rsidRPr="008B66B6" w:rsidRDefault="00B952CF" w:rsidP="00B952CF">
            <w:pPr>
              <w:rPr>
                <w:color w:val="000000"/>
                <w:sz w:val="24"/>
                <w:szCs w:val="24"/>
              </w:rPr>
            </w:pPr>
            <w:r w:rsidRPr="008B66B6">
              <w:rPr>
                <w:color w:val="000000"/>
                <w:sz w:val="24"/>
                <w:szCs w:val="24"/>
              </w:rPr>
              <w:t>Назначение: промышленное, год ввода в эксплуатацию – 2000, площадь – 7,3кв.м.</w:t>
            </w:r>
          </w:p>
          <w:p w:rsidR="00B952CF" w:rsidRPr="008B66B6" w:rsidRDefault="00B952CF" w:rsidP="00B952CF">
            <w:pPr>
              <w:rPr>
                <w:color w:val="000000"/>
                <w:sz w:val="24"/>
                <w:szCs w:val="24"/>
              </w:rPr>
            </w:pPr>
          </w:p>
          <w:p w:rsidR="00B952CF" w:rsidRPr="008B66B6" w:rsidRDefault="00B952CF" w:rsidP="00B952CF">
            <w:pPr>
              <w:rPr>
                <w:color w:val="000000"/>
                <w:sz w:val="24"/>
                <w:szCs w:val="24"/>
              </w:rPr>
            </w:pP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промышленная зона в районе  ОАО "Сибирь"</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86:08:0000000:31474</w:t>
            </w:r>
          </w:p>
        </w:tc>
      </w:tr>
      <w:tr w:rsidR="00B952CF" w:rsidRPr="008B66B6" w:rsidTr="00B952CF">
        <w:trPr>
          <w:trHeight w:val="15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КТПН-6/0,4кВ-63кВА №127 освещ. Фед.дороги</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данные отсутствуют, площадь – 0,7кв.м.</w:t>
            </w:r>
          </w:p>
          <w:p w:rsidR="00B952CF" w:rsidRPr="008B66B6" w:rsidRDefault="00B952CF" w:rsidP="00B952CF">
            <w:pPr>
              <w:rPr>
                <w:color w:val="000000"/>
                <w:sz w:val="24"/>
                <w:szCs w:val="24"/>
              </w:rPr>
            </w:pP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86:08:0020303:1286</w:t>
            </w:r>
          </w:p>
        </w:tc>
      </w:tr>
      <w:tr w:rsidR="00B952CF" w:rsidRPr="008B66B6" w:rsidTr="00B952CF">
        <w:trPr>
          <w:trHeight w:val="561"/>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Подстанция 35/6 кВ "Больничная"</w:t>
            </w:r>
          </w:p>
          <w:p w:rsidR="00B952CF" w:rsidRPr="008B66B6" w:rsidRDefault="00B952CF" w:rsidP="00B952CF">
            <w:pPr>
              <w:rPr>
                <w:color w:val="000000"/>
                <w:sz w:val="24"/>
                <w:szCs w:val="24"/>
              </w:rPr>
            </w:pPr>
            <w:r w:rsidRPr="008B66B6">
              <w:rPr>
                <w:color w:val="000000"/>
                <w:sz w:val="24"/>
                <w:szCs w:val="24"/>
              </w:rPr>
              <w:t>Назначение: промышленное, год ввода в эксплуатацию – 2008, площадь – 1652,7кв.м.</w:t>
            </w:r>
          </w:p>
          <w:p w:rsidR="00B952CF" w:rsidRPr="008B66B6" w:rsidRDefault="00B952CF" w:rsidP="00B952CF">
            <w:pPr>
              <w:rPr>
                <w:color w:val="000000"/>
                <w:sz w:val="24"/>
                <w:szCs w:val="24"/>
              </w:rPr>
            </w:pP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ул. 6-я, строен 1/1</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86:08:0000000:19346</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Трансформаторная подстанция (тупиковая)</w:t>
            </w:r>
          </w:p>
          <w:p w:rsidR="00B952CF" w:rsidRPr="008B66B6" w:rsidRDefault="00B952CF" w:rsidP="00B952CF">
            <w:pPr>
              <w:rPr>
                <w:color w:val="000000"/>
                <w:sz w:val="24"/>
                <w:szCs w:val="24"/>
              </w:rPr>
            </w:pPr>
            <w:r w:rsidRPr="008B66B6">
              <w:rPr>
                <w:color w:val="000000"/>
                <w:sz w:val="24"/>
                <w:szCs w:val="24"/>
              </w:rPr>
              <w:t>Назначение: сооружение электроэнергетики, год ввода в эксплуатацию – 2018, площадь – 21,8кв.м.</w:t>
            </w:r>
          </w:p>
          <w:p w:rsidR="00B952CF" w:rsidRPr="008B66B6" w:rsidRDefault="00B952CF" w:rsidP="00B952CF">
            <w:pPr>
              <w:rPr>
                <w:color w:val="000000"/>
                <w:sz w:val="24"/>
                <w:szCs w:val="24"/>
              </w:rPr>
            </w:pP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 776 км автодороги Федерального значения Тюмень-Тобольск-Ханты-Мансийск</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86:08:0020303:2226</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КТПН - 6/0,4 кВ № 72; 1х250, ВЛ-0,4 кВ </w:t>
            </w:r>
          </w:p>
          <w:p w:rsidR="00B952CF" w:rsidRPr="008B66B6" w:rsidRDefault="00B952CF" w:rsidP="00B952CF">
            <w:pPr>
              <w:rPr>
                <w:color w:val="000000"/>
                <w:sz w:val="24"/>
                <w:szCs w:val="24"/>
              </w:rPr>
            </w:pPr>
            <w:r w:rsidRPr="008B66B6">
              <w:rPr>
                <w:color w:val="000000"/>
                <w:sz w:val="24"/>
                <w:szCs w:val="24"/>
              </w:rPr>
              <w:t>Назначение: воздушная линия №72, год ввода в эксплуатацию – данные отсутствуют, протяженность - 700м.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86:08:0000000:18695</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ВЛ-0,4 кВ от ТП-6/0,4 кВ №20 </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1983, протяженность - 1330м.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 xml:space="preserve">Ханты-Мансийский автономный округ -Югра, р-н Нефтеюганский, пгт. Пойковский, ВЛ-0,4 кВ от ТП-6/0,4 кВ №20 </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86:08:0000000:18862</w:t>
            </w:r>
          </w:p>
        </w:tc>
      </w:tr>
      <w:tr w:rsidR="00B952CF" w:rsidRPr="008B66B6" w:rsidTr="00B952CF">
        <w:trPr>
          <w:trHeight w:val="15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Воздушная линия 0,4кВ от ТП 6/0,4 кВ №56</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1999, протяженность - 600м.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86:08:0000000:18648</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ВЛ-0,4 кВ от КТПН-6/0,4 кВ №28</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1999, протяженность - 1280м.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ВЛ-0,4 кВ от КТПН-6/0,4 кВ №28</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86:08:0000000:18863</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Нежилое строение КТПН- 6/0,4 кВ № 54 2x400 кВА; ВЛ-0,4 кВА</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1987, площадь -8,0кв.м.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1-й мкр., Нежилое строение КТПН- 6/0,4 кВ № 54 2x400 кВА; ВЛ-0,4 кВА</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86:08:0000000:18202</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КТПН - 6/0.4кВ №42; 2x400 кВА, ВЛ-0,4 кВ</w:t>
            </w:r>
          </w:p>
          <w:p w:rsidR="00B952CF" w:rsidRPr="008B66B6" w:rsidRDefault="00B952CF" w:rsidP="00B952CF">
            <w:pPr>
              <w:rPr>
                <w:color w:val="000000"/>
                <w:sz w:val="24"/>
                <w:szCs w:val="24"/>
              </w:rPr>
            </w:pPr>
            <w:r w:rsidRPr="008B66B6">
              <w:rPr>
                <w:color w:val="000000"/>
                <w:sz w:val="24"/>
                <w:szCs w:val="24"/>
              </w:rPr>
              <w:t>Назначение: нежилое, год ввода в эксплуатацию – 1986, протяженность -3308м.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 Югра, Нефтеюганский р-н, пгт. Пойковский, сооружение,  КТПН - 6/0.4кВ №42; 2x400 кВА, ВЛ-0,4 кВ</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86:08:0000000:19097</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КТПН-6/0,4кВ №52,2х400кВА,ВЛ-0,4кВ </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1986, протяженность -770м.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 xml:space="preserve">Ханты-Мансийский автономный округ - Югра, р-н Нефтеюганский, пгт. Пойковский, КТПН-6/0,4кВ №52,2х400кВА,ВЛ-0,4кВ </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86:08:0000000:19260</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Внешние сети электроснабжения 89-ти квартирного жилого дома, 4 микрорайона</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1999, протяженность - 808м.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2009108510920</w:t>
            </w:r>
          </w:p>
        </w:tc>
      </w:tr>
      <w:tr w:rsidR="00B952CF" w:rsidRPr="008B66B6" w:rsidTr="00B952CF">
        <w:trPr>
          <w:trHeight w:val="15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Сети электроснабжения к ж/д №1-2 в 3 мкр., адрес: Нефтеюганский р-н, пгт. Пойковский</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1981, протяженность - 212м.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ВА108515631</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Две кабельные линии от ТП № 93 до ВРУ жилого дома № 20</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2007, протяженность - 280м.</w:t>
            </w:r>
          </w:p>
          <w:p w:rsidR="00B952CF" w:rsidRPr="008B66B6" w:rsidRDefault="00B952CF" w:rsidP="00B952CF">
            <w:pPr>
              <w:rPr>
                <w:color w:val="000000"/>
                <w:sz w:val="24"/>
                <w:szCs w:val="24"/>
              </w:rPr>
            </w:pP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2009108510058</w:t>
            </w:r>
          </w:p>
        </w:tc>
      </w:tr>
      <w:tr w:rsidR="00B952CF" w:rsidRPr="008B66B6" w:rsidTr="00B952CF">
        <w:trPr>
          <w:trHeight w:val="12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Две кабельные линии 04 кВ от ТП № 124 до ВРУ жилого дома № 5</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2002, протяженность - 450м.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2009108510055</w:t>
            </w:r>
          </w:p>
        </w:tc>
      </w:tr>
      <w:tr w:rsidR="00B952CF" w:rsidRPr="008B66B6" w:rsidTr="00B952CF">
        <w:trPr>
          <w:trHeight w:val="900"/>
        </w:trPr>
        <w:tc>
          <w:tcPr>
            <w:tcW w:w="680" w:type="dxa"/>
            <w:shd w:val="clear" w:color="auto" w:fill="auto"/>
            <w:vAlign w:val="center"/>
          </w:tcPr>
          <w:p w:rsidR="00B952CF" w:rsidRPr="008B66B6" w:rsidRDefault="00B952CF" w:rsidP="00B952CF">
            <w:pPr>
              <w:numPr>
                <w:ilvl w:val="0"/>
                <w:numId w:val="18"/>
              </w:numPr>
              <w:suppressAutoHyphens w:val="0"/>
              <w:jc w:val="center"/>
              <w:rPr>
                <w:color w:val="000000"/>
                <w:sz w:val="24"/>
                <w:szCs w:val="24"/>
              </w:rPr>
            </w:pP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Две кабельные линии 6 кВ от ТП № 124 до ТП № 115</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1999, протяженность - 650м.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2009108510052</w:t>
            </w:r>
          </w:p>
        </w:tc>
      </w:tr>
      <w:tr w:rsidR="00B952CF" w:rsidRPr="008B66B6" w:rsidTr="00B952CF">
        <w:trPr>
          <w:trHeight w:val="900"/>
        </w:trPr>
        <w:tc>
          <w:tcPr>
            <w:tcW w:w="680" w:type="dxa"/>
            <w:shd w:val="clear" w:color="auto" w:fill="auto"/>
            <w:vAlign w:val="center"/>
          </w:tcPr>
          <w:p w:rsidR="00B952CF" w:rsidRPr="008B66B6" w:rsidRDefault="00B952CF" w:rsidP="00B952CF">
            <w:pPr>
              <w:suppressAutoHyphens w:val="0"/>
              <w:ind w:left="-137"/>
              <w:jc w:val="center"/>
              <w:rPr>
                <w:color w:val="000000"/>
                <w:sz w:val="24"/>
                <w:szCs w:val="24"/>
              </w:rPr>
            </w:pPr>
            <w:r>
              <w:rPr>
                <w:color w:val="000000"/>
                <w:sz w:val="24"/>
                <w:szCs w:val="24"/>
              </w:rPr>
              <w:t>107</w:t>
            </w: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Две кабельные линии 6 кВ от ПС№ 13 до ТП № 93</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2006, протяженность - 460м.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2009108510053</w:t>
            </w:r>
          </w:p>
        </w:tc>
      </w:tr>
      <w:tr w:rsidR="00B952CF" w:rsidRPr="008B66B6" w:rsidTr="00B952CF">
        <w:trPr>
          <w:trHeight w:val="900"/>
        </w:trPr>
        <w:tc>
          <w:tcPr>
            <w:tcW w:w="680" w:type="dxa"/>
            <w:shd w:val="clear" w:color="auto" w:fill="auto"/>
            <w:vAlign w:val="center"/>
          </w:tcPr>
          <w:p w:rsidR="00B952CF" w:rsidRPr="008B66B6" w:rsidRDefault="00B952CF" w:rsidP="00B952CF">
            <w:pPr>
              <w:suppressAutoHyphens w:val="0"/>
              <w:ind w:left="142" w:hanging="279"/>
              <w:jc w:val="center"/>
              <w:rPr>
                <w:color w:val="000000"/>
                <w:sz w:val="24"/>
                <w:szCs w:val="24"/>
              </w:rPr>
            </w:pPr>
            <w:r>
              <w:rPr>
                <w:color w:val="000000"/>
                <w:sz w:val="24"/>
                <w:szCs w:val="24"/>
              </w:rPr>
              <w:t>108</w:t>
            </w: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Две кабельные линии от ТП № 92 до ВРУ жилого дома № 23</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1994, протяженность - 280м.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2009108510054</w:t>
            </w:r>
          </w:p>
        </w:tc>
      </w:tr>
      <w:tr w:rsidR="00B952CF" w:rsidRPr="008B66B6" w:rsidTr="00B952CF">
        <w:trPr>
          <w:trHeight w:val="900"/>
        </w:trPr>
        <w:tc>
          <w:tcPr>
            <w:tcW w:w="680" w:type="dxa"/>
            <w:shd w:val="clear" w:color="auto" w:fill="auto"/>
            <w:vAlign w:val="center"/>
          </w:tcPr>
          <w:p w:rsidR="00B952CF" w:rsidRPr="008B66B6" w:rsidRDefault="00B952CF" w:rsidP="00B952CF">
            <w:pPr>
              <w:suppressAutoHyphens w:val="0"/>
              <w:ind w:left="360" w:hanging="355"/>
              <w:rPr>
                <w:color w:val="000000"/>
                <w:sz w:val="24"/>
                <w:szCs w:val="24"/>
              </w:rPr>
            </w:pPr>
            <w:r>
              <w:rPr>
                <w:color w:val="000000"/>
                <w:sz w:val="24"/>
                <w:szCs w:val="24"/>
              </w:rPr>
              <w:t>109</w:t>
            </w: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Кабельные линии 6 кВ по объекту: "Инженерная подготовка 4 микрорайона"</w:t>
            </w:r>
          </w:p>
          <w:p w:rsidR="00B952CF" w:rsidRPr="008B66B6" w:rsidRDefault="00B952CF" w:rsidP="00B952CF">
            <w:pPr>
              <w:rPr>
                <w:color w:val="000000"/>
                <w:sz w:val="24"/>
                <w:szCs w:val="24"/>
              </w:rPr>
            </w:pPr>
            <w:r w:rsidRPr="008B66B6">
              <w:rPr>
                <w:color w:val="000000"/>
                <w:sz w:val="24"/>
                <w:szCs w:val="24"/>
              </w:rPr>
              <w:t>Назначение: не определено, год ввода в эксплуатацию – 1999, протяженность - 755м.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2009108510886</w:t>
            </w:r>
          </w:p>
        </w:tc>
      </w:tr>
      <w:tr w:rsidR="00B952CF" w:rsidRPr="008B66B6" w:rsidTr="00B952CF">
        <w:trPr>
          <w:trHeight w:val="900"/>
        </w:trPr>
        <w:tc>
          <w:tcPr>
            <w:tcW w:w="680" w:type="dxa"/>
            <w:shd w:val="clear" w:color="auto" w:fill="auto"/>
            <w:vAlign w:val="center"/>
          </w:tcPr>
          <w:p w:rsidR="00B952CF" w:rsidRPr="008B66B6" w:rsidRDefault="00B952CF" w:rsidP="00B952CF">
            <w:pPr>
              <w:suppressAutoHyphens w:val="0"/>
              <w:ind w:left="360" w:hanging="355"/>
              <w:rPr>
                <w:color w:val="000000"/>
                <w:sz w:val="24"/>
                <w:szCs w:val="24"/>
              </w:rPr>
            </w:pPr>
            <w:r>
              <w:rPr>
                <w:color w:val="000000"/>
                <w:sz w:val="24"/>
                <w:szCs w:val="24"/>
              </w:rPr>
              <w:t>110</w:t>
            </w: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Две кабельные линии 6 кВ от ПС № 13 до ТП № 92, 4 микрорайона</w:t>
            </w:r>
          </w:p>
          <w:p w:rsidR="00B952CF" w:rsidRPr="008B66B6" w:rsidRDefault="00B952CF" w:rsidP="00B952CF">
            <w:pPr>
              <w:rPr>
                <w:color w:val="000000"/>
                <w:sz w:val="24"/>
                <w:szCs w:val="24"/>
              </w:rPr>
            </w:pPr>
            <w:r w:rsidRPr="008B66B6">
              <w:rPr>
                <w:color w:val="000000"/>
                <w:sz w:val="24"/>
                <w:szCs w:val="24"/>
              </w:rPr>
              <w:t>Год ввода в эксплуатацию – 2006, протяженность - 460м.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Нефтеюганский р-н,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2009108510057</w:t>
            </w:r>
          </w:p>
        </w:tc>
      </w:tr>
      <w:tr w:rsidR="00B952CF" w:rsidRPr="008B66B6" w:rsidTr="00B952CF">
        <w:trPr>
          <w:trHeight w:val="900"/>
        </w:trPr>
        <w:tc>
          <w:tcPr>
            <w:tcW w:w="680" w:type="dxa"/>
            <w:shd w:val="clear" w:color="auto" w:fill="auto"/>
            <w:vAlign w:val="center"/>
          </w:tcPr>
          <w:p w:rsidR="00B952CF" w:rsidRPr="008B66B6" w:rsidRDefault="00B952CF" w:rsidP="00B952CF">
            <w:pPr>
              <w:suppressAutoHyphens w:val="0"/>
              <w:ind w:left="360" w:hanging="355"/>
              <w:rPr>
                <w:color w:val="000000"/>
                <w:sz w:val="24"/>
                <w:szCs w:val="24"/>
              </w:rPr>
            </w:pPr>
            <w:r>
              <w:rPr>
                <w:color w:val="000000"/>
                <w:sz w:val="24"/>
                <w:szCs w:val="24"/>
              </w:rPr>
              <w:t>111</w:t>
            </w: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Внешние сети электроснабжения жилого дома № 66</w:t>
            </w:r>
          </w:p>
          <w:p w:rsidR="00B952CF" w:rsidRPr="008B66B6" w:rsidRDefault="00B952CF" w:rsidP="00B952CF">
            <w:pPr>
              <w:rPr>
                <w:color w:val="000000"/>
                <w:sz w:val="24"/>
                <w:szCs w:val="24"/>
              </w:rPr>
            </w:pPr>
            <w:r w:rsidRPr="008B66B6">
              <w:rPr>
                <w:color w:val="000000"/>
                <w:sz w:val="24"/>
                <w:szCs w:val="24"/>
              </w:rPr>
              <w:t>Год ввода в эксплуатацию –1999, протяженность - 180м.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2009108510923</w:t>
            </w:r>
          </w:p>
        </w:tc>
      </w:tr>
      <w:tr w:rsidR="00B952CF" w:rsidRPr="008B66B6" w:rsidTr="00B952CF">
        <w:trPr>
          <w:trHeight w:val="900"/>
        </w:trPr>
        <w:tc>
          <w:tcPr>
            <w:tcW w:w="680" w:type="dxa"/>
            <w:tcBorders>
              <w:bottom w:val="single" w:sz="4" w:space="0" w:color="auto"/>
            </w:tcBorders>
            <w:shd w:val="clear" w:color="auto" w:fill="auto"/>
            <w:vAlign w:val="center"/>
          </w:tcPr>
          <w:p w:rsidR="00B952CF" w:rsidRPr="008B66B6" w:rsidRDefault="00B952CF" w:rsidP="00B952CF">
            <w:pPr>
              <w:suppressAutoHyphens w:val="0"/>
              <w:ind w:left="142" w:hanging="355"/>
              <w:jc w:val="center"/>
              <w:rPr>
                <w:color w:val="000000"/>
                <w:sz w:val="24"/>
                <w:szCs w:val="24"/>
              </w:rPr>
            </w:pPr>
            <w:r>
              <w:rPr>
                <w:color w:val="000000"/>
                <w:sz w:val="24"/>
                <w:szCs w:val="24"/>
              </w:rPr>
              <w:t>112</w:t>
            </w:r>
          </w:p>
        </w:tc>
        <w:tc>
          <w:tcPr>
            <w:tcW w:w="4111" w:type="dxa"/>
            <w:gridSpan w:val="2"/>
            <w:tcBorders>
              <w:bottom w:val="single" w:sz="4" w:space="0" w:color="auto"/>
            </w:tcBorders>
            <w:shd w:val="clear" w:color="auto" w:fill="auto"/>
            <w:vAlign w:val="center"/>
          </w:tcPr>
          <w:p w:rsidR="00B952CF" w:rsidRPr="008B66B6" w:rsidRDefault="00B952CF" w:rsidP="00B952CF">
            <w:pPr>
              <w:rPr>
                <w:color w:val="000000"/>
                <w:sz w:val="24"/>
                <w:szCs w:val="24"/>
              </w:rPr>
            </w:pPr>
            <w:r w:rsidRPr="008B66B6">
              <w:rPr>
                <w:color w:val="000000"/>
                <w:sz w:val="24"/>
                <w:szCs w:val="24"/>
              </w:rPr>
              <w:t>Внешние сети электроснабжения жилого дома № 6</w:t>
            </w:r>
          </w:p>
          <w:p w:rsidR="00B952CF" w:rsidRPr="008B66B6" w:rsidRDefault="00B952CF" w:rsidP="00B952CF">
            <w:pPr>
              <w:rPr>
                <w:color w:val="000000"/>
                <w:sz w:val="24"/>
                <w:szCs w:val="24"/>
              </w:rPr>
            </w:pPr>
            <w:r w:rsidRPr="008B66B6">
              <w:rPr>
                <w:color w:val="000000"/>
                <w:sz w:val="24"/>
                <w:szCs w:val="24"/>
              </w:rPr>
              <w:t>Год ввода в эксплуатацию –2002, протяженность - 122м.</w:t>
            </w:r>
          </w:p>
        </w:tc>
        <w:tc>
          <w:tcPr>
            <w:tcW w:w="2835" w:type="dxa"/>
            <w:tcBorders>
              <w:bottom w:val="single" w:sz="4" w:space="0" w:color="auto"/>
            </w:tcBorders>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tcBorders>
              <w:bottom w:val="single" w:sz="4" w:space="0" w:color="auto"/>
            </w:tcBorders>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2009108510926</w:t>
            </w:r>
          </w:p>
        </w:tc>
      </w:tr>
      <w:tr w:rsidR="00B952CF" w:rsidRPr="008B66B6" w:rsidTr="00B952CF">
        <w:trPr>
          <w:trHeight w:val="900"/>
        </w:trPr>
        <w:tc>
          <w:tcPr>
            <w:tcW w:w="680" w:type="dxa"/>
            <w:tcBorders>
              <w:bottom w:val="single" w:sz="4" w:space="0" w:color="auto"/>
            </w:tcBorders>
            <w:shd w:val="clear" w:color="auto" w:fill="auto"/>
            <w:vAlign w:val="center"/>
          </w:tcPr>
          <w:p w:rsidR="00B952CF" w:rsidRPr="008B66B6" w:rsidRDefault="00B952CF" w:rsidP="00B952CF">
            <w:pPr>
              <w:suppressAutoHyphens w:val="0"/>
              <w:ind w:left="142" w:hanging="355"/>
              <w:jc w:val="center"/>
              <w:rPr>
                <w:color w:val="000000"/>
                <w:sz w:val="24"/>
                <w:szCs w:val="24"/>
              </w:rPr>
            </w:pPr>
            <w:r>
              <w:rPr>
                <w:color w:val="000000"/>
                <w:sz w:val="24"/>
                <w:szCs w:val="24"/>
              </w:rPr>
              <w:t>113</w:t>
            </w:r>
          </w:p>
        </w:tc>
        <w:tc>
          <w:tcPr>
            <w:tcW w:w="4111" w:type="dxa"/>
            <w:gridSpan w:val="2"/>
            <w:tcBorders>
              <w:bottom w:val="single" w:sz="4" w:space="0" w:color="auto"/>
            </w:tcBorders>
            <w:shd w:val="clear" w:color="auto" w:fill="auto"/>
            <w:vAlign w:val="center"/>
          </w:tcPr>
          <w:p w:rsidR="00B952CF" w:rsidRPr="008B66B6" w:rsidRDefault="00B952CF" w:rsidP="00B952CF">
            <w:pPr>
              <w:rPr>
                <w:color w:val="000000"/>
                <w:sz w:val="24"/>
                <w:szCs w:val="24"/>
              </w:rPr>
            </w:pPr>
            <w:r w:rsidRPr="008B66B6">
              <w:rPr>
                <w:color w:val="000000"/>
                <w:sz w:val="24"/>
                <w:szCs w:val="24"/>
              </w:rPr>
              <w:t>Внешние сети электроснабжения жилого дома № 7</w:t>
            </w:r>
          </w:p>
          <w:p w:rsidR="00B952CF" w:rsidRPr="008B66B6" w:rsidRDefault="00B952CF" w:rsidP="00B952CF">
            <w:pPr>
              <w:rPr>
                <w:color w:val="000000"/>
                <w:sz w:val="24"/>
                <w:szCs w:val="24"/>
              </w:rPr>
            </w:pPr>
            <w:r w:rsidRPr="008B66B6">
              <w:rPr>
                <w:color w:val="000000"/>
                <w:sz w:val="24"/>
                <w:szCs w:val="24"/>
              </w:rPr>
              <w:t>Год ввода в эксплуатацию –2002, протяженность - 154м.</w:t>
            </w:r>
          </w:p>
        </w:tc>
        <w:tc>
          <w:tcPr>
            <w:tcW w:w="2835" w:type="dxa"/>
            <w:tcBorders>
              <w:bottom w:val="single" w:sz="4" w:space="0" w:color="auto"/>
            </w:tcBorders>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tcBorders>
              <w:bottom w:val="single" w:sz="4" w:space="0" w:color="auto"/>
            </w:tcBorders>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2009108510929</w:t>
            </w:r>
          </w:p>
        </w:tc>
      </w:tr>
      <w:tr w:rsidR="00B952CF" w:rsidRPr="008B66B6" w:rsidTr="00B952CF">
        <w:trPr>
          <w:trHeight w:val="9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B952CF" w:rsidRPr="008B66B6" w:rsidRDefault="00B952CF" w:rsidP="00B952CF">
            <w:pPr>
              <w:suppressAutoHyphens w:val="0"/>
              <w:ind w:left="142" w:hanging="355"/>
              <w:jc w:val="center"/>
              <w:rPr>
                <w:color w:val="000000"/>
                <w:sz w:val="24"/>
                <w:szCs w:val="24"/>
              </w:rPr>
            </w:pPr>
            <w:r>
              <w:rPr>
                <w:color w:val="000000"/>
                <w:sz w:val="24"/>
                <w:szCs w:val="24"/>
              </w:rPr>
              <w:t>114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2CF" w:rsidRPr="008B66B6" w:rsidRDefault="00B952CF" w:rsidP="00B952CF">
            <w:pPr>
              <w:rPr>
                <w:color w:val="000000"/>
                <w:sz w:val="24"/>
                <w:szCs w:val="24"/>
              </w:rPr>
            </w:pPr>
            <w:r w:rsidRPr="008B66B6">
              <w:rPr>
                <w:color w:val="000000"/>
                <w:sz w:val="24"/>
                <w:szCs w:val="24"/>
              </w:rPr>
              <w:t>Внешние сети электроснабжения жилого дома 130-ти квартирного, 4 микрорайона</w:t>
            </w:r>
          </w:p>
          <w:p w:rsidR="00B952CF" w:rsidRPr="008B66B6" w:rsidRDefault="00B952CF" w:rsidP="00B952CF">
            <w:pPr>
              <w:rPr>
                <w:color w:val="000000"/>
                <w:sz w:val="24"/>
                <w:szCs w:val="24"/>
              </w:rPr>
            </w:pPr>
            <w:r w:rsidRPr="008B66B6">
              <w:rPr>
                <w:color w:val="000000"/>
                <w:sz w:val="24"/>
                <w:szCs w:val="24"/>
              </w:rPr>
              <w:t>Год ввода в эксплуатацию –1999, протяженность - 160м.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2009108510925</w:t>
            </w:r>
          </w:p>
        </w:tc>
      </w:tr>
      <w:tr w:rsidR="00B952CF" w:rsidRPr="008B66B6" w:rsidTr="00B952CF">
        <w:trPr>
          <w:trHeight w:val="278"/>
        </w:trPr>
        <w:tc>
          <w:tcPr>
            <w:tcW w:w="680" w:type="dxa"/>
            <w:tcBorders>
              <w:top w:val="single" w:sz="4" w:space="0" w:color="auto"/>
            </w:tcBorders>
            <w:shd w:val="clear" w:color="auto" w:fill="auto"/>
            <w:vAlign w:val="center"/>
          </w:tcPr>
          <w:p w:rsidR="00B952CF" w:rsidRPr="008B66B6" w:rsidRDefault="00B952CF" w:rsidP="00B952CF">
            <w:pPr>
              <w:suppressAutoHyphens w:val="0"/>
              <w:ind w:left="142" w:hanging="355"/>
              <w:jc w:val="center"/>
              <w:rPr>
                <w:color w:val="000000"/>
                <w:sz w:val="24"/>
                <w:szCs w:val="24"/>
              </w:rPr>
            </w:pPr>
            <w:r>
              <w:rPr>
                <w:color w:val="000000"/>
                <w:sz w:val="24"/>
                <w:szCs w:val="24"/>
              </w:rPr>
              <w:t>115</w:t>
            </w:r>
          </w:p>
        </w:tc>
        <w:tc>
          <w:tcPr>
            <w:tcW w:w="4111" w:type="dxa"/>
            <w:gridSpan w:val="2"/>
            <w:tcBorders>
              <w:top w:val="single" w:sz="4" w:space="0" w:color="auto"/>
            </w:tcBorders>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Внешние сети электроснабжения жилого дома 40-ка квартирного, 4 микрорайона </w:t>
            </w:r>
          </w:p>
          <w:p w:rsidR="00B952CF" w:rsidRPr="008B66B6" w:rsidRDefault="00B952CF" w:rsidP="00B952CF">
            <w:pPr>
              <w:rPr>
                <w:color w:val="000000"/>
                <w:sz w:val="24"/>
                <w:szCs w:val="24"/>
              </w:rPr>
            </w:pPr>
            <w:r w:rsidRPr="008B66B6">
              <w:rPr>
                <w:color w:val="000000"/>
                <w:sz w:val="24"/>
                <w:szCs w:val="24"/>
              </w:rPr>
              <w:lastRenderedPageBreak/>
              <w:t>Год ввода в эксплуатацию –1999, протяженность - 290м.</w:t>
            </w:r>
          </w:p>
        </w:tc>
        <w:tc>
          <w:tcPr>
            <w:tcW w:w="2835" w:type="dxa"/>
            <w:tcBorders>
              <w:top w:val="single" w:sz="4" w:space="0" w:color="auto"/>
            </w:tcBorders>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lastRenderedPageBreak/>
              <w:t xml:space="preserve">Ханты-Мансийский автономный округ -Югра, р-н </w:t>
            </w:r>
            <w:r w:rsidRPr="008B66B6">
              <w:rPr>
                <w:color w:val="000000"/>
                <w:sz w:val="24"/>
                <w:szCs w:val="24"/>
              </w:rPr>
              <w:lastRenderedPageBreak/>
              <w:t>Нефтеюганский, пгт. Пойковский</w:t>
            </w:r>
          </w:p>
        </w:tc>
        <w:tc>
          <w:tcPr>
            <w:tcW w:w="2411" w:type="dxa"/>
            <w:tcBorders>
              <w:top w:val="single" w:sz="4" w:space="0" w:color="auto"/>
            </w:tcBorders>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lastRenderedPageBreak/>
              <w:t>2009108510924</w:t>
            </w:r>
          </w:p>
        </w:tc>
      </w:tr>
      <w:tr w:rsidR="00B952CF" w:rsidRPr="008B66B6" w:rsidTr="00B952CF">
        <w:trPr>
          <w:trHeight w:val="900"/>
        </w:trPr>
        <w:tc>
          <w:tcPr>
            <w:tcW w:w="680" w:type="dxa"/>
            <w:shd w:val="clear" w:color="auto" w:fill="auto"/>
            <w:vAlign w:val="center"/>
          </w:tcPr>
          <w:p w:rsidR="00B952CF" w:rsidRPr="008B66B6" w:rsidRDefault="00B952CF" w:rsidP="00B952CF">
            <w:pPr>
              <w:suppressAutoHyphens w:val="0"/>
              <w:ind w:left="142" w:hanging="355"/>
              <w:jc w:val="center"/>
              <w:rPr>
                <w:color w:val="000000"/>
                <w:sz w:val="24"/>
                <w:szCs w:val="24"/>
              </w:rPr>
            </w:pPr>
            <w:r>
              <w:rPr>
                <w:color w:val="000000"/>
                <w:sz w:val="24"/>
                <w:szCs w:val="24"/>
              </w:rPr>
              <w:lastRenderedPageBreak/>
              <w:t>116</w:t>
            </w: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Внешние сети электроснабжения по объекту:  "Инженерная подготовка 4 микрорайона"</w:t>
            </w:r>
          </w:p>
          <w:p w:rsidR="00B952CF" w:rsidRPr="008B66B6" w:rsidRDefault="00B952CF" w:rsidP="00B952CF">
            <w:pPr>
              <w:rPr>
                <w:color w:val="000000"/>
                <w:sz w:val="24"/>
                <w:szCs w:val="24"/>
              </w:rPr>
            </w:pPr>
            <w:r w:rsidRPr="008B66B6">
              <w:rPr>
                <w:color w:val="000000"/>
                <w:sz w:val="24"/>
                <w:szCs w:val="24"/>
              </w:rPr>
              <w:t>Год ввода в эксплуатацию –2006, протяженность - 660м.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2009108510927</w:t>
            </w:r>
          </w:p>
        </w:tc>
      </w:tr>
      <w:tr w:rsidR="00B952CF" w:rsidRPr="008B66B6" w:rsidTr="00B952CF">
        <w:trPr>
          <w:trHeight w:val="900"/>
        </w:trPr>
        <w:tc>
          <w:tcPr>
            <w:tcW w:w="680" w:type="dxa"/>
            <w:shd w:val="clear" w:color="auto" w:fill="auto"/>
            <w:vAlign w:val="center"/>
          </w:tcPr>
          <w:p w:rsidR="00B952CF" w:rsidRPr="008B66B6" w:rsidRDefault="00B952CF" w:rsidP="00B952CF">
            <w:pPr>
              <w:suppressAutoHyphens w:val="0"/>
              <w:ind w:left="142" w:hanging="355"/>
              <w:jc w:val="center"/>
              <w:rPr>
                <w:color w:val="000000"/>
                <w:sz w:val="24"/>
                <w:szCs w:val="24"/>
              </w:rPr>
            </w:pPr>
            <w:r>
              <w:rPr>
                <w:color w:val="000000"/>
                <w:sz w:val="24"/>
                <w:szCs w:val="24"/>
              </w:rPr>
              <w:t>117</w:t>
            </w: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Внешние электрические сети 56-ти квартирного жилого дома  № 10-11-11А, 7 микрорайон</w:t>
            </w:r>
          </w:p>
          <w:p w:rsidR="00B952CF" w:rsidRPr="008B66B6" w:rsidRDefault="00B952CF" w:rsidP="00B952CF">
            <w:pPr>
              <w:rPr>
                <w:color w:val="000000"/>
                <w:sz w:val="24"/>
                <w:szCs w:val="24"/>
              </w:rPr>
            </w:pPr>
            <w:r w:rsidRPr="008B66B6">
              <w:rPr>
                <w:color w:val="000000"/>
                <w:sz w:val="24"/>
                <w:szCs w:val="24"/>
              </w:rPr>
              <w:t>Год ввода в эксплуатацию –1996, протяженность - 444м.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2009108510930</w:t>
            </w:r>
          </w:p>
        </w:tc>
      </w:tr>
      <w:tr w:rsidR="00B952CF" w:rsidRPr="008B66B6" w:rsidTr="00B952CF">
        <w:trPr>
          <w:trHeight w:val="900"/>
        </w:trPr>
        <w:tc>
          <w:tcPr>
            <w:tcW w:w="680" w:type="dxa"/>
            <w:shd w:val="clear" w:color="auto" w:fill="auto"/>
            <w:vAlign w:val="center"/>
          </w:tcPr>
          <w:p w:rsidR="00B952CF" w:rsidRPr="008B66B6" w:rsidRDefault="00B952CF" w:rsidP="00B952CF">
            <w:pPr>
              <w:suppressAutoHyphens w:val="0"/>
              <w:ind w:left="142" w:hanging="355"/>
              <w:jc w:val="center"/>
              <w:rPr>
                <w:color w:val="000000"/>
                <w:sz w:val="24"/>
                <w:szCs w:val="24"/>
              </w:rPr>
            </w:pPr>
            <w:r>
              <w:rPr>
                <w:color w:val="000000"/>
                <w:sz w:val="24"/>
                <w:szCs w:val="24"/>
              </w:rPr>
              <w:t>118</w:t>
            </w: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Наружные сети электроснабжения жилого дома № 8/9, 7 микрорайона</w:t>
            </w:r>
          </w:p>
          <w:p w:rsidR="00B952CF" w:rsidRPr="008B66B6" w:rsidRDefault="00B952CF" w:rsidP="00B952CF">
            <w:pPr>
              <w:rPr>
                <w:color w:val="000000"/>
                <w:sz w:val="24"/>
                <w:szCs w:val="24"/>
              </w:rPr>
            </w:pPr>
            <w:r w:rsidRPr="008B66B6">
              <w:rPr>
                <w:color w:val="000000"/>
                <w:sz w:val="24"/>
                <w:szCs w:val="24"/>
              </w:rPr>
              <w:t>Год ввода в эксплуатацию –1996, протяженность - 120м.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000000000000099</w:t>
            </w:r>
          </w:p>
        </w:tc>
      </w:tr>
      <w:tr w:rsidR="00B952CF" w:rsidRPr="008B66B6" w:rsidTr="00B952CF">
        <w:trPr>
          <w:trHeight w:val="900"/>
        </w:trPr>
        <w:tc>
          <w:tcPr>
            <w:tcW w:w="680" w:type="dxa"/>
            <w:shd w:val="clear" w:color="auto" w:fill="auto"/>
            <w:vAlign w:val="center"/>
          </w:tcPr>
          <w:p w:rsidR="00B952CF" w:rsidRPr="008B66B6" w:rsidRDefault="00B952CF" w:rsidP="00B952CF">
            <w:pPr>
              <w:suppressAutoHyphens w:val="0"/>
              <w:ind w:left="142" w:hanging="355"/>
              <w:jc w:val="center"/>
              <w:rPr>
                <w:color w:val="000000"/>
                <w:sz w:val="24"/>
                <w:szCs w:val="24"/>
              </w:rPr>
            </w:pPr>
            <w:r>
              <w:rPr>
                <w:color w:val="000000"/>
                <w:sz w:val="24"/>
                <w:szCs w:val="24"/>
              </w:rPr>
              <w:t>119</w:t>
            </w: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Электрические сети 7 микрорайона</w:t>
            </w:r>
          </w:p>
          <w:p w:rsidR="00B952CF" w:rsidRPr="008B66B6" w:rsidRDefault="00B952CF" w:rsidP="00B952CF">
            <w:pPr>
              <w:rPr>
                <w:color w:val="000000"/>
                <w:sz w:val="24"/>
                <w:szCs w:val="24"/>
              </w:rPr>
            </w:pPr>
            <w:r w:rsidRPr="008B66B6">
              <w:rPr>
                <w:color w:val="000000"/>
                <w:sz w:val="24"/>
                <w:szCs w:val="24"/>
              </w:rPr>
              <w:t>Год ввода в эксплуатацию –1986, протяженность - 1340м.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000000000000102</w:t>
            </w:r>
          </w:p>
        </w:tc>
      </w:tr>
      <w:tr w:rsidR="00B952CF" w:rsidRPr="008B66B6" w:rsidTr="00B952CF">
        <w:trPr>
          <w:trHeight w:val="900"/>
        </w:trPr>
        <w:tc>
          <w:tcPr>
            <w:tcW w:w="680" w:type="dxa"/>
            <w:shd w:val="clear" w:color="auto" w:fill="auto"/>
            <w:vAlign w:val="center"/>
          </w:tcPr>
          <w:p w:rsidR="00B952CF" w:rsidRPr="008B66B6" w:rsidRDefault="00B952CF" w:rsidP="00B952CF">
            <w:pPr>
              <w:suppressAutoHyphens w:val="0"/>
              <w:ind w:left="360" w:hanging="355"/>
              <w:rPr>
                <w:color w:val="000000"/>
                <w:sz w:val="24"/>
                <w:szCs w:val="24"/>
              </w:rPr>
            </w:pPr>
            <w:r>
              <w:rPr>
                <w:color w:val="000000"/>
                <w:sz w:val="24"/>
                <w:szCs w:val="24"/>
              </w:rPr>
              <w:t>120</w:t>
            </w: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Трансформаторная подстанция 6\0,4 кВ к объекту "Хоккейный корт" </w:t>
            </w:r>
          </w:p>
          <w:p w:rsidR="00B952CF" w:rsidRPr="008B66B6" w:rsidRDefault="00B952CF" w:rsidP="00B952CF">
            <w:pPr>
              <w:rPr>
                <w:color w:val="000000"/>
                <w:sz w:val="24"/>
                <w:szCs w:val="24"/>
              </w:rPr>
            </w:pPr>
            <w:r w:rsidRPr="008B66B6">
              <w:rPr>
                <w:color w:val="000000"/>
                <w:sz w:val="24"/>
                <w:szCs w:val="24"/>
              </w:rPr>
              <w:t>Год ввода в эксплуатацию –2008, площадь – 54,1кв.м.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мкр.5</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ВА0000001074</w:t>
            </w:r>
          </w:p>
        </w:tc>
      </w:tr>
      <w:tr w:rsidR="00B952CF" w:rsidRPr="008B66B6" w:rsidTr="00B952CF">
        <w:trPr>
          <w:trHeight w:val="900"/>
        </w:trPr>
        <w:tc>
          <w:tcPr>
            <w:tcW w:w="680" w:type="dxa"/>
            <w:shd w:val="clear" w:color="auto" w:fill="auto"/>
            <w:vAlign w:val="center"/>
          </w:tcPr>
          <w:p w:rsidR="00B952CF" w:rsidRPr="008B66B6" w:rsidRDefault="00B952CF" w:rsidP="00B952CF">
            <w:pPr>
              <w:suppressAutoHyphens w:val="0"/>
              <w:ind w:left="142" w:hanging="355"/>
              <w:jc w:val="center"/>
              <w:rPr>
                <w:color w:val="000000"/>
                <w:sz w:val="24"/>
                <w:szCs w:val="24"/>
              </w:rPr>
            </w:pPr>
            <w:r>
              <w:rPr>
                <w:color w:val="000000"/>
                <w:sz w:val="24"/>
                <w:szCs w:val="24"/>
              </w:rPr>
              <w:t>121</w:t>
            </w: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КТПН-6/0,4 кВ 2х400кВА № 116 </w:t>
            </w:r>
          </w:p>
          <w:p w:rsidR="00B952CF" w:rsidRPr="008B66B6" w:rsidRDefault="00B952CF" w:rsidP="00B952CF">
            <w:pPr>
              <w:rPr>
                <w:color w:val="000000"/>
                <w:sz w:val="24"/>
                <w:szCs w:val="24"/>
              </w:rPr>
            </w:pPr>
            <w:r w:rsidRPr="008B66B6">
              <w:rPr>
                <w:color w:val="000000"/>
                <w:sz w:val="24"/>
                <w:szCs w:val="24"/>
              </w:rPr>
              <w:t>Год ввода в эксплуатацию – 1998, площадь -47кв.м.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 балочный массив Коржавино</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2009108510891</w:t>
            </w:r>
          </w:p>
        </w:tc>
      </w:tr>
      <w:tr w:rsidR="00B952CF" w:rsidRPr="008B66B6" w:rsidTr="00B952CF">
        <w:trPr>
          <w:trHeight w:val="560"/>
        </w:trPr>
        <w:tc>
          <w:tcPr>
            <w:tcW w:w="680" w:type="dxa"/>
            <w:shd w:val="clear" w:color="auto" w:fill="auto"/>
            <w:vAlign w:val="center"/>
          </w:tcPr>
          <w:p w:rsidR="00B952CF" w:rsidRPr="008B66B6" w:rsidRDefault="00B952CF" w:rsidP="00B952CF">
            <w:pPr>
              <w:suppressAutoHyphens w:val="0"/>
              <w:ind w:left="142" w:hanging="355"/>
              <w:jc w:val="center"/>
              <w:rPr>
                <w:color w:val="000000"/>
                <w:sz w:val="24"/>
                <w:szCs w:val="24"/>
              </w:rPr>
            </w:pPr>
            <w:r>
              <w:rPr>
                <w:color w:val="000000"/>
                <w:sz w:val="24"/>
                <w:szCs w:val="24"/>
              </w:rPr>
              <w:t>122</w:t>
            </w: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Трансформаторная подстанция ТП-69</w:t>
            </w:r>
          </w:p>
          <w:p w:rsidR="00B952CF" w:rsidRPr="008B66B6" w:rsidRDefault="00B952CF" w:rsidP="00B952CF">
            <w:pPr>
              <w:rPr>
                <w:color w:val="000000"/>
                <w:sz w:val="24"/>
                <w:szCs w:val="24"/>
              </w:rPr>
            </w:pPr>
            <w:r w:rsidRPr="008B66B6">
              <w:rPr>
                <w:color w:val="000000"/>
                <w:sz w:val="24"/>
                <w:szCs w:val="24"/>
              </w:rPr>
              <w:t xml:space="preserve">Год ввода в эксплуатацию – 1989, площадь -25,5кв.м. </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2009108510936</w:t>
            </w:r>
          </w:p>
        </w:tc>
      </w:tr>
      <w:tr w:rsidR="00B952CF" w:rsidRPr="008B66B6" w:rsidTr="00B952CF">
        <w:trPr>
          <w:trHeight w:val="562"/>
        </w:trPr>
        <w:tc>
          <w:tcPr>
            <w:tcW w:w="680" w:type="dxa"/>
            <w:shd w:val="clear" w:color="auto" w:fill="auto"/>
            <w:vAlign w:val="center"/>
          </w:tcPr>
          <w:p w:rsidR="00B952CF" w:rsidRPr="008B66B6" w:rsidRDefault="00B952CF" w:rsidP="00B952CF">
            <w:pPr>
              <w:suppressAutoHyphens w:val="0"/>
              <w:ind w:left="142" w:hanging="355"/>
              <w:jc w:val="center"/>
              <w:rPr>
                <w:color w:val="000000"/>
                <w:sz w:val="24"/>
                <w:szCs w:val="24"/>
              </w:rPr>
            </w:pPr>
            <w:r>
              <w:rPr>
                <w:color w:val="000000"/>
                <w:sz w:val="24"/>
                <w:szCs w:val="24"/>
              </w:rPr>
              <w:t>123</w:t>
            </w:r>
          </w:p>
        </w:tc>
        <w:tc>
          <w:tcPr>
            <w:tcW w:w="4111" w:type="dxa"/>
            <w:gridSpan w:val="2"/>
            <w:shd w:val="clear" w:color="auto" w:fill="auto"/>
            <w:vAlign w:val="center"/>
          </w:tcPr>
          <w:p w:rsidR="00B952CF" w:rsidRPr="008B66B6" w:rsidRDefault="00B952CF" w:rsidP="00B952CF">
            <w:pPr>
              <w:rPr>
                <w:color w:val="000000"/>
                <w:sz w:val="24"/>
                <w:szCs w:val="24"/>
              </w:rPr>
            </w:pPr>
            <w:r w:rsidRPr="008B66B6">
              <w:rPr>
                <w:color w:val="000000"/>
                <w:sz w:val="24"/>
                <w:szCs w:val="24"/>
              </w:rPr>
              <w:t xml:space="preserve">Трансформаторная подстанция к объекту "Инженерная подготовка 4 микрорайона" </w:t>
            </w:r>
          </w:p>
          <w:p w:rsidR="00B952CF" w:rsidRPr="008B66B6" w:rsidRDefault="00B952CF" w:rsidP="00B952CF">
            <w:pPr>
              <w:rPr>
                <w:color w:val="000000"/>
                <w:sz w:val="24"/>
                <w:szCs w:val="24"/>
              </w:rPr>
            </w:pPr>
            <w:r w:rsidRPr="008B66B6">
              <w:rPr>
                <w:color w:val="000000"/>
                <w:sz w:val="24"/>
                <w:szCs w:val="24"/>
              </w:rPr>
              <w:t>Год ввода в эксплуатацию – 2007, площадь – 47кв.м.</w:t>
            </w:r>
          </w:p>
        </w:tc>
        <w:tc>
          <w:tcPr>
            <w:tcW w:w="2835"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Ханты-Мансийский автономный округ -Югра, р-н Нефтеюганский, пгт. Пойковский</w:t>
            </w:r>
          </w:p>
        </w:tc>
        <w:tc>
          <w:tcPr>
            <w:tcW w:w="2411" w:type="dxa"/>
            <w:shd w:val="clear" w:color="auto" w:fill="auto"/>
            <w:vAlign w:val="center"/>
          </w:tcPr>
          <w:p w:rsidR="00B952CF" w:rsidRPr="008B66B6" w:rsidRDefault="00B952CF" w:rsidP="00B952CF">
            <w:pPr>
              <w:jc w:val="center"/>
              <w:rPr>
                <w:color w:val="000000"/>
                <w:sz w:val="24"/>
                <w:szCs w:val="24"/>
              </w:rPr>
            </w:pPr>
            <w:r w:rsidRPr="008B66B6">
              <w:rPr>
                <w:color w:val="000000"/>
                <w:sz w:val="24"/>
                <w:szCs w:val="24"/>
              </w:rPr>
              <w:t>2009108510934</w:t>
            </w:r>
          </w:p>
        </w:tc>
      </w:tr>
    </w:tbl>
    <w:p w:rsidR="00B4199C" w:rsidRPr="00A225D7" w:rsidRDefault="00B4199C" w:rsidP="00B4199C">
      <w:pPr>
        <w:tabs>
          <w:tab w:val="left" w:pos="1134"/>
        </w:tabs>
        <w:jc w:val="both"/>
        <w:rPr>
          <w:rFonts w:eastAsia="Calibri"/>
          <w:color w:val="000000"/>
          <w:sz w:val="25"/>
          <w:szCs w:val="25"/>
          <w:lang w:eastAsia="en-US"/>
        </w:rPr>
      </w:pPr>
    </w:p>
    <w:p w:rsidR="00B4199C" w:rsidRPr="00A225D7" w:rsidRDefault="00B4199C" w:rsidP="00CB073E">
      <w:pPr>
        <w:numPr>
          <w:ilvl w:val="0"/>
          <w:numId w:val="10"/>
        </w:numPr>
        <w:tabs>
          <w:tab w:val="left" w:pos="567"/>
          <w:tab w:val="left" w:pos="851"/>
        </w:tabs>
        <w:autoSpaceDE w:val="0"/>
        <w:autoSpaceDN w:val="0"/>
        <w:adjustRightInd w:val="0"/>
        <w:spacing w:after="160" w:line="259" w:lineRule="auto"/>
        <w:ind w:left="0" w:firstLine="540"/>
        <w:contextualSpacing/>
        <w:jc w:val="both"/>
        <w:rPr>
          <w:color w:val="000000"/>
          <w:sz w:val="25"/>
          <w:szCs w:val="25"/>
        </w:rPr>
      </w:pPr>
      <w:r w:rsidRPr="00A225D7">
        <w:rPr>
          <w:sz w:val="25"/>
          <w:szCs w:val="25"/>
        </w:rPr>
        <w:t xml:space="preserve">Состояние Имущества, его технические характеристики Покупателю известны. </w:t>
      </w:r>
      <w:r w:rsidRPr="00A225D7">
        <w:rPr>
          <w:color w:val="000000"/>
          <w:kern w:val="1"/>
          <w:sz w:val="25"/>
          <w:szCs w:val="25"/>
          <w:lang w:bidi="hi-IN"/>
        </w:rPr>
        <w:t xml:space="preserve">Претензий по состоянию приобретаемого имущества Стороны к друг к другу не имеют. Имущество передаётся в технически исправном состоянии, позволяющем их использование в соответствии с назначением. </w:t>
      </w:r>
    </w:p>
    <w:p w:rsidR="00B4199C" w:rsidRPr="00A225D7" w:rsidRDefault="00B4199C" w:rsidP="00CB073E">
      <w:pPr>
        <w:numPr>
          <w:ilvl w:val="0"/>
          <w:numId w:val="10"/>
        </w:numPr>
        <w:tabs>
          <w:tab w:val="left" w:pos="567"/>
          <w:tab w:val="left" w:pos="851"/>
        </w:tabs>
        <w:autoSpaceDE w:val="0"/>
        <w:autoSpaceDN w:val="0"/>
        <w:adjustRightInd w:val="0"/>
        <w:spacing w:after="160" w:line="259" w:lineRule="auto"/>
        <w:ind w:left="0" w:firstLine="540"/>
        <w:contextualSpacing/>
        <w:jc w:val="both"/>
        <w:rPr>
          <w:color w:val="000000"/>
          <w:sz w:val="25"/>
          <w:szCs w:val="25"/>
        </w:rPr>
      </w:pPr>
      <w:r w:rsidRPr="00A225D7">
        <w:rPr>
          <w:color w:val="000000"/>
          <w:kern w:val="1"/>
          <w:sz w:val="25"/>
          <w:szCs w:val="25"/>
          <w:lang w:bidi="hi-IN"/>
        </w:rPr>
        <w:t xml:space="preserve">Вместе с Имуществом Продавец передал всю техническую документацию (при наличии), а также </w:t>
      </w:r>
      <w:r w:rsidRPr="00A225D7">
        <w:rPr>
          <w:color w:val="000000"/>
          <w:sz w:val="25"/>
          <w:szCs w:val="25"/>
        </w:rPr>
        <w:t>документы для государственной регистрации перехода права собственности Покупателя на имущество в Едином государственном реестре прав недвижимости.</w:t>
      </w:r>
    </w:p>
    <w:p w:rsidR="00B4199C" w:rsidRPr="00A225D7" w:rsidRDefault="00B4199C" w:rsidP="00CB073E">
      <w:pPr>
        <w:widowControl w:val="0"/>
        <w:numPr>
          <w:ilvl w:val="0"/>
          <w:numId w:val="10"/>
        </w:numPr>
        <w:tabs>
          <w:tab w:val="left" w:pos="851"/>
        </w:tabs>
        <w:suppressAutoHyphens w:val="0"/>
        <w:autoSpaceDE w:val="0"/>
        <w:spacing w:after="160" w:line="259" w:lineRule="auto"/>
        <w:ind w:left="0" w:firstLine="540"/>
        <w:jc w:val="both"/>
        <w:rPr>
          <w:rFonts w:ascii="Calibri" w:eastAsia="Calibri" w:hAnsi="Calibri"/>
          <w:color w:val="000000"/>
          <w:kern w:val="1"/>
          <w:sz w:val="25"/>
          <w:szCs w:val="25"/>
          <w:lang w:eastAsia="en-US" w:bidi="hi-IN"/>
        </w:rPr>
      </w:pPr>
      <w:r w:rsidRPr="00A225D7">
        <w:rPr>
          <w:rFonts w:eastAsia="Calibri"/>
          <w:color w:val="000000"/>
          <w:kern w:val="1"/>
          <w:sz w:val="25"/>
          <w:szCs w:val="25"/>
          <w:lang w:eastAsia="en-US" w:bidi="hi-IN"/>
        </w:rPr>
        <w:t>Настоящий Акт приёма-передачи является неотъемлемой частью договора</w:t>
      </w:r>
      <w:r w:rsidRPr="00A225D7">
        <w:rPr>
          <w:rFonts w:eastAsia="Calibri"/>
          <w:sz w:val="25"/>
          <w:szCs w:val="25"/>
          <w:lang w:eastAsia="en-US"/>
        </w:rPr>
        <w:t xml:space="preserve"> купли-</w:t>
      </w:r>
      <w:r w:rsidRPr="00A225D7">
        <w:rPr>
          <w:rFonts w:eastAsia="Calibri"/>
          <w:sz w:val="25"/>
          <w:szCs w:val="25"/>
          <w:lang w:eastAsia="en-US"/>
        </w:rPr>
        <w:lastRenderedPageBreak/>
        <w:t>продажи</w:t>
      </w:r>
      <w:r w:rsidRPr="00A225D7">
        <w:rPr>
          <w:rFonts w:eastAsia="Calibri"/>
          <w:bCs/>
          <w:sz w:val="25"/>
          <w:szCs w:val="25"/>
          <w:lang w:eastAsia="en-US"/>
        </w:rPr>
        <w:t xml:space="preserve"> муниципального имущества на конкурсе</w:t>
      </w:r>
      <w:r w:rsidRPr="00A225D7">
        <w:rPr>
          <w:rFonts w:eastAsia="Calibri"/>
          <w:color w:val="000000"/>
          <w:kern w:val="1"/>
          <w:sz w:val="25"/>
          <w:szCs w:val="25"/>
          <w:lang w:eastAsia="en-US" w:bidi="hi-IN"/>
        </w:rPr>
        <w:t xml:space="preserve"> </w:t>
      </w:r>
      <w:r w:rsidRPr="00A225D7">
        <w:rPr>
          <w:rFonts w:eastAsia="Calibri"/>
          <w:sz w:val="25"/>
          <w:szCs w:val="25"/>
          <w:lang w:eastAsia="en-US"/>
        </w:rPr>
        <w:t xml:space="preserve">от «___» ________г. №_____, </w:t>
      </w:r>
      <w:r w:rsidRPr="00A225D7">
        <w:rPr>
          <w:rFonts w:eastAsia="Calibri"/>
          <w:color w:val="000000"/>
          <w:kern w:val="1"/>
          <w:sz w:val="25"/>
          <w:szCs w:val="25"/>
          <w:lang w:eastAsia="en-US" w:bidi="hi-IN"/>
        </w:rPr>
        <w:t>и подлежит передаче в орган, осуществляющий государственную регистрацию прав на недвижимое имущество и сделок с ним</w:t>
      </w:r>
      <w:r w:rsidRPr="00A225D7">
        <w:rPr>
          <w:rFonts w:ascii="Calibri" w:eastAsia="Calibri" w:hAnsi="Calibri"/>
          <w:color w:val="000000"/>
          <w:kern w:val="1"/>
          <w:sz w:val="25"/>
          <w:szCs w:val="25"/>
          <w:lang w:eastAsia="en-US" w:bidi="hi-IN"/>
        </w:rPr>
        <w:t>.</w:t>
      </w:r>
    </w:p>
    <w:p w:rsidR="00B4199C" w:rsidRPr="00A225D7" w:rsidRDefault="00B4199C" w:rsidP="00B4199C">
      <w:pPr>
        <w:shd w:val="clear" w:color="auto" w:fill="FFFFFF"/>
        <w:spacing w:after="160" w:line="259" w:lineRule="auto"/>
        <w:jc w:val="center"/>
        <w:outlineLvl w:val="0"/>
        <w:rPr>
          <w:rFonts w:eastAsia="Calibri"/>
          <w:b/>
          <w:sz w:val="25"/>
          <w:szCs w:val="25"/>
          <w:lang w:eastAsia="en-US"/>
        </w:rPr>
      </w:pPr>
      <w:r w:rsidRPr="00A225D7">
        <w:rPr>
          <w:rFonts w:eastAsia="Calibri"/>
          <w:b/>
          <w:sz w:val="25"/>
          <w:szCs w:val="25"/>
          <w:lang w:eastAsia="en-US"/>
        </w:rPr>
        <w:t>Подписи Сторон</w:t>
      </w:r>
    </w:p>
    <w:p w:rsidR="00B4199C" w:rsidRPr="00A225D7" w:rsidRDefault="00B4199C" w:rsidP="00B4199C">
      <w:pPr>
        <w:shd w:val="clear" w:color="auto" w:fill="FFFFFF"/>
        <w:spacing w:after="160" w:line="259" w:lineRule="auto"/>
        <w:jc w:val="center"/>
        <w:outlineLvl w:val="0"/>
        <w:rPr>
          <w:rFonts w:eastAsia="Calibri"/>
          <w:b/>
          <w:sz w:val="25"/>
          <w:szCs w:val="25"/>
          <w:lang w:eastAsia="en-US"/>
        </w:rPr>
      </w:pPr>
    </w:p>
    <w:tbl>
      <w:tblPr>
        <w:tblW w:w="10064" w:type="dxa"/>
        <w:tblInd w:w="426" w:type="dxa"/>
        <w:tblLayout w:type="fixed"/>
        <w:tblLook w:val="04A0" w:firstRow="1" w:lastRow="0" w:firstColumn="1" w:lastColumn="0" w:noHBand="0" w:noVBand="1"/>
      </w:tblPr>
      <w:tblGrid>
        <w:gridCol w:w="5381"/>
        <w:gridCol w:w="4683"/>
      </w:tblGrid>
      <w:tr w:rsidR="00B4199C" w:rsidRPr="00A225D7" w:rsidTr="00B4199C">
        <w:trPr>
          <w:trHeight w:val="1518"/>
        </w:trPr>
        <w:tc>
          <w:tcPr>
            <w:tcW w:w="5381" w:type="dxa"/>
          </w:tcPr>
          <w:p w:rsidR="00B4199C" w:rsidRPr="00A225D7" w:rsidRDefault="00B4199C" w:rsidP="00B4199C">
            <w:pPr>
              <w:spacing w:after="160" w:line="259" w:lineRule="auto"/>
              <w:rPr>
                <w:rFonts w:eastAsia="Calibri"/>
                <w:b/>
                <w:sz w:val="25"/>
                <w:szCs w:val="25"/>
                <w:lang w:eastAsia="en-US"/>
              </w:rPr>
            </w:pPr>
            <w:r w:rsidRPr="00A225D7">
              <w:rPr>
                <w:rFonts w:eastAsia="Calibri"/>
                <w:b/>
                <w:sz w:val="25"/>
                <w:szCs w:val="25"/>
                <w:lang w:eastAsia="en-US"/>
              </w:rPr>
              <w:t>Продавец:</w:t>
            </w:r>
          </w:p>
          <w:p w:rsidR="00B4199C" w:rsidRPr="00A225D7" w:rsidRDefault="00B4199C" w:rsidP="00B4199C">
            <w:pPr>
              <w:spacing w:after="160" w:line="259" w:lineRule="auto"/>
              <w:rPr>
                <w:rFonts w:eastAsia="Calibri"/>
                <w:sz w:val="25"/>
                <w:szCs w:val="25"/>
                <w:lang w:eastAsia="en-US"/>
              </w:rPr>
            </w:pPr>
            <w:r w:rsidRPr="00A225D7">
              <w:rPr>
                <w:rFonts w:eastAsia="Calibri"/>
                <w:sz w:val="25"/>
                <w:szCs w:val="25"/>
                <w:lang w:eastAsia="en-US"/>
              </w:rPr>
              <w:t>Глава городского поселения Пойковский</w:t>
            </w:r>
          </w:p>
          <w:p w:rsidR="00B4199C" w:rsidRPr="00A225D7" w:rsidRDefault="00B4199C" w:rsidP="00B4199C">
            <w:pPr>
              <w:spacing w:after="160" w:line="259" w:lineRule="auto"/>
              <w:rPr>
                <w:rFonts w:eastAsia="Calibri"/>
                <w:sz w:val="25"/>
                <w:szCs w:val="25"/>
                <w:lang w:eastAsia="en-US"/>
              </w:rPr>
            </w:pPr>
          </w:p>
          <w:p w:rsidR="00B4199C" w:rsidRPr="00A225D7" w:rsidRDefault="00B4199C" w:rsidP="00B4199C">
            <w:pPr>
              <w:spacing w:after="160" w:line="259" w:lineRule="auto"/>
              <w:rPr>
                <w:rFonts w:eastAsia="Calibri"/>
                <w:sz w:val="25"/>
                <w:szCs w:val="25"/>
                <w:lang w:eastAsia="en-US"/>
              </w:rPr>
            </w:pPr>
            <w:r w:rsidRPr="00A225D7">
              <w:rPr>
                <w:rFonts w:eastAsia="Calibri"/>
                <w:sz w:val="25"/>
                <w:szCs w:val="25"/>
                <w:lang w:eastAsia="en-US"/>
              </w:rPr>
              <w:t xml:space="preserve">_____________    /И.С. Бородина/ </w:t>
            </w:r>
          </w:p>
          <w:p w:rsidR="00B4199C" w:rsidRPr="00A225D7" w:rsidRDefault="00B4199C" w:rsidP="00B4199C">
            <w:pPr>
              <w:spacing w:after="160" w:line="259" w:lineRule="auto"/>
              <w:rPr>
                <w:rFonts w:eastAsia="Calibri"/>
                <w:sz w:val="25"/>
                <w:szCs w:val="25"/>
                <w:lang w:eastAsia="en-US"/>
              </w:rPr>
            </w:pPr>
            <w:r w:rsidRPr="00A225D7">
              <w:rPr>
                <w:rFonts w:eastAsia="Calibri"/>
                <w:sz w:val="25"/>
                <w:szCs w:val="25"/>
                <w:lang w:eastAsia="en-US"/>
              </w:rPr>
              <w:t xml:space="preserve">       (подпись)   </w:t>
            </w:r>
          </w:p>
          <w:p w:rsidR="00B4199C" w:rsidRPr="00A225D7" w:rsidRDefault="00B4199C" w:rsidP="00B4199C">
            <w:pPr>
              <w:spacing w:after="160" w:line="259" w:lineRule="auto"/>
              <w:rPr>
                <w:rFonts w:eastAsia="Calibri"/>
                <w:sz w:val="25"/>
                <w:szCs w:val="25"/>
                <w:lang w:eastAsia="en-US"/>
              </w:rPr>
            </w:pPr>
            <w:r w:rsidRPr="00A225D7">
              <w:rPr>
                <w:rFonts w:eastAsia="Calibri"/>
                <w:sz w:val="25"/>
                <w:szCs w:val="25"/>
                <w:lang w:eastAsia="en-US"/>
              </w:rPr>
              <w:t>м.п.</w:t>
            </w:r>
          </w:p>
        </w:tc>
        <w:tc>
          <w:tcPr>
            <w:tcW w:w="4683" w:type="dxa"/>
          </w:tcPr>
          <w:p w:rsidR="00B4199C" w:rsidRPr="00A225D7" w:rsidRDefault="00B4199C" w:rsidP="00B4199C">
            <w:pPr>
              <w:spacing w:after="160" w:line="259" w:lineRule="auto"/>
              <w:rPr>
                <w:rFonts w:eastAsia="Calibri"/>
                <w:b/>
                <w:sz w:val="25"/>
                <w:szCs w:val="25"/>
                <w:lang w:eastAsia="en-US"/>
              </w:rPr>
            </w:pPr>
            <w:r w:rsidRPr="00A225D7">
              <w:rPr>
                <w:rFonts w:eastAsia="Calibri"/>
                <w:b/>
                <w:sz w:val="25"/>
                <w:szCs w:val="25"/>
                <w:lang w:eastAsia="en-US"/>
              </w:rPr>
              <w:t>Покупатель:</w:t>
            </w:r>
          </w:p>
          <w:p w:rsidR="00B4199C" w:rsidRPr="00A225D7" w:rsidRDefault="00B4199C" w:rsidP="00B4199C">
            <w:pPr>
              <w:spacing w:after="160" w:line="259" w:lineRule="auto"/>
              <w:jc w:val="both"/>
              <w:rPr>
                <w:rFonts w:eastAsia="Calibri"/>
                <w:sz w:val="25"/>
                <w:szCs w:val="25"/>
                <w:lang w:eastAsia="en-US"/>
              </w:rPr>
            </w:pPr>
          </w:p>
          <w:p w:rsidR="00B4199C" w:rsidRPr="00A225D7" w:rsidRDefault="00B4199C" w:rsidP="00B4199C">
            <w:pPr>
              <w:spacing w:after="160" w:line="259" w:lineRule="auto"/>
              <w:jc w:val="both"/>
              <w:rPr>
                <w:rFonts w:eastAsia="Calibri"/>
                <w:sz w:val="25"/>
                <w:szCs w:val="25"/>
                <w:lang w:eastAsia="en-US"/>
              </w:rPr>
            </w:pPr>
          </w:p>
          <w:p w:rsidR="00B4199C" w:rsidRPr="00A225D7" w:rsidRDefault="00B4199C" w:rsidP="00B4199C">
            <w:pPr>
              <w:spacing w:after="160" w:line="259" w:lineRule="auto"/>
              <w:jc w:val="both"/>
              <w:rPr>
                <w:rFonts w:eastAsia="Calibri"/>
                <w:sz w:val="25"/>
                <w:szCs w:val="25"/>
                <w:lang w:eastAsia="en-US"/>
              </w:rPr>
            </w:pPr>
            <w:r w:rsidRPr="00A225D7">
              <w:rPr>
                <w:rFonts w:eastAsia="Calibri"/>
                <w:sz w:val="25"/>
                <w:szCs w:val="25"/>
                <w:lang w:eastAsia="en-US"/>
              </w:rPr>
              <w:t xml:space="preserve">________________    /__________ / </w:t>
            </w:r>
          </w:p>
          <w:p w:rsidR="00B4199C" w:rsidRPr="00A225D7" w:rsidRDefault="00B4199C" w:rsidP="00B4199C">
            <w:pPr>
              <w:spacing w:after="160" w:line="259" w:lineRule="auto"/>
              <w:rPr>
                <w:rFonts w:eastAsia="Calibri"/>
                <w:sz w:val="25"/>
                <w:szCs w:val="25"/>
                <w:lang w:eastAsia="en-US"/>
              </w:rPr>
            </w:pPr>
            <w:r w:rsidRPr="00A225D7">
              <w:rPr>
                <w:rFonts w:eastAsia="Calibri"/>
                <w:sz w:val="25"/>
                <w:szCs w:val="25"/>
                <w:lang w:eastAsia="en-US"/>
              </w:rPr>
              <w:t xml:space="preserve">       (подпись)</w:t>
            </w:r>
          </w:p>
          <w:p w:rsidR="00B4199C" w:rsidRPr="00A225D7" w:rsidRDefault="00B4199C" w:rsidP="00B4199C">
            <w:pPr>
              <w:spacing w:after="160" w:line="259" w:lineRule="auto"/>
              <w:rPr>
                <w:rFonts w:eastAsia="Calibri"/>
                <w:sz w:val="25"/>
                <w:szCs w:val="25"/>
                <w:lang w:eastAsia="en-US"/>
              </w:rPr>
            </w:pPr>
            <w:r w:rsidRPr="00A225D7">
              <w:rPr>
                <w:rFonts w:eastAsia="Calibri"/>
                <w:sz w:val="25"/>
                <w:szCs w:val="25"/>
                <w:lang w:eastAsia="en-US"/>
              </w:rPr>
              <w:t>м.п.</w:t>
            </w:r>
          </w:p>
        </w:tc>
      </w:tr>
    </w:tbl>
    <w:p w:rsidR="00B4199C" w:rsidRPr="00964EF4" w:rsidRDefault="00B4199C" w:rsidP="00B4199C">
      <w:pPr>
        <w:keepNext/>
        <w:outlineLvl w:val="0"/>
        <w:rPr>
          <w:bCs/>
          <w:kern w:val="32"/>
          <w:sz w:val="25"/>
          <w:szCs w:val="25"/>
        </w:rPr>
      </w:pPr>
    </w:p>
    <w:p w:rsidR="00B4199C" w:rsidRPr="00923B19" w:rsidRDefault="00B4199C">
      <w:pPr>
        <w:ind w:firstLine="567"/>
        <w:jc w:val="both"/>
        <w:rPr>
          <w:spacing w:val="-5"/>
          <w:sz w:val="25"/>
          <w:szCs w:val="25"/>
        </w:rPr>
      </w:pPr>
    </w:p>
    <w:sectPr w:rsidR="00B4199C" w:rsidRPr="00923B19" w:rsidSect="00B4199C">
      <w:pgSz w:w="11906" w:h="16838"/>
      <w:pgMar w:top="851" w:right="851" w:bottom="851" w:left="992"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6D1" w:rsidRDefault="00C466D1">
      <w:r>
        <w:separator/>
      </w:r>
    </w:p>
  </w:endnote>
  <w:endnote w:type="continuationSeparator" w:id="0">
    <w:p w:rsidR="00C466D1" w:rsidRDefault="00C4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Vetren">
    <w:altName w:val="Century Gothic"/>
    <w:charset w:val="00"/>
    <w:family w:val="swiss"/>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B5C" w:rsidRDefault="00EA5B5C">
    <w:pPr>
      <w:pStyle w:val="af6"/>
    </w:pPr>
  </w:p>
  <w:p w:rsidR="00EA5B5C" w:rsidRDefault="00EA5B5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6D1" w:rsidRDefault="00C466D1">
      <w:r>
        <w:separator/>
      </w:r>
    </w:p>
  </w:footnote>
  <w:footnote w:type="continuationSeparator" w:id="0">
    <w:p w:rsidR="00C466D1" w:rsidRDefault="00C46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a"/>
      <w:suff w:val="space"/>
      <w:lvlText w:val="%1."/>
      <w:lvlJc w:val="left"/>
      <w:pPr>
        <w:tabs>
          <w:tab w:val="num" w:pos="0"/>
        </w:tabs>
        <w:ind w:left="360" w:firstLine="720"/>
      </w:pPr>
      <w:rPr>
        <w:rFonts w:hint="default"/>
        <w:b/>
      </w:rPr>
    </w:lvl>
    <w:lvl w:ilvl="1">
      <w:start w:val="1"/>
      <w:numFmt w:val="decimal"/>
      <w:suff w:val="space"/>
      <w:lvlText w:val="%1.%2."/>
      <w:lvlJc w:val="left"/>
      <w:pPr>
        <w:tabs>
          <w:tab w:val="num" w:pos="0"/>
        </w:tabs>
        <w:ind w:left="360" w:firstLine="720"/>
      </w:pPr>
      <w:rPr>
        <w:rFonts w:hint="default"/>
        <w:b/>
      </w:rPr>
    </w:lvl>
    <w:lvl w:ilvl="2">
      <w:start w:val="1"/>
      <w:numFmt w:val="decimal"/>
      <w:suff w:val="space"/>
      <w:lvlText w:val="%1.%2.%3."/>
      <w:lvlJc w:val="left"/>
      <w:pPr>
        <w:tabs>
          <w:tab w:val="num" w:pos="0"/>
        </w:tabs>
        <w:ind w:left="360" w:firstLine="720"/>
      </w:pPr>
      <w:rPr>
        <w:rFonts w:hint="default"/>
        <w:b/>
      </w:rPr>
    </w:lvl>
    <w:lvl w:ilvl="3">
      <w:start w:val="1"/>
      <w:numFmt w:val="decimal"/>
      <w:suff w:val="space"/>
      <w:lvlText w:val="%1.%2.%3.%4."/>
      <w:lvlJc w:val="left"/>
      <w:pPr>
        <w:tabs>
          <w:tab w:val="num" w:pos="0"/>
        </w:tabs>
        <w:ind w:left="360" w:firstLine="720"/>
      </w:pPr>
      <w:rPr>
        <w:rFonts w:hint="default"/>
        <w:b/>
      </w:rPr>
    </w:lvl>
    <w:lvl w:ilvl="4">
      <w:start w:val="1"/>
      <w:numFmt w:val="decimal"/>
      <w:suff w:val="space"/>
      <w:lvlText w:val="%1.%2.%3.%4.%5."/>
      <w:lvlJc w:val="left"/>
      <w:pPr>
        <w:tabs>
          <w:tab w:val="num" w:pos="0"/>
        </w:tabs>
        <w:ind w:left="360" w:firstLine="720"/>
      </w:pPr>
      <w:rPr>
        <w:rFonts w:hint="default"/>
        <w:b/>
      </w:rPr>
    </w:lvl>
    <w:lvl w:ilvl="5">
      <w:start w:val="1"/>
      <w:numFmt w:val="decimal"/>
      <w:lvlText w:val="%1.%2.%3.%4.%5.%6."/>
      <w:lvlJc w:val="left"/>
      <w:pPr>
        <w:tabs>
          <w:tab w:val="num" w:pos="2388"/>
        </w:tabs>
        <w:ind w:left="2388" w:hanging="936"/>
      </w:pPr>
      <w:rPr>
        <w:rFonts w:hint="default"/>
        <w:b/>
      </w:rPr>
    </w:lvl>
    <w:lvl w:ilvl="6">
      <w:start w:val="1"/>
      <w:numFmt w:val="decimal"/>
      <w:lvlText w:val="%1.%2.%3.%4.%5.%6.%7."/>
      <w:lvlJc w:val="left"/>
      <w:pPr>
        <w:tabs>
          <w:tab w:val="num" w:pos="2892"/>
        </w:tabs>
        <w:ind w:left="2892" w:hanging="1080"/>
      </w:pPr>
      <w:rPr>
        <w:rFonts w:hint="default"/>
        <w:b/>
      </w:rPr>
    </w:lvl>
    <w:lvl w:ilvl="7">
      <w:start w:val="1"/>
      <w:numFmt w:val="decimal"/>
      <w:lvlText w:val="%1.%2.%3.%4.%5.%6.%7.%8."/>
      <w:lvlJc w:val="left"/>
      <w:pPr>
        <w:tabs>
          <w:tab w:val="num" w:pos="3396"/>
        </w:tabs>
        <w:ind w:left="3396" w:hanging="1224"/>
      </w:pPr>
      <w:rPr>
        <w:rFonts w:hint="default"/>
        <w:b/>
      </w:rPr>
    </w:lvl>
    <w:lvl w:ilvl="8">
      <w:start w:val="1"/>
      <w:numFmt w:val="decimal"/>
      <w:lvlText w:val="%1.%2.%3.%4.%5.%6.%7.%8.%9."/>
      <w:lvlJc w:val="left"/>
      <w:pPr>
        <w:tabs>
          <w:tab w:val="num" w:pos="3972"/>
        </w:tabs>
        <w:ind w:left="3972" w:hanging="1440"/>
      </w:pPr>
      <w:rPr>
        <w:rFonts w:hint="default"/>
        <w:b/>
      </w:rPr>
    </w:lvl>
  </w:abstractNum>
  <w:abstractNum w:abstractNumId="2">
    <w:nsid w:val="007114DC"/>
    <w:multiLevelType w:val="multilevel"/>
    <w:tmpl w:val="0040101C"/>
    <w:lvl w:ilvl="0">
      <w:start w:val="3"/>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00847E08"/>
    <w:multiLevelType w:val="hybridMultilevel"/>
    <w:tmpl w:val="B9268FA0"/>
    <w:lvl w:ilvl="0" w:tplc="4F4C9B90">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27E1846"/>
    <w:multiLevelType w:val="multilevel"/>
    <w:tmpl w:val="E3CEDF66"/>
    <w:lvl w:ilvl="0">
      <w:start w:val="8"/>
      <w:numFmt w:val="decimal"/>
      <w:lvlText w:val="%1."/>
      <w:lvlJc w:val="left"/>
      <w:pPr>
        <w:ind w:left="390" w:hanging="390"/>
      </w:pPr>
      <w:rPr>
        <w:rFonts w:hint="default"/>
      </w:rPr>
    </w:lvl>
    <w:lvl w:ilvl="1">
      <w:start w:val="1"/>
      <w:numFmt w:val="decimal"/>
      <w:lvlText w:val="%1.%2."/>
      <w:lvlJc w:val="left"/>
      <w:pPr>
        <w:ind w:left="5563" w:hanging="720"/>
      </w:pPr>
      <w:rPr>
        <w:rFonts w:hint="default"/>
      </w:rPr>
    </w:lvl>
    <w:lvl w:ilvl="2">
      <w:start w:val="1"/>
      <w:numFmt w:val="decimal"/>
      <w:lvlText w:val="%1.%2.%3."/>
      <w:lvlJc w:val="left"/>
      <w:pPr>
        <w:ind w:left="10406" w:hanging="720"/>
      </w:pPr>
      <w:rPr>
        <w:rFonts w:hint="default"/>
      </w:rPr>
    </w:lvl>
    <w:lvl w:ilvl="3">
      <w:start w:val="1"/>
      <w:numFmt w:val="decimal"/>
      <w:lvlText w:val="%1.%2.%3.%4."/>
      <w:lvlJc w:val="left"/>
      <w:pPr>
        <w:ind w:left="15609" w:hanging="1080"/>
      </w:pPr>
      <w:rPr>
        <w:rFonts w:hint="default"/>
      </w:rPr>
    </w:lvl>
    <w:lvl w:ilvl="4">
      <w:start w:val="1"/>
      <w:numFmt w:val="decimal"/>
      <w:lvlText w:val="%1.%2.%3.%4.%5."/>
      <w:lvlJc w:val="left"/>
      <w:pPr>
        <w:ind w:left="20452" w:hanging="1080"/>
      </w:pPr>
      <w:rPr>
        <w:rFonts w:hint="default"/>
      </w:rPr>
    </w:lvl>
    <w:lvl w:ilvl="5">
      <w:start w:val="1"/>
      <w:numFmt w:val="decimal"/>
      <w:lvlText w:val="%1.%2.%3.%4.%5.%6."/>
      <w:lvlJc w:val="left"/>
      <w:pPr>
        <w:ind w:left="25655" w:hanging="1440"/>
      </w:pPr>
      <w:rPr>
        <w:rFonts w:hint="default"/>
      </w:rPr>
    </w:lvl>
    <w:lvl w:ilvl="6">
      <w:start w:val="1"/>
      <w:numFmt w:val="decimal"/>
      <w:lvlText w:val="%1.%2.%3.%4.%5.%6.%7."/>
      <w:lvlJc w:val="left"/>
      <w:pPr>
        <w:ind w:left="30498" w:hanging="1440"/>
      </w:pPr>
      <w:rPr>
        <w:rFonts w:hint="default"/>
      </w:rPr>
    </w:lvl>
    <w:lvl w:ilvl="7">
      <w:start w:val="1"/>
      <w:numFmt w:val="decimal"/>
      <w:lvlText w:val="%1.%2.%3.%4.%5.%6.%7.%8."/>
      <w:lvlJc w:val="left"/>
      <w:pPr>
        <w:ind w:left="-29835" w:hanging="1800"/>
      </w:pPr>
      <w:rPr>
        <w:rFonts w:hint="default"/>
      </w:rPr>
    </w:lvl>
    <w:lvl w:ilvl="8">
      <w:start w:val="1"/>
      <w:numFmt w:val="decimal"/>
      <w:lvlText w:val="%1.%2.%3.%4.%5.%6.%7.%8.%9."/>
      <w:lvlJc w:val="left"/>
      <w:pPr>
        <w:ind w:left="-24992" w:hanging="1800"/>
      </w:pPr>
      <w:rPr>
        <w:rFonts w:hint="default"/>
      </w:rPr>
    </w:lvl>
  </w:abstractNum>
  <w:abstractNum w:abstractNumId="5">
    <w:nsid w:val="14F83070"/>
    <w:multiLevelType w:val="hybridMultilevel"/>
    <w:tmpl w:val="02049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60D1E"/>
    <w:multiLevelType w:val="hybridMultilevel"/>
    <w:tmpl w:val="53DEFA38"/>
    <w:lvl w:ilvl="0" w:tplc="F5347DE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45510"/>
    <w:multiLevelType w:val="multilevel"/>
    <w:tmpl w:val="86A4C13A"/>
    <w:lvl w:ilvl="0">
      <w:start w:val="9"/>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25143B79"/>
    <w:multiLevelType w:val="hybridMultilevel"/>
    <w:tmpl w:val="53DEFA38"/>
    <w:lvl w:ilvl="0" w:tplc="F5347DE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3A73D2"/>
    <w:multiLevelType w:val="multilevel"/>
    <w:tmpl w:val="B694C21E"/>
    <w:lvl w:ilvl="0">
      <w:start w:val="2"/>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E93FAB"/>
    <w:multiLevelType w:val="multilevel"/>
    <w:tmpl w:val="73A4BE62"/>
    <w:lvl w:ilvl="0">
      <w:start w:val="1"/>
      <w:numFmt w:val="decimal"/>
      <w:pStyle w:val="10"/>
      <w:lvlText w:val="%1."/>
      <w:lvlJc w:val="left"/>
      <w:pPr>
        <w:tabs>
          <w:tab w:val="num" w:pos="360"/>
        </w:tabs>
        <w:ind w:left="0" w:firstLine="0"/>
      </w:pPr>
    </w:lvl>
    <w:lvl w:ilvl="1">
      <w:start w:val="1"/>
      <w:numFmt w:val="decimal"/>
      <w:pStyle w:val="20"/>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4F11729E"/>
    <w:multiLevelType w:val="hybridMultilevel"/>
    <w:tmpl w:val="6C4AAF6E"/>
    <w:lvl w:ilvl="0" w:tplc="4D70485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7B34322"/>
    <w:multiLevelType w:val="hybridMultilevel"/>
    <w:tmpl w:val="DB1EA7EA"/>
    <w:lvl w:ilvl="0" w:tplc="40E4F120">
      <w:start w:val="10"/>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4">
    <w:nsid w:val="5DA30749"/>
    <w:multiLevelType w:val="multilevel"/>
    <w:tmpl w:val="52EED4A6"/>
    <w:lvl w:ilvl="0">
      <w:start w:val="2"/>
      <w:numFmt w:val="decimal"/>
      <w:lvlText w:val="%1."/>
      <w:lvlJc w:val="left"/>
      <w:pPr>
        <w:ind w:left="585" w:hanging="58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E57704D"/>
    <w:multiLevelType w:val="multilevel"/>
    <w:tmpl w:val="2D94CF0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66164DA"/>
    <w:multiLevelType w:val="hybridMultilevel"/>
    <w:tmpl w:val="AAA27DFC"/>
    <w:lvl w:ilvl="0" w:tplc="994EDB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6B2025A"/>
    <w:multiLevelType w:val="multilevel"/>
    <w:tmpl w:val="B906AB66"/>
    <w:lvl w:ilvl="0">
      <w:start w:val="1"/>
      <w:numFmt w:val="decimal"/>
      <w:lvlText w:val="%1."/>
      <w:lvlJc w:val="left"/>
      <w:pPr>
        <w:ind w:left="3621" w:hanging="360"/>
      </w:pPr>
      <w:rPr>
        <w:rFonts w:hint="default"/>
      </w:rPr>
    </w:lvl>
    <w:lvl w:ilvl="1">
      <w:start w:val="1"/>
      <w:numFmt w:val="decimal"/>
      <w:isLgl/>
      <w:lvlText w:val="%1.%2."/>
      <w:lvlJc w:val="left"/>
      <w:pPr>
        <w:ind w:left="4123" w:hanging="720"/>
      </w:pPr>
      <w:rPr>
        <w:rFonts w:hint="default"/>
        <w:color w:val="auto"/>
      </w:rPr>
    </w:lvl>
    <w:lvl w:ilvl="2">
      <w:start w:val="1"/>
      <w:numFmt w:val="decimal"/>
      <w:isLgl/>
      <w:lvlText w:val="%1.%2.%3."/>
      <w:lvlJc w:val="left"/>
      <w:pPr>
        <w:ind w:left="4123" w:hanging="720"/>
      </w:pPr>
      <w:rPr>
        <w:rFonts w:hint="default"/>
        <w:color w:val="auto"/>
      </w:rPr>
    </w:lvl>
    <w:lvl w:ilvl="3">
      <w:start w:val="1"/>
      <w:numFmt w:val="decimal"/>
      <w:isLgl/>
      <w:lvlText w:val="%1.%2.%3.%4."/>
      <w:lvlJc w:val="left"/>
      <w:pPr>
        <w:ind w:left="4483" w:hanging="1080"/>
      </w:pPr>
      <w:rPr>
        <w:rFonts w:hint="default"/>
        <w:color w:val="auto"/>
      </w:rPr>
    </w:lvl>
    <w:lvl w:ilvl="4">
      <w:start w:val="1"/>
      <w:numFmt w:val="decimal"/>
      <w:isLgl/>
      <w:lvlText w:val="%1.%2.%3.%4.%5."/>
      <w:lvlJc w:val="left"/>
      <w:pPr>
        <w:ind w:left="4483" w:hanging="1080"/>
      </w:pPr>
      <w:rPr>
        <w:rFonts w:hint="default"/>
        <w:color w:val="auto"/>
      </w:rPr>
    </w:lvl>
    <w:lvl w:ilvl="5">
      <w:start w:val="1"/>
      <w:numFmt w:val="decimal"/>
      <w:isLgl/>
      <w:lvlText w:val="%1.%2.%3.%4.%5.%6."/>
      <w:lvlJc w:val="left"/>
      <w:pPr>
        <w:ind w:left="4843" w:hanging="1440"/>
      </w:pPr>
      <w:rPr>
        <w:rFonts w:hint="default"/>
        <w:color w:val="auto"/>
      </w:rPr>
    </w:lvl>
    <w:lvl w:ilvl="6">
      <w:start w:val="1"/>
      <w:numFmt w:val="decimal"/>
      <w:isLgl/>
      <w:lvlText w:val="%1.%2.%3.%4.%5.%6.%7."/>
      <w:lvlJc w:val="left"/>
      <w:pPr>
        <w:ind w:left="4843" w:hanging="1440"/>
      </w:pPr>
      <w:rPr>
        <w:rFonts w:hint="default"/>
        <w:color w:val="auto"/>
      </w:rPr>
    </w:lvl>
    <w:lvl w:ilvl="7">
      <w:start w:val="1"/>
      <w:numFmt w:val="decimal"/>
      <w:isLgl/>
      <w:lvlText w:val="%1.%2.%3.%4.%5.%6.%7.%8."/>
      <w:lvlJc w:val="left"/>
      <w:pPr>
        <w:ind w:left="5203" w:hanging="1800"/>
      </w:pPr>
      <w:rPr>
        <w:rFonts w:hint="default"/>
        <w:color w:val="auto"/>
      </w:rPr>
    </w:lvl>
    <w:lvl w:ilvl="8">
      <w:start w:val="1"/>
      <w:numFmt w:val="decimal"/>
      <w:isLgl/>
      <w:lvlText w:val="%1.%2.%3.%4.%5.%6.%7.%8.%9."/>
      <w:lvlJc w:val="left"/>
      <w:pPr>
        <w:ind w:left="5203" w:hanging="1800"/>
      </w:pPr>
      <w:rPr>
        <w:rFonts w:hint="default"/>
        <w:color w:val="auto"/>
      </w:rPr>
    </w:lvl>
  </w:abstractNum>
  <w:abstractNum w:abstractNumId="18">
    <w:nsid w:val="75DB1F3F"/>
    <w:multiLevelType w:val="hybridMultilevel"/>
    <w:tmpl w:val="432680B4"/>
    <w:lvl w:ilvl="0" w:tplc="3AAA15D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12"/>
  </w:num>
  <w:num w:numId="4">
    <w:abstractNumId w:val="15"/>
  </w:num>
  <w:num w:numId="5">
    <w:abstractNumId w:val="16"/>
  </w:num>
  <w:num w:numId="6">
    <w:abstractNumId w:val="14"/>
  </w:num>
  <w:num w:numId="7">
    <w:abstractNumId w:val="2"/>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7"/>
  </w:num>
  <w:num w:numId="13">
    <w:abstractNumId w:val="13"/>
  </w:num>
  <w:num w:numId="14">
    <w:abstractNumId w:val="7"/>
  </w:num>
  <w:num w:numId="15">
    <w:abstractNumId w:val="4"/>
  </w:num>
  <w:num w:numId="16">
    <w:abstractNumId w:val="18"/>
  </w:num>
  <w:num w:numId="17">
    <w:abstractNumId w:val="6"/>
  </w:num>
  <w:num w:numId="18">
    <w:abstractNumId w:val="3"/>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9"/>
    <w:rsid w:val="0000749A"/>
    <w:rsid w:val="000157DC"/>
    <w:rsid w:val="00046E68"/>
    <w:rsid w:val="00050133"/>
    <w:rsid w:val="00055298"/>
    <w:rsid w:val="000A1F20"/>
    <w:rsid w:val="000A4BD6"/>
    <w:rsid w:val="000A701A"/>
    <w:rsid w:val="000C67DF"/>
    <w:rsid w:val="000D6854"/>
    <w:rsid w:val="00100EBA"/>
    <w:rsid w:val="0010317F"/>
    <w:rsid w:val="00105B1D"/>
    <w:rsid w:val="001122F4"/>
    <w:rsid w:val="001211AD"/>
    <w:rsid w:val="00140FE9"/>
    <w:rsid w:val="0014369A"/>
    <w:rsid w:val="00165C57"/>
    <w:rsid w:val="00184158"/>
    <w:rsid w:val="00191839"/>
    <w:rsid w:val="001A6299"/>
    <w:rsid w:val="001D12F8"/>
    <w:rsid w:val="001D1B26"/>
    <w:rsid w:val="00203E0F"/>
    <w:rsid w:val="00211F6D"/>
    <w:rsid w:val="00212932"/>
    <w:rsid w:val="00222511"/>
    <w:rsid w:val="00254903"/>
    <w:rsid w:val="002562CE"/>
    <w:rsid w:val="00265E49"/>
    <w:rsid w:val="002876DC"/>
    <w:rsid w:val="00293F53"/>
    <w:rsid w:val="002B346C"/>
    <w:rsid w:val="002D0098"/>
    <w:rsid w:val="00301FEC"/>
    <w:rsid w:val="003140BE"/>
    <w:rsid w:val="00331708"/>
    <w:rsid w:val="003A1CC7"/>
    <w:rsid w:val="00405151"/>
    <w:rsid w:val="0045395E"/>
    <w:rsid w:val="00470331"/>
    <w:rsid w:val="00473448"/>
    <w:rsid w:val="0048491A"/>
    <w:rsid w:val="004855BC"/>
    <w:rsid w:val="004A732B"/>
    <w:rsid w:val="004D22AF"/>
    <w:rsid w:val="004D5F23"/>
    <w:rsid w:val="004D7BDC"/>
    <w:rsid w:val="004E6194"/>
    <w:rsid w:val="005327A9"/>
    <w:rsid w:val="005330D2"/>
    <w:rsid w:val="0056728C"/>
    <w:rsid w:val="00617604"/>
    <w:rsid w:val="00621ECE"/>
    <w:rsid w:val="00624C1A"/>
    <w:rsid w:val="006310AB"/>
    <w:rsid w:val="006506F2"/>
    <w:rsid w:val="006566CF"/>
    <w:rsid w:val="006568DD"/>
    <w:rsid w:val="006651CD"/>
    <w:rsid w:val="006A4855"/>
    <w:rsid w:val="006D5C73"/>
    <w:rsid w:val="006F2428"/>
    <w:rsid w:val="00707063"/>
    <w:rsid w:val="007175C6"/>
    <w:rsid w:val="007410CB"/>
    <w:rsid w:val="00741545"/>
    <w:rsid w:val="00763783"/>
    <w:rsid w:val="007C2D38"/>
    <w:rsid w:val="007D4AF3"/>
    <w:rsid w:val="007F5E2E"/>
    <w:rsid w:val="007F71EF"/>
    <w:rsid w:val="008024FE"/>
    <w:rsid w:val="00824BDD"/>
    <w:rsid w:val="00844CD0"/>
    <w:rsid w:val="0086497F"/>
    <w:rsid w:val="0086515E"/>
    <w:rsid w:val="0088352D"/>
    <w:rsid w:val="00894AE5"/>
    <w:rsid w:val="008B2FDE"/>
    <w:rsid w:val="008D0293"/>
    <w:rsid w:val="0090195E"/>
    <w:rsid w:val="00922F1F"/>
    <w:rsid w:val="0092325F"/>
    <w:rsid w:val="00923B19"/>
    <w:rsid w:val="00937077"/>
    <w:rsid w:val="00953DEB"/>
    <w:rsid w:val="00972A69"/>
    <w:rsid w:val="009754EA"/>
    <w:rsid w:val="00976EBC"/>
    <w:rsid w:val="00984FBA"/>
    <w:rsid w:val="009B46A7"/>
    <w:rsid w:val="009B71C1"/>
    <w:rsid w:val="009C48F9"/>
    <w:rsid w:val="009D2405"/>
    <w:rsid w:val="009E55CC"/>
    <w:rsid w:val="00A17D8D"/>
    <w:rsid w:val="00A648CB"/>
    <w:rsid w:val="00AA4091"/>
    <w:rsid w:val="00AB3766"/>
    <w:rsid w:val="00AB6166"/>
    <w:rsid w:val="00AC1176"/>
    <w:rsid w:val="00AC4828"/>
    <w:rsid w:val="00B01FE2"/>
    <w:rsid w:val="00B03473"/>
    <w:rsid w:val="00B12A0D"/>
    <w:rsid w:val="00B31F17"/>
    <w:rsid w:val="00B32816"/>
    <w:rsid w:val="00B4199C"/>
    <w:rsid w:val="00B7179D"/>
    <w:rsid w:val="00B952CF"/>
    <w:rsid w:val="00C0360F"/>
    <w:rsid w:val="00C31C6C"/>
    <w:rsid w:val="00C4517C"/>
    <w:rsid w:val="00C466D1"/>
    <w:rsid w:val="00C60627"/>
    <w:rsid w:val="00C65CA5"/>
    <w:rsid w:val="00C84525"/>
    <w:rsid w:val="00CB073E"/>
    <w:rsid w:val="00CB0B31"/>
    <w:rsid w:val="00CC16D0"/>
    <w:rsid w:val="00CC264D"/>
    <w:rsid w:val="00CC6048"/>
    <w:rsid w:val="00CD05D9"/>
    <w:rsid w:val="00CD32B2"/>
    <w:rsid w:val="00D02972"/>
    <w:rsid w:val="00D3463A"/>
    <w:rsid w:val="00D36A9B"/>
    <w:rsid w:val="00D50135"/>
    <w:rsid w:val="00D86929"/>
    <w:rsid w:val="00DE2EDB"/>
    <w:rsid w:val="00DE5D5A"/>
    <w:rsid w:val="00DF6922"/>
    <w:rsid w:val="00E65DA1"/>
    <w:rsid w:val="00E8064E"/>
    <w:rsid w:val="00E91447"/>
    <w:rsid w:val="00E94257"/>
    <w:rsid w:val="00EA50DB"/>
    <w:rsid w:val="00EA5B5C"/>
    <w:rsid w:val="00EB0CEB"/>
    <w:rsid w:val="00EB231B"/>
    <w:rsid w:val="00EC0D5F"/>
    <w:rsid w:val="00EF39FA"/>
    <w:rsid w:val="00F00ED1"/>
    <w:rsid w:val="00F10B58"/>
    <w:rsid w:val="00F62691"/>
    <w:rsid w:val="00F77E86"/>
    <w:rsid w:val="00FA055E"/>
    <w:rsid w:val="00FA2466"/>
    <w:rsid w:val="00FA3896"/>
    <w:rsid w:val="00FA5689"/>
    <w:rsid w:val="00FB122D"/>
    <w:rsid w:val="00FC4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86423F4-124E-4A50-A08B-0A71A662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lang w:eastAsia="ar-SA"/>
    </w:rPr>
  </w:style>
  <w:style w:type="paragraph" w:styleId="1">
    <w:name w:val="heading 1"/>
    <w:aliases w:val="_заг1,Заголовок 1 Знак1,Заголовок 1 Знак Знак,Заголовок 1 Знак1 Знак Знак,Заголовок 1 Знак Знак Знак Знак,Заголовок 1 Знак1 Знак,Заголовок 1 Знак Знак Знак,Head 1,2К Заголовок 1 Знак + Times New Roman,Слева:  0,5 см,Пер..."/>
    <w:basedOn w:val="a0"/>
    <w:next w:val="a0"/>
    <w:qFormat/>
    <w:pPr>
      <w:keepNext/>
      <w:numPr>
        <w:numId w:val="1"/>
      </w:numPr>
      <w:jc w:val="right"/>
      <w:outlineLvl w:val="0"/>
    </w:pPr>
    <w:rPr>
      <w:sz w:val="28"/>
    </w:rPr>
  </w:style>
  <w:style w:type="paragraph" w:styleId="2">
    <w:name w:val="heading 2"/>
    <w:basedOn w:val="a0"/>
    <w:next w:val="a0"/>
    <w:qFormat/>
    <w:pPr>
      <w:keepNext/>
      <w:numPr>
        <w:ilvl w:val="1"/>
        <w:numId w:val="1"/>
      </w:numPr>
      <w:jc w:val="center"/>
      <w:outlineLvl w:val="1"/>
    </w:pPr>
    <w:rPr>
      <w:b/>
      <w:sz w:val="28"/>
    </w:rPr>
  </w:style>
  <w:style w:type="paragraph" w:styleId="3">
    <w:name w:val="heading 3"/>
    <w:basedOn w:val="a0"/>
    <w:next w:val="a0"/>
    <w:qFormat/>
    <w:pPr>
      <w:keepNext/>
      <w:numPr>
        <w:ilvl w:val="2"/>
        <w:numId w:val="1"/>
      </w:numPr>
      <w:spacing w:before="240" w:after="60"/>
      <w:outlineLvl w:val="2"/>
    </w:pPr>
    <w:rPr>
      <w:rFonts w:ascii="Arial" w:hAnsi="Arial" w:cs="Arial"/>
      <w:b/>
      <w:bCs/>
      <w:sz w:val="26"/>
      <w:szCs w:val="26"/>
    </w:rPr>
  </w:style>
  <w:style w:type="paragraph" w:styleId="4">
    <w:name w:val="heading 4"/>
    <w:aliases w:val=" Знак2,Заголовок 4 Знак1,Заголовок 4 Знак Знак, Знак Знак Знак Знак,Знак2"/>
    <w:basedOn w:val="a0"/>
    <w:next w:val="a0"/>
    <w:qFormat/>
    <w:pPr>
      <w:keepNext/>
      <w:numPr>
        <w:ilvl w:val="3"/>
        <w:numId w:val="1"/>
      </w:numPr>
      <w:spacing w:before="240" w:after="60"/>
      <w:outlineLvl w:val="3"/>
    </w:pPr>
    <w:rPr>
      <w:b/>
      <w:bCs/>
      <w:sz w:val="28"/>
      <w:szCs w:val="28"/>
    </w:rPr>
  </w:style>
  <w:style w:type="paragraph" w:styleId="5">
    <w:name w:val="heading 5"/>
    <w:aliases w:val=" Знак1 Знак,Знак1 Знак,Знак1 Знак Знак, Знак1,Заголовок 5 Знак1 Знак Знак,Заголовок 5 Знак Знак Знак Знак,Знак1 Знак Знак Знак Знак,Заголовок 5 Знак1 Знак,Знак1"/>
    <w:basedOn w:val="a0"/>
    <w:next w:val="a0"/>
    <w:link w:val="52"/>
    <w:qFormat/>
    <w:pPr>
      <w:numPr>
        <w:ilvl w:val="4"/>
        <w:numId w:val="1"/>
      </w:numPr>
      <w:spacing w:before="240" w:after="60"/>
      <w:outlineLvl w:val="4"/>
    </w:pPr>
    <w:rPr>
      <w:b/>
      <w:bCs/>
      <w:i/>
      <w:iCs/>
      <w:sz w:val="26"/>
      <w:szCs w:val="26"/>
    </w:rPr>
  </w:style>
  <w:style w:type="paragraph" w:styleId="6">
    <w:name w:val="heading 6"/>
    <w:basedOn w:val="a0"/>
    <w:next w:val="a0"/>
    <w:qFormat/>
    <w:pPr>
      <w:keepNext/>
      <w:numPr>
        <w:ilvl w:val="5"/>
        <w:numId w:val="1"/>
      </w:numPr>
      <w:jc w:val="both"/>
      <w:outlineLvl w:val="5"/>
    </w:pPr>
    <w:rPr>
      <w:b/>
      <w:sz w:val="24"/>
    </w:rPr>
  </w:style>
  <w:style w:type="paragraph" w:styleId="7">
    <w:name w:val="heading 7"/>
    <w:basedOn w:val="a0"/>
    <w:next w:val="a0"/>
    <w:link w:val="70"/>
    <w:unhideWhenUsed/>
    <w:qFormat/>
    <w:rsid w:val="00B4199C"/>
    <w:pPr>
      <w:spacing w:before="240" w:after="60"/>
      <w:outlineLvl w:val="6"/>
    </w:pPr>
    <w:rPr>
      <w:rFonts w:ascii="Calibri" w:hAnsi="Calibri"/>
      <w:sz w:val="24"/>
      <w:szCs w:val="24"/>
    </w:rPr>
  </w:style>
  <w:style w:type="paragraph" w:styleId="8">
    <w:name w:val="heading 8"/>
    <w:basedOn w:val="a0"/>
    <w:next w:val="a0"/>
    <w:link w:val="80"/>
    <w:qFormat/>
    <w:rsid w:val="0000749A"/>
    <w:pPr>
      <w:tabs>
        <w:tab w:val="num" w:pos="3567"/>
      </w:tabs>
      <w:suppressAutoHyphens w:val="0"/>
      <w:spacing w:before="240" w:after="60"/>
      <w:ind w:left="3567" w:hanging="1440"/>
      <w:jc w:val="both"/>
      <w:outlineLvl w:val="7"/>
    </w:pPr>
    <w:rPr>
      <w:i/>
      <w:iCs/>
      <w:sz w:val="24"/>
      <w:szCs w:val="24"/>
      <w:lang w:val="x-none" w:eastAsia="x-none"/>
    </w:rPr>
  </w:style>
  <w:style w:type="paragraph" w:styleId="9">
    <w:name w:val="heading 9"/>
    <w:basedOn w:val="a0"/>
    <w:next w:val="a0"/>
    <w:link w:val="90"/>
    <w:qFormat/>
    <w:rsid w:val="0000749A"/>
    <w:pPr>
      <w:tabs>
        <w:tab w:val="num" w:pos="2582"/>
      </w:tabs>
      <w:suppressAutoHyphens w:val="0"/>
      <w:spacing w:before="240" w:after="60"/>
      <w:ind w:left="2582" w:hanging="1584"/>
      <w:jc w:val="both"/>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hint="default"/>
      <w:i w:val="0"/>
      <w:u w:val="non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11">
    <w:name w:val="Основной шрифт абзаца1"/>
  </w:style>
  <w:style w:type="character" w:customStyle="1" w:styleId="a4">
    <w:name w:val="Гипертекстовая ссылка"/>
    <w:rPr>
      <w:color w:val="008000"/>
    </w:rPr>
  </w:style>
  <w:style w:type="character" w:customStyle="1" w:styleId="a5">
    <w:name w:val="Название Знак"/>
    <w:rPr>
      <w:b/>
      <w:sz w:val="24"/>
      <w:lang w:val="ru-RU" w:eastAsia="ar-SA" w:bidi="ar-SA"/>
    </w:rPr>
  </w:style>
  <w:style w:type="character" w:customStyle="1" w:styleId="12">
    <w:name w:val="Знак Знак1"/>
    <w:rPr>
      <w:b/>
      <w:sz w:val="24"/>
      <w:lang w:val="ru-RU" w:eastAsia="ar-SA" w:bidi="ar-SA"/>
    </w:rPr>
  </w:style>
  <w:style w:type="character" w:customStyle="1" w:styleId="a6">
    <w:name w:val="Знак Знак"/>
    <w:rPr>
      <w:b/>
      <w:sz w:val="24"/>
      <w:lang w:val="ru-RU" w:eastAsia="ar-SA" w:bidi="ar-SA"/>
    </w:rPr>
  </w:style>
  <w:style w:type="character" w:customStyle="1" w:styleId="TitleChar">
    <w:name w:val="Title Char"/>
    <w:rPr>
      <w:rFonts w:ascii="Times New Roman" w:hAnsi="Times New Roman" w:cs="Times New Roman"/>
      <w:b/>
      <w:sz w:val="20"/>
      <w:szCs w:val="20"/>
      <w:lang w:val="x-none"/>
    </w:rPr>
  </w:style>
  <w:style w:type="character" w:customStyle="1" w:styleId="a7">
    <w:name w:val="Основной текст с отступом Знак"/>
    <w:rPr>
      <w:sz w:val="28"/>
    </w:rPr>
  </w:style>
  <w:style w:type="character" w:customStyle="1" w:styleId="21">
    <w:name w:val="Основной текст с отступом 2 Знак"/>
    <w:link w:val="22"/>
    <w:rPr>
      <w:b/>
      <w:sz w:val="28"/>
    </w:rPr>
  </w:style>
  <w:style w:type="character" w:styleId="a8">
    <w:name w:val="Hyperlink"/>
    <w:rPr>
      <w:color w:val="0000FF"/>
      <w:u w:val="single"/>
    </w:rPr>
  </w:style>
  <w:style w:type="character" w:customStyle="1" w:styleId="a9">
    <w:name w:val="Основной текст Знак"/>
    <w:aliases w:val="Основной текст Знак Знак Знак Знак2,Основной текст Знак Знак Знак Знак Знак,Основной текст Знак Знак Знак Знак1 Знак"/>
    <w:rPr>
      <w:sz w:val="24"/>
    </w:rPr>
  </w:style>
  <w:style w:type="character" w:customStyle="1" w:styleId="23">
    <w:name w:val="Основной текст 2 Знак"/>
    <w:link w:val="24"/>
  </w:style>
  <w:style w:type="character" w:customStyle="1" w:styleId="30">
    <w:name w:val="Основной текст с отступом 3 Знак"/>
    <w:link w:val="31"/>
    <w:rPr>
      <w:sz w:val="28"/>
    </w:rPr>
  </w:style>
  <w:style w:type="character" w:customStyle="1" w:styleId="120">
    <w:name w:val="таймс нью роман 12 курсив"/>
    <w:rPr>
      <w:rFonts w:ascii="Times New Roman" w:hAnsi="Times New Roman" w:cs="Times New Roman"/>
      <w:i/>
      <w:sz w:val="24"/>
    </w:rPr>
  </w:style>
  <w:style w:type="character" w:customStyle="1" w:styleId="aa">
    <w:name w:val="Абзац списка Знак"/>
    <w:rPr>
      <w:sz w:val="24"/>
      <w:szCs w:val="24"/>
    </w:rPr>
  </w:style>
  <w:style w:type="character" w:customStyle="1" w:styleId="apple-converted-space">
    <w:name w:val="apple-converted-space"/>
  </w:style>
  <w:style w:type="character" w:customStyle="1" w:styleId="ab">
    <w:name w:val="Без интервала Знак"/>
    <w:rPr>
      <w:rFonts w:ascii="Calibri" w:hAnsi="Calibri" w:cs="Calibri"/>
      <w:sz w:val="22"/>
      <w:szCs w:val="22"/>
    </w:rPr>
  </w:style>
  <w:style w:type="character" w:customStyle="1" w:styleId="ac">
    <w:name w:val="Верхний колонтитул Знак"/>
  </w:style>
  <w:style w:type="character" w:customStyle="1" w:styleId="ad">
    <w:name w:val="Нижний колонтитул Знак"/>
  </w:style>
  <w:style w:type="character" w:customStyle="1" w:styleId="13">
    <w:name w:val="Заголовок 1 Знак"/>
    <w:aliases w:val="_заг1 Знак,Заголовок 1 Знак1 Знак1,Заголовок 1 Знак Знак Знак1,Заголовок 1 Знак1 Знак Знак Знак,Заголовок 1 Знак Знак Знак Знак Знак,Заголовок 1 Знак1 Знак Знак1,Заголовок 1 Знак Знак Знак Знак1,Head 1 Знак,Слева:  0 Знак,5 см Знак"/>
    <w:rPr>
      <w:sz w:val="28"/>
    </w:rPr>
  </w:style>
  <w:style w:type="character" w:customStyle="1" w:styleId="25">
    <w:name w:val="Заголовок 2 Знак"/>
    <w:rPr>
      <w:b/>
      <w:sz w:val="28"/>
    </w:rPr>
  </w:style>
  <w:style w:type="character" w:customStyle="1" w:styleId="32">
    <w:name w:val="Заголовок 3 Знак"/>
    <w:rPr>
      <w:rFonts w:ascii="Arial" w:hAnsi="Arial" w:cs="Arial"/>
      <w:b/>
      <w:bCs/>
      <w:sz w:val="26"/>
      <w:szCs w:val="26"/>
    </w:rPr>
  </w:style>
  <w:style w:type="character" w:customStyle="1" w:styleId="40">
    <w:name w:val="Заголовок 4 Знак"/>
    <w:aliases w:val=" Знак2 Знак,Заголовок 4 Знак1 Знак1,Заголовок 4 Знак Знак Знак1, Знак Знак Знак Знак Знак1,Знак2 Знак"/>
    <w:rPr>
      <w:b/>
      <w:bCs/>
      <w:sz w:val="28"/>
      <w:szCs w:val="28"/>
    </w:rPr>
  </w:style>
  <w:style w:type="character" w:customStyle="1" w:styleId="50">
    <w:name w:val="Заголовок 5 Знак"/>
    <w:rPr>
      <w:b/>
      <w:bCs/>
      <w:i/>
      <w:iCs/>
      <w:sz w:val="26"/>
      <w:szCs w:val="26"/>
    </w:rPr>
  </w:style>
  <w:style w:type="character" w:customStyle="1" w:styleId="60">
    <w:name w:val="Заголовок 6 Знак"/>
    <w:rPr>
      <w:b/>
      <w:sz w:val="24"/>
    </w:rPr>
  </w:style>
  <w:style w:type="character" w:customStyle="1" w:styleId="ae">
    <w:name w:val="Текст выноски Знак"/>
    <w:uiPriority w:val="99"/>
    <w:rPr>
      <w:rFonts w:ascii="Tahoma" w:hAnsi="Tahoma" w:cs="Tahoma"/>
      <w:sz w:val="16"/>
      <w:szCs w:val="16"/>
    </w:rPr>
  </w:style>
  <w:style w:type="character" w:styleId="af">
    <w:name w:val="Strong"/>
    <w:qFormat/>
    <w:rPr>
      <w:b/>
      <w:bCs/>
    </w:rPr>
  </w:style>
  <w:style w:type="character" w:customStyle="1" w:styleId="af0">
    <w:name w:val="Символ нумерации"/>
  </w:style>
  <w:style w:type="paragraph" w:customStyle="1" w:styleId="af1">
    <w:name w:val="Заголовок"/>
    <w:basedOn w:val="a0"/>
    <w:next w:val="af2"/>
    <w:pPr>
      <w:keepNext/>
      <w:spacing w:before="240" w:after="120"/>
    </w:pPr>
    <w:rPr>
      <w:rFonts w:ascii="PT Astra Serif" w:eastAsia="Microsoft YaHei" w:hAnsi="PT Astra Serif" w:cs="Mangal"/>
      <w:sz w:val="28"/>
      <w:szCs w:val="28"/>
    </w:rPr>
  </w:style>
  <w:style w:type="paragraph" w:styleId="af2">
    <w:name w:val="Body Text"/>
    <w:aliases w:val="Основной текст Знак Знак Знак,Основной текст Знак Знак Знак Знак,Основной текст Знак Знак Знак Знак1"/>
    <w:basedOn w:val="a0"/>
    <w:qFormat/>
    <w:rPr>
      <w:sz w:val="24"/>
    </w:rPr>
  </w:style>
  <w:style w:type="paragraph" w:styleId="af3">
    <w:name w:val="List"/>
    <w:basedOn w:val="af2"/>
    <w:rPr>
      <w:rFonts w:ascii="PT Astra Serif" w:hAnsi="PT Astra Serif" w:cs="Mangal"/>
    </w:rPr>
  </w:style>
  <w:style w:type="paragraph" w:customStyle="1" w:styleId="14">
    <w:name w:val="Название1"/>
    <w:basedOn w:val="a0"/>
    <w:pPr>
      <w:suppressLineNumbers/>
      <w:spacing w:before="120" w:after="120"/>
    </w:pPr>
    <w:rPr>
      <w:rFonts w:ascii="PT Astra Serif" w:hAnsi="PT Astra Serif" w:cs="Mangal"/>
      <w:i/>
      <w:iCs/>
      <w:sz w:val="28"/>
      <w:szCs w:val="24"/>
    </w:rPr>
  </w:style>
  <w:style w:type="paragraph" w:customStyle="1" w:styleId="15">
    <w:name w:val="Указатель1"/>
    <w:basedOn w:val="a0"/>
    <w:pPr>
      <w:suppressLineNumbers/>
    </w:pPr>
    <w:rPr>
      <w:rFonts w:ascii="PT Astra Serif" w:hAnsi="PT Astra Serif" w:cs="Mangal"/>
    </w:rPr>
  </w:style>
  <w:style w:type="paragraph" w:styleId="af4">
    <w:name w:val="Body Text Indent"/>
    <w:basedOn w:val="a0"/>
    <w:link w:val="16"/>
    <w:pPr>
      <w:ind w:firstLine="567"/>
      <w:jc w:val="both"/>
    </w:pPr>
    <w:rPr>
      <w:sz w:val="28"/>
    </w:rPr>
  </w:style>
  <w:style w:type="paragraph" w:styleId="af5">
    <w:name w:val="header"/>
    <w:basedOn w:val="a0"/>
    <w:pPr>
      <w:tabs>
        <w:tab w:val="center" w:pos="4153"/>
        <w:tab w:val="right" w:pos="8306"/>
      </w:tabs>
    </w:pPr>
  </w:style>
  <w:style w:type="paragraph" w:customStyle="1" w:styleId="210">
    <w:name w:val="Основной текст с отступом 21"/>
    <w:basedOn w:val="a0"/>
    <w:qFormat/>
    <w:pPr>
      <w:ind w:left="5670"/>
      <w:jc w:val="both"/>
    </w:pPr>
    <w:rPr>
      <w:b/>
      <w:sz w:val="28"/>
    </w:rPr>
  </w:style>
  <w:style w:type="paragraph" w:customStyle="1" w:styleId="310">
    <w:name w:val="Основной текст с отступом 31"/>
    <w:basedOn w:val="a0"/>
    <w:qFormat/>
    <w:pPr>
      <w:ind w:firstLine="851"/>
      <w:jc w:val="both"/>
    </w:pPr>
    <w:rPr>
      <w:sz w:val="28"/>
    </w:rPr>
  </w:style>
  <w:style w:type="paragraph" w:styleId="af6">
    <w:name w:val="footer"/>
    <w:basedOn w:val="a0"/>
    <w:pPr>
      <w:tabs>
        <w:tab w:val="center" w:pos="4153"/>
        <w:tab w:val="right" w:pos="8306"/>
      </w:tabs>
    </w:pPr>
  </w:style>
  <w:style w:type="paragraph" w:customStyle="1" w:styleId="220">
    <w:name w:val="Основной текст 22"/>
    <w:basedOn w:val="a0"/>
    <w:pPr>
      <w:spacing w:after="120" w:line="480" w:lineRule="auto"/>
    </w:pPr>
  </w:style>
  <w:style w:type="paragraph" w:customStyle="1" w:styleId="ConsTitle">
    <w:name w:val="ConsTitle"/>
    <w:pPr>
      <w:widowControl w:val="0"/>
      <w:suppressAutoHyphens/>
      <w:autoSpaceDE w:val="0"/>
      <w:ind w:right="19772"/>
    </w:pPr>
    <w:rPr>
      <w:rFonts w:ascii="Arial" w:hAnsi="Arial" w:cs="Arial"/>
      <w:b/>
      <w:bCs/>
      <w:sz w:val="16"/>
      <w:szCs w:val="16"/>
      <w:lang w:eastAsia="ar-SA"/>
    </w:rPr>
  </w:style>
  <w:style w:type="paragraph" w:customStyle="1" w:styleId="af7">
    <w:name w:val="Знак Знак Знак Знак Знак Знак Знак Знак Знак Знак Знак Знак Знак"/>
    <w:basedOn w:val="a0"/>
    <w:pPr>
      <w:spacing w:after="160" w:line="240" w:lineRule="exact"/>
    </w:pPr>
    <w:rPr>
      <w:rFonts w:eastAsia="SimSun"/>
      <w:b/>
      <w:bCs/>
      <w:sz w:val="28"/>
      <w:szCs w:val="28"/>
      <w:lang w:val="en-US"/>
    </w:rPr>
  </w:style>
  <w:style w:type="paragraph" w:styleId="af8">
    <w:name w:val="Title"/>
    <w:basedOn w:val="a0"/>
    <w:next w:val="af9"/>
    <w:qFormat/>
    <w:pPr>
      <w:widowControl w:val="0"/>
      <w:jc w:val="center"/>
    </w:pPr>
    <w:rPr>
      <w:b/>
      <w:sz w:val="24"/>
    </w:rPr>
  </w:style>
  <w:style w:type="paragraph" w:styleId="af9">
    <w:name w:val="Subtitle"/>
    <w:basedOn w:val="af1"/>
    <w:next w:val="af2"/>
    <w:link w:val="afa"/>
    <w:qFormat/>
    <w:pPr>
      <w:jc w:val="center"/>
    </w:pPr>
    <w:rPr>
      <w:i/>
      <w:iCs/>
    </w:rPr>
  </w:style>
  <w:style w:type="paragraph" w:customStyle="1" w:styleId="211">
    <w:name w:val="Основной текст 21"/>
    <w:basedOn w:val="a0"/>
    <w:qFormat/>
    <w:rPr>
      <w:sz w:val="22"/>
    </w:rPr>
  </w:style>
  <w:style w:type="paragraph" w:customStyle="1" w:styleId="17">
    <w:name w:val="Цитата1"/>
    <w:basedOn w:val="a0"/>
    <w:pPr>
      <w:spacing w:line="252" w:lineRule="auto"/>
      <w:ind w:left="357" w:right="-493" w:firstLine="363"/>
      <w:jc w:val="both"/>
    </w:pPr>
    <w:rPr>
      <w:sz w:val="22"/>
    </w:rPr>
  </w:style>
  <w:style w:type="paragraph" w:styleId="afb">
    <w:name w:val="Balloon Text"/>
    <w:basedOn w:val="a0"/>
    <w:uiPriority w:val="99"/>
    <w:rPr>
      <w:rFonts w:ascii="Tahoma" w:hAnsi="Tahoma" w:cs="Tahoma"/>
      <w:sz w:val="16"/>
      <w:szCs w:val="16"/>
    </w:rPr>
  </w:style>
  <w:style w:type="paragraph" w:customStyle="1" w:styleId="Normalunindented">
    <w:name w:val="Normal unindented"/>
    <w:pPr>
      <w:suppressAutoHyphens/>
      <w:spacing w:before="120" w:after="120" w:line="276" w:lineRule="auto"/>
      <w:jc w:val="both"/>
    </w:pPr>
    <w:rPr>
      <w:sz w:val="22"/>
      <w:szCs w:val="22"/>
      <w:lang w:eastAsia="ar-SA"/>
    </w:rPr>
  </w:style>
  <w:style w:type="paragraph" w:customStyle="1" w:styleId="18">
    <w:name w:val="Название объекта1"/>
    <w:basedOn w:val="a0"/>
    <w:qFormat/>
    <w:pPr>
      <w:jc w:val="center"/>
    </w:pPr>
    <w:rPr>
      <w:b/>
      <w:sz w:val="28"/>
    </w:rPr>
  </w:style>
  <w:style w:type="paragraph" w:styleId="afc">
    <w:name w:val="List Paragraph"/>
    <w:basedOn w:val="a0"/>
    <w:uiPriority w:val="34"/>
    <w:qFormat/>
    <w:pPr>
      <w:ind w:left="720"/>
    </w:pPr>
    <w:rPr>
      <w:sz w:val="24"/>
      <w:szCs w:val="24"/>
    </w:rPr>
  </w:style>
  <w:style w:type="paragraph" w:customStyle="1" w:styleId="19">
    <w:name w:val="Без интервала1"/>
    <w:pPr>
      <w:suppressAutoHyphens/>
    </w:pPr>
    <w:rPr>
      <w:rFonts w:ascii="Calibri" w:hAnsi="Calibri" w:cs="Calibri"/>
      <w:sz w:val="22"/>
      <w:szCs w:val="22"/>
      <w:lang w:eastAsia="ar-SA"/>
    </w:rPr>
  </w:style>
  <w:style w:type="paragraph" w:customStyle="1" w:styleId="1a">
    <w:name w:val="Абзац списка1"/>
    <w:basedOn w:val="a0"/>
    <w:pPr>
      <w:ind w:left="720"/>
    </w:pPr>
    <w:rPr>
      <w:rFonts w:eastAsia="Calibri"/>
      <w:sz w:val="24"/>
      <w:szCs w:val="24"/>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color w:val="00000A"/>
    </w:rPr>
  </w:style>
  <w:style w:type="paragraph" w:customStyle="1" w:styleId="a">
    <w:name w:val="Пункт_пост"/>
    <w:basedOn w:val="a0"/>
    <w:pPr>
      <w:numPr>
        <w:numId w:val="2"/>
      </w:numPr>
      <w:spacing w:before="120"/>
      <w:jc w:val="both"/>
    </w:pPr>
    <w:rPr>
      <w:sz w:val="26"/>
      <w:szCs w:val="24"/>
    </w:rPr>
  </w:style>
  <w:style w:type="paragraph" w:styleId="afd">
    <w:name w:val="Normal (Web)"/>
    <w:aliases w:val="Обычный (веб) Знак,Обычный (веб) Знак1 Знак,Обычный (веб) Знак Знак Знак1 Знак,Обычный (Web) Знак Знак Знак Знак1 Знак, Знак Знак Знак,Обычный (веб) Знак Знак1 Знак,Обычный (Web) Знак Знак Знак Знак Знак Знак,Обычный (веб) Знак Знак"/>
    <w:basedOn w:val="a0"/>
    <w:link w:val="1b"/>
    <w:pPr>
      <w:spacing w:after="150"/>
    </w:pPr>
    <w:rPr>
      <w:sz w:val="24"/>
      <w:szCs w:val="24"/>
    </w:rPr>
  </w:style>
  <w:style w:type="paragraph" w:customStyle="1" w:styleId="TextBasTxt">
    <w:name w:val="TextBasTxt"/>
    <w:basedOn w:val="a0"/>
    <w:pPr>
      <w:autoSpaceDE w:val="0"/>
      <w:ind w:firstLine="567"/>
      <w:jc w:val="both"/>
    </w:pPr>
    <w:rPr>
      <w:rFonts w:eastAsia="Calibri"/>
      <w:sz w:val="24"/>
      <w:szCs w:val="24"/>
    </w:rPr>
  </w:style>
  <w:style w:type="paragraph" w:customStyle="1" w:styleId="1c">
    <w:name w:val="Обычный1"/>
    <w:qFormat/>
    <w:pPr>
      <w:suppressAutoHyphens/>
    </w:pPr>
    <w:rPr>
      <w:lang w:eastAsia="ar-SA"/>
    </w:rPr>
  </w:style>
  <w:style w:type="paragraph" w:customStyle="1" w:styleId="ConsPlusNormal">
    <w:name w:val="ConsPlusNormal"/>
    <w:link w:val="ConsPlusNormal0"/>
    <w:qFormat/>
    <w:pPr>
      <w:widowControl w:val="0"/>
      <w:suppressAutoHyphens/>
      <w:autoSpaceDE w:val="0"/>
      <w:ind w:firstLine="720"/>
    </w:pPr>
    <w:rPr>
      <w:rFonts w:ascii="Arial" w:eastAsia="Calibri" w:hAnsi="Arial" w:cs="Arial"/>
      <w:lang w:eastAsia="ar-SA"/>
    </w:rPr>
  </w:style>
  <w:style w:type="paragraph" w:customStyle="1" w:styleId="rezul">
    <w:name w:val="rezul"/>
    <w:basedOn w:val="a0"/>
    <w:pPr>
      <w:widowControl w:val="0"/>
      <w:ind w:firstLine="283"/>
      <w:jc w:val="both"/>
    </w:pPr>
    <w:rPr>
      <w:b/>
      <w:sz w:val="22"/>
      <w:lang w:val="en-US"/>
    </w:rPr>
  </w:style>
  <w:style w:type="paragraph" w:styleId="afe">
    <w:name w:val="No Spacing"/>
    <w:qFormat/>
    <w:pPr>
      <w:suppressAutoHyphens/>
    </w:pPr>
    <w:rPr>
      <w:rFonts w:ascii="Calibri" w:hAnsi="Calibri" w:cs="Calibri"/>
      <w:sz w:val="22"/>
      <w:szCs w:val="22"/>
      <w:lang w:eastAsia="ar-SA"/>
    </w:rPr>
  </w:style>
  <w:style w:type="paragraph" w:customStyle="1" w:styleId="1d">
    <w:name w:val="Абзац списка1"/>
    <w:basedOn w:val="a0"/>
    <w:pPr>
      <w:spacing w:after="200" w:line="276" w:lineRule="auto"/>
      <w:ind w:left="720"/>
    </w:pPr>
    <w:rPr>
      <w:rFonts w:ascii="Calibri" w:eastAsia="Calibri" w:hAnsi="Calibri" w:cs="Calibri"/>
      <w:sz w:val="22"/>
      <w:szCs w:val="22"/>
    </w:rPr>
  </w:style>
  <w:style w:type="paragraph" w:customStyle="1" w:styleId="aff">
    <w:name w:val="Таблицы (моноширинный)"/>
    <w:basedOn w:val="a0"/>
    <w:next w:val="a0"/>
    <w:qFormat/>
    <w:pPr>
      <w:widowControl w:val="0"/>
      <w:autoSpaceDE w:val="0"/>
      <w:jc w:val="both"/>
    </w:pPr>
    <w:rPr>
      <w:rFonts w:ascii="Courier New" w:hAnsi="Courier New" w:cs="Courier New"/>
      <w:sz w:val="24"/>
      <w:szCs w:val="24"/>
    </w:rPr>
  </w:style>
  <w:style w:type="paragraph" w:customStyle="1" w:styleId="aff0">
    <w:name w:val="Содержимое врезки"/>
    <w:basedOn w:val="af2"/>
  </w:style>
  <w:style w:type="paragraph" w:customStyle="1" w:styleId="aff1">
    <w:name w:val="???????"/>
    <w:pPr>
      <w:suppressAutoHyphens/>
      <w:overflowPunct w:val="0"/>
      <w:autoSpaceDE w:val="0"/>
      <w:textAlignment w:val="baseline"/>
    </w:pPr>
    <w:rPr>
      <w:kern w:val="1"/>
      <w:sz w:val="28"/>
      <w:lang w:eastAsia="ar-SA"/>
    </w:rPr>
  </w:style>
  <w:style w:type="paragraph" w:customStyle="1" w:styleId="Standard">
    <w:name w:val="Standard"/>
    <w:qFormat/>
    <w:pPr>
      <w:suppressAutoHyphens/>
      <w:overflowPunct w:val="0"/>
      <w:autoSpaceDE w:val="0"/>
      <w:textAlignment w:val="baseline"/>
    </w:pPr>
    <w:rPr>
      <w:kern w:val="1"/>
      <w:lang w:eastAsia="ar-SA"/>
    </w:rPr>
  </w:style>
  <w:style w:type="paragraph" w:customStyle="1" w:styleId="WW-3">
    <w:name w:val="WW-Основной текст с отступом 3"/>
    <w:basedOn w:val="a0"/>
    <w:pPr>
      <w:ind w:firstLine="708"/>
      <w:jc w:val="both"/>
    </w:pPr>
    <w:rPr>
      <w:rFonts w:ascii="Times New Roman CYR" w:hAnsi="Times New Roman CYR" w:cs="Times New Roman CYR"/>
    </w:rPr>
  </w:style>
  <w:style w:type="paragraph" w:customStyle="1" w:styleId="Default">
    <w:name w:val="Default"/>
    <w:basedOn w:val="a0"/>
    <w:qFormat/>
    <w:pPr>
      <w:autoSpaceDE w:val="0"/>
    </w:pPr>
    <w:rPr>
      <w:color w:val="000000"/>
      <w:sz w:val="24"/>
      <w:lang w:eastAsia="hi-IN" w:bidi="hi-IN"/>
    </w:rPr>
  </w:style>
  <w:style w:type="paragraph" w:styleId="33">
    <w:name w:val="Body Text 3"/>
    <w:basedOn w:val="a0"/>
    <w:link w:val="34"/>
    <w:unhideWhenUsed/>
    <w:rsid w:val="00473448"/>
    <w:pPr>
      <w:spacing w:after="120"/>
    </w:pPr>
    <w:rPr>
      <w:sz w:val="16"/>
      <w:szCs w:val="16"/>
    </w:rPr>
  </w:style>
  <w:style w:type="character" w:customStyle="1" w:styleId="34">
    <w:name w:val="Основной текст 3 Знак"/>
    <w:link w:val="33"/>
    <w:rsid w:val="00473448"/>
    <w:rPr>
      <w:sz w:val="16"/>
      <w:szCs w:val="16"/>
      <w:lang w:eastAsia="ar-SA"/>
    </w:rPr>
  </w:style>
  <w:style w:type="paragraph" w:customStyle="1" w:styleId="51">
    <w:name w:val="Знак5 Знак Знак Знак"/>
    <w:basedOn w:val="a0"/>
    <w:rsid w:val="00C0360F"/>
    <w:pPr>
      <w:suppressAutoHyphens w:val="0"/>
      <w:spacing w:after="160" w:line="240" w:lineRule="exact"/>
    </w:pPr>
    <w:rPr>
      <w:rFonts w:ascii="Verdana" w:hAnsi="Verdana"/>
      <w:lang w:val="en-US" w:eastAsia="en-US"/>
    </w:rPr>
  </w:style>
  <w:style w:type="paragraph" w:customStyle="1" w:styleId="western">
    <w:name w:val="western"/>
    <w:basedOn w:val="a0"/>
    <w:rsid w:val="004D7BDC"/>
    <w:pPr>
      <w:suppressAutoHyphens w:val="0"/>
      <w:spacing w:before="100" w:beforeAutospacing="1" w:after="100" w:afterAutospacing="1"/>
    </w:pPr>
    <w:rPr>
      <w:sz w:val="24"/>
      <w:szCs w:val="24"/>
      <w:lang w:eastAsia="ru-RU"/>
    </w:rPr>
  </w:style>
  <w:style w:type="numbering" w:customStyle="1" w:styleId="1e">
    <w:name w:val="Нет списка1"/>
    <w:next w:val="a3"/>
    <w:uiPriority w:val="99"/>
    <w:semiHidden/>
    <w:unhideWhenUsed/>
    <w:rsid w:val="00B4199C"/>
  </w:style>
  <w:style w:type="paragraph" w:styleId="26">
    <w:name w:val="List 2"/>
    <w:basedOn w:val="a0"/>
    <w:unhideWhenUsed/>
    <w:rsid w:val="00B4199C"/>
    <w:pPr>
      <w:suppressAutoHyphens w:val="0"/>
      <w:ind w:left="566" w:hanging="283"/>
    </w:pPr>
    <w:rPr>
      <w:sz w:val="24"/>
      <w:szCs w:val="24"/>
      <w:lang w:eastAsia="ru-RU"/>
    </w:rPr>
  </w:style>
  <w:style w:type="table" w:styleId="aff2">
    <w:name w:val="Table Grid"/>
    <w:aliases w:val="Соло"/>
    <w:basedOn w:val="a2"/>
    <w:uiPriority w:val="39"/>
    <w:rsid w:val="00B419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rsid w:val="00B4199C"/>
    <w:rPr>
      <w:rFonts w:ascii="Calibri" w:eastAsia="Times New Roman" w:hAnsi="Calibri" w:cs="Times New Roman"/>
      <w:sz w:val="24"/>
      <w:szCs w:val="24"/>
      <w:lang w:eastAsia="ar-SA"/>
    </w:rPr>
  </w:style>
  <w:style w:type="paragraph" w:customStyle="1" w:styleId="FR1">
    <w:name w:val="FR1"/>
    <w:qFormat/>
    <w:rsid w:val="00B4199C"/>
    <w:pPr>
      <w:widowControl w:val="0"/>
      <w:suppressAutoHyphens/>
      <w:jc w:val="both"/>
    </w:pPr>
    <w:rPr>
      <w:rFonts w:ascii="Arial" w:hAnsi="Arial"/>
      <w:sz w:val="28"/>
      <w:lang w:eastAsia="ar-SA"/>
    </w:rPr>
  </w:style>
  <w:style w:type="paragraph" w:customStyle="1" w:styleId="aff3">
    <w:name w:val="соло"/>
    <w:basedOn w:val="af2"/>
    <w:rsid w:val="00B4199C"/>
    <w:pPr>
      <w:suppressAutoHyphens w:val="0"/>
      <w:spacing w:after="120"/>
      <w:ind w:firstLine="510"/>
      <w:jc w:val="both"/>
    </w:pPr>
    <w:rPr>
      <w:sz w:val="28"/>
      <w:szCs w:val="28"/>
      <w:lang w:eastAsia="ru-RU"/>
    </w:rPr>
  </w:style>
  <w:style w:type="paragraph" w:customStyle="1" w:styleId="125">
    <w:name w:val="Стиль Первая строка:  125 см"/>
    <w:basedOn w:val="a0"/>
    <w:rsid w:val="00B4199C"/>
    <w:pPr>
      <w:suppressAutoHyphens w:val="0"/>
      <w:ind w:firstLine="708"/>
      <w:jc w:val="both"/>
    </w:pPr>
    <w:rPr>
      <w:sz w:val="28"/>
      <w:szCs w:val="28"/>
      <w:lang w:eastAsia="ru-RU"/>
    </w:rPr>
  </w:style>
  <w:style w:type="paragraph" w:customStyle="1" w:styleId="PlainText1">
    <w:name w:val="Plain Text1"/>
    <w:basedOn w:val="a0"/>
    <w:rsid w:val="00B4199C"/>
    <w:pPr>
      <w:suppressAutoHyphens w:val="0"/>
    </w:pPr>
    <w:rPr>
      <w:rFonts w:ascii="Courier New" w:hAnsi="Courier New"/>
      <w:lang w:eastAsia="ru-RU"/>
    </w:rPr>
  </w:style>
  <w:style w:type="character" w:customStyle="1" w:styleId="FontStyle84">
    <w:name w:val="Font Style84"/>
    <w:rsid w:val="00B4199C"/>
    <w:rPr>
      <w:rFonts w:ascii="Lucida Sans Unicode" w:hAnsi="Lucida Sans Unicode" w:cs="Lucida Sans Unicode"/>
      <w:b/>
      <w:bCs/>
      <w:i/>
      <w:iCs/>
      <w:sz w:val="12"/>
      <w:szCs w:val="12"/>
    </w:rPr>
  </w:style>
  <w:style w:type="paragraph" w:styleId="24">
    <w:name w:val="Body Text 2"/>
    <w:basedOn w:val="a0"/>
    <w:link w:val="23"/>
    <w:rsid w:val="00B4199C"/>
    <w:pPr>
      <w:suppressAutoHyphens w:val="0"/>
      <w:spacing w:after="120" w:line="480" w:lineRule="auto"/>
    </w:pPr>
    <w:rPr>
      <w:lang w:eastAsia="ru-RU"/>
    </w:rPr>
  </w:style>
  <w:style w:type="character" w:customStyle="1" w:styleId="212">
    <w:name w:val="Основной текст 2 Знак1"/>
    <w:semiHidden/>
    <w:rsid w:val="00B4199C"/>
    <w:rPr>
      <w:lang w:eastAsia="ar-SA"/>
    </w:rPr>
  </w:style>
  <w:style w:type="paragraph" w:customStyle="1" w:styleId="ConsPlusNonformat">
    <w:name w:val="ConsPlusNonformat"/>
    <w:qFormat/>
    <w:rsid w:val="00B4199C"/>
    <w:pPr>
      <w:widowControl w:val="0"/>
      <w:autoSpaceDE w:val="0"/>
      <w:autoSpaceDN w:val="0"/>
      <w:adjustRightInd w:val="0"/>
    </w:pPr>
    <w:rPr>
      <w:rFonts w:ascii="Courier New" w:hAnsi="Courier New" w:cs="Courier New"/>
    </w:rPr>
  </w:style>
  <w:style w:type="paragraph" w:customStyle="1" w:styleId="ConsPlusCell">
    <w:name w:val="ConsPlusCell"/>
    <w:rsid w:val="00B4199C"/>
    <w:pPr>
      <w:widowControl w:val="0"/>
      <w:autoSpaceDE w:val="0"/>
      <w:autoSpaceDN w:val="0"/>
      <w:adjustRightInd w:val="0"/>
    </w:pPr>
    <w:rPr>
      <w:rFonts w:ascii="Arial" w:hAnsi="Arial" w:cs="Arial"/>
    </w:rPr>
  </w:style>
  <w:style w:type="character" w:customStyle="1" w:styleId="FontStyle79">
    <w:name w:val="Font Style79"/>
    <w:rsid w:val="00B4199C"/>
    <w:rPr>
      <w:rFonts w:ascii="Lucida Sans Unicode" w:hAnsi="Lucida Sans Unicode" w:cs="Lucida Sans Unicode"/>
      <w:sz w:val="12"/>
      <w:szCs w:val="12"/>
    </w:rPr>
  </w:style>
  <w:style w:type="paragraph" w:customStyle="1" w:styleId="1f">
    <w:name w:val="Основной текст с отступом1"/>
    <w:basedOn w:val="a0"/>
    <w:rsid w:val="00B4199C"/>
    <w:pPr>
      <w:suppressAutoHyphens w:val="0"/>
      <w:ind w:firstLine="720"/>
      <w:jc w:val="both"/>
    </w:pPr>
    <w:rPr>
      <w:sz w:val="24"/>
      <w:lang w:eastAsia="ru-RU"/>
    </w:rPr>
  </w:style>
  <w:style w:type="paragraph" w:customStyle="1" w:styleId="ConsPlusTitle">
    <w:name w:val="ConsPlusTitle"/>
    <w:qFormat/>
    <w:rsid w:val="00B4199C"/>
    <w:pPr>
      <w:autoSpaceDE w:val="0"/>
      <w:autoSpaceDN w:val="0"/>
      <w:adjustRightInd w:val="0"/>
    </w:pPr>
    <w:rPr>
      <w:rFonts w:ascii="Arial" w:hAnsi="Arial" w:cs="Arial"/>
      <w:b/>
      <w:bCs/>
    </w:rPr>
  </w:style>
  <w:style w:type="paragraph" w:customStyle="1" w:styleId="ConsPlusDocList">
    <w:name w:val="ConsPlusDocList"/>
    <w:rsid w:val="00B4199C"/>
    <w:pPr>
      <w:widowControl w:val="0"/>
      <w:autoSpaceDE w:val="0"/>
      <w:autoSpaceDN w:val="0"/>
      <w:adjustRightInd w:val="0"/>
    </w:pPr>
    <w:rPr>
      <w:rFonts w:ascii="Courier New" w:hAnsi="Courier New" w:cs="Courier New"/>
    </w:rPr>
  </w:style>
  <w:style w:type="paragraph" w:styleId="22">
    <w:name w:val="Body Text Indent 2"/>
    <w:basedOn w:val="a0"/>
    <w:link w:val="21"/>
    <w:rsid w:val="00B4199C"/>
    <w:pPr>
      <w:suppressAutoHyphens w:val="0"/>
      <w:ind w:left="540" w:firstLine="27"/>
    </w:pPr>
    <w:rPr>
      <w:b/>
      <w:sz w:val="28"/>
      <w:lang w:eastAsia="ru-RU"/>
    </w:rPr>
  </w:style>
  <w:style w:type="character" w:customStyle="1" w:styleId="213">
    <w:name w:val="Основной текст с отступом 2 Знак1"/>
    <w:semiHidden/>
    <w:rsid w:val="00B4199C"/>
    <w:rPr>
      <w:lang w:eastAsia="ar-SA"/>
    </w:rPr>
  </w:style>
  <w:style w:type="paragraph" w:customStyle="1" w:styleId="Style1">
    <w:name w:val="Style1"/>
    <w:basedOn w:val="a0"/>
    <w:rsid w:val="00B4199C"/>
    <w:pPr>
      <w:widowControl w:val="0"/>
      <w:suppressAutoHyphens w:val="0"/>
      <w:autoSpaceDE w:val="0"/>
      <w:autoSpaceDN w:val="0"/>
      <w:adjustRightInd w:val="0"/>
    </w:pPr>
    <w:rPr>
      <w:sz w:val="24"/>
      <w:szCs w:val="24"/>
      <w:lang w:eastAsia="ru-RU"/>
    </w:rPr>
  </w:style>
  <w:style w:type="paragraph" w:customStyle="1" w:styleId="53">
    <w:name w:val="Знак5 Знак Знак Знак"/>
    <w:basedOn w:val="a0"/>
    <w:rsid w:val="00B4199C"/>
    <w:pPr>
      <w:suppressAutoHyphens w:val="0"/>
      <w:spacing w:after="160" w:line="240" w:lineRule="exact"/>
    </w:pPr>
    <w:rPr>
      <w:rFonts w:ascii="Verdana" w:hAnsi="Verdana"/>
      <w:lang w:val="en-US" w:eastAsia="en-US"/>
    </w:rPr>
  </w:style>
  <w:style w:type="character" w:customStyle="1" w:styleId="aff4">
    <w:name w:val="Основной текст_"/>
    <w:link w:val="35"/>
    <w:rsid w:val="00B4199C"/>
    <w:rPr>
      <w:sz w:val="28"/>
      <w:lang w:val="ru-RU" w:eastAsia="ru-RU" w:bidi="ar-SA"/>
    </w:rPr>
  </w:style>
  <w:style w:type="paragraph" w:customStyle="1" w:styleId="10">
    <w:name w:val="Список1"/>
    <w:basedOn w:val="a0"/>
    <w:rsid w:val="00B4199C"/>
    <w:pPr>
      <w:numPr>
        <w:numId w:val="9"/>
      </w:numPr>
      <w:suppressAutoHyphens w:val="0"/>
      <w:spacing w:after="40"/>
    </w:pPr>
    <w:rPr>
      <w:sz w:val="24"/>
      <w:szCs w:val="24"/>
      <w:lang w:eastAsia="ru-RU"/>
    </w:rPr>
  </w:style>
  <w:style w:type="paragraph" w:customStyle="1" w:styleId="20">
    <w:name w:val="Список2"/>
    <w:basedOn w:val="a0"/>
    <w:rsid w:val="00B4199C"/>
    <w:pPr>
      <w:numPr>
        <w:ilvl w:val="1"/>
        <w:numId w:val="9"/>
      </w:numPr>
      <w:suppressAutoHyphens w:val="0"/>
      <w:spacing w:before="120" w:after="120"/>
      <w:ind w:left="901" w:hanging="544"/>
      <w:jc w:val="both"/>
    </w:pPr>
    <w:rPr>
      <w:sz w:val="24"/>
      <w:szCs w:val="24"/>
      <w:lang w:eastAsia="ru-RU"/>
    </w:rPr>
  </w:style>
  <w:style w:type="character" w:styleId="aff5">
    <w:name w:val="page number"/>
    <w:rsid w:val="00B4199C"/>
  </w:style>
  <w:style w:type="paragraph" w:customStyle="1" w:styleId="27">
    <w:name w:val="Обычный2"/>
    <w:rsid w:val="00B4199C"/>
    <w:rPr>
      <w:snapToGrid w:val="0"/>
    </w:rPr>
  </w:style>
  <w:style w:type="paragraph" w:customStyle="1" w:styleId="ConsNormal">
    <w:name w:val="ConsNormal"/>
    <w:qFormat/>
    <w:rsid w:val="00B4199C"/>
    <w:pPr>
      <w:autoSpaceDE w:val="0"/>
      <w:autoSpaceDN w:val="0"/>
      <w:adjustRightInd w:val="0"/>
      <w:ind w:right="19772" w:firstLine="720"/>
    </w:pPr>
    <w:rPr>
      <w:rFonts w:ascii="Arial" w:hAnsi="Arial" w:cs="Arial"/>
    </w:rPr>
  </w:style>
  <w:style w:type="paragraph" w:customStyle="1" w:styleId="TextBoldCenter">
    <w:name w:val="TextBoldCenter"/>
    <w:basedOn w:val="a0"/>
    <w:rsid w:val="00B4199C"/>
    <w:pPr>
      <w:suppressAutoHyphens w:val="0"/>
      <w:autoSpaceDE w:val="0"/>
      <w:autoSpaceDN w:val="0"/>
      <w:adjustRightInd w:val="0"/>
      <w:spacing w:before="283"/>
      <w:jc w:val="center"/>
    </w:pPr>
    <w:rPr>
      <w:rFonts w:eastAsia="Calibri"/>
      <w:b/>
      <w:bCs/>
      <w:sz w:val="26"/>
      <w:szCs w:val="26"/>
      <w:lang w:eastAsia="ru-RU"/>
    </w:rPr>
  </w:style>
  <w:style w:type="paragraph" w:customStyle="1" w:styleId="s1">
    <w:name w:val="s_1"/>
    <w:basedOn w:val="a0"/>
    <w:rsid w:val="00B4199C"/>
    <w:pPr>
      <w:suppressAutoHyphens w:val="0"/>
      <w:spacing w:before="100" w:beforeAutospacing="1" w:after="100" w:afterAutospacing="1"/>
    </w:pPr>
    <w:rPr>
      <w:sz w:val="24"/>
      <w:szCs w:val="24"/>
      <w:lang w:eastAsia="ru-RU"/>
    </w:rPr>
  </w:style>
  <w:style w:type="table" w:customStyle="1" w:styleId="1f0">
    <w:name w:val="Сетка таблицы1"/>
    <w:basedOn w:val="a2"/>
    <w:next w:val="aff2"/>
    <w:uiPriority w:val="59"/>
    <w:rsid w:val="00B419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Plain Text"/>
    <w:basedOn w:val="a0"/>
    <w:link w:val="aff7"/>
    <w:unhideWhenUsed/>
    <w:rsid w:val="00B4199C"/>
    <w:pPr>
      <w:suppressAutoHyphens w:val="0"/>
      <w:overflowPunct w:val="0"/>
      <w:autoSpaceDE w:val="0"/>
      <w:autoSpaceDN w:val="0"/>
      <w:adjustRightInd w:val="0"/>
    </w:pPr>
    <w:rPr>
      <w:rFonts w:ascii="Courier New" w:hAnsi="Courier New"/>
      <w:sz w:val="22"/>
      <w:szCs w:val="24"/>
      <w:lang w:val="x-none" w:eastAsia="x-none"/>
    </w:rPr>
  </w:style>
  <w:style w:type="character" w:customStyle="1" w:styleId="aff7">
    <w:name w:val="Текст Знак"/>
    <w:link w:val="aff6"/>
    <w:rsid w:val="00B4199C"/>
    <w:rPr>
      <w:rFonts w:ascii="Courier New" w:hAnsi="Courier New"/>
      <w:sz w:val="22"/>
      <w:szCs w:val="24"/>
      <w:lang w:val="x-none" w:eastAsia="x-none"/>
    </w:rPr>
  </w:style>
  <w:style w:type="paragraph" w:customStyle="1" w:styleId="msobodytextindentmrcssattr">
    <w:name w:val="msobodytextindent_mr_css_attr"/>
    <w:basedOn w:val="a0"/>
    <w:rsid w:val="00B4199C"/>
    <w:pPr>
      <w:suppressAutoHyphens w:val="0"/>
      <w:spacing w:before="100" w:beforeAutospacing="1" w:after="100" w:afterAutospacing="1"/>
    </w:pPr>
    <w:rPr>
      <w:sz w:val="24"/>
      <w:szCs w:val="24"/>
      <w:lang w:eastAsia="ru-RU"/>
    </w:rPr>
  </w:style>
  <w:style w:type="numbering" w:customStyle="1" w:styleId="28">
    <w:name w:val="Нет списка2"/>
    <w:next w:val="a3"/>
    <w:uiPriority w:val="99"/>
    <w:semiHidden/>
    <w:unhideWhenUsed/>
    <w:rsid w:val="00B4199C"/>
  </w:style>
  <w:style w:type="numbering" w:customStyle="1" w:styleId="110">
    <w:name w:val="Нет списка11"/>
    <w:next w:val="a3"/>
    <w:uiPriority w:val="99"/>
    <w:semiHidden/>
    <w:unhideWhenUsed/>
    <w:rsid w:val="00B4199C"/>
  </w:style>
  <w:style w:type="table" w:customStyle="1" w:styleId="29">
    <w:name w:val="Сетка таблицы2"/>
    <w:basedOn w:val="a2"/>
    <w:next w:val="aff2"/>
    <w:uiPriority w:val="39"/>
    <w:rsid w:val="00B419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5">
    <w:name w:val="Font Style95"/>
    <w:rsid w:val="00B4199C"/>
    <w:rPr>
      <w:rFonts w:ascii="Calibri" w:hAnsi="Calibri" w:cs="Calibri"/>
      <w:sz w:val="16"/>
      <w:szCs w:val="16"/>
    </w:rPr>
  </w:style>
  <w:style w:type="character" w:customStyle="1" w:styleId="80">
    <w:name w:val="Заголовок 8 Знак"/>
    <w:link w:val="8"/>
    <w:rsid w:val="0000749A"/>
    <w:rPr>
      <w:i/>
      <w:iCs/>
      <w:sz w:val="24"/>
      <w:szCs w:val="24"/>
      <w:lang w:val="x-none" w:eastAsia="x-none"/>
    </w:rPr>
  </w:style>
  <w:style w:type="character" w:customStyle="1" w:styleId="90">
    <w:name w:val="Заголовок 9 Знак"/>
    <w:link w:val="9"/>
    <w:rsid w:val="0000749A"/>
    <w:rPr>
      <w:rFonts w:ascii="Arial" w:hAnsi="Arial"/>
      <w:sz w:val="22"/>
      <w:szCs w:val="22"/>
      <w:lang w:val="x-none" w:eastAsia="x-none"/>
    </w:rPr>
  </w:style>
  <w:style w:type="numbering" w:customStyle="1" w:styleId="36">
    <w:name w:val="Нет списка3"/>
    <w:next w:val="a3"/>
    <w:uiPriority w:val="99"/>
    <w:semiHidden/>
    <w:rsid w:val="0000749A"/>
  </w:style>
  <w:style w:type="paragraph" w:customStyle="1" w:styleId="aff8">
    <w:name w:val="Знак Знак Знак Знак Знак Знак Знак"/>
    <w:basedOn w:val="a0"/>
    <w:rsid w:val="0000749A"/>
    <w:pPr>
      <w:suppressAutoHyphens w:val="0"/>
      <w:spacing w:before="100" w:beforeAutospacing="1" w:after="100" w:afterAutospacing="1"/>
    </w:pPr>
    <w:rPr>
      <w:rFonts w:ascii="Tahoma" w:hAnsi="Tahoma" w:cs="Tahoma"/>
      <w:lang w:val="en-US" w:eastAsia="en-US"/>
    </w:rPr>
  </w:style>
  <w:style w:type="character" w:customStyle="1" w:styleId="aff9">
    <w:name w:val="Основной шрифт"/>
    <w:rsid w:val="0000749A"/>
  </w:style>
  <w:style w:type="paragraph" w:customStyle="1" w:styleId="affa">
    <w:name w:val="адрес"/>
    <w:basedOn w:val="a0"/>
    <w:rsid w:val="0000749A"/>
    <w:pPr>
      <w:suppressAutoHyphens w:val="0"/>
      <w:ind w:left="215" w:right="170"/>
      <w:jc w:val="both"/>
    </w:pPr>
    <w:rPr>
      <w:rFonts w:ascii="Times New Roman CYR" w:hAnsi="Times New Roman CYR"/>
      <w:noProof/>
      <w:sz w:val="18"/>
      <w:lang w:eastAsia="ru-RU"/>
    </w:rPr>
  </w:style>
  <w:style w:type="paragraph" w:styleId="affb">
    <w:name w:val="envelope address"/>
    <w:basedOn w:val="a0"/>
    <w:rsid w:val="0000749A"/>
    <w:pPr>
      <w:suppressAutoHyphens w:val="0"/>
      <w:ind w:left="215" w:right="170"/>
      <w:jc w:val="both"/>
    </w:pPr>
    <w:rPr>
      <w:sz w:val="18"/>
      <w:lang w:eastAsia="ru-RU"/>
    </w:rPr>
  </w:style>
  <w:style w:type="paragraph" w:styleId="affc">
    <w:name w:val="Block Text"/>
    <w:basedOn w:val="a0"/>
    <w:rsid w:val="0000749A"/>
    <w:pPr>
      <w:suppressAutoHyphens w:val="0"/>
      <w:spacing w:before="120"/>
      <w:ind w:left="-57" w:right="-57"/>
      <w:jc w:val="center"/>
    </w:pPr>
    <w:rPr>
      <w:b/>
      <w:sz w:val="24"/>
      <w:lang w:eastAsia="ru-RU"/>
    </w:rPr>
  </w:style>
  <w:style w:type="table" w:customStyle="1" w:styleId="37">
    <w:name w:val="Сетка таблицы3"/>
    <w:basedOn w:val="a2"/>
    <w:next w:val="aff2"/>
    <w:uiPriority w:val="39"/>
    <w:rsid w:val="00007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w:basedOn w:val="a0"/>
    <w:rsid w:val="0000749A"/>
    <w:pPr>
      <w:suppressAutoHyphens w:val="0"/>
      <w:spacing w:after="160" w:line="240" w:lineRule="exact"/>
    </w:pPr>
    <w:rPr>
      <w:rFonts w:eastAsia="Calibri"/>
      <w:lang w:eastAsia="zh-CN"/>
    </w:rPr>
  </w:style>
  <w:style w:type="paragraph" w:customStyle="1" w:styleId="affe">
    <w:name w:val="Знак"/>
    <w:basedOn w:val="a0"/>
    <w:rsid w:val="0000749A"/>
    <w:pPr>
      <w:suppressAutoHyphens w:val="0"/>
      <w:spacing w:after="160" w:line="240" w:lineRule="exact"/>
    </w:pPr>
    <w:rPr>
      <w:rFonts w:eastAsia="Calibri"/>
      <w:lang w:eastAsia="zh-CN"/>
    </w:rPr>
  </w:style>
  <w:style w:type="paragraph" w:styleId="31">
    <w:name w:val="Body Text Indent 3"/>
    <w:basedOn w:val="a0"/>
    <w:link w:val="30"/>
    <w:rsid w:val="0000749A"/>
    <w:pPr>
      <w:suppressAutoHyphens w:val="0"/>
      <w:spacing w:after="120"/>
      <w:ind w:left="283"/>
    </w:pPr>
    <w:rPr>
      <w:sz w:val="28"/>
      <w:lang w:eastAsia="ru-RU"/>
    </w:rPr>
  </w:style>
  <w:style w:type="character" w:customStyle="1" w:styleId="311">
    <w:name w:val="Основной текст с отступом 3 Знак1"/>
    <w:semiHidden/>
    <w:rsid w:val="0000749A"/>
    <w:rPr>
      <w:sz w:val="16"/>
      <w:szCs w:val="16"/>
      <w:lang w:eastAsia="ar-SA"/>
    </w:rPr>
  </w:style>
  <w:style w:type="paragraph" w:styleId="afff">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0"/>
    <w:link w:val="afff0"/>
    <w:qFormat/>
    <w:rsid w:val="0000749A"/>
    <w:pPr>
      <w:suppressAutoHyphens w:val="0"/>
    </w:pPr>
    <w:rPr>
      <w:rFonts w:ascii="Times New Roman CYR" w:hAnsi="Times New Roman CYR"/>
      <w:lang w:eastAsia="ru-RU"/>
    </w:rPr>
  </w:style>
  <w:style w:type="character" w:customStyle="1" w:styleId="afff0">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link w:val="afff"/>
    <w:rsid w:val="0000749A"/>
    <w:rPr>
      <w:rFonts w:ascii="Times New Roman CYR" w:hAnsi="Times New Roman CYR"/>
    </w:rPr>
  </w:style>
  <w:style w:type="character" w:styleId="afff1">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qFormat/>
    <w:rsid w:val="0000749A"/>
    <w:rPr>
      <w:vertAlign w:val="superscript"/>
    </w:rPr>
  </w:style>
  <w:style w:type="paragraph" w:customStyle="1" w:styleId="afff2">
    <w:name w:val="Знак Знак Знак Знак"/>
    <w:basedOn w:val="a0"/>
    <w:rsid w:val="0000749A"/>
    <w:pPr>
      <w:suppressAutoHyphens w:val="0"/>
      <w:spacing w:before="100" w:beforeAutospacing="1" w:after="100" w:afterAutospacing="1"/>
    </w:pPr>
    <w:rPr>
      <w:rFonts w:ascii="Tahoma" w:hAnsi="Tahoma" w:cs="Tahoma"/>
      <w:lang w:val="en-US" w:eastAsia="en-US"/>
    </w:rPr>
  </w:style>
  <w:style w:type="numbering" w:customStyle="1" w:styleId="121">
    <w:name w:val="Нет списка12"/>
    <w:next w:val="a3"/>
    <w:uiPriority w:val="99"/>
    <w:semiHidden/>
    <w:unhideWhenUsed/>
    <w:rsid w:val="0000749A"/>
  </w:style>
  <w:style w:type="character" w:customStyle="1" w:styleId="52">
    <w:name w:val="Заголовок 5 Знак2"/>
    <w:aliases w:val=" Знак1 Знак Знак1,Знак1 Знак Знак1,Знак1 Знак Знак Знак1, Знак1 Знак2,Заголовок 5 Знак1 Знак Знак Знак,Заголовок 5 Знак Знак Знак Знак Знак,Знак1 Знак Знак Знак Знак Знак,Заголовок 5 Знак1 Знак Знак1,Знак1 Знак2"/>
    <w:link w:val="5"/>
    <w:rsid w:val="0000749A"/>
    <w:rPr>
      <w:b/>
      <w:bCs/>
      <w:i/>
      <w:iCs/>
      <w:sz w:val="26"/>
      <w:szCs w:val="26"/>
      <w:lang w:eastAsia="ar-SA"/>
    </w:rPr>
  </w:style>
  <w:style w:type="character" w:customStyle="1" w:styleId="1f1">
    <w:name w:val="_заг1 Знак Знак"/>
    <w:rsid w:val="0000749A"/>
    <w:rPr>
      <w:b/>
      <w:sz w:val="24"/>
      <w:szCs w:val="24"/>
      <w:lang w:val="ru-RU" w:eastAsia="ru-RU" w:bidi="ar-SA"/>
    </w:rPr>
  </w:style>
  <w:style w:type="character" w:customStyle="1" w:styleId="1f2">
    <w:name w:val="Знак Знак1"/>
    <w:rsid w:val="0000749A"/>
    <w:rPr>
      <w:b/>
      <w:bCs/>
      <w:sz w:val="28"/>
      <w:szCs w:val="28"/>
      <w:lang w:val="ru-RU" w:eastAsia="ru-RU" w:bidi="ar-SA"/>
    </w:rPr>
  </w:style>
  <w:style w:type="character" w:customStyle="1" w:styleId="54">
    <w:name w:val="Заголовок 5 Знак Знак"/>
    <w:aliases w:val=" Знак1 Знак Знак,Знак1 Знак Знак Знак,Заголовок 5 Знак1,Заголовок 5 Знак Знак Знак, Знак1 Знак1,Знак1 Знак Знак2,Знак1 Знак1,Заголовок 5 Знак1 Знак Знак Знак1,Заголовок 5 Знак Знак Знак Знак Знак1,Знак1 Знак Знак Знак Знак Знак1"/>
    <w:rsid w:val="0000749A"/>
    <w:rPr>
      <w:b/>
      <w:bCs/>
      <w:i/>
      <w:iCs/>
      <w:sz w:val="26"/>
      <w:szCs w:val="26"/>
      <w:lang w:val="ru-RU" w:eastAsia="ru-RU" w:bidi="ar-SA"/>
    </w:rPr>
  </w:style>
  <w:style w:type="paragraph" w:customStyle="1" w:styleId="afff3">
    <w:name w:val="ЗАО Тутул. лист"/>
    <w:basedOn w:val="af2"/>
    <w:qFormat/>
    <w:rsid w:val="0000749A"/>
    <w:pPr>
      <w:suppressAutoHyphens w:val="0"/>
      <w:spacing w:after="120"/>
      <w:jc w:val="center"/>
    </w:pPr>
    <w:rPr>
      <w:lang w:val="x-none" w:eastAsia="x-none"/>
    </w:rPr>
  </w:style>
  <w:style w:type="paragraph" w:customStyle="1" w:styleId="afff4">
    <w:name w:val="&quot;Эссистент Корп&quot;"/>
    <w:basedOn w:val="af2"/>
    <w:qFormat/>
    <w:rsid w:val="0000749A"/>
    <w:pPr>
      <w:suppressAutoHyphens w:val="0"/>
      <w:spacing w:after="120"/>
      <w:jc w:val="center"/>
    </w:pPr>
    <w:rPr>
      <w:b/>
      <w:bCs/>
      <w:color w:val="0000FF"/>
      <w:sz w:val="40"/>
      <w:lang w:val="x-none" w:eastAsia="x-none"/>
    </w:rPr>
  </w:style>
  <w:style w:type="paragraph" w:customStyle="1" w:styleId="afff5">
    <w:name w:val="Линия синяя"/>
    <w:basedOn w:val="af2"/>
    <w:qFormat/>
    <w:rsid w:val="0000749A"/>
    <w:pPr>
      <w:suppressAutoHyphens w:val="0"/>
      <w:spacing w:after="120"/>
      <w:jc w:val="center"/>
    </w:pPr>
    <w:rPr>
      <w:b/>
      <w:bCs/>
      <w:color w:val="0000FF"/>
      <w:lang w:val="x-none" w:eastAsia="x-none"/>
    </w:rPr>
  </w:style>
  <w:style w:type="paragraph" w:customStyle="1" w:styleId="afff6">
    <w:name w:val="Адрес и тел."/>
    <w:basedOn w:val="af2"/>
    <w:qFormat/>
    <w:rsid w:val="0000749A"/>
    <w:pPr>
      <w:suppressAutoHyphens w:val="0"/>
      <w:spacing w:after="120"/>
      <w:jc w:val="both"/>
    </w:pPr>
    <w:rPr>
      <w:sz w:val="18"/>
      <w:lang w:val="x-none" w:eastAsia="x-none"/>
    </w:rPr>
  </w:style>
  <w:style w:type="paragraph" w:customStyle="1" w:styleId="afff7">
    <w:name w:val="Титульный лист"/>
    <w:basedOn w:val="af2"/>
    <w:qFormat/>
    <w:rsid w:val="0000749A"/>
    <w:pPr>
      <w:suppressAutoHyphens w:val="0"/>
      <w:spacing w:after="120"/>
      <w:jc w:val="center"/>
    </w:pPr>
    <w:rPr>
      <w:sz w:val="72"/>
      <w:szCs w:val="72"/>
      <w:lang w:val="x-none" w:eastAsia="x-none"/>
    </w:rPr>
  </w:style>
  <w:style w:type="character" w:customStyle="1" w:styleId="afff8">
    <w:name w:val="Титульный лист Знак"/>
    <w:rsid w:val="0000749A"/>
    <w:rPr>
      <w:sz w:val="72"/>
      <w:szCs w:val="72"/>
      <w:lang w:val="ru-RU" w:eastAsia="ru-RU" w:bidi="ar-SA"/>
    </w:rPr>
  </w:style>
  <w:style w:type="paragraph" w:customStyle="1" w:styleId="afff9">
    <w:name w:val="Название отчета"/>
    <w:basedOn w:val="af2"/>
    <w:next w:val="a0"/>
    <w:qFormat/>
    <w:rsid w:val="0000749A"/>
    <w:pPr>
      <w:suppressAutoHyphens w:val="0"/>
      <w:spacing w:after="120"/>
      <w:jc w:val="center"/>
    </w:pPr>
    <w:rPr>
      <w:color w:val="000000"/>
      <w:sz w:val="32"/>
      <w:szCs w:val="40"/>
      <w:lang w:val="x-none" w:eastAsia="x-none"/>
    </w:rPr>
  </w:style>
  <w:style w:type="character" w:customStyle="1" w:styleId="afffa">
    <w:name w:val="Название отчета Знак"/>
    <w:rsid w:val="0000749A"/>
    <w:rPr>
      <w:color w:val="000000"/>
      <w:sz w:val="32"/>
      <w:szCs w:val="40"/>
      <w:lang w:val="ru-RU" w:eastAsia="ru-RU" w:bidi="ar-SA"/>
    </w:rPr>
  </w:style>
  <w:style w:type="paragraph" w:customStyle="1" w:styleId="afffb">
    <w:name w:val="Заказчик"/>
    <w:aliases w:val="Исполнитель"/>
    <w:basedOn w:val="af2"/>
    <w:next w:val="afffc"/>
    <w:qFormat/>
    <w:rsid w:val="0000749A"/>
    <w:pPr>
      <w:suppressAutoHyphens w:val="0"/>
      <w:spacing w:after="120"/>
      <w:ind w:left="1416"/>
      <w:jc w:val="both"/>
    </w:pPr>
    <w:rPr>
      <w:i/>
      <w:iCs/>
      <w:lang w:val="x-none" w:eastAsia="x-none"/>
    </w:rPr>
  </w:style>
  <w:style w:type="paragraph" w:customStyle="1" w:styleId="afffc">
    <w:name w:val="ФИО"/>
    <w:basedOn w:val="af2"/>
    <w:next w:val="afffb"/>
    <w:qFormat/>
    <w:rsid w:val="0000749A"/>
    <w:pPr>
      <w:tabs>
        <w:tab w:val="left" w:pos="1418"/>
      </w:tabs>
      <w:suppressAutoHyphens w:val="0"/>
      <w:spacing w:after="120"/>
      <w:jc w:val="center"/>
    </w:pPr>
    <w:rPr>
      <w:b/>
      <w:i/>
      <w:color w:val="000000"/>
      <w:szCs w:val="24"/>
      <w:lang w:val="x-none" w:eastAsia="x-none"/>
    </w:rPr>
  </w:style>
  <w:style w:type="paragraph" w:styleId="afffd">
    <w:name w:val="Document Map"/>
    <w:basedOn w:val="a0"/>
    <w:link w:val="afffe"/>
    <w:rsid w:val="0000749A"/>
    <w:pPr>
      <w:shd w:val="clear" w:color="auto" w:fill="000080"/>
      <w:suppressAutoHyphens w:val="0"/>
      <w:ind w:firstLine="567"/>
      <w:jc w:val="both"/>
    </w:pPr>
    <w:rPr>
      <w:rFonts w:ascii="Tahoma" w:hAnsi="Tahoma"/>
      <w:sz w:val="24"/>
      <w:lang w:val="x-none" w:eastAsia="x-none"/>
    </w:rPr>
  </w:style>
  <w:style w:type="character" w:customStyle="1" w:styleId="afffe">
    <w:name w:val="Схема документа Знак"/>
    <w:link w:val="afffd"/>
    <w:rsid w:val="0000749A"/>
    <w:rPr>
      <w:rFonts w:ascii="Tahoma" w:hAnsi="Tahoma"/>
      <w:sz w:val="24"/>
      <w:shd w:val="clear" w:color="auto" w:fill="000080"/>
      <w:lang w:val="x-none" w:eastAsia="x-none"/>
    </w:rPr>
  </w:style>
  <w:style w:type="paragraph" w:customStyle="1" w:styleId="affff">
    <w:name w:val="Отчет принял"/>
    <w:aliases w:val="сдал"/>
    <w:basedOn w:val="af2"/>
    <w:qFormat/>
    <w:rsid w:val="0000749A"/>
    <w:pPr>
      <w:suppressAutoHyphens w:val="0"/>
      <w:spacing w:after="120"/>
      <w:jc w:val="center"/>
    </w:pPr>
    <w:rPr>
      <w:b/>
      <w:bCs/>
      <w:lang w:val="x-none" w:eastAsia="x-none"/>
    </w:rPr>
  </w:style>
  <w:style w:type="paragraph" w:customStyle="1" w:styleId="affff0">
    <w:name w:val="Принял"/>
    <w:aliases w:val="сдал-текст"/>
    <w:basedOn w:val="af2"/>
    <w:qFormat/>
    <w:rsid w:val="0000749A"/>
    <w:pPr>
      <w:suppressAutoHyphens w:val="0"/>
      <w:spacing w:after="120"/>
      <w:jc w:val="center"/>
    </w:pPr>
    <w:rPr>
      <w:lang w:val="x-none" w:eastAsia="x-none"/>
    </w:rPr>
  </w:style>
  <w:style w:type="paragraph" w:customStyle="1" w:styleId="affff1">
    <w:name w:val="Табл. не станд. текст"/>
    <w:basedOn w:val="af2"/>
    <w:qFormat/>
    <w:rsid w:val="0000749A"/>
    <w:pPr>
      <w:suppressAutoHyphens w:val="0"/>
      <w:ind w:left="113"/>
      <w:jc w:val="both"/>
    </w:pPr>
    <w:rPr>
      <w:lang w:val="x-none" w:eastAsia="x-none"/>
    </w:rPr>
  </w:style>
  <w:style w:type="paragraph" w:customStyle="1" w:styleId="affff2">
    <w:name w:val="Заключение о стоимости"/>
    <w:basedOn w:val="af2"/>
    <w:qFormat/>
    <w:rsid w:val="0000749A"/>
    <w:pPr>
      <w:suppressAutoHyphens w:val="0"/>
      <w:spacing w:after="120"/>
      <w:jc w:val="center"/>
    </w:pPr>
    <w:rPr>
      <w:b/>
      <w:sz w:val="28"/>
      <w:lang w:val="x-none" w:eastAsia="x-none"/>
    </w:rPr>
  </w:style>
  <w:style w:type="paragraph" w:customStyle="1" w:styleId="affff3">
    <w:name w:val="Подпись руководства"/>
    <w:basedOn w:val="a0"/>
    <w:next w:val="a0"/>
    <w:qFormat/>
    <w:rsid w:val="0000749A"/>
    <w:pPr>
      <w:suppressAutoHyphens w:val="0"/>
      <w:jc w:val="both"/>
    </w:pPr>
    <w:rPr>
      <w:b/>
      <w:sz w:val="24"/>
      <w:lang w:eastAsia="ru-RU"/>
    </w:rPr>
  </w:style>
  <w:style w:type="paragraph" w:customStyle="1" w:styleId="affff4">
    <w:name w:val="Руководство"/>
    <w:basedOn w:val="a0"/>
    <w:qFormat/>
    <w:rsid w:val="0000749A"/>
    <w:pPr>
      <w:suppressAutoHyphens w:val="0"/>
      <w:ind w:left="708"/>
    </w:pPr>
    <w:rPr>
      <w:b/>
      <w:sz w:val="24"/>
      <w:lang w:eastAsia="ru-RU"/>
    </w:rPr>
  </w:style>
  <w:style w:type="paragraph" w:customStyle="1" w:styleId="affff5">
    <w:name w:val="Нумер. список"/>
    <w:basedOn w:val="af2"/>
    <w:qFormat/>
    <w:rsid w:val="0000749A"/>
    <w:pPr>
      <w:tabs>
        <w:tab w:val="num" w:pos="1440"/>
      </w:tabs>
      <w:suppressAutoHyphens w:val="0"/>
      <w:ind w:left="1440" w:hanging="360"/>
      <w:jc w:val="both"/>
    </w:pPr>
    <w:rPr>
      <w:lang w:val="x-none" w:eastAsia="x-none"/>
    </w:rPr>
  </w:style>
  <w:style w:type="paragraph" w:customStyle="1" w:styleId="affff6">
    <w:name w:val="Табл. станд. лев. столбец"/>
    <w:basedOn w:val="af2"/>
    <w:link w:val="affff7"/>
    <w:qFormat/>
    <w:rsid w:val="0000749A"/>
    <w:pPr>
      <w:suppressAutoHyphens w:val="0"/>
    </w:pPr>
    <w:rPr>
      <w:b/>
      <w:sz w:val="20"/>
      <w:lang w:val="x-none" w:eastAsia="x-none"/>
    </w:rPr>
  </w:style>
  <w:style w:type="character" w:customStyle="1" w:styleId="affff7">
    <w:name w:val="Табл. станд. лев. столбец Знак"/>
    <w:link w:val="affff6"/>
    <w:rsid w:val="0000749A"/>
    <w:rPr>
      <w:b/>
      <w:lang w:val="x-none" w:eastAsia="x-none"/>
    </w:rPr>
  </w:style>
  <w:style w:type="paragraph" w:customStyle="1" w:styleId="affff8">
    <w:name w:val="Табл. станд. текст"/>
    <w:basedOn w:val="af2"/>
    <w:link w:val="1f3"/>
    <w:qFormat/>
    <w:rsid w:val="0000749A"/>
    <w:pPr>
      <w:suppressAutoHyphens w:val="0"/>
      <w:ind w:left="113" w:right="57"/>
    </w:pPr>
    <w:rPr>
      <w:sz w:val="20"/>
      <w:lang w:val="x-none" w:eastAsia="x-none"/>
    </w:rPr>
  </w:style>
  <w:style w:type="character" w:customStyle="1" w:styleId="1f3">
    <w:name w:val="Табл. станд. текст Знак1"/>
    <w:link w:val="affff8"/>
    <w:rsid w:val="0000749A"/>
    <w:rPr>
      <w:lang w:val="x-none" w:eastAsia="x-none"/>
    </w:rPr>
  </w:style>
  <w:style w:type="paragraph" w:styleId="affff9">
    <w:name w:val="List Bullet"/>
    <w:basedOn w:val="a0"/>
    <w:rsid w:val="0000749A"/>
    <w:pPr>
      <w:tabs>
        <w:tab w:val="num" w:pos="1776"/>
      </w:tabs>
      <w:suppressAutoHyphens w:val="0"/>
      <w:ind w:left="1776" w:hanging="360"/>
      <w:jc w:val="both"/>
    </w:pPr>
    <w:rPr>
      <w:sz w:val="24"/>
      <w:lang w:eastAsia="ru-RU"/>
    </w:rPr>
  </w:style>
  <w:style w:type="paragraph" w:customStyle="1" w:styleId="affffa">
    <w:name w:val="Примечание"/>
    <w:basedOn w:val="af2"/>
    <w:next w:val="a0"/>
    <w:qFormat/>
    <w:rsid w:val="0000749A"/>
    <w:pPr>
      <w:suppressAutoHyphens w:val="0"/>
      <w:spacing w:after="120"/>
      <w:jc w:val="both"/>
    </w:pPr>
    <w:rPr>
      <w:i/>
      <w:lang w:val="x-none" w:eastAsia="x-none"/>
    </w:rPr>
  </w:style>
  <w:style w:type="paragraph" w:styleId="affffb">
    <w:name w:val="caption"/>
    <w:basedOn w:val="af2"/>
    <w:next w:val="a0"/>
    <w:qFormat/>
    <w:rsid w:val="0000749A"/>
    <w:pPr>
      <w:keepNext/>
      <w:suppressAutoHyphens w:val="0"/>
      <w:jc w:val="center"/>
    </w:pPr>
    <w:rPr>
      <w:b/>
      <w:bCs/>
      <w:sz w:val="22"/>
      <w:lang w:val="x-none" w:eastAsia="x-none"/>
    </w:rPr>
  </w:style>
  <w:style w:type="paragraph" w:customStyle="1" w:styleId="affffc">
    <w:name w:val="Табл. нумерация"/>
    <w:qFormat/>
    <w:rsid w:val="0000749A"/>
    <w:pPr>
      <w:tabs>
        <w:tab w:val="num" w:pos="4549"/>
      </w:tabs>
      <w:jc w:val="center"/>
    </w:pPr>
    <w:rPr>
      <w:b/>
    </w:rPr>
  </w:style>
  <w:style w:type="paragraph" w:customStyle="1" w:styleId="affffd">
    <w:name w:val="Табл. станд. числа Знак"/>
    <w:basedOn w:val="af2"/>
    <w:qFormat/>
    <w:rsid w:val="0000749A"/>
    <w:pPr>
      <w:suppressAutoHyphens w:val="0"/>
      <w:ind w:right="57"/>
      <w:jc w:val="right"/>
    </w:pPr>
    <w:rPr>
      <w:sz w:val="20"/>
      <w:lang w:val="x-none" w:eastAsia="x-none"/>
    </w:rPr>
  </w:style>
  <w:style w:type="character" w:customStyle="1" w:styleId="1f4">
    <w:name w:val="Табл. станд. числа Знак Знак1"/>
    <w:rsid w:val="0000749A"/>
  </w:style>
  <w:style w:type="paragraph" w:customStyle="1" w:styleId="affffe">
    <w:name w:val="Табл. станд. перв. строка"/>
    <w:basedOn w:val="af2"/>
    <w:qFormat/>
    <w:rsid w:val="0000749A"/>
    <w:pPr>
      <w:suppressAutoHyphens w:val="0"/>
      <w:jc w:val="center"/>
    </w:pPr>
    <w:rPr>
      <w:b/>
      <w:sz w:val="20"/>
      <w:lang w:val="x-none" w:eastAsia="x-none"/>
    </w:rPr>
  </w:style>
  <w:style w:type="character" w:customStyle="1" w:styleId="afffff">
    <w:name w:val="Табл. станд. перв. строка Знак"/>
    <w:rsid w:val="0000749A"/>
    <w:rPr>
      <w:b/>
      <w:sz w:val="24"/>
      <w:lang w:val="ru-RU" w:eastAsia="ru-RU" w:bidi="ar-SA"/>
    </w:rPr>
  </w:style>
  <w:style w:type="paragraph" w:customStyle="1" w:styleId="afffff0">
    <w:name w:val="Табл. не станд. лев. столбец"/>
    <w:basedOn w:val="af2"/>
    <w:qFormat/>
    <w:rsid w:val="0000749A"/>
    <w:pPr>
      <w:suppressAutoHyphens w:val="0"/>
      <w:ind w:left="113"/>
    </w:pPr>
    <w:rPr>
      <w:b/>
      <w:lang w:val="x-none" w:eastAsia="x-none"/>
    </w:rPr>
  </w:style>
  <w:style w:type="paragraph" w:customStyle="1" w:styleId="afffff1">
    <w:name w:val="Графический объект"/>
    <w:basedOn w:val="af2"/>
    <w:next w:val="a0"/>
    <w:qFormat/>
    <w:rsid w:val="0000749A"/>
    <w:pPr>
      <w:suppressAutoHyphens w:val="0"/>
      <w:spacing w:after="120"/>
      <w:jc w:val="center"/>
    </w:pPr>
    <w:rPr>
      <w:lang w:val="x-none" w:eastAsia="x-none"/>
    </w:rPr>
  </w:style>
  <w:style w:type="paragraph" w:customStyle="1" w:styleId="afffff2">
    <w:name w:val="Москва"/>
    <w:aliases w:val="год"/>
    <w:basedOn w:val="af2"/>
    <w:qFormat/>
    <w:rsid w:val="0000749A"/>
    <w:pPr>
      <w:suppressAutoHyphens w:val="0"/>
      <w:spacing w:after="120"/>
      <w:jc w:val="center"/>
    </w:pPr>
    <w:rPr>
      <w:b/>
      <w:lang w:val="x-none" w:eastAsia="x-none"/>
    </w:rPr>
  </w:style>
  <w:style w:type="paragraph" w:customStyle="1" w:styleId="afffff3">
    <w:name w:val="Уважаемый"/>
    <w:basedOn w:val="af2"/>
    <w:qFormat/>
    <w:rsid w:val="0000749A"/>
    <w:pPr>
      <w:suppressAutoHyphens w:val="0"/>
      <w:spacing w:after="120"/>
      <w:jc w:val="center"/>
    </w:pPr>
    <w:rPr>
      <w:b/>
      <w:lang w:val="x-none" w:eastAsia="x-none"/>
    </w:rPr>
  </w:style>
  <w:style w:type="paragraph" w:styleId="1f5">
    <w:name w:val="toc 1"/>
    <w:basedOn w:val="a0"/>
    <w:next w:val="a0"/>
    <w:autoRedefine/>
    <w:rsid w:val="0000749A"/>
    <w:pPr>
      <w:keepNext/>
      <w:tabs>
        <w:tab w:val="left" w:pos="284"/>
        <w:tab w:val="right" w:leader="dot" w:pos="9912"/>
      </w:tabs>
      <w:suppressAutoHyphens w:val="0"/>
      <w:spacing w:line="276" w:lineRule="auto"/>
    </w:pPr>
    <w:rPr>
      <w:bCs/>
      <w:i/>
      <w:noProof/>
      <w:lang w:eastAsia="ru-RU"/>
    </w:rPr>
  </w:style>
  <w:style w:type="paragraph" w:styleId="2a">
    <w:name w:val="toc 2"/>
    <w:basedOn w:val="a0"/>
    <w:next w:val="a0"/>
    <w:autoRedefine/>
    <w:rsid w:val="0000749A"/>
    <w:pPr>
      <w:tabs>
        <w:tab w:val="left" w:pos="426"/>
        <w:tab w:val="right" w:leader="dot" w:pos="9889"/>
      </w:tabs>
      <w:suppressAutoHyphens w:val="0"/>
    </w:pPr>
    <w:rPr>
      <w:smallCaps/>
      <w:noProof/>
      <w:lang w:eastAsia="ru-RU"/>
    </w:rPr>
  </w:style>
  <w:style w:type="paragraph" w:styleId="38">
    <w:name w:val="toc 3"/>
    <w:basedOn w:val="a0"/>
    <w:next w:val="a0"/>
    <w:autoRedefine/>
    <w:rsid w:val="0000749A"/>
    <w:pPr>
      <w:tabs>
        <w:tab w:val="right" w:leader="dot" w:pos="9889"/>
      </w:tabs>
      <w:suppressAutoHyphens w:val="0"/>
      <w:ind w:left="480" w:firstLine="87"/>
    </w:pPr>
    <w:rPr>
      <w:i/>
      <w:iCs/>
      <w:lang w:eastAsia="ru-RU"/>
    </w:rPr>
  </w:style>
  <w:style w:type="paragraph" w:styleId="41">
    <w:name w:val="toc 4"/>
    <w:basedOn w:val="a0"/>
    <w:next w:val="a0"/>
    <w:autoRedefine/>
    <w:rsid w:val="0000749A"/>
    <w:pPr>
      <w:suppressAutoHyphens w:val="0"/>
      <w:ind w:left="720" w:firstLine="567"/>
    </w:pPr>
    <w:rPr>
      <w:sz w:val="18"/>
      <w:szCs w:val="18"/>
      <w:lang w:eastAsia="ru-RU"/>
    </w:rPr>
  </w:style>
  <w:style w:type="paragraph" w:styleId="55">
    <w:name w:val="toc 5"/>
    <w:basedOn w:val="a0"/>
    <w:next w:val="a0"/>
    <w:autoRedefine/>
    <w:rsid w:val="0000749A"/>
    <w:pPr>
      <w:suppressAutoHyphens w:val="0"/>
      <w:ind w:left="960" w:firstLine="567"/>
    </w:pPr>
    <w:rPr>
      <w:sz w:val="18"/>
      <w:szCs w:val="18"/>
      <w:lang w:eastAsia="ru-RU"/>
    </w:rPr>
  </w:style>
  <w:style w:type="paragraph" w:styleId="61">
    <w:name w:val="toc 6"/>
    <w:basedOn w:val="a0"/>
    <w:next w:val="a0"/>
    <w:autoRedefine/>
    <w:rsid w:val="0000749A"/>
    <w:pPr>
      <w:suppressAutoHyphens w:val="0"/>
      <w:ind w:left="1200" w:firstLine="567"/>
    </w:pPr>
    <w:rPr>
      <w:sz w:val="18"/>
      <w:szCs w:val="18"/>
      <w:lang w:eastAsia="ru-RU"/>
    </w:rPr>
  </w:style>
  <w:style w:type="paragraph" w:styleId="71">
    <w:name w:val="toc 7"/>
    <w:basedOn w:val="a0"/>
    <w:next w:val="a0"/>
    <w:autoRedefine/>
    <w:rsid w:val="0000749A"/>
    <w:pPr>
      <w:suppressAutoHyphens w:val="0"/>
      <w:ind w:left="1440" w:firstLine="567"/>
    </w:pPr>
    <w:rPr>
      <w:sz w:val="18"/>
      <w:szCs w:val="18"/>
      <w:lang w:eastAsia="ru-RU"/>
    </w:rPr>
  </w:style>
  <w:style w:type="paragraph" w:styleId="81">
    <w:name w:val="toc 8"/>
    <w:basedOn w:val="a0"/>
    <w:next w:val="a0"/>
    <w:autoRedefine/>
    <w:rsid w:val="0000749A"/>
    <w:pPr>
      <w:suppressAutoHyphens w:val="0"/>
      <w:ind w:left="1680" w:firstLine="567"/>
    </w:pPr>
    <w:rPr>
      <w:sz w:val="18"/>
      <w:szCs w:val="18"/>
      <w:lang w:eastAsia="ru-RU"/>
    </w:rPr>
  </w:style>
  <w:style w:type="paragraph" w:styleId="91">
    <w:name w:val="toc 9"/>
    <w:basedOn w:val="a0"/>
    <w:next w:val="a0"/>
    <w:autoRedefine/>
    <w:rsid w:val="0000749A"/>
    <w:pPr>
      <w:suppressAutoHyphens w:val="0"/>
      <w:ind w:left="1920" w:firstLine="567"/>
    </w:pPr>
    <w:rPr>
      <w:sz w:val="18"/>
      <w:szCs w:val="18"/>
      <w:lang w:eastAsia="ru-RU"/>
    </w:rPr>
  </w:style>
  <w:style w:type="paragraph" w:customStyle="1" w:styleId="afffff4">
    <w:name w:val="Формула набранная в ручную"/>
    <w:basedOn w:val="af2"/>
    <w:next w:val="afffff5"/>
    <w:qFormat/>
    <w:rsid w:val="0000749A"/>
    <w:pPr>
      <w:suppressAutoHyphens w:val="0"/>
      <w:spacing w:before="120" w:after="120"/>
      <w:jc w:val="center"/>
    </w:pPr>
    <w:rPr>
      <w:b/>
      <w:i/>
      <w:lang w:val="x-none" w:eastAsia="x-none"/>
    </w:rPr>
  </w:style>
  <w:style w:type="paragraph" w:customStyle="1" w:styleId="afffff5">
    <w:name w:val="Формула описание"/>
    <w:basedOn w:val="af2"/>
    <w:qFormat/>
    <w:rsid w:val="0000749A"/>
    <w:pPr>
      <w:suppressAutoHyphens w:val="0"/>
      <w:ind w:left="1416"/>
      <w:jc w:val="both"/>
    </w:pPr>
    <w:rPr>
      <w:i/>
      <w:lang w:val="x-none" w:eastAsia="x-none"/>
    </w:rPr>
  </w:style>
  <w:style w:type="character" w:customStyle="1" w:styleId="afffff6">
    <w:name w:val="Формула набранная в ручную Знак"/>
    <w:rsid w:val="0000749A"/>
    <w:rPr>
      <w:b/>
      <w:bCs/>
      <w:i/>
      <w:sz w:val="24"/>
      <w:szCs w:val="28"/>
      <w:lang w:val="ru-RU" w:eastAsia="ru-RU" w:bidi="ar-SA"/>
    </w:rPr>
  </w:style>
  <w:style w:type="character" w:customStyle="1" w:styleId="2b">
    <w:name w:val="Стиль курсив_2"/>
    <w:rsid w:val="0000749A"/>
    <w:rPr>
      <w:rFonts w:ascii="Times New Roman" w:hAnsi="Times New Roman"/>
      <w:i/>
      <w:iCs/>
      <w:sz w:val="24"/>
    </w:rPr>
  </w:style>
  <w:style w:type="paragraph" w:customStyle="1" w:styleId="afffff7">
    <w:name w:val="Выводы"/>
    <w:aliases w:val="текст"/>
    <w:basedOn w:val="af2"/>
    <w:qFormat/>
    <w:rsid w:val="0000749A"/>
    <w:pPr>
      <w:pBdr>
        <w:left w:val="double" w:sz="4" w:space="4" w:color="auto"/>
      </w:pBdr>
      <w:suppressAutoHyphens w:val="0"/>
      <w:spacing w:after="120"/>
      <w:jc w:val="both"/>
    </w:pPr>
    <w:rPr>
      <w:b/>
      <w:i/>
      <w:lang w:val="x-none" w:eastAsia="x-none"/>
    </w:rPr>
  </w:style>
  <w:style w:type="paragraph" w:customStyle="1" w:styleId="ConsCell">
    <w:name w:val="ConsCell"/>
    <w:qFormat/>
    <w:rsid w:val="0000749A"/>
    <w:pPr>
      <w:widowControl w:val="0"/>
      <w:autoSpaceDE w:val="0"/>
      <w:autoSpaceDN w:val="0"/>
      <w:adjustRightInd w:val="0"/>
    </w:pPr>
    <w:rPr>
      <w:rFonts w:ascii="Arial" w:hAnsi="Arial" w:cs="Arial"/>
    </w:rPr>
  </w:style>
  <w:style w:type="paragraph" w:customStyle="1" w:styleId="afffff8">
    <w:name w:val="стоимость простая"/>
    <w:basedOn w:val="af2"/>
    <w:qFormat/>
    <w:rsid w:val="0000749A"/>
    <w:pPr>
      <w:suppressAutoHyphens w:val="0"/>
      <w:jc w:val="both"/>
    </w:pPr>
    <w:rPr>
      <w:b/>
      <w:lang w:val="x-none" w:eastAsia="x-none"/>
    </w:rPr>
  </w:style>
  <w:style w:type="paragraph" w:customStyle="1" w:styleId="-">
    <w:name w:val="Курсив - выделенный"/>
    <w:basedOn w:val="4"/>
    <w:next w:val="a0"/>
    <w:qFormat/>
    <w:rsid w:val="0000749A"/>
    <w:pPr>
      <w:numPr>
        <w:ilvl w:val="0"/>
        <w:numId w:val="0"/>
      </w:numPr>
      <w:suppressAutoHyphens w:val="0"/>
      <w:spacing w:before="0" w:after="0"/>
      <w:jc w:val="both"/>
    </w:pPr>
    <w:rPr>
      <w:i/>
      <w:sz w:val="24"/>
      <w:lang w:val="x-none" w:eastAsia="x-none"/>
    </w:rPr>
  </w:style>
  <w:style w:type="character" w:customStyle="1" w:styleId="-0">
    <w:name w:val="Курсив - выделенный Знак"/>
    <w:rsid w:val="0000749A"/>
    <w:rPr>
      <w:b/>
      <w:bCs/>
      <w:i/>
      <w:sz w:val="24"/>
      <w:szCs w:val="28"/>
      <w:lang w:val="ru-RU" w:eastAsia="ru-RU" w:bidi="ar-SA"/>
    </w:rPr>
  </w:style>
  <w:style w:type="paragraph" w:customStyle="1" w:styleId="afffff9">
    <w:name w:val="Стоимость простая"/>
    <w:basedOn w:val="af2"/>
    <w:qFormat/>
    <w:rsid w:val="0000749A"/>
    <w:pPr>
      <w:suppressAutoHyphens w:val="0"/>
      <w:jc w:val="center"/>
    </w:pPr>
    <w:rPr>
      <w:b/>
      <w:lang w:val="x-none" w:eastAsia="x-none"/>
    </w:rPr>
  </w:style>
  <w:style w:type="character" w:customStyle="1" w:styleId="afffffa">
    <w:name w:val="Стоимость простая Знак"/>
    <w:rsid w:val="0000749A"/>
    <w:rPr>
      <w:b/>
      <w:sz w:val="24"/>
      <w:lang w:val="ru-RU" w:eastAsia="ru-RU" w:bidi="ar-SA"/>
    </w:rPr>
  </w:style>
  <w:style w:type="paragraph" w:customStyle="1" w:styleId="afffffb">
    <w:name w:val="Рисунок"/>
    <w:basedOn w:val="afffff1"/>
    <w:next w:val="af2"/>
    <w:qFormat/>
    <w:rsid w:val="0000749A"/>
    <w:pPr>
      <w:spacing w:after="0"/>
      <w:jc w:val="left"/>
    </w:pPr>
  </w:style>
  <w:style w:type="paragraph" w:customStyle="1" w:styleId="afffffc">
    <w:name w:val="Выводы стоимость"/>
    <w:basedOn w:val="af2"/>
    <w:next w:val="a0"/>
    <w:link w:val="afffffd"/>
    <w:qFormat/>
    <w:rsid w:val="0000749A"/>
    <w:pPr>
      <w:suppressAutoHyphens w:val="0"/>
      <w:spacing w:before="120" w:after="240"/>
      <w:jc w:val="both"/>
    </w:pPr>
    <w:rPr>
      <w:b/>
      <w:i/>
      <w:szCs w:val="24"/>
      <w:lang w:val="x-none" w:eastAsia="x-none"/>
    </w:rPr>
  </w:style>
  <w:style w:type="character" w:customStyle="1" w:styleId="afffffd">
    <w:name w:val="Выводы стоимость Знак"/>
    <w:link w:val="afffffc"/>
    <w:rsid w:val="0000749A"/>
    <w:rPr>
      <w:b/>
      <w:i/>
      <w:sz w:val="24"/>
      <w:szCs w:val="24"/>
      <w:lang w:val="x-none" w:eastAsia="x-none"/>
    </w:rPr>
  </w:style>
  <w:style w:type="character" w:customStyle="1" w:styleId="price">
    <w:name w:val="price"/>
    <w:rsid w:val="0000749A"/>
  </w:style>
  <w:style w:type="character" w:customStyle="1" w:styleId="priceabout">
    <w:name w:val="priceabout"/>
    <w:rsid w:val="0000749A"/>
  </w:style>
  <w:style w:type="paragraph" w:customStyle="1" w:styleId="afffffe">
    <w:name w:val="Графический объект Знак Знак"/>
    <w:basedOn w:val="af2"/>
    <w:next w:val="a0"/>
    <w:qFormat/>
    <w:rsid w:val="0000749A"/>
    <w:pPr>
      <w:suppressAutoHyphens w:val="0"/>
      <w:spacing w:after="120"/>
      <w:ind w:firstLine="567"/>
      <w:jc w:val="center"/>
    </w:pPr>
    <w:rPr>
      <w:szCs w:val="24"/>
      <w:lang w:val="x-none" w:eastAsia="x-none"/>
    </w:rPr>
  </w:style>
  <w:style w:type="character" w:customStyle="1" w:styleId="affffff">
    <w:name w:val="Графический объект Знак Знак Знак"/>
    <w:rsid w:val="0000749A"/>
    <w:rPr>
      <w:sz w:val="24"/>
      <w:szCs w:val="24"/>
      <w:lang w:val="ru-RU" w:eastAsia="ru-RU" w:bidi="ar-SA"/>
    </w:rPr>
  </w:style>
  <w:style w:type="paragraph" w:customStyle="1" w:styleId="Web">
    <w:name w:val="Обычный (Web)"/>
    <w:qFormat/>
    <w:rsid w:val="0000749A"/>
    <w:pPr>
      <w:spacing w:before="100" w:after="100"/>
    </w:pPr>
    <w:rPr>
      <w:sz w:val="24"/>
    </w:rPr>
  </w:style>
  <w:style w:type="paragraph" w:customStyle="1" w:styleId="1f6">
    <w:name w:val="Табл. станд. перв. строка Знак Знак Знак1"/>
    <w:basedOn w:val="af2"/>
    <w:qFormat/>
    <w:rsid w:val="0000749A"/>
    <w:pPr>
      <w:suppressAutoHyphens w:val="0"/>
      <w:jc w:val="center"/>
    </w:pPr>
    <w:rPr>
      <w:b/>
      <w:szCs w:val="24"/>
      <w:lang w:val="x-none" w:eastAsia="x-none"/>
    </w:rPr>
  </w:style>
  <w:style w:type="character" w:customStyle="1" w:styleId="1f7">
    <w:name w:val="Табл. станд. перв. строка Знак Знак Знак1 Знак"/>
    <w:rsid w:val="0000749A"/>
    <w:rPr>
      <w:b/>
      <w:sz w:val="24"/>
      <w:szCs w:val="24"/>
      <w:lang w:val="ru-RU" w:eastAsia="ru-RU" w:bidi="ar-SA"/>
    </w:rPr>
  </w:style>
  <w:style w:type="paragraph" w:customStyle="1" w:styleId="affffff0">
    <w:name w:val="Титульный лист Знак Знак Знак"/>
    <w:basedOn w:val="af2"/>
    <w:qFormat/>
    <w:rsid w:val="0000749A"/>
    <w:pPr>
      <w:suppressAutoHyphens w:val="0"/>
      <w:spacing w:after="120"/>
      <w:jc w:val="center"/>
    </w:pPr>
    <w:rPr>
      <w:sz w:val="72"/>
      <w:szCs w:val="72"/>
      <w:lang w:val="x-none" w:eastAsia="x-none"/>
    </w:rPr>
  </w:style>
  <w:style w:type="character" w:customStyle="1" w:styleId="affffff1">
    <w:name w:val="Титульный лист Знак Знак Знак Знак"/>
    <w:rsid w:val="0000749A"/>
    <w:rPr>
      <w:sz w:val="72"/>
      <w:szCs w:val="72"/>
      <w:lang w:val="ru-RU" w:eastAsia="ru-RU" w:bidi="ar-SA"/>
    </w:rPr>
  </w:style>
  <w:style w:type="paragraph" w:customStyle="1" w:styleId="affffff2">
    <w:name w:val="Название отчета Знак Знак Знак"/>
    <w:basedOn w:val="af2"/>
    <w:next w:val="a0"/>
    <w:qFormat/>
    <w:rsid w:val="0000749A"/>
    <w:pPr>
      <w:suppressAutoHyphens w:val="0"/>
      <w:spacing w:after="120"/>
      <w:ind w:firstLine="567"/>
      <w:jc w:val="center"/>
    </w:pPr>
    <w:rPr>
      <w:color w:val="000000"/>
      <w:sz w:val="32"/>
      <w:szCs w:val="40"/>
      <w:lang w:val="x-none" w:eastAsia="x-none"/>
    </w:rPr>
  </w:style>
  <w:style w:type="character" w:customStyle="1" w:styleId="affffff3">
    <w:name w:val="Название отчета Знак Знак Знак Знак"/>
    <w:rsid w:val="0000749A"/>
    <w:rPr>
      <w:color w:val="000000"/>
      <w:sz w:val="32"/>
      <w:szCs w:val="40"/>
      <w:lang w:val="ru-RU" w:eastAsia="ru-RU" w:bidi="ar-SA"/>
    </w:rPr>
  </w:style>
  <w:style w:type="paragraph" w:customStyle="1" w:styleId="affffff4">
    <w:name w:val="Таблица отчета первая стровка"/>
    <w:basedOn w:val="a0"/>
    <w:autoRedefine/>
    <w:qFormat/>
    <w:rsid w:val="0000749A"/>
    <w:pPr>
      <w:suppressAutoHyphens w:val="0"/>
      <w:spacing w:before="60" w:after="60"/>
      <w:ind w:left="-161" w:right="-144" w:firstLine="567"/>
      <w:jc w:val="center"/>
    </w:pPr>
    <w:rPr>
      <w:b/>
      <w:color w:val="000080"/>
      <w:sz w:val="18"/>
      <w:szCs w:val="18"/>
      <w:lang w:eastAsia="ru-RU"/>
    </w:rPr>
  </w:style>
  <w:style w:type="character" w:styleId="affffff5">
    <w:name w:val="FollowedHyperlink"/>
    <w:rsid w:val="0000749A"/>
    <w:rPr>
      <w:color w:val="800080"/>
      <w:u w:val="single"/>
    </w:rPr>
  </w:style>
  <w:style w:type="character" w:customStyle="1" w:styleId="1f8">
    <w:name w:val="Табл. станд. числа Знак1"/>
    <w:rsid w:val="0000749A"/>
    <w:rPr>
      <w:sz w:val="24"/>
      <w:lang w:val="ru-RU" w:eastAsia="ru-RU" w:bidi="ar-SA"/>
    </w:rPr>
  </w:style>
  <w:style w:type="character" w:customStyle="1" w:styleId="1b">
    <w:name w:val="Обычный (веб) Знак1"/>
    <w:aliases w:val="Обычный (веб) Знак Знак1,Обычный (веб) Знак1 Знак Знак,Обычный (веб) Знак Знак Знак1 Знак Знак,Обычный (Web) Знак Знак Знак Знак1 Знак Знак, Знак Знак Знак Знак1,Обычный (веб) Знак Знак1 Знак Знак,Обычный (веб) Знак Знак Знак"/>
    <w:link w:val="afd"/>
    <w:rsid w:val="0000749A"/>
    <w:rPr>
      <w:sz w:val="24"/>
      <w:szCs w:val="24"/>
      <w:lang w:eastAsia="ar-SA"/>
    </w:rPr>
  </w:style>
  <w:style w:type="paragraph" w:customStyle="1" w:styleId="msonormal2">
    <w:name w:val="msonormal  стиль2"/>
    <w:basedOn w:val="a0"/>
    <w:qFormat/>
    <w:rsid w:val="0000749A"/>
    <w:pPr>
      <w:suppressAutoHyphens w:val="0"/>
      <w:spacing w:before="100" w:beforeAutospacing="1" w:after="100" w:afterAutospacing="1"/>
    </w:pPr>
    <w:rPr>
      <w:sz w:val="24"/>
      <w:szCs w:val="24"/>
      <w:lang w:eastAsia="ru-RU"/>
    </w:rPr>
  </w:style>
  <w:style w:type="paragraph" w:customStyle="1" w:styleId="msonormaltable0">
    <w:name w:val="msonormaltable"/>
    <w:basedOn w:val="a0"/>
    <w:qFormat/>
    <w:rsid w:val="0000749A"/>
    <w:pPr>
      <w:suppressAutoHyphens w:val="0"/>
      <w:spacing w:before="100" w:beforeAutospacing="1" w:after="100" w:afterAutospacing="1"/>
    </w:pPr>
    <w:rPr>
      <w:sz w:val="24"/>
      <w:szCs w:val="24"/>
      <w:lang w:eastAsia="ru-RU"/>
    </w:rPr>
  </w:style>
  <w:style w:type="paragraph" w:customStyle="1" w:styleId="260">
    <w:name w:val="Стиль Заголовок 2 + По ширине После:  6 пт"/>
    <w:basedOn w:val="2"/>
    <w:qFormat/>
    <w:rsid w:val="0000749A"/>
    <w:pPr>
      <w:tabs>
        <w:tab w:val="clear" w:pos="0"/>
        <w:tab w:val="num" w:pos="1574"/>
      </w:tabs>
      <w:suppressAutoHyphens w:val="0"/>
      <w:spacing w:after="120"/>
      <w:ind w:left="1574"/>
      <w:jc w:val="both"/>
    </w:pPr>
    <w:rPr>
      <w:bCs/>
      <w:sz w:val="24"/>
      <w:lang w:val="x-none" w:eastAsia="x-none"/>
    </w:rPr>
  </w:style>
  <w:style w:type="character" w:customStyle="1" w:styleId="-1">
    <w:name w:val="Курсив - выделенный Знак Знак"/>
    <w:rsid w:val="0000749A"/>
    <w:rPr>
      <w:b/>
      <w:bCs/>
      <w:i/>
      <w:sz w:val="26"/>
      <w:szCs w:val="28"/>
      <w:lang w:val="ru-RU" w:eastAsia="ru-RU" w:bidi="ar-SA"/>
    </w:rPr>
  </w:style>
  <w:style w:type="character" w:customStyle="1" w:styleId="affffff6">
    <w:name w:val="Табл. станд. числа Знак Знак"/>
    <w:rsid w:val="0000749A"/>
    <w:rPr>
      <w:lang w:val="ru-RU" w:eastAsia="ru-RU" w:bidi="ar-SA"/>
    </w:rPr>
  </w:style>
  <w:style w:type="paragraph" w:customStyle="1" w:styleId="affffff7">
    <w:name w:val="Табл. станд. числа"/>
    <w:basedOn w:val="af2"/>
    <w:qFormat/>
    <w:rsid w:val="0000749A"/>
    <w:pPr>
      <w:suppressAutoHyphens w:val="0"/>
      <w:ind w:right="57"/>
      <w:jc w:val="right"/>
    </w:pPr>
    <w:rPr>
      <w:sz w:val="20"/>
      <w:lang w:val="x-none" w:eastAsia="x-none"/>
    </w:rPr>
  </w:style>
  <w:style w:type="paragraph" w:customStyle="1" w:styleId="affffff8">
    <w:name w:val="_графика"/>
    <w:qFormat/>
    <w:rsid w:val="0000749A"/>
    <w:pPr>
      <w:jc w:val="center"/>
    </w:pPr>
    <w:rPr>
      <w:sz w:val="24"/>
    </w:rPr>
  </w:style>
  <w:style w:type="character" w:customStyle="1" w:styleId="1f9">
    <w:name w:val="1"/>
    <w:rsid w:val="0000749A"/>
    <w:rPr>
      <w:b/>
      <w:bCs/>
      <w:u w:val="single"/>
    </w:rPr>
  </w:style>
  <w:style w:type="paragraph" w:customStyle="1" w:styleId="312">
    <w:name w:val="31"/>
    <w:basedOn w:val="a0"/>
    <w:qFormat/>
    <w:rsid w:val="0000749A"/>
    <w:pPr>
      <w:suppressAutoHyphens w:val="0"/>
      <w:spacing w:before="100" w:beforeAutospacing="1" w:after="100" w:afterAutospacing="1"/>
    </w:pPr>
    <w:rPr>
      <w:color w:val="000000"/>
      <w:sz w:val="24"/>
      <w:szCs w:val="24"/>
      <w:lang w:eastAsia="ru-RU"/>
    </w:rPr>
  </w:style>
  <w:style w:type="paragraph" w:customStyle="1" w:styleId="2100">
    <w:name w:val="210"/>
    <w:basedOn w:val="a0"/>
    <w:qFormat/>
    <w:rsid w:val="0000749A"/>
    <w:pPr>
      <w:suppressAutoHyphens w:val="0"/>
      <w:spacing w:before="100" w:beforeAutospacing="1" w:after="100" w:afterAutospacing="1"/>
    </w:pPr>
    <w:rPr>
      <w:color w:val="000000"/>
      <w:sz w:val="24"/>
      <w:szCs w:val="24"/>
      <w:lang w:eastAsia="ru-RU"/>
    </w:rPr>
  </w:style>
  <w:style w:type="paragraph" w:customStyle="1" w:styleId="214">
    <w:name w:val="21"/>
    <w:basedOn w:val="a0"/>
    <w:qFormat/>
    <w:rsid w:val="0000749A"/>
    <w:pPr>
      <w:suppressAutoHyphens w:val="0"/>
      <w:spacing w:before="100" w:beforeAutospacing="1" w:after="100" w:afterAutospacing="1"/>
    </w:pPr>
    <w:rPr>
      <w:color w:val="000000"/>
      <w:sz w:val="24"/>
      <w:szCs w:val="24"/>
      <w:lang w:eastAsia="ru-RU"/>
    </w:rPr>
  </w:style>
  <w:style w:type="character" w:customStyle="1" w:styleId="afa">
    <w:name w:val="Подзаголовок Знак"/>
    <w:link w:val="af9"/>
    <w:rsid w:val="0000749A"/>
    <w:rPr>
      <w:rFonts w:ascii="PT Astra Serif" w:eastAsia="Microsoft YaHei" w:hAnsi="PT Astra Serif" w:cs="Mangal"/>
      <w:i/>
      <w:iCs/>
      <w:sz w:val="28"/>
      <w:szCs w:val="28"/>
      <w:lang w:eastAsia="ar-SA"/>
    </w:rPr>
  </w:style>
  <w:style w:type="paragraph" w:customStyle="1" w:styleId="affffff9">
    <w:name w:val="Таблица отчета числа"/>
    <w:basedOn w:val="a0"/>
    <w:autoRedefine/>
    <w:qFormat/>
    <w:rsid w:val="0000749A"/>
    <w:pPr>
      <w:suppressAutoHyphens w:val="0"/>
      <w:spacing w:before="60" w:after="60"/>
      <w:jc w:val="center"/>
    </w:pPr>
    <w:rPr>
      <w:b/>
      <w:bCs/>
      <w:color w:val="000000"/>
      <w:sz w:val="24"/>
      <w:szCs w:val="24"/>
      <w:lang w:eastAsia="ru-RU"/>
    </w:rPr>
  </w:style>
  <w:style w:type="character" w:customStyle="1" w:styleId="affffffa">
    <w:name w:val="Графический объект Знак"/>
    <w:rsid w:val="0000749A"/>
    <w:rPr>
      <w:sz w:val="24"/>
      <w:lang w:val="ru-RU" w:eastAsia="ru-RU" w:bidi="ar-SA"/>
    </w:rPr>
  </w:style>
  <w:style w:type="paragraph" w:customStyle="1" w:styleId="1fa">
    <w:name w:val="Знак Знак1 Знак Знак Знак Знак"/>
    <w:basedOn w:val="a0"/>
    <w:qFormat/>
    <w:rsid w:val="0000749A"/>
    <w:pPr>
      <w:suppressAutoHyphens w:val="0"/>
      <w:spacing w:after="160" w:line="240" w:lineRule="exact"/>
    </w:pPr>
    <w:rPr>
      <w:rFonts w:ascii="Verdana" w:hAnsi="Verdana"/>
      <w:lang w:val="en-US" w:eastAsia="en-US"/>
    </w:rPr>
  </w:style>
  <w:style w:type="character" w:customStyle="1" w:styleId="editsection">
    <w:name w:val="editsection"/>
    <w:rsid w:val="0000749A"/>
  </w:style>
  <w:style w:type="character" w:customStyle="1" w:styleId="mw-headline">
    <w:name w:val="mw-headline"/>
    <w:rsid w:val="0000749A"/>
  </w:style>
  <w:style w:type="paragraph" w:customStyle="1" w:styleId="float">
    <w:name w:val="float"/>
    <w:basedOn w:val="a0"/>
    <w:qFormat/>
    <w:rsid w:val="0000749A"/>
    <w:pPr>
      <w:suppressAutoHyphens w:val="0"/>
      <w:spacing w:line="210" w:lineRule="atLeast"/>
    </w:pPr>
    <w:rPr>
      <w:rFonts w:ascii="Tahoma" w:hAnsi="Tahoma" w:cs="Tahoma"/>
      <w:color w:val="3E301A"/>
      <w:sz w:val="17"/>
      <w:szCs w:val="17"/>
      <w:lang w:eastAsia="ru-RU"/>
    </w:rPr>
  </w:style>
  <w:style w:type="paragraph" w:customStyle="1" w:styleId="floatrt">
    <w:name w:val="floatrt"/>
    <w:basedOn w:val="a0"/>
    <w:qFormat/>
    <w:rsid w:val="0000749A"/>
    <w:pPr>
      <w:suppressAutoHyphens w:val="0"/>
      <w:spacing w:line="210" w:lineRule="atLeast"/>
    </w:pPr>
    <w:rPr>
      <w:rFonts w:ascii="Tahoma" w:hAnsi="Tahoma" w:cs="Tahoma"/>
      <w:color w:val="3E301A"/>
      <w:sz w:val="17"/>
      <w:szCs w:val="17"/>
      <w:lang w:eastAsia="ru-RU"/>
    </w:rPr>
  </w:style>
  <w:style w:type="paragraph" w:styleId="z-">
    <w:name w:val="HTML Top of Form"/>
    <w:basedOn w:val="a0"/>
    <w:next w:val="a0"/>
    <w:link w:val="z-0"/>
    <w:hidden/>
    <w:unhideWhenUsed/>
    <w:rsid w:val="0000749A"/>
    <w:pPr>
      <w:pBdr>
        <w:bottom w:val="single" w:sz="6" w:space="1" w:color="auto"/>
      </w:pBdr>
      <w:suppressAutoHyphens w:val="0"/>
      <w:jc w:val="center"/>
    </w:pPr>
    <w:rPr>
      <w:rFonts w:ascii="Arial" w:hAnsi="Arial"/>
      <w:vanish/>
      <w:sz w:val="16"/>
      <w:szCs w:val="16"/>
      <w:lang w:val="x-none" w:eastAsia="x-none"/>
    </w:rPr>
  </w:style>
  <w:style w:type="character" w:customStyle="1" w:styleId="z-0">
    <w:name w:val="z-Начало формы Знак"/>
    <w:link w:val="z-"/>
    <w:rsid w:val="0000749A"/>
    <w:rPr>
      <w:rFonts w:ascii="Arial" w:hAnsi="Arial"/>
      <w:vanish/>
      <w:sz w:val="16"/>
      <w:szCs w:val="16"/>
      <w:lang w:val="x-none" w:eastAsia="x-none"/>
    </w:rPr>
  </w:style>
  <w:style w:type="paragraph" w:styleId="z-1">
    <w:name w:val="HTML Bottom of Form"/>
    <w:basedOn w:val="a0"/>
    <w:next w:val="a0"/>
    <w:link w:val="z-2"/>
    <w:hidden/>
    <w:unhideWhenUsed/>
    <w:rsid w:val="0000749A"/>
    <w:pPr>
      <w:pBdr>
        <w:top w:val="single" w:sz="6" w:space="1" w:color="auto"/>
      </w:pBdr>
      <w:suppressAutoHyphens w:val="0"/>
      <w:jc w:val="center"/>
    </w:pPr>
    <w:rPr>
      <w:rFonts w:ascii="Arial" w:hAnsi="Arial"/>
      <w:vanish/>
      <w:sz w:val="16"/>
      <w:szCs w:val="16"/>
      <w:lang w:val="x-none" w:eastAsia="x-none"/>
    </w:rPr>
  </w:style>
  <w:style w:type="character" w:customStyle="1" w:styleId="z-2">
    <w:name w:val="z-Конец формы Знак"/>
    <w:link w:val="z-1"/>
    <w:rsid w:val="0000749A"/>
    <w:rPr>
      <w:rFonts w:ascii="Arial" w:hAnsi="Arial"/>
      <w:vanish/>
      <w:sz w:val="16"/>
      <w:szCs w:val="16"/>
      <w:lang w:val="x-none" w:eastAsia="x-none"/>
    </w:rPr>
  </w:style>
  <w:style w:type="paragraph" w:customStyle="1" w:styleId="1fb">
    <w:name w:val="Табл. станд. перв. строка Знак Знак Знак1 Знак Знак"/>
    <w:basedOn w:val="af2"/>
    <w:link w:val="1fc"/>
    <w:qFormat/>
    <w:rsid w:val="0000749A"/>
    <w:pPr>
      <w:suppressAutoHyphens w:val="0"/>
      <w:jc w:val="center"/>
    </w:pPr>
    <w:rPr>
      <w:b/>
      <w:szCs w:val="24"/>
      <w:lang w:val="x-none" w:eastAsia="x-none"/>
    </w:rPr>
  </w:style>
  <w:style w:type="character" w:customStyle="1" w:styleId="1fc">
    <w:name w:val="Табл. станд. перв. строка Знак Знак Знак1 Знак Знак Знак"/>
    <w:link w:val="1fb"/>
    <w:rsid w:val="0000749A"/>
    <w:rPr>
      <w:b/>
      <w:sz w:val="24"/>
      <w:szCs w:val="24"/>
      <w:lang w:val="x-none" w:eastAsia="x-none"/>
    </w:rPr>
  </w:style>
  <w:style w:type="paragraph" w:customStyle="1" w:styleId="affffffb">
    <w:name w:val="Формула набранная в ручную Знак Знак"/>
    <w:basedOn w:val="af2"/>
    <w:next w:val="afffff5"/>
    <w:link w:val="affffffc"/>
    <w:qFormat/>
    <w:rsid w:val="0000749A"/>
    <w:pPr>
      <w:suppressAutoHyphens w:val="0"/>
      <w:spacing w:before="120" w:after="120"/>
      <w:jc w:val="center"/>
    </w:pPr>
    <w:rPr>
      <w:b/>
      <w:i/>
      <w:szCs w:val="24"/>
      <w:lang w:val="x-none" w:eastAsia="x-none"/>
    </w:rPr>
  </w:style>
  <w:style w:type="character" w:customStyle="1" w:styleId="affffffc">
    <w:name w:val="Формула набранная в ручную Знак Знак Знак"/>
    <w:link w:val="affffffb"/>
    <w:rsid w:val="0000749A"/>
    <w:rPr>
      <w:b/>
      <w:i/>
      <w:sz w:val="24"/>
      <w:szCs w:val="24"/>
      <w:lang w:val="x-none" w:eastAsia="x-none"/>
    </w:rPr>
  </w:style>
  <w:style w:type="paragraph" w:customStyle="1" w:styleId="1fd">
    <w:name w:val="Знак Знак1 Знак Знак Знак Знак Знак Знак Знак Знак Знак"/>
    <w:basedOn w:val="a0"/>
    <w:qFormat/>
    <w:rsid w:val="0000749A"/>
    <w:pPr>
      <w:suppressAutoHyphens w:val="0"/>
      <w:spacing w:after="160" w:line="240" w:lineRule="exact"/>
    </w:pPr>
    <w:rPr>
      <w:rFonts w:ascii="Verdana" w:hAnsi="Verdana"/>
      <w:szCs w:val="24"/>
      <w:lang w:val="en-US" w:eastAsia="en-US"/>
    </w:rPr>
  </w:style>
  <w:style w:type="character" w:customStyle="1" w:styleId="txt11">
    <w:name w:val="txt11"/>
    <w:rsid w:val="0000749A"/>
  </w:style>
  <w:style w:type="character" w:customStyle="1" w:styleId="affffffd">
    <w:name w:val="Табл. станд. перв. строка Знак Знак"/>
    <w:rsid w:val="0000749A"/>
    <w:rPr>
      <w:b/>
      <w:sz w:val="20"/>
      <w:szCs w:val="20"/>
    </w:rPr>
  </w:style>
  <w:style w:type="character" w:styleId="affffffe">
    <w:name w:val="Emphasis"/>
    <w:qFormat/>
    <w:rsid w:val="0000749A"/>
    <w:rPr>
      <w:i/>
      <w:iCs/>
    </w:rPr>
  </w:style>
  <w:style w:type="character" w:customStyle="1" w:styleId="122">
    <w:name w:val="Заголовок 1 Знак2"/>
    <w:aliases w:val="Заголовок 1 Знак Знак1 Знак,Знак2 Знак Знак Знак Знак Знак, Знак3 Знак,Заголовок 1 Знак Знак1,_заг1 Знак1,Заголовок 1 Знак1 Знак2,Заголовок 1 Знак Знак Знак2,Заголовок 1 Знак1 Знак Знак Знак1,Заголовок 1 Знак Знак Знак Знак Знак1"/>
    <w:rsid w:val="0000749A"/>
    <w:rPr>
      <w:b/>
      <w:caps/>
      <w:sz w:val="30"/>
      <w:szCs w:val="32"/>
      <w:lang w:val="ru-RU" w:eastAsia="ru-RU" w:bidi="ar-SA"/>
    </w:rPr>
  </w:style>
  <w:style w:type="paragraph" w:customStyle="1" w:styleId="afffffff">
    <w:name w:val="Табл. станд. числа Знак Знак Знак Знак"/>
    <w:basedOn w:val="af2"/>
    <w:link w:val="afffffff0"/>
    <w:qFormat/>
    <w:rsid w:val="0000749A"/>
    <w:pPr>
      <w:suppressAutoHyphens w:val="0"/>
      <w:ind w:right="57"/>
      <w:jc w:val="right"/>
    </w:pPr>
    <w:rPr>
      <w:lang w:val="x-none" w:eastAsia="x-none"/>
    </w:rPr>
  </w:style>
  <w:style w:type="character" w:customStyle="1" w:styleId="afffffff0">
    <w:name w:val="Табл. станд. числа Знак Знак Знак Знак Знак"/>
    <w:link w:val="afffffff"/>
    <w:rsid w:val="0000749A"/>
    <w:rPr>
      <w:sz w:val="24"/>
      <w:lang w:val="x-none" w:eastAsia="x-none"/>
    </w:rPr>
  </w:style>
  <w:style w:type="character" w:customStyle="1" w:styleId="afffffff1">
    <w:name w:val="Название отчета Знак Знак Знак Знак Знак"/>
    <w:rsid w:val="0000749A"/>
    <w:rPr>
      <w:rFonts w:ascii="Times New Roman" w:eastAsia="Times New Roman" w:hAnsi="Times New Roman" w:cs="Times New Roman"/>
      <w:color w:val="000000"/>
      <w:sz w:val="32"/>
      <w:szCs w:val="40"/>
      <w:lang w:eastAsia="ru-RU"/>
    </w:rPr>
  </w:style>
  <w:style w:type="paragraph" w:customStyle="1" w:styleId="1fe">
    <w:name w:val="Стиль1"/>
    <w:basedOn w:val="affffe"/>
    <w:qFormat/>
    <w:rsid w:val="0000749A"/>
    <w:rPr>
      <w:sz w:val="24"/>
    </w:rPr>
  </w:style>
  <w:style w:type="paragraph" w:customStyle="1" w:styleId="-2">
    <w:name w:val="Курсив - выделенный Знак Знак Знак"/>
    <w:basedOn w:val="4"/>
    <w:next w:val="a0"/>
    <w:link w:val="-3"/>
    <w:qFormat/>
    <w:rsid w:val="0000749A"/>
    <w:pPr>
      <w:numPr>
        <w:ilvl w:val="0"/>
        <w:numId w:val="0"/>
      </w:numPr>
      <w:suppressAutoHyphens w:val="0"/>
      <w:spacing w:before="0" w:after="0"/>
      <w:jc w:val="both"/>
    </w:pPr>
    <w:rPr>
      <w:i/>
      <w:sz w:val="26"/>
      <w:lang w:val="x-none" w:eastAsia="x-none"/>
    </w:rPr>
  </w:style>
  <w:style w:type="character" w:customStyle="1" w:styleId="-3">
    <w:name w:val="Курсив - выделенный Знак Знак Знак Знак"/>
    <w:link w:val="-2"/>
    <w:rsid w:val="0000749A"/>
    <w:rPr>
      <w:b/>
      <w:bCs/>
      <w:i/>
      <w:sz w:val="26"/>
      <w:szCs w:val="28"/>
      <w:lang w:val="x-none" w:eastAsia="x-none"/>
    </w:rPr>
  </w:style>
  <w:style w:type="character" w:customStyle="1" w:styleId="paragraph">
    <w:name w:val="paragraph"/>
    <w:rsid w:val="0000749A"/>
    <w:rPr>
      <w:rFonts w:ascii="Arial" w:hAnsi="Arial" w:cs="Arial" w:hint="default"/>
      <w:strike w:val="0"/>
      <w:dstrike w:val="0"/>
      <w:sz w:val="18"/>
      <w:szCs w:val="18"/>
      <w:u w:val="none"/>
      <w:effect w:val="none"/>
    </w:rPr>
  </w:style>
  <w:style w:type="character" w:customStyle="1" w:styleId="1ff">
    <w:name w:val="Табл. станд. числа Знак Знак1 Знак"/>
    <w:rsid w:val="0000749A"/>
    <w:rPr>
      <w:sz w:val="24"/>
      <w:lang w:val="ru-RU" w:bidi="ar-SA"/>
    </w:rPr>
  </w:style>
  <w:style w:type="paragraph" w:customStyle="1" w:styleId="xl60">
    <w:name w:val="xl60"/>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61">
    <w:name w:val="xl61"/>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62">
    <w:name w:val="xl62"/>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63">
    <w:name w:val="xl63"/>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64">
    <w:name w:val="xl64"/>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65">
    <w:name w:val="xl65"/>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6">
    <w:name w:val="xl66"/>
    <w:basedOn w:val="a0"/>
    <w:qFormat/>
    <w:rsid w:val="0000749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sz w:val="18"/>
      <w:szCs w:val="18"/>
      <w:lang w:eastAsia="ru-RU"/>
    </w:rPr>
  </w:style>
  <w:style w:type="paragraph" w:customStyle="1" w:styleId="xl67">
    <w:name w:val="xl67"/>
    <w:basedOn w:val="a0"/>
    <w:qFormat/>
    <w:rsid w:val="0000749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sz w:val="18"/>
      <w:szCs w:val="18"/>
      <w:lang w:eastAsia="ru-RU"/>
    </w:rPr>
  </w:style>
  <w:style w:type="paragraph" w:customStyle="1" w:styleId="xl68">
    <w:name w:val="xl68"/>
    <w:basedOn w:val="a0"/>
    <w:qFormat/>
    <w:rsid w:val="0000749A"/>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sz w:val="18"/>
      <w:szCs w:val="18"/>
      <w:lang w:eastAsia="ru-RU"/>
    </w:rPr>
  </w:style>
  <w:style w:type="paragraph" w:customStyle="1" w:styleId="xl69">
    <w:name w:val="xl69"/>
    <w:basedOn w:val="a0"/>
    <w:qFormat/>
    <w:rsid w:val="0000749A"/>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sz w:val="18"/>
      <w:szCs w:val="18"/>
      <w:lang w:eastAsia="ru-RU"/>
    </w:rPr>
  </w:style>
  <w:style w:type="paragraph" w:customStyle="1" w:styleId="xl70">
    <w:name w:val="xl70"/>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71">
    <w:name w:val="xl71"/>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72">
    <w:name w:val="xl72"/>
    <w:basedOn w:val="a0"/>
    <w:qFormat/>
    <w:rsid w:val="0000749A"/>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pPr>
    <w:rPr>
      <w:sz w:val="18"/>
      <w:szCs w:val="18"/>
      <w:lang w:eastAsia="ru-RU"/>
    </w:rPr>
  </w:style>
  <w:style w:type="paragraph" w:customStyle="1" w:styleId="xl73">
    <w:name w:val="xl73"/>
    <w:basedOn w:val="a0"/>
    <w:qFormat/>
    <w:rsid w:val="0000749A"/>
    <w:pPr>
      <w:pBdr>
        <w:top w:val="single" w:sz="4" w:space="0" w:color="auto"/>
        <w:left w:val="single" w:sz="4" w:space="0" w:color="auto"/>
        <w:bottom w:val="single" w:sz="4" w:space="0" w:color="auto"/>
        <w:right w:val="single" w:sz="4" w:space="0" w:color="auto"/>
      </w:pBdr>
      <w:shd w:val="clear" w:color="auto" w:fill="FFCC00"/>
      <w:suppressAutoHyphens w:val="0"/>
      <w:spacing w:before="100" w:beforeAutospacing="1" w:after="100" w:afterAutospacing="1"/>
      <w:jc w:val="center"/>
    </w:pPr>
    <w:rPr>
      <w:sz w:val="18"/>
      <w:szCs w:val="18"/>
      <w:lang w:eastAsia="ru-RU"/>
    </w:rPr>
  </w:style>
  <w:style w:type="paragraph" w:customStyle="1" w:styleId="2c">
    <w:name w:val="Стиль2"/>
    <w:basedOn w:val="affffb"/>
    <w:qFormat/>
    <w:rsid w:val="0000749A"/>
    <w:pPr>
      <w:keepNext w:val="0"/>
      <w:spacing w:before="120"/>
    </w:pPr>
  </w:style>
  <w:style w:type="paragraph" w:customStyle="1" w:styleId="afffffff2">
    <w:name w:val="маркированный список"/>
    <w:basedOn w:val="affff9"/>
    <w:qFormat/>
    <w:rsid w:val="0000749A"/>
    <w:pPr>
      <w:tabs>
        <w:tab w:val="clear" w:pos="1776"/>
        <w:tab w:val="num" w:pos="3215"/>
      </w:tabs>
      <w:ind w:left="3215"/>
    </w:pPr>
  </w:style>
  <w:style w:type="paragraph" w:customStyle="1" w:styleId="afffffff3">
    <w:name w:val="обычный + курсив"/>
    <w:basedOn w:val="a0"/>
    <w:link w:val="afffffff4"/>
    <w:qFormat/>
    <w:rsid w:val="0000749A"/>
    <w:pPr>
      <w:suppressAutoHyphens w:val="0"/>
      <w:ind w:firstLine="567"/>
      <w:jc w:val="both"/>
    </w:pPr>
    <w:rPr>
      <w:bCs/>
      <w:i/>
      <w:iCs/>
      <w:sz w:val="24"/>
      <w:lang w:val="x-none" w:eastAsia="x-none"/>
    </w:rPr>
  </w:style>
  <w:style w:type="character" w:customStyle="1" w:styleId="afffffff4">
    <w:name w:val="обычный + курсив Знак"/>
    <w:link w:val="afffffff3"/>
    <w:rsid w:val="0000749A"/>
    <w:rPr>
      <w:bCs/>
      <w:i/>
      <w:iCs/>
      <w:sz w:val="24"/>
      <w:lang w:val="x-none" w:eastAsia="x-none"/>
    </w:rPr>
  </w:style>
  <w:style w:type="paragraph" w:customStyle="1" w:styleId="afffffff5">
    <w:name w:val="текст сноски"/>
    <w:basedOn w:val="afff"/>
    <w:qFormat/>
    <w:rsid w:val="0000749A"/>
    <w:pPr>
      <w:spacing w:before="120"/>
      <w:jc w:val="both"/>
    </w:pPr>
    <w:rPr>
      <w:rFonts w:ascii="Times New Roman" w:hAnsi="Times New Roman"/>
      <w:kern w:val="18"/>
      <w:sz w:val="16"/>
      <w:lang w:val="x-none" w:eastAsia="x-none"/>
    </w:rPr>
  </w:style>
  <w:style w:type="paragraph" w:customStyle="1" w:styleId="afffffff6">
    <w:name w:val="название объекта"/>
    <w:basedOn w:val="affffb"/>
    <w:qFormat/>
    <w:rsid w:val="0000749A"/>
    <w:pPr>
      <w:spacing w:before="120"/>
    </w:pPr>
  </w:style>
  <w:style w:type="character" w:customStyle="1" w:styleId="-10">
    <w:name w:val="Курсив - выделенный Знак Знак1"/>
    <w:rsid w:val="0000749A"/>
    <w:rPr>
      <w:b/>
      <w:bCs/>
      <w:i/>
      <w:sz w:val="26"/>
      <w:szCs w:val="28"/>
      <w:lang w:val="ru-RU" w:eastAsia="ru-RU" w:bidi="ar-SA"/>
    </w:rPr>
  </w:style>
  <w:style w:type="paragraph" w:customStyle="1" w:styleId="afffffff7">
    <w:name w:val="Таблица отчета текст"/>
    <w:basedOn w:val="a0"/>
    <w:next w:val="a0"/>
    <w:qFormat/>
    <w:rsid w:val="0000749A"/>
    <w:pPr>
      <w:suppressAutoHyphens w:val="0"/>
      <w:spacing w:before="60" w:after="60"/>
      <w:ind w:right="113"/>
    </w:pPr>
    <w:rPr>
      <w:color w:val="000000"/>
      <w:sz w:val="18"/>
      <w:szCs w:val="18"/>
      <w:lang w:eastAsia="ru-RU"/>
    </w:rPr>
  </w:style>
  <w:style w:type="character" w:customStyle="1" w:styleId="-4">
    <w:name w:val="Курсив - выделенный Знак Знак Знак Знак Знак"/>
    <w:rsid w:val="0000749A"/>
    <w:rPr>
      <w:b/>
      <w:bCs/>
      <w:i/>
      <w:sz w:val="26"/>
      <w:szCs w:val="28"/>
      <w:lang w:val="ru-RU" w:eastAsia="ru-RU" w:bidi="ar-SA"/>
    </w:rPr>
  </w:style>
  <w:style w:type="paragraph" w:customStyle="1" w:styleId="130">
    <w:name w:val="Обычный (веб)13"/>
    <w:basedOn w:val="a0"/>
    <w:qFormat/>
    <w:rsid w:val="0000749A"/>
    <w:pPr>
      <w:suppressAutoHyphens w:val="0"/>
      <w:spacing w:after="120"/>
      <w:jc w:val="both"/>
    </w:pPr>
    <w:rPr>
      <w:sz w:val="24"/>
      <w:szCs w:val="24"/>
      <w:lang w:eastAsia="ru-RU"/>
    </w:rPr>
  </w:style>
  <w:style w:type="paragraph" w:customStyle="1" w:styleId="103">
    <w:name w:val="Обычный (веб)103"/>
    <w:basedOn w:val="a0"/>
    <w:qFormat/>
    <w:rsid w:val="0000749A"/>
    <w:pPr>
      <w:suppressAutoHyphens w:val="0"/>
      <w:spacing w:before="225" w:after="225"/>
    </w:pPr>
    <w:rPr>
      <w:sz w:val="24"/>
      <w:szCs w:val="24"/>
      <w:lang w:eastAsia="ru-RU"/>
    </w:rPr>
  </w:style>
  <w:style w:type="character" w:customStyle="1" w:styleId="72">
    <w:name w:val="Гиперссылка7"/>
    <w:rsid w:val="0000749A"/>
    <w:rPr>
      <w:strike w:val="0"/>
      <w:dstrike w:val="0"/>
      <w:color w:val="0C3E91"/>
      <w:u w:val="single"/>
      <w:effect w:val="none"/>
    </w:rPr>
  </w:style>
  <w:style w:type="paragraph" w:customStyle="1" w:styleId="111">
    <w:name w:val="Знак Знак1 Знак Знак Знак Знак Знак Знак Знак Знак Знак1"/>
    <w:basedOn w:val="a0"/>
    <w:qFormat/>
    <w:rsid w:val="0000749A"/>
    <w:pPr>
      <w:suppressAutoHyphens w:val="0"/>
      <w:spacing w:after="160" w:line="240" w:lineRule="exact"/>
    </w:pPr>
    <w:rPr>
      <w:rFonts w:ascii="Verdana" w:hAnsi="Verdana"/>
      <w:szCs w:val="24"/>
      <w:lang w:val="en-US" w:eastAsia="en-US"/>
    </w:rPr>
  </w:style>
  <w:style w:type="paragraph" w:customStyle="1" w:styleId="2d">
    <w:name w:val="Табл. станд. перв. строка Знак Знак Знак2"/>
    <w:basedOn w:val="af2"/>
    <w:link w:val="215"/>
    <w:qFormat/>
    <w:rsid w:val="0000749A"/>
    <w:pPr>
      <w:suppressAutoHyphens w:val="0"/>
      <w:jc w:val="center"/>
    </w:pPr>
    <w:rPr>
      <w:b/>
      <w:sz w:val="20"/>
      <w:szCs w:val="24"/>
      <w:lang w:val="x-none" w:eastAsia="x-none"/>
    </w:rPr>
  </w:style>
  <w:style w:type="character" w:customStyle="1" w:styleId="215">
    <w:name w:val="Табл. станд. перв. строка Знак Знак Знак2 Знак1"/>
    <w:link w:val="2d"/>
    <w:rsid w:val="0000749A"/>
    <w:rPr>
      <w:b/>
      <w:szCs w:val="24"/>
      <w:lang w:val="x-none" w:eastAsia="x-none"/>
    </w:rPr>
  </w:style>
  <w:style w:type="paragraph" w:customStyle="1" w:styleId="Heading">
    <w:name w:val="Heading"/>
    <w:qFormat/>
    <w:rsid w:val="0000749A"/>
    <w:pPr>
      <w:autoSpaceDE w:val="0"/>
      <w:autoSpaceDN w:val="0"/>
      <w:adjustRightInd w:val="0"/>
    </w:pPr>
    <w:rPr>
      <w:rFonts w:ascii="Arial" w:hAnsi="Arial" w:cs="Arial"/>
      <w:b/>
      <w:bCs/>
      <w:sz w:val="22"/>
      <w:szCs w:val="22"/>
    </w:rPr>
  </w:style>
  <w:style w:type="paragraph" w:customStyle="1" w:styleId="Style11">
    <w:name w:val="Style11"/>
    <w:basedOn w:val="a0"/>
    <w:qFormat/>
    <w:rsid w:val="0000749A"/>
    <w:pPr>
      <w:widowControl w:val="0"/>
      <w:suppressAutoHyphens w:val="0"/>
      <w:autoSpaceDE w:val="0"/>
      <w:autoSpaceDN w:val="0"/>
      <w:adjustRightInd w:val="0"/>
      <w:spacing w:line="318" w:lineRule="exact"/>
    </w:pPr>
    <w:rPr>
      <w:sz w:val="24"/>
      <w:szCs w:val="24"/>
      <w:lang w:eastAsia="ru-RU"/>
    </w:rPr>
  </w:style>
  <w:style w:type="character" w:customStyle="1" w:styleId="42">
    <w:name w:val="Заголовок 4 Знак2"/>
    <w:aliases w:val="Заголовок 4 Знак1 Знак,Заголовок 4 Знак Знак Знак, Знак Знак Знак Знак Знак,Заголовок 4 Знак Знак1,Знак2 Знак1,Знак Знак Знак Знак Знак"/>
    <w:rsid w:val="0000749A"/>
    <w:rPr>
      <w:b/>
      <w:bCs/>
      <w:sz w:val="28"/>
      <w:szCs w:val="28"/>
      <w:lang w:val="ru-RU" w:eastAsia="ru-RU" w:bidi="ar-SA"/>
    </w:rPr>
  </w:style>
  <w:style w:type="paragraph" w:customStyle="1" w:styleId="afffffff8">
    <w:name w:val="Титульный лист Знак Знак Знак Знак Знак"/>
    <w:basedOn w:val="af2"/>
    <w:link w:val="afffffff9"/>
    <w:qFormat/>
    <w:rsid w:val="0000749A"/>
    <w:pPr>
      <w:suppressAutoHyphens w:val="0"/>
      <w:spacing w:after="120"/>
      <w:jc w:val="center"/>
    </w:pPr>
    <w:rPr>
      <w:sz w:val="72"/>
      <w:szCs w:val="72"/>
      <w:lang w:val="x-none" w:eastAsia="x-none"/>
    </w:rPr>
  </w:style>
  <w:style w:type="character" w:customStyle="1" w:styleId="afffffff9">
    <w:name w:val="Титульный лист Знак Знак Знак Знак Знак Знак"/>
    <w:link w:val="afffffff8"/>
    <w:rsid w:val="0000749A"/>
    <w:rPr>
      <w:sz w:val="72"/>
      <w:szCs w:val="72"/>
      <w:lang w:val="x-none" w:eastAsia="x-none"/>
    </w:rPr>
  </w:style>
  <w:style w:type="character" w:customStyle="1" w:styleId="afffffffa">
    <w:name w:val="Название отчета Знак Знак Знак Знак Знак Знак"/>
    <w:rsid w:val="0000749A"/>
    <w:rPr>
      <w:color w:val="000000"/>
      <w:sz w:val="32"/>
      <w:szCs w:val="40"/>
      <w:lang w:val="ru-RU" w:eastAsia="ru-RU" w:bidi="ar-SA"/>
    </w:rPr>
  </w:style>
  <w:style w:type="paragraph" w:customStyle="1" w:styleId="afffffffb">
    <w:name w:val="Примечание Знак Знак Знак"/>
    <w:basedOn w:val="af2"/>
    <w:next w:val="a0"/>
    <w:link w:val="afffffffc"/>
    <w:qFormat/>
    <w:rsid w:val="0000749A"/>
    <w:pPr>
      <w:suppressAutoHyphens w:val="0"/>
      <w:spacing w:after="120"/>
    </w:pPr>
    <w:rPr>
      <w:i/>
      <w:szCs w:val="24"/>
      <w:lang w:val="x-none" w:eastAsia="x-none"/>
    </w:rPr>
  </w:style>
  <w:style w:type="character" w:customStyle="1" w:styleId="afffffffc">
    <w:name w:val="Примечание Знак Знак Знак Знак"/>
    <w:link w:val="afffffffb"/>
    <w:rsid w:val="0000749A"/>
    <w:rPr>
      <w:i/>
      <w:sz w:val="24"/>
      <w:szCs w:val="24"/>
      <w:lang w:val="x-none" w:eastAsia="x-none"/>
    </w:rPr>
  </w:style>
  <w:style w:type="paragraph" w:customStyle="1" w:styleId="afffffffd">
    <w:name w:val="Табл. станд. перв. строка Знак Знак Знак Знак"/>
    <w:basedOn w:val="af2"/>
    <w:link w:val="afffffffe"/>
    <w:qFormat/>
    <w:rsid w:val="0000749A"/>
    <w:pPr>
      <w:suppressAutoHyphens w:val="0"/>
      <w:jc w:val="center"/>
    </w:pPr>
    <w:rPr>
      <w:b/>
      <w:bCs/>
      <w:sz w:val="28"/>
      <w:szCs w:val="24"/>
      <w:lang w:eastAsia="ru-RU"/>
    </w:rPr>
  </w:style>
  <w:style w:type="character" w:customStyle="1" w:styleId="afffffffe">
    <w:name w:val="Табл. станд. перв. строка Знак Знак Знак Знак Знак"/>
    <w:link w:val="afffffffd"/>
    <w:rsid w:val="0000749A"/>
    <w:rPr>
      <w:b/>
      <w:bCs/>
      <w:sz w:val="28"/>
      <w:szCs w:val="24"/>
    </w:rPr>
  </w:style>
  <w:style w:type="paragraph" w:customStyle="1" w:styleId="1ff0">
    <w:name w:val="Графический объект Знак Знак Знак Знак1"/>
    <w:basedOn w:val="af2"/>
    <w:next w:val="a0"/>
    <w:link w:val="1ff1"/>
    <w:qFormat/>
    <w:rsid w:val="0000749A"/>
    <w:pPr>
      <w:suppressAutoHyphens w:val="0"/>
      <w:spacing w:after="120"/>
      <w:jc w:val="center"/>
    </w:pPr>
    <w:rPr>
      <w:szCs w:val="24"/>
      <w:lang w:val="x-none" w:eastAsia="x-none"/>
    </w:rPr>
  </w:style>
  <w:style w:type="character" w:customStyle="1" w:styleId="1ff1">
    <w:name w:val="Графический объект Знак Знак Знак Знак1 Знак"/>
    <w:link w:val="1ff0"/>
    <w:rsid w:val="0000749A"/>
    <w:rPr>
      <w:sz w:val="24"/>
      <w:szCs w:val="24"/>
      <w:lang w:val="x-none" w:eastAsia="x-none"/>
    </w:rPr>
  </w:style>
  <w:style w:type="paragraph" w:customStyle="1" w:styleId="affffffff">
    <w:name w:val="Москва Знак Знак Знак Знак"/>
    <w:aliases w:val="год Знак Знак Знак Знак"/>
    <w:basedOn w:val="af2"/>
    <w:link w:val="affffffff0"/>
    <w:qFormat/>
    <w:rsid w:val="0000749A"/>
    <w:pPr>
      <w:suppressAutoHyphens w:val="0"/>
      <w:spacing w:after="120"/>
      <w:jc w:val="center"/>
    </w:pPr>
    <w:rPr>
      <w:b/>
      <w:szCs w:val="24"/>
      <w:lang w:val="x-none" w:eastAsia="x-none"/>
    </w:rPr>
  </w:style>
  <w:style w:type="character" w:customStyle="1" w:styleId="affffffff0">
    <w:name w:val="Москва Знак Знак Знак Знак Знак"/>
    <w:aliases w:val="год Знак Знак Знак Знак Знак"/>
    <w:link w:val="affffffff"/>
    <w:rsid w:val="0000749A"/>
    <w:rPr>
      <w:b/>
      <w:sz w:val="24"/>
      <w:szCs w:val="24"/>
      <w:lang w:val="x-none" w:eastAsia="x-none"/>
    </w:rPr>
  </w:style>
  <w:style w:type="paragraph" w:customStyle="1" w:styleId="bl0">
    <w:name w:val="bl0"/>
    <w:basedOn w:val="a0"/>
    <w:qFormat/>
    <w:rsid w:val="0000749A"/>
    <w:pPr>
      <w:suppressAutoHyphens w:val="0"/>
      <w:spacing w:before="100" w:beforeAutospacing="1" w:after="100" w:afterAutospacing="1"/>
    </w:pPr>
    <w:rPr>
      <w:b/>
      <w:bCs/>
      <w:sz w:val="18"/>
      <w:szCs w:val="18"/>
      <w:lang w:eastAsia="ru-RU"/>
    </w:rPr>
  </w:style>
  <w:style w:type="paragraph" w:customStyle="1" w:styleId="2e">
    <w:name w:val="Табл. станд. перв. строка Знак Знак Знак2 Знак"/>
    <w:basedOn w:val="af2"/>
    <w:link w:val="2f"/>
    <w:qFormat/>
    <w:rsid w:val="0000749A"/>
    <w:pPr>
      <w:suppressAutoHyphens w:val="0"/>
      <w:jc w:val="center"/>
    </w:pPr>
    <w:rPr>
      <w:b/>
      <w:sz w:val="20"/>
      <w:szCs w:val="24"/>
      <w:lang w:val="x-none" w:eastAsia="x-none"/>
    </w:rPr>
  </w:style>
  <w:style w:type="character" w:customStyle="1" w:styleId="2f">
    <w:name w:val="Табл. станд. перв. строка Знак Знак Знак2 Знак Знак"/>
    <w:link w:val="2e"/>
    <w:rsid w:val="0000749A"/>
    <w:rPr>
      <w:b/>
      <w:szCs w:val="24"/>
      <w:lang w:val="x-none" w:eastAsia="x-none"/>
    </w:rPr>
  </w:style>
  <w:style w:type="paragraph" w:customStyle="1" w:styleId="affffffff1">
    <w:name w:val="Формула набранная вручную"/>
    <w:basedOn w:val="a0"/>
    <w:next w:val="a0"/>
    <w:autoRedefine/>
    <w:qFormat/>
    <w:rsid w:val="0000749A"/>
    <w:pPr>
      <w:suppressAutoHyphens w:val="0"/>
      <w:spacing w:before="120"/>
      <w:jc w:val="center"/>
    </w:pPr>
    <w:rPr>
      <w:szCs w:val="24"/>
      <w:lang w:eastAsia="ru-RU"/>
    </w:rPr>
  </w:style>
  <w:style w:type="paragraph" w:customStyle="1" w:styleId="affffffff2">
    <w:name w:val="стоимость простая Знак Знак Знак"/>
    <w:basedOn w:val="af2"/>
    <w:link w:val="affffffff3"/>
    <w:qFormat/>
    <w:rsid w:val="0000749A"/>
    <w:pPr>
      <w:suppressAutoHyphens w:val="0"/>
    </w:pPr>
    <w:rPr>
      <w:b/>
      <w:szCs w:val="24"/>
      <w:lang w:val="x-none" w:eastAsia="x-none"/>
    </w:rPr>
  </w:style>
  <w:style w:type="character" w:customStyle="1" w:styleId="affffffff3">
    <w:name w:val="стоимость простая Знак Знак Знак Знак"/>
    <w:link w:val="affffffff2"/>
    <w:rsid w:val="0000749A"/>
    <w:rPr>
      <w:b/>
      <w:sz w:val="24"/>
      <w:szCs w:val="24"/>
      <w:lang w:val="x-none" w:eastAsia="x-none"/>
    </w:rPr>
  </w:style>
  <w:style w:type="paragraph" w:customStyle="1" w:styleId="-5">
    <w:name w:val="Курсив - выделенный Знак Знак Знак Знак Знак Знак"/>
    <w:basedOn w:val="4"/>
    <w:next w:val="a0"/>
    <w:link w:val="-6"/>
    <w:qFormat/>
    <w:rsid w:val="0000749A"/>
    <w:pPr>
      <w:numPr>
        <w:ilvl w:val="0"/>
        <w:numId w:val="0"/>
      </w:numPr>
      <w:suppressAutoHyphens w:val="0"/>
      <w:spacing w:before="0" w:after="0"/>
    </w:pPr>
    <w:rPr>
      <w:i/>
      <w:sz w:val="26"/>
      <w:lang w:val="x-none" w:eastAsia="x-none"/>
    </w:rPr>
  </w:style>
  <w:style w:type="character" w:customStyle="1" w:styleId="-6">
    <w:name w:val="Курсив - выделенный Знак Знак Знак Знак Знак Знак Знак"/>
    <w:link w:val="-5"/>
    <w:rsid w:val="0000749A"/>
    <w:rPr>
      <w:b/>
      <w:bCs/>
      <w:i/>
      <w:sz w:val="26"/>
      <w:szCs w:val="28"/>
      <w:lang w:val="x-none" w:eastAsia="x-none"/>
    </w:rPr>
  </w:style>
  <w:style w:type="character" w:customStyle="1" w:styleId="affffffff4">
    <w:name w:val="Выводы стоимость Знак Знак"/>
    <w:rsid w:val="0000749A"/>
    <w:rPr>
      <w:b/>
      <w:i/>
      <w:sz w:val="24"/>
      <w:lang w:val="ru-RU" w:eastAsia="ru-RU" w:bidi="ar-SA"/>
    </w:rPr>
  </w:style>
  <w:style w:type="paragraph" w:customStyle="1" w:styleId="2f0">
    <w:name w:val="Стиль Заголовок 2"/>
    <w:basedOn w:val="af2"/>
    <w:qFormat/>
    <w:rsid w:val="0000749A"/>
    <w:pPr>
      <w:suppressAutoHyphens w:val="0"/>
      <w:spacing w:after="120"/>
      <w:ind w:left="1574" w:hanging="576"/>
    </w:pPr>
    <w:rPr>
      <w:bCs/>
      <w:szCs w:val="24"/>
      <w:lang w:val="x-none" w:eastAsia="x-none"/>
    </w:rPr>
  </w:style>
  <w:style w:type="paragraph" w:customStyle="1" w:styleId="affffffff5">
    <w:name w:val="Титул"/>
    <w:basedOn w:val="af2"/>
    <w:next w:val="a0"/>
    <w:qFormat/>
    <w:rsid w:val="0000749A"/>
    <w:pPr>
      <w:suppressAutoHyphens w:val="0"/>
      <w:spacing w:after="120"/>
      <w:jc w:val="center"/>
    </w:pPr>
    <w:rPr>
      <w:b/>
      <w:caps/>
      <w:color w:val="000080"/>
      <w:sz w:val="40"/>
      <w:szCs w:val="36"/>
      <w:lang w:val="x-none" w:eastAsia="x-none"/>
    </w:rPr>
  </w:style>
  <w:style w:type="paragraph" w:customStyle="1" w:styleId="affffffff6">
    <w:name w:val="Табл"/>
    <w:basedOn w:val="a0"/>
    <w:autoRedefine/>
    <w:qFormat/>
    <w:rsid w:val="0000749A"/>
    <w:pPr>
      <w:suppressAutoHyphens w:val="0"/>
    </w:pPr>
    <w:rPr>
      <w:szCs w:val="24"/>
      <w:lang w:eastAsia="ru-RU"/>
    </w:rPr>
  </w:style>
  <w:style w:type="paragraph" w:customStyle="1" w:styleId="affffffff7">
    <w:name w:val=".."/>
    <w:basedOn w:val="a0"/>
    <w:qFormat/>
    <w:rsid w:val="0000749A"/>
    <w:pPr>
      <w:suppressAutoHyphens w:val="0"/>
      <w:spacing w:line="360" w:lineRule="atLeast"/>
    </w:pPr>
    <w:rPr>
      <w:sz w:val="24"/>
      <w:szCs w:val="24"/>
      <w:lang w:eastAsia="ru-RU"/>
    </w:rPr>
  </w:style>
  <w:style w:type="paragraph" w:customStyle="1" w:styleId="2f1">
    <w:name w:val="заголовок 2 Знак Знак"/>
    <w:basedOn w:val="a0"/>
    <w:next w:val="a0"/>
    <w:link w:val="2f2"/>
    <w:qFormat/>
    <w:rsid w:val="0000749A"/>
    <w:pPr>
      <w:keepNext/>
      <w:suppressAutoHyphens w:val="0"/>
      <w:spacing w:before="120"/>
      <w:ind w:firstLine="709"/>
      <w:jc w:val="center"/>
    </w:pPr>
    <w:rPr>
      <w:b/>
      <w:sz w:val="24"/>
      <w:szCs w:val="24"/>
      <w:lang w:val="x-none" w:eastAsia="x-none"/>
    </w:rPr>
  </w:style>
  <w:style w:type="character" w:customStyle="1" w:styleId="2f2">
    <w:name w:val="заголовок 2 Знак Знак Знак"/>
    <w:link w:val="2f1"/>
    <w:rsid w:val="0000749A"/>
    <w:rPr>
      <w:b/>
      <w:sz w:val="24"/>
      <w:szCs w:val="24"/>
      <w:lang w:val="x-none" w:eastAsia="x-none"/>
    </w:rPr>
  </w:style>
  <w:style w:type="paragraph" w:customStyle="1" w:styleId="center">
    <w:name w:val="center"/>
    <w:basedOn w:val="a0"/>
    <w:qFormat/>
    <w:rsid w:val="0000749A"/>
    <w:pPr>
      <w:suppressAutoHyphens w:val="0"/>
      <w:jc w:val="center"/>
    </w:pPr>
    <w:rPr>
      <w:sz w:val="24"/>
      <w:szCs w:val="24"/>
      <w:lang w:eastAsia="ru-RU"/>
    </w:rPr>
  </w:style>
  <w:style w:type="paragraph" w:customStyle="1" w:styleId="62">
    <w:name w:val="Обычный (веб)6"/>
    <w:basedOn w:val="a0"/>
    <w:qFormat/>
    <w:rsid w:val="0000749A"/>
    <w:pPr>
      <w:suppressAutoHyphens w:val="0"/>
      <w:spacing w:before="255" w:after="255"/>
    </w:pPr>
    <w:rPr>
      <w:sz w:val="22"/>
      <w:szCs w:val="22"/>
      <w:lang w:eastAsia="ru-RU"/>
    </w:rPr>
  </w:style>
  <w:style w:type="character" w:customStyle="1" w:styleId="affffffff8">
    <w:name w:val="Графический объект Знак Знак Знак Знак"/>
    <w:rsid w:val="0000749A"/>
    <w:rPr>
      <w:sz w:val="24"/>
      <w:szCs w:val="24"/>
      <w:lang w:val="ru-RU" w:eastAsia="ru-RU" w:bidi="ar-SA"/>
    </w:rPr>
  </w:style>
  <w:style w:type="character" w:customStyle="1" w:styleId="1ff2">
    <w:name w:val="Табл. станд. перв. строка Знак Знак1"/>
    <w:rsid w:val="0000749A"/>
    <w:rPr>
      <w:b/>
      <w:sz w:val="24"/>
      <w:lang w:val="ru-RU" w:eastAsia="ru-RU" w:bidi="ar-SA"/>
    </w:rPr>
  </w:style>
  <w:style w:type="paragraph" w:customStyle="1" w:styleId="bl1">
    <w:name w:val="bl1"/>
    <w:basedOn w:val="a0"/>
    <w:qFormat/>
    <w:rsid w:val="0000749A"/>
    <w:pPr>
      <w:suppressAutoHyphens w:val="0"/>
      <w:spacing w:before="100" w:beforeAutospacing="1" w:after="100" w:afterAutospacing="1"/>
    </w:pPr>
    <w:rPr>
      <w:sz w:val="18"/>
      <w:szCs w:val="18"/>
      <w:lang w:eastAsia="ru-RU"/>
    </w:rPr>
  </w:style>
  <w:style w:type="paragraph" w:styleId="affffffff9">
    <w:name w:val="Message Header"/>
    <w:basedOn w:val="a0"/>
    <w:link w:val="affffffffa"/>
    <w:rsid w:val="0000749A"/>
    <w:pPr>
      <w:suppressAutoHyphens w:val="0"/>
      <w:spacing w:before="100" w:beforeAutospacing="1" w:after="100" w:afterAutospacing="1"/>
    </w:pPr>
    <w:rPr>
      <w:sz w:val="24"/>
      <w:szCs w:val="24"/>
      <w:lang w:val="x-none" w:eastAsia="x-none"/>
    </w:rPr>
  </w:style>
  <w:style w:type="character" w:customStyle="1" w:styleId="affffffffa">
    <w:name w:val="Шапка Знак"/>
    <w:link w:val="affffffff9"/>
    <w:rsid w:val="0000749A"/>
    <w:rPr>
      <w:sz w:val="24"/>
      <w:szCs w:val="24"/>
      <w:lang w:val="x-none" w:eastAsia="x-none"/>
    </w:rPr>
  </w:style>
  <w:style w:type="paragraph" w:customStyle="1" w:styleId="affffffffb">
    <w:name w:val="a"/>
    <w:basedOn w:val="a0"/>
    <w:qFormat/>
    <w:rsid w:val="0000749A"/>
    <w:pPr>
      <w:suppressAutoHyphens w:val="0"/>
      <w:spacing w:before="100" w:beforeAutospacing="1" w:after="100" w:afterAutospacing="1"/>
    </w:pPr>
    <w:rPr>
      <w:sz w:val="24"/>
      <w:szCs w:val="24"/>
      <w:lang w:eastAsia="ru-RU"/>
    </w:rPr>
  </w:style>
  <w:style w:type="paragraph" w:customStyle="1" w:styleId="caaieiaie3">
    <w:name w:val="caaieiaie 3"/>
    <w:basedOn w:val="a0"/>
    <w:next w:val="a0"/>
    <w:qFormat/>
    <w:rsid w:val="0000749A"/>
    <w:pPr>
      <w:keepNext/>
      <w:suppressAutoHyphens w:val="0"/>
      <w:spacing w:line="240" w:lineRule="atLeast"/>
    </w:pPr>
    <w:rPr>
      <w:b/>
      <w:i/>
      <w:sz w:val="24"/>
      <w:szCs w:val="24"/>
      <w:lang w:eastAsia="ru-RU"/>
    </w:rPr>
  </w:style>
  <w:style w:type="paragraph" w:customStyle="1" w:styleId="1ff3">
    <w:name w:val="заголовок 1"/>
    <w:basedOn w:val="a0"/>
    <w:next w:val="a0"/>
    <w:qFormat/>
    <w:rsid w:val="0000749A"/>
    <w:pPr>
      <w:keepNext/>
      <w:widowControl w:val="0"/>
      <w:suppressAutoHyphens w:val="0"/>
      <w:overflowPunct w:val="0"/>
      <w:autoSpaceDE w:val="0"/>
      <w:autoSpaceDN w:val="0"/>
      <w:adjustRightInd w:val="0"/>
      <w:spacing w:before="240" w:after="60"/>
      <w:jc w:val="center"/>
      <w:textAlignment w:val="baseline"/>
    </w:pPr>
    <w:rPr>
      <w:rFonts w:ascii="Arial" w:hAnsi="Arial"/>
      <w:b/>
      <w:kern w:val="28"/>
      <w:sz w:val="28"/>
      <w:szCs w:val="24"/>
      <w:lang w:eastAsia="ru-RU"/>
    </w:rPr>
  </w:style>
  <w:style w:type="paragraph" w:customStyle="1" w:styleId="2f3">
    <w:name w:val="заголовок 2"/>
    <w:basedOn w:val="a0"/>
    <w:next w:val="a0"/>
    <w:qFormat/>
    <w:rsid w:val="0000749A"/>
    <w:pPr>
      <w:keepNext/>
      <w:widowControl w:val="0"/>
      <w:suppressAutoHyphens w:val="0"/>
      <w:overflowPunct w:val="0"/>
      <w:autoSpaceDE w:val="0"/>
      <w:autoSpaceDN w:val="0"/>
      <w:adjustRightInd w:val="0"/>
      <w:spacing w:before="240" w:after="60"/>
      <w:textAlignment w:val="baseline"/>
    </w:pPr>
    <w:rPr>
      <w:rFonts w:ascii="Arial" w:hAnsi="Arial"/>
      <w:b/>
      <w:i/>
      <w:sz w:val="24"/>
      <w:szCs w:val="24"/>
      <w:lang w:eastAsia="ru-RU"/>
    </w:rPr>
  </w:style>
  <w:style w:type="paragraph" w:customStyle="1" w:styleId="39">
    <w:name w:val="заголовок 3"/>
    <w:basedOn w:val="1ff4"/>
    <w:next w:val="1ff4"/>
    <w:qFormat/>
    <w:rsid w:val="0000749A"/>
    <w:pPr>
      <w:keepNext/>
      <w:spacing w:before="240" w:after="60"/>
    </w:pPr>
    <w:rPr>
      <w:rFonts w:ascii="Arial" w:hAnsi="Arial"/>
      <w:sz w:val="24"/>
    </w:rPr>
  </w:style>
  <w:style w:type="paragraph" w:customStyle="1" w:styleId="1ff4">
    <w:name w:val="Обычный1 Знак"/>
    <w:link w:val="1ff5"/>
    <w:qFormat/>
    <w:rsid w:val="0000749A"/>
    <w:pPr>
      <w:widowControl w:val="0"/>
      <w:overflowPunct w:val="0"/>
      <w:autoSpaceDE w:val="0"/>
      <w:autoSpaceDN w:val="0"/>
      <w:adjustRightInd w:val="0"/>
      <w:textAlignment w:val="baseline"/>
    </w:pPr>
  </w:style>
  <w:style w:type="character" w:customStyle="1" w:styleId="1ff5">
    <w:name w:val="Обычный1 Знак Знак"/>
    <w:link w:val="1ff4"/>
    <w:rsid w:val="0000749A"/>
  </w:style>
  <w:style w:type="character" w:customStyle="1" w:styleId="0">
    <w:name w:val="Основной шю0ифт"/>
    <w:rsid w:val="0000749A"/>
  </w:style>
  <w:style w:type="character" w:customStyle="1" w:styleId="affffffffc">
    <w:name w:val="номер страницы"/>
    <w:rsid w:val="0000749A"/>
  </w:style>
  <w:style w:type="paragraph" w:customStyle="1" w:styleId="216">
    <w:name w:val="заголовок 21"/>
    <w:basedOn w:val="1ff4"/>
    <w:next w:val="1ff4"/>
    <w:qFormat/>
    <w:rsid w:val="0000749A"/>
    <w:pPr>
      <w:keepNext/>
      <w:spacing w:before="240" w:after="60"/>
    </w:pPr>
    <w:rPr>
      <w:rFonts w:ascii="Arial" w:hAnsi="Arial"/>
      <w:b/>
      <w:i/>
      <w:sz w:val="24"/>
    </w:rPr>
  </w:style>
  <w:style w:type="paragraph" w:customStyle="1" w:styleId="affffffffd">
    <w:name w:val="список иллюстраций"/>
    <w:basedOn w:val="a0"/>
    <w:next w:val="a0"/>
    <w:qFormat/>
    <w:rsid w:val="0000749A"/>
    <w:pPr>
      <w:widowControl w:val="0"/>
      <w:tabs>
        <w:tab w:val="right" w:pos="9922"/>
      </w:tabs>
      <w:suppressAutoHyphens w:val="0"/>
      <w:overflowPunct w:val="0"/>
      <w:autoSpaceDE w:val="0"/>
      <w:autoSpaceDN w:val="0"/>
      <w:adjustRightInd w:val="0"/>
      <w:ind w:left="400" w:hanging="400"/>
      <w:textAlignment w:val="baseline"/>
    </w:pPr>
    <w:rPr>
      <w:caps/>
      <w:sz w:val="22"/>
      <w:szCs w:val="24"/>
      <w:lang w:eastAsia="ru-RU"/>
    </w:rPr>
  </w:style>
  <w:style w:type="paragraph" w:customStyle="1" w:styleId="1ff6">
    <w:name w:val="главление 1"/>
    <w:basedOn w:val="a0"/>
    <w:next w:val="a0"/>
    <w:qFormat/>
    <w:rsid w:val="0000749A"/>
    <w:pPr>
      <w:widowControl w:val="0"/>
      <w:tabs>
        <w:tab w:val="right" w:leader="dot" w:pos="9922"/>
      </w:tabs>
      <w:suppressAutoHyphens w:val="0"/>
      <w:overflowPunct w:val="0"/>
      <w:autoSpaceDE w:val="0"/>
      <w:autoSpaceDN w:val="0"/>
      <w:adjustRightInd w:val="0"/>
      <w:spacing w:before="120" w:after="120"/>
      <w:textAlignment w:val="baseline"/>
    </w:pPr>
    <w:rPr>
      <w:b/>
      <w:caps/>
      <w:sz w:val="22"/>
      <w:szCs w:val="24"/>
      <w:lang w:eastAsia="ru-RU"/>
    </w:rPr>
  </w:style>
  <w:style w:type="paragraph" w:customStyle="1" w:styleId="2f4">
    <w:name w:val="оглавление 2"/>
    <w:basedOn w:val="a0"/>
    <w:next w:val="a0"/>
    <w:qFormat/>
    <w:rsid w:val="0000749A"/>
    <w:pPr>
      <w:widowControl w:val="0"/>
      <w:suppressAutoHyphens w:val="0"/>
      <w:overflowPunct w:val="0"/>
      <w:autoSpaceDE w:val="0"/>
      <w:autoSpaceDN w:val="0"/>
      <w:adjustRightInd w:val="0"/>
      <w:ind w:left="200"/>
      <w:textAlignment w:val="baseline"/>
    </w:pPr>
    <w:rPr>
      <w:smallCaps/>
      <w:sz w:val="22"/>
      <w:szCs w:val="24"/>
      <w:lang w:eastAsia="ru-RU"/>
    </w:rPr>
  </w:style>
  <w:style w:type="paragraph" w:customStyle="1" w:styleId="3a">
    <w:name w:val="оглавление 3"/>
    <w:basedOn w:val="a0"/>
    <w:next w:val="a0"/>
    <w:qFormat/>
    <w:rsid w:val="0000749A"/>
    <w:pPr>
      <w:widowControl w:val="0"/>
      <w:suppressAutoHyphens w:val="0"/>
      <w:overflowPunct w:val="0"/>
      <w:autoSpaceDE w:val="0"/>
      <w:autoSpaceDN w:val="0"/>
      <w:adjustRightInd w:val="0"/>
      <w:ind w:left="400"/>
      <w:textAlignment w:val="baseline"/>
    </w:pPr>
    <w:rPr>
      <w:i/>
      <w:sz w:val="22"/>
      <w:szCs w:val="24"/>
      <w:lang w:eastAsia="ru-RU"/>
    </w:rPr>
  </w:style>
  <w:style w:type="paragraph" w:customStyle="1" w:styleId="43">
    <w:name w:val="оглавление 4"/>
    <w:basedOn w:val="a0"/>
    <w:next w:val="a0"/>
    <w:qFormat/>
    <w:rsid w:val="0000749A"/>
    <w:pPr>
      <w:widowControl w:val="0"/>
      <w:suppressAutoHyphens w:val="0"/>
      <w:overflowPunct w:val="0"/>
      <w:autoSpaceDE w:val="0"/>
      <w:autoSpaceDN w:val="0"/>
      <w:adjustRightInd w:val="0"/>
      <w:ind w:left="600"/>
      <w:textAlignment w:val="baseline"/>
    </w:pPr>
    <w:rPr>
      <w:sz w:val="18"/>
      <w:szCs w:val="24"/>
      <w:lang w:eastAsia="ru-RU"/>
    </w:rPr>
  </w:style>
  <w:style w:type="paragraph" w:customStyle="1" w:styleId="b5">
    <w:name w:val="огоbавление 5"/>
    <w:basedOn w:val="a0"/>
    <w:next w:val="a0"/>
    <w:qFormat/>
    <w:rsid w:val="0000749A"/>
    <w:pPr>
      <w:widowControl w:val="0"/>
      <w:tabs>
        <w:tab w:val="right" w:leader="dot" w:pos="9922"/>
      </w:tabs>
      <w:suppressAutoHyphens w:val="0"/>
      <w:overflowPunct w:val="0"/>
      <w:autoSpaceDE w:val="0"/>
      <w:autoSpaceDN w:val="0"/>
      <w:adjustRightInd w:val="0"/>
      <w:ind w:left="600"/>
      <w:textAlignment w:val="baseline"/>
    </w:pPr>
    <w:rPr>
      <w:sz w:val="18"/>
      <w:szCs w:val="24"/>
      <w:lang w:eastAsia="ru-RU"/>
    </w:rPr>
  </w:style>
  <w:style w:type="paragraph" w:customStyle="1" w:styleId="63">
    <w:name w:val="оглавление 6"/>
    <w:basedOn w:val="a0"/>
    <w:next w:val="a0"/>
    <w:qFormat/>
    <w:rsid w:val="0000749A"/>
    <w:pPr>
      <w:widowControl w:val="0"/>
      <w:suppressAutoHyphens w:val="0"/>
      <w:overflowPunct w:val="0"/>
      <w:autoSpaceDE w:val="0"/>
      <w:autoSpaceDN w:val="0"/>
      <w:adjustRightInd w:val="0"/>
      <w:ind w:left="1000"/>
      <w:textAlignment w:val="baseline"/>
    </w:pPr>
    <w:rPr>
      <w:sz w:val="18"/>
      <w:szCs w:val="24"/>
      <w:lang w:eastAsia="ru-RU"/>
    </w:rPr>
  </w:style>
  <w:style w:type="paragraph" w:customStyle="1" w:styleId="73">
    <w:name w:val="оглавление 7"/>
    <w:basedOn w:val="a0"/>
    <w:next w:val="a0"/>
    <w:qFormat/>
    <w:rsid w:val="0000749A"/>
    <w:pPr>
      <w:widowControl w:val="0"/>
      <w:suppressAutoHyphens w:val="0"/>
      <w:overflowPunct w:val="0"/>
      <w:autoSpaceDE w:val="0"/>
      <w:autoSpaceDN w:val="0"/>
      <w:adjustRightInd w:val="0"/>
      <w:ind w:left="1200"/>
      <w:textAlignment w:val="baseline"/>
    </w:pPr>
    <w:rPr>
      <w:sz w:val="18"/>
      <w:szCs w:val="24"/>
      <w:lang w:eastAsia="ru-RU"/>
    </w:rPr>
  </w:style>
  <w:style w:type="paragraph" w:customStyle="1" w:styleId="82">
    <w:name w:val="оглавление 8"/>
    <w:basedOn w:val="a0"/>
    <w:next w:val="a0"/>
    <w:qFormat/>
    <w:rsid w:val="0000749A"/>
    <w:pPr>
      <w:widowControl w:val="0"/>
      <w:suppressAutoHyphens w:val="0"/>
      <w:overflowPunct w:val="0"/>
      <w:autoSpaceDE w:val="0"/>
      <w:autoSpaceDN w:val="0"/>
      <w:adjustRightInd w:val="0"/>
      <w:ind w:left="1400"/>
      <w:textAlignment w:val="baseline"/>
    </w:pPr>
    <w:rPr>
      <w:sz w:val="18"/>
      <w:szCs w:val="24"/>
      <w:lang w:eastAsia="ru-RU"/>
    </w:rPr>
  </w:style>
  <w:style w:type="paragraph" w:customStyle="1" w:styleId="92">
    <w:name w:val="оглавление 9"/>
    <w:basedOn w:val="a0"/>
    <w:next w:val="a0"/>
    <w:qFormat/>
    <w:rsid w:val="0000749A"/>
    <w:pPr>
      <w:widowControl w:val="0"/>
      <w:suppressAutoHyphens w:val="0"/>
      <w:overflowPunct w:val="0"/>
      <w:autoSpaceDE w:val="0"/>
      <w:autoSpaceDN w:val="0"/>
      <w:adjustRightInd w:val="0"/>
      <w:ind w:left="1600"/>
      <w:textAlignment w:val="baseline"/>
    </w:pPr>
    <w:rPr>
      <w:sz w:val="18"/>
      <w:szCs w:val="24"/>
      <w:lang w:eastAsia="ru-RU"/>
    </w:rPr>
  </w:style>
  <w:style w:type="paragraph" w:customStyle="1" w:styleId="1ff7">
    <w:name w:val="оглавление 1"/>
    <w:basedOn w:val="a0"/>
    <w:next w:val="a0"/>
    <w:qFormat/>
    <w:rsid w:val="0000749A"/>
    <w:pPr>
      <w:widowControl w:val="0"/>
      <w:suppressAutoHyphens w:val="0"/>
      <w:overflowPunct w:val="0"/>
      <w:autoSpaceDE w:val="0"/>
      <w:autoSpaceDN w:val="0"/>
      <w:adjustRightInd w:val="0"/>
      <w:spacing w:before="120" w:after="120"/>
      <w:textAlignment w:val="baseline"/>
    </w:pPr>
    <w:rPr>
      <w:b/>
      <w:caps/>
      <w:sz w:val="22"/>
      <w:szCs w:val="24"/>
      <w:lang w:eastAsia="ru-RU"/>
    </w:rPr>
  </w:style>
  <w:style w:type="paragraph" w:customStyle="1" w:styleId="56">
    <w:name w:val="оглавление 5"/>
    <w:basedOn w:val="a0"/>
    <w:next w:val="a0"/>
    <w:qFormat/>
    <w:rsid w:val="0000749A"/>
    <w:pPr>
      <w:widowControl w:val="0"/>
      <w:suppressAutoHyphens w:val="0"/>
      <w:overflowPunct w:val="0"/>
      <w:autoSpaceDE w:val="0"/>
      <w:autoSpaceDN w:val="0"/>
      <w:adjustRightInd w:val="0"/>
      <w:ind w:left="800"/>
      <w:textAlignment w:val="baseline"/>
    </w:pPr>
    <w:rPr>
      <w:sz w:val="18"/>
      <w:szCs w:val="24"/>
      <w:lang w:eastAsia="ru-RU"/>
    </w:rPr>
  </w:style>
  <w:style w:type="character" w:customStyle="1" w:styleId="iiianoaieou">
    <w:name w:val="iiia? no?aieou"/>
    <w:rsid w:val="0000749A"/>
  </w:style>
  <w:style w:type="character" w:customStyle="1" w:styleId="Iniiaiieo0eoo">
    <w:name w:val="Iniiaiie o?0eoo"/>
    <w:rsid w:val="0000749A"/>
  </w:style>
  <w:style w:type="paragraph" w:customStyle="1" w:styleId="Iauiue1">
    <w:name w:val="Iau?iue1"/>
    <w:qFormat/>
    <w:rsid w:val="0000749A"/>
    <w:pPr>
      <w:widowControl w:val="0"/>
      <w:overflowPunct w:val="0"/>
      <w:autoSpaceDE w:val="0"/>
      <w:autoSpaceDN w:val="0"/>
      <w:adjustRightInd w:val="0"/>
      <w:textAlignment w:val="baseline"/>
    </w:pPr>
  </w:style>
  <w:style w:type="paragraph" w:customStyle="1" w:styleId="BodyTextIndent31">
    <w:name w:val="Body Text Indent 31"/>
    <w:basedOn w:val="a0"/>
    <w:qFormat/>
    <w:rsid w:val="0000749A"/>
    <w:pPr>
      <w:suppressAutoHyphens w:val="0"/>
      <w:overflowPunct w:val="0"/>
      <w:autoSpaceDE w:val="0"/>
      <w:autoSpaceDN w:val="0"/>
      <w:adjustRightInd w:val="0"/>
      <w:ind w:firstLine="709"/>
      <w:textAlignment w:val="baseline"/>
    </w:pPr>
    <w:rPr>
      <w:sz w:val="24"/>
      <w:szCs w:val="24"/>
      <w:lang w:eastAsia="ru-RU"/>
    </w:rPr>
  </w:style>
  <w:style w:type="paragraph" w:customStyle="1" w:styleId="313">
    <w:name w:val="Основной текст 31"/>
    <w:basedOn w:val="a0"/>
    <w:qFormat/>
    <w:rsid w:val="0000749A"/>
    <w:pPr>
      <w:suppressAutoHyphens w:val="0"/>
      <w:overflowPunct w:val="0"/>
      <w:autoSpaceDE w:val="0"/>
      <w:autoSpaceDN w:val="0"/>
      <w:adjustRightInd w:val="0"/>
      <w:textAlignment w:val="baseline"/>
    </w:pPr>
    <w:rPr>
      <w:sz w:val="24"/>
      <w:szCs w:val="24"/>
      <w:lang w:eastAsia="ru-RU"/>
    </w:rPr>
  </w:style>
  <w:style w:type="paragraph" w:customStyle="1" w:styleId="510">
    <w:name w:val="Заголовок 51"/>
    <w:basedOn w:val="1c"/>
    <w:next w:val="1c"/>
    <w:qFormat/>
    <w:rsid w:val="0000749A"/>
    <w:pPr>
      <w:keepNext/>
      <w:suppressAutoHyphens w:val="0"/>
      <w:spacing w:before="60" w:after="60" w:line="288" w:lineRule="auto"/>
      <w:jc w:val="center"/>
      <w:outlineLvl w:val="4"/>
    </w:pPr>
    <w:rPr>
      <w:b/>
      <w:sz w:val="24"/>
      <w:lang w:eastAsia="ru-RU"/>
    </w:rPr>
  </w:style>
  <w:style w:type="paragraph" w:customStyle="1" w:styleId="610">
    <w:name w:val="Заголовок 61"/>
    <w:basedOn w:val="1c"/>
    <w:next w:val="1c"/>
    <w:qFormat/>
    <w:rsid w:val="0000749A"/>
    <w:pPr>
      <w:keepNext/>
      <w:suppressAutoHyphens w:val="0"/>
      <w:spacing w:before="60" w:after="60" w:line="288" w:lineRule="auto"/>
      <w:ind w:left="113" w:right="113"/>
      <w:jc w:val="center"/>
      <w:outlineLvl w:val="5"/>
    </w:pPr>
    <w:rPr>
      <w:rFonts w:ascii="Vetren" w:hAnsi="Vetren"/>
      <w:b/>
      <w:sz w:val="22"/>
      <w:lang w:eastAsia="ru-RU"/>
    </w:rPr>
  </w:style>
  <w:style w:type="paragraph" w:customStyle="1" w:styleId="Iauiue">
    <w:name w:val="Iau?iue"/>
    <w:qFormat/>
    <w:rsid w:val="0000749A"/>
    <w:pPr>
      <w:widowControl w:val="0"/>
    </w:pPr>
  </w:style>
  <w:style w:type="paragraph" w:styleId="2f5">
    <w:name w:val="List Bullet 2"/>
    <w:basedOn w:val="a0"/>
    <w:rsid w:val="0000749A"/>
    <w:pPr>
      <w:suppressAutoHyphens w:val="0"/>
      <w:overflowPunct w:val="0"/>
      <w:autoSpaceDE w:val="0"/>
      <w:autoSpaceDN w:val="0"/>
      <w:adjustRightInd w:val="0"/>
      <w:ind w:left="284" w:hanging="284"/>
      <w:textAlignment w:val="baseline"/>
    </w:pPr>
    <w:rPr>
      <w:sz w:val="24"/>
      <w:szCs w:val="24"/>
      <w:lang w:eastAsia="ru-RU"/>
    </w:rPr>
  </w:style>
  <w:style w:type="paragraph" w:customStyle="1" w:styleId="BodyText21">
    <w:name w:val="Body Text 21"/>
    <w:basedOn w:val="a0"/>
    <w:qFormat/>
    <w:rsid w:val="0000749A"/>
    <w:pPr>
      <w:suppressAutoHyphens w:val="0"/>
      <w:overflowPunct w:val="0"/>
      <w:autoSpaceDE w:val="0"/>
      <w:autoSpaceDN w:val="0"/>
      <w:adjustRightInd w:val="0"/>
      <w:ind w:firstLine="709"/>
      <w:textAlignment w:val="baseline"/>
    </w:pPr>
    <w:rPr>
      <w:sz w:val="24"/>
      <w:szCs w:val="24"/>
      <w:lang w:eastAsia="ru-RU"/>
    </w:rPr>
  </w:style>
  <w:style w:type="paragraph" w:styleId="3b">
    <w:name w:val="List Bullet 3"/>
    <w:basedOn w:val="a0"/>
    <w:autoRedefine/>
    <w:rsid w:val="0000749A"/>
    <w:pPr>
      <w:tabs>
        <w:tab w:val="left" w:pos="0"/>
        <w:tab w:val="num" w:pos="360"/>
        <w:tab w:val="left" w:pos="540"/>
      </w:tabs>
      <w:suppressAutoHyphens w:val="0"/>
    </w:pPr>
    <w:rPr>
      <w:i/>
      <w:iCs/>
      <w:sz w:val="24"/>
      <w:szCs w:val="24"/>
      <w:lang w:eastAsia="ru-RU"/>
    </w:rPr>
  </w:style>
  <w:style w:type="paragraph" w:customStyle="1" w:styleId="2f6">
    <w:name w:val="Таблотст2"/>
    <w:basedOn w:val="a0"/>
    <w:qFormat/>
    <w:rsid w:val="0000749A"/>
    <w:pPr>
      <w:suppressAutoHyphens w:val="0"/>
      <w:spacing w:line="220" w:lineRule="exact"/>
      <w:ind w:left="170"/>
    </w:pPr>
    <w:rPr>
      <w:rFonts w:ascii="Arial" w:hAnsi="Arial"/>
      <w:sz w:val="22"/>
      <w:szCs w:val="24"/>
      <w:lang w:eastAsia="ru-RU"/>
    </w:rPr>
  </w:style>
  <w:style w:type="paragraph" w:styleId="2f7">
    <w:name w:val="Body Text First Indent 2"/>
    <w:basedOn w:val="af4"/>
    <w:link w:val="2f8"/>
    <w:rsid w:val="0000749A"/>
    <w:pPr>
      <w:suppressAutoHyphens w:val="0"/>
      <w:spacing w:after="120"/>
      <w:ind w:left="283" w:firstLine="210"/>
      <w:jc w:val="left"/>
    </w:pPr>
    <w:rPr>
      <w:sz w:val="24"/>
      <w:szCs w:val="24"/>
      <w:lang w:val="x-none" w:eastAsia="x-none"/>
    </w:rPr>
  </w:style>
  <w:style w:type="character" w:customStyle="1" w:styleId="16">
    <w:name w:val="Основной текст с отступом Знак1"/>
    <w:link w:val="af4"/>
    <w:rsid w:val="0000749A"/>
    <w:rPr>
      <w:sz w:val="28"/>
      <w:lang w:eastAsia="ar-SA"/>
    </w:rPr>
  </w:style>
  <w:style w:type="character" w:customStyle="1" w:styleId="2f8">
    <w:name w:val="Красная строка 2 Знак"/>
    <w:link w:val="2f7"/>
    <w:rsid w:val="0000749A"/>
    <w:rPr>
      <w:sz w:val="24"/>
      <w:szCs w:val="24"/>
      <w:lang w:val="x-none" w:eastAsia="x-none"/>
    </w:rPr>
  </w:style>
  <w:style w:type="paragraph" w:customStyle="1" w:styleId="affffffffe">
    <w:name w:val="! Простой текст ! Знак"/>
    <w:basedOn w:val="a0"/>
    <w:qFormat/>
    <w:rsid w:val="0000749A"/>
    <w:pPr>
      <w:suppressAutoHyphens w:val="0"/>
      <w:spacing w:after="120"/>
    </w:pPr>
    <w:rPr>
      <w:sz w:val="24"/>
      <w:szCs w:val="24"/>
      <w:lang w:eastAsia="ru-RU"/>
    </w:rPr>
  </w:style>
  <w:style w:type="paragraph" w:customStyle="1" w:styleId="afffffffff">
    <w:name w:val="ПростоТекст"/>
    <w:basedOn w:val="a0"/>
    <w:qFormat/>
    <w:rsid w:val="0000749A"/>
    <w:pPr>
      <w:suppressAutoHyphens w:val="0"/>
    </w:pPr>
    <w:rPr>
      <w:sz w:val="24"/>
      <w:szCs w:val="24"/>
      <w:lang w:eastAsia="ru-RU"/>
    </w:rPr>
  </w:style>
  <w:style w:type="paragraph" w:customStyle="1" w:styleId="ConsNonformat">
    <w:name w:val="ConsNonformat"/>
    <w:qFormat/>
    <w:rsid w:val="0000749A"/>
    <w:pPr>
      <w:widowControl w:val="0"/>
      <w:autoSpaceDE w:val="0"/>
      <w:autoSpaceDN w:val="0"/>
      <w:adjustRightInd w:val="0"/>
    </w:pPr>
    <w:rPr>
      <w:rFonts w:ascii="Courier New" w:hAnsi="Courier New" w:cs="Courier New"/>
    </w:rPr>
  </w:style>
  <w:style w:type="paragraph" w:customStyle="1" w:styleId="Normal2">
    <w:name w:val="Normal2"/>
    <w:qFormat/>
    <w:rsid w:val="0000749A"/>
    <w:pPr>
      <w:autoSpaceDE w:val="0"/>
      <w:autoSpaceDN w:val="0"/>
    </w:pPr>
    <w:rPr>
      <w:sz w:val="24"/>
      <w:szCs w:val="24"/>
    </w:rPr>
  </w:style>
  <w:style w:type="paragraph" w:customStyle="1" w:styleId="2f9">
    <w:name w:val="çàãîëîâîê 2"/>
    <w:qFormat/>
    <w:rsid w:val="0000749A"/>
    <w:pPr>
      <w:keepNext/>
    </w:pPr>
    <w:rPr>
      <w:rFonts w:ascii="Arial" w:hAnsi="Arial"/>
      <w:b/>
      <w:sz w:val="28"/>
    </w:rPr>
  </w:style>
  <w:style w:type="paragraph" w:customStyle="1" w:styleId="3c">
    <w:name w:val="çàãîëîâîê 3"/>
    <w:qFormat/>
    <w:rsid w:val="0000749A"/>
    <w:pPr>
      <w:keepNext/>
      <w:jc w:val="center"/>
    </w:pPr>
    <w:rPr>
      <w:rFonts w:ascii="Arial" w:hAnsi="Arial"/>
      <w:b/>
      <w:sz w:val="28"/>
    </w:rPr>
  </w:style>
  <w:style w:type="character" w:customStyle="1" w:styleId="afffffffff0">
    <w:name w:val="Текст примечания Знак"/>
    <w:link w:val="afffffffff1"/>
    <w:rsid w:val="0000749A"/>
    <w:rPr>
      <w:szCs w:val="24"/>
    </w:rPr>
  </w:style>
  <w:style w:type="paragraph" w:styleId="afffffffff1">
    <w:name w:val="annotation text"/>
    <w:basedOn w:val="a0"/>
    <w:link w:val="afffffffff0"/>
    <w:rsid w:val="0000749A"/>
    <w:pPr>
      <w:suppressAutoHyphens w:val="0"/>
    </w:pPr>
    <w:rPr>
      <w:szCs w:val="24"/>
      <w:lang w:eastAsia="ru-RU"/>
    </w:rPr>
  </w:style>
  <w:style w:type="character" w:customStyle="1" w:styleId="1ff8">
    <w:name w:val="Текст примечания Знак1"/>
    <w:rsid w:val="0000749A"/>
    <w:rPr>
      <w:lang w:eastAsia="ar-SA"/>
    </w:rPr>
  </w:style>
  <w:style w:type="character" w:customStyle="1" w:styleId="afffffffff2">
    <w:name w:val="Тема примечания Знак"/>
    <w:link w:val="afffffffff3"/>
    <w:rsid w:val="0000749A"/>
    <w:rPr>
      <w:b/>
      <w:bCs/>
      <w:szCs w:val="24"/>
    </w:rPr>
  </w:style>
  <w:style w:type="paragraph" w:styleId="afffffffff3">
    <w:name w:val="annotation subject"/>
    <w:basedOn w:val="afffffffff1"/>
    <w:next w:val="afffffffff1"/>
    <w:link w:val="afffffffff2"/>
    <w:rsid w:val="0000749A"/>
    <w:rPr>
      <w:b/>
      <w:bCs/>
    </w:rPr>
  </w:style>
  <w:style w:type="character" w:customStyle="1" w:styleId="1ff9">
    <w:name w:val="Тема примечания Знак1"/>
    <w:rsid w:val="0000749A"/>
    <w:rPr>
      <w:b/>
      <w:bCs/>
      <w:lang w:eastAsia="ar-SA"/>
    </w:rPr>
  </w:style>
  <w:style w:type="paragraph" w:customStyle="1" w:styleId="1ffa">
    <w:name w:val="Маркированный список1"/>
    <w:basedOn w:val="a0"/>
    <w:qFormat/>
    <w:rsid w:val="0000749A"/>
    <w:pPr>
      <w:tabs>
        <w:tab w:val="num" w:pos="1440"/>
      </w:tabs>
      <w:ind w:left="1440"/>
    </w:pPr>
    <w:rPr>
      <w:sz w:val="24"/>
      <w:szCs w:val="24"/>
    </w:rPr>
  </w:style>
  <w:style w:type="paragraph" w:styleId="HTML">
    <w:name w:val="HTML Preformatted"/>
    <w:basedOn w:val="a0"/>
    <w:link w:val="HTML0"/>
    <w:rsid w:val="0000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4"/>
      <w:lang w:val="x-none"/>
    </w:rPr>
  </w:style>
  <w:style w:type="character" w:customStyle="1" w:styleId="HTML0">
    <w:name w:val="Стандартный HTML Знак"/>
    <w:link w:val="HTML"/>
    <w:rsid w:val="0000749A"/>
    <w:rPr>
      <w:rFonts w:ascii="Courier New" w:hAnsi="Courier New"/>
      <w:szCs w:val="24"/>
      <w:lang w:val="x-none" w:eastAsia="ar-SA"/>
    </w:rPr>
  </w:style>
  <w:style w:type="paragraph" w:customStyle="1" w:styleId="afffffffff4">
    <w:name w:val="Сноска"/>
    <w:basedOn w:val="a0"/>
    <w:qFormat/>
    <w:rsid w:val="0000749A"/>
    <w:pPr>
      <w:suppressAutoHyphens w:val="0"/>
      <w:ind w:firstLine="720"/>
    </w:pPr>
    <w:rPr>
      <w:rFonts w:ascii="Arial" w:hAnsi="Arial"/>
      <w:sz w:val="18"/>
      <w:szCs w:val="24"/>
      <w:lang w:eastAsia="ru-RU"/>
    </w:rPr>
  </w:style>
  <w:style w:type="paragraph" w:customStyle="1" w:styleId="----western">
    <w:name w:val="-станд--текст-western"/>
    <w:basedOn w:val="a0"/>
    <w:qFormat/>
    <w:rsid w:val="0000749A"/>
    <w:pPr>
      <w:suppressAutoHyphens w:val="0"/>
      <w:spacing w:before="100" w:beforeAutospacing="1"/>
      <w:ind w:left="113" w:right="57"/>
    </w:pPr>
    <w:rPr>
      <w:szCs w:val="24"/>
      <w:lang w:eastAsia="ru-RU"/>
    </w:rPr>
  </w:style>
  <w:style w:type="character" w:customStyle="1" w:styleId="2fa">
    <w:name w:val="Табл. станд. перв. строка Знак Знак2"/>
    <w:rsid w:val="0000749A"/>
    <w:rPr>
      <w:b/>
      <w:lang w:val="ru-RU" w:eastAsia="ru-RU" w:bidi="ar-SA"/>
    </w:rPr>
  </w:style>
  <w:style w:type="paragraph" w:customStyle="1" w:styleId="1ffb">
    <w:name w:val="таблица 1"/>
    <w:basedOn w:val="a0"/>
    <w:next w:val="a0"/>
    <w:qFormat/>
    <w:rsid w:val="0000749A"/>
    <w:pPr>
      <w:suppressAutoHyphens w:val="0"/>
    </w:pPr>
    <w:rPr>
      <w:rFonts w:ascii="Arial" w:hAnsi="Arial"/>
      <w:sz w:val="18"/>
      <w:szCs w:val="24"/>
      <w:lang w:eastAsia="ru-RU"/>
    </w:rPr>
  </w:style>
  <w:style w:type="character" w:customStyle="1" w:styleId="afffffffff5">
    <w:name w:val="Титульный лист Знак Знак"/>
    <w:rsid w:val="0000749A"/>
    <w:rPr>
      <w:sz w:val="72"/>
      <w:szCs w:val="72"/>
      <w:lang w:val="ru-RU" w:eastAsia="ru-RU" w:bidi="ar-SA"/>
    </w:rPr>
  </w:style>
  <w:style w:type="paragraph" w:customStyle="1" w:styleId="afffffffff6">
    <w:name w:val="Содержимое таблицы"/>
    <w:basedOn w:val="a0"/>
    <w:qFormat/>
    <w:rsid w:val="0000749A"/>
    <w:pPr>
      <w:suppressLineNumbers/>
    </w:pPr>
    <w:rPr>
      <w:sz w:val="24"/>
      <w:szCs w:val="24"/>
    </w:rPr>
  </w:style>
  <w:style w:type="character" w:customStyle="1" w:styleId="afffffffff7">
    <w:name w:val="Табл. станд. числа Знак Знак Знак"/>
    <w:rsid w:val="0000749A"/>
    <w:rPr>
      <w:sz w:val="24"/>
      <w:lang w:val="ru-RU" w:eastAsia="ru-RU" w:bidi="ar-SA"/>
    </w:rPr>
  </w:style>
  <w:style w:type="paragraph" w:customStyle="1" w:styleId="1ffc">
    <w:name w:val="Знак Знак1 Знак"/>
    <w:basedOn w:val="a0"/>
    <w:qFormat/>
    <w:rsid w:val="0000749A"/>
    <w:pPr>
      <w:suppressAutoHyphens w:val="0"/>
      <w:spacing w:after="160" w:line="240" w:lineRule="exact"/>
    </w:pPr>
    <w:rPr>
      <w:rFonts w:ascii="Verdana" w:hAnsi="Verdana"/>
      <w:szCs w:val="24"/>
      <w:lang w:val="en-US" w:eastAsia="en-US"/>
    </w:rPr>
  </w:style>
  <w:style w:type="paragraph" w:customStyle="1" w:styleId="1ffd">
    <w:name w:val="Знак Знак1 Знак Знак Знак"/>
    <w:basedOn w:val="a0"/>
    <w:qFormat/>
    <w:rsid w:val="0000749A"/>
    <w:pPr>
      <w:suppressAutoHyphens w:val="0"/>
      <w:spacing w:after="160" w:line="240" w:lineRule="exact"/>
    </w:pPr>
    <w:rPr>
      <w:rFonts w:ascii="Verdana" w:hAnsi="Verdana"/>
      <w:lang w:val="en-US" w:eastAsia="en-US"/>
    </w:rPr>
  </w:style>
  <w:style w:type="paragraph" w:customStyle="1" w:styleId="afffffffff8">
    <w:name w:val="Примечание Знак Знак"/>
    <w:basedOn w:val="af2"/>
    <w:next w:val="a0"/>
    <w:qFormat/>
    <w:rsid w:val="0000749A"/>
    <w:pPr>
      <w:suppressAutoHyphens w:val="0"/>
      <w:spacing w:after="120"/>
      <w:jc w:val="both"/>
    </w:pPr>
    <w:rPr>
      <w:i/>
      <w:lang w:val="x-none" w:eastAsia="x-none"/>
    </w:rPr>
  </w:style>
  <w:style w:type="paragraph" w:customStyle="1" w:styleId="afffffffff9">
    <w:name w:val="Табл. станд. перв. строка Знак Знак Знак"/>
    <w:basedOn w:val="af2"/>
    <w:qFormat/>
    <w:rsid w:val="0000749A"/>
    <w:pPr>
      <w:suppressAutoHyphens w:val="0"/>
      <w:jc w:val="center"/>
    </w:pPr>
    <w:rPr>
      <w:b/>
      <w:sz w:val="20"/>
      <w:lang w:val="x-none" w:eastAsia="x-none"/>
    </w:rPr>
  </w:style>
  <w:style w:type="paragraph" w:customStyle="1" w:styleId="afffffffffa">
    <w:name w:val="Москва Знак Знак Знак"/>
    <w:aliases w:val="год Знак Знак Знак"/>
    <w:basedOn w:val="af2"/>
    <w:qFormat/>
    <w:rsid w:val="0000749A"/>
    <w:pPr>
      <w:suppressAutoHyphens w:val="0"/>
      <w:spacing w:after="120"/>
      <w:ind w:firstLine="567"/>
      <w:jc w:val="center"/>
    </w:pPr>
    <w:rPr>
      <w:b/>
      <w:lang w:val="x-none" w:eastAsia="x-none"/>
    </w:rPr>
  </w:style>
  <w:style w:type="paragraph" w:customStyle="1" w:styleId="afffffffffb">
    <w:name w:val="стоимость простая Знак Знак"/>
    <w:basedOn w:val="af2"/>
    <w:qFormat/>
    <w:rsid w:val="0000749A"/>
    <w:pPr>
      <w:suppressAutoHyphens w:val="0"/>
      <w:ind w:firstLine="567"/>
      <w:jc w:val="both"/>
    </w:pPr>
    <w:rPr>
      <w:b/>
      <w:lang w:val="x-none" w:eastAsia="x-none"/>
    </w:rPr>
  </w:style>
  <w:style w:type="paragraph" w:customStyle="1" w:styleId="2fb">
    <w:name w:val="заголовок 2 Знак"/>
    <w:basedOn w:val="a0"/>
    <w:next w:val="a0"/>
    <w:qFormat/>
    <w:rsid w:val="0000749A"/>
    <w:pPr>
      <w:keepNext/>
      <w:suppressAutoHyphens w:val="0"/>
      <w:spacing w:before="120"/>
      <w:ind w:firstLine="709"/>
      <w:jc w:val="center"/>
    </w:pPr>
    <w:rPr>
      <w:b/>
      <w:sz w:val="24"/>
      <w:szCs w:val="24"/>
      <w:lang w:eastAsia="ru-RU"/>
    </w:rPr>
  </w:style>
  <w:style w:type="paragraph" w:customStyle="1" w:styleId="112">
    <w:name w:val="Обычный11"/>
    <w:qFormat/>
    <w:rsid w:val="0000749A"/>
    <w:pPr>
      <w:widowControl w:val="0"/>
      <w:overflowPunct w:val="0"/>
      <w:autoSpaceDE w:val="0"/>
      <w:autoSpaceDN w:val="0"/>
      <w:adjustRightInd w:val="0"/>
      <w:textAlignment w:val="baseline"/>
    </w:pPr>
  </w:style>
  <w:style w:type="paragraph" w:customStyle="1" w:styleId="1ffe">
    <w:name w:val="Знак Знак1 Знак Знак Знак Знак Знак Знак"/>
    <w:basedOn w:val="a0"/>
    <w:qFormat/>
    <w:rsid w:val="0000749A"/>
    <w:pPr>
      <w:suppressAutoHyphens w:val="0"/>
      <w:spacing w:after="160" w:line="240" w:lineRule="exact"/>
    </w:pPr>
    <w:rPr>
      <w:rFonts w:ascii="Verdana" w:hAnsi="Verdana"/>
      <w:szCs w:val="24"/>
      <w:lang w:val="en-US" w:eastAsia="en-US"/>
    </w:rPr>
  </w:style>
  <w:style w:type="paragraph" w:customStyle="1" w:styleId="support1">
    <w:name w:val="support1"/>
    <w:basedOn w:val="a0"/>
    <w:qFormat/>
    <w:rsid w:val="0000749A"/>
    <w:pPr>
      <w:suppressAutoHyphens w:val="0"/>
    </w:pPr>
    <w:rPr>
      <w:rFonts w:ascii="Verdana" w:hAnsi="Verdana"/>
      <w:color w:val="666666"/>
      <w:sz w:val="16"/>
      <w:szCs w:val="16"/>
      <w:lang w:val="en-US" w:eastAsia="en-US" w:bidi="en-US"/>
    </w:rPr>
  </w:style>
  <w:style w:type="table" w:customStyle="1" w:styleId="113">
    <w:name w:val="Сетка таблицы11"/>
    <w:basedOn w:val="a2"/>
    <w:next w:val="aff2"/>
    <w:rsid w:val="000074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3">
    <w:name w:val="Знак1 Знак Знак2 Знак Знак Знак Знак Знак Знак Знак Знак Знак"/>
    <w:qFormat/>
    <w:rsid w:val="0000749A"/>
    <w:pPr>
      <w:ind w:left="2160" w:firstLine="567"/>
      <w:jc w:val="both"/>
    </w:pPr>
    <w:rPr>
      <w:rFonts w:cs="Verdana"/>
      <w:sz w:val="24"/>
      <w:lang w:val="en-US" w:eastAsia="en-US"/>
    </w:rPr>
  </w:style>
  <w:style w:type="paragraph" w:customStyle="1" w:styleId="1fff">
    <w:name w:val="Знак Знак1 Знак Знак Знак Знак Знак Знак Знак Знак Знак Знак"/>
    <w:basedOn w:val="a0"/>
    <w:qFormat/>
    <w:rsid w:val="0000749A"/>
    <w:pPr>
      <w:suppressAutoHyphens w:val="0"/>
      <w:spacing w:after="160" w:line="240" w:lineRule="exact"/>
    </w:pPr>
    <w:rPr>
      <w:rFonts w:ascii="Verdana" w:hAnsi="Verdana"/>
      <w:szCs w:val="24"/>
      <w:lang w:val="en-US" w:eastAsia="en-US"/>
    </w:rPr>
  </w:style>
  <w:style w:type="paragraph" w:customStyle="1" w:styleId="44">
    <w:name w:val="Знак4"/>
    <w:basedOn w:val="a0"/>
    <w:qFormat/>
    <w:rsid w:val="0000749A"/>
    <w:pPr>
      <w:suppressAutoHyphens w:val="0"/>
      <w:spacing w:before="100" w:beforeAutospacing="1" w:after="100" w:afterAutospacing="1"/>
    </w:pPr>
    <w:rPr>
      <w:rFonts w:ascii="Tahoma" w:hAnsi="Tahoma"/>
      <w:lang w:val="en-US" w:eastAsia="en-US"/>
    </w:rPr>
  </w:style>
  <w:style w:type="paragraph" w:customStyle="1" w:styleId="124">
    <w:name w:val="Знак1 Знак Знак2 Знак Знак Знак Знак Знак Знак Знак Знак Знак Знак Знак Знак Знак"/>
    <w:qFormat/>
    <w:rsid w:val="0000749A"/>
    <w:pPr>
      <w:ind w:left="2160" w:firstLine="567"/>
      <w:jc w:val="both"/>
    </w:pPr>
    <w:rPr>
      <w:rFonts w:cs="Verdana"/>
      <w:sz w:val="24"/>
      <w:lang w:val="en-US" w:eastAsia="en-US"/>
    </w:rPr>
  </w:style>
  <w:style w:type="paragraph" w:customStyle="1" w:styleId="2110">
    <w:name w:val="Основной текст с отступом 211"/>
    <w:basedOn w:val="a0"/>
    <w:qFormat/>
    <w:rsid w:val="0000749A"/>
    <w:pPr>
      <w:suppressAutoHyphens w:val="0"/>
      <w:ind w:firstLine="709"/>
      <w:jc w:val="both"/>
    </w:pPr>
    <w:rPr>
      <w:sz w:val="28"/>
      <w:szCs w:val="28"/>
    </w:rPr>
  </w:style>
  <w:style w:type="paragraph" w:customStyle="1" w:styleId="2fc">
    <w:name w:val="Текст2"/>
    <w:basedOn w:val="a0"/>
    <w:qFormat/>
    <w:rsid w:val="0000749A"/>
    <w:pPr>
      <w:widowControl w:val="0"/>
    </w:pPr>
    <w:rPr>
      <w:rFonts w:eastAsia="Lucida Sans Unicode"/>
      <w:kern w:val="1"/>
      <w:sz w:val="28"/>
      <w:szCs w:val="24"/>
      <w:lang w:eastAsia="ru-RU"/>
    </w:rPr>
  </w:style>
  <w:style w:type="table" w:customStyle="1" w:styleId="afffffffffc">
    <w:name w:val="Таблица отчета станд."/>
    <w:basedOn w:val="a2"/>
    <w:rsid w:val="0000749A"/>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tcMar>
        <w:top w:w="28" w:type="dxa"/>
        <w:left w:w="28" w:type="dxa"/>
        <w:bottom w:w="28" w:type="dxa"/>
        <w:right w:w="28" w:type="dxa"/>
      </w:tcMar>
    </w:tcPr>
  </w:style>
  <w:style w:type="table" w:customStyle="1" w:styleId="1110">
    <w:name w:val="Сетка таблицы111"/>
    <w:basedOn w:val="a2"/>
    <w:next w:val="aff2"/>
    <w:rsid w:val="00007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Стиль3 Знак Знак"/>
    <w:basedOn w:val="22"/>
    <w:qFormat/>
    <w:rsid w:val="0000749A"/>
    <w:pPr>
      <w:widowControl w:val="0"/>
      <w:tabs>
        <w:tab w:val="num" w:pos="360"/>
      </w:tabs>
      <w:adjustRightInd w:val="0"/>
      <w:ind w:left="283" w:firstLine="0"/>
      <w:jc w:val="both"/>
      <w:textAlignment w:val="baseline"/>
    </w:pPr>
    <w:rPr>
      <w:b w:val="0"/>
      <w:sz w:val="24"/>
    </w:rPr>
  </w:style>
  <w:style w:type="character" w:customStyle="1" w:styleId="afffffffffd">
    <w:name w:val="Цветовое выделение"/>
    <w:rsid w:val="0000749A"/>
    <w:rPr>
      <w:b/>
      <w:bCs/>
      <w:color w:val="000080"/>
      <w:sz w:val="20"/>
      <w:szCs w:val="20"/>
    </w:rPr>
  </w:style>
  <w:style w:type="paragraph" w:customStyle="1" w:styleId="afffffffffe">
    <w:name w:val="Заголовок статьи"/>
    <w:basedOn w:val="a0"/>
    <w:next w:val="a0"/>
    <w:qFormat/>
    <w:rsid w:val="0000749A"/>
    <w:pPr>
      <w:suppressAutoHyphens w:val="0"/>
      <w:autoSpaceDE w:val="0"/>
      <w:autoSpaceDN w:val="0"/>
      <w:adjustRightInd w:val="0"/>
      <w:ind w:left="1612" w:hanging="892"/>
      <w:jc w:val="both"/>
    </w:pPr>
    <w:rPr>
      <w:rFonts w:ascii="Arial" w:hAnsi="Arial"/>
      <w:lang w:eastAsia="ru-RU"/>
    </w:rPr>
  </w:style>
  <w:style w:type="paragraph" w:customStyle="1" w:styleId="affffffffff">
    <w:name w:val="Комментарий"/>
    <w:basedOn w:val="a0"/>
    <w:next w:val="a0"/>
    <w:qFormat/>
    <w:rsid w:val="0000749A"/>
    <w:pPr>
      <w:suppressAutoHyphens w:val="0"/>
      <w:autoSpaceDE w:val="0"/>
      <w:autoSpaceDN w:val="0"/>
      <w:adjustRightInd w:val="0"/>
      <w:ind w:left="170"/>
      <w:jc w:val="both"/>
    </w:pPr>
    <w:rPr>
      <w:rFonts w:ascii="Arial" w:hAnsi="Arial"/>
      <w:i/>
      <w:iCs/>
      <w:color w:val="800080"/>
      <w:lang w:eastAsia="ru-RU"/>
    </w:rPr>
  </w:style>
  <w:style w:type="paragraph" w:customStyle="1" w:styleId="3e">
    <w:name w:val="Стиль3"/>
    <w:basedOn w:val="22"/>
    <w:qFormat/>
    <w:rsid w:val="0000749A"/>
    <w:pPr>
      <w:widowControl w:val="0"/>
      <w:tabs>
        <w:tab w:val="num" w:pos="1307"/>
      </w:tabs>
      <w:adjustRightInd w:val="0"/>
      <w:ind w:left="1080" w:firstLine="0"/>
      <w:jc w:val="both"/>
      <w:textAlignment w:val="baseline"/>
    </w:pPr>
    <w:rPr>
      <w:b w:val="0"/>
      <w:sz w:val="24"/>
    </w:rPr>
  </w:style>
  <w:style w:type="paragraph" w:customStyle="1" w:styleId="3f">
    <w:name w:val="3"/>
    <w:basedOn w:val="a0"/>
    <w:qFormat/>
    <w:rsid w:val="0000749A"/>
    <w:pPr>
      <w:suppressAutoHyphens w:val="0"/>
      <w:spacing w:before="136" w:after="136"/>
      <w:ind w:left="136" w:right="136"/>
    </w:pPr>
    <w:rPr>
      <w:sz w:val="24"/>
      <w:szCs w:val="24"/>
      <w:lang w:eastAsia="ru-RU"/>
    </w:rPr>
  </w:style>
  <w:style w:type="paragraph" w:customStyle="1" w:styleId="consnormal0">
    <w:name w:val="consnormal"/>
    <w:basedOn w:val="a0"/>
    <w:qFormat/>
    <w:rsid w:val="0000749A"/>
    <w:pPr>
      <w:suppressAutoHyphens w:val="0"/>
      <w:spacing w:before="136" w:after="136"/>
      <w:ind w:left="136" w:right="136"/>
    </w:pPr>
    <w:rPr>
      <w:sz w:val="24"/>
      <w:szCs w:val="24"/>
      <w:lang w:eastAsia="ru-RU"/>
    </w:rPr>
  </w:style>
  <w:style w:type="paragraph" w:customStyle="1" w:styleId="200">
    <w:name w:val="20"/>
    <w:basedOn w:val="a0"/>
    <w:qFormat/>
    <w:rsid w:val="0000749A"/>
    <w:pPr>
      <w:suppressAutoHyphens w:val="0"/>
      <w:spacing w:before="136" w:after="136"/>
      <w:ind w:left="136" w:right="136"/>
    </w:pPr>
    <w:rPr>
      <w:sz w:val="24"/>
      <w:szCs w:val="24"/>
      <w:lang w:eastAsia="ru-RU"/>
    </w:rPr>
  </w:style>
  <w:style w:type="paragraph" w:customStyle="1" w:styleId="57">
    <w:name w:val="заголовок 5"/>
    <w:basedOn w:val="a0"/>
    <w:next w:val="a0"/>
    <w:qFormat/>
    <w:rsid w:val="0000749A"/>
    <w:pPr>
      <w:keepNext/>
      <w:suppressAutoHyphens w:val="0"/>
      <w:jc w:val="both"/>
    </w:pPr>
    <w:rPr>
      <w:b/>
      <w:sz w:val="24"/>
      <w:lang w:eastAsia="ru-RU"/>
    </w:rPr>
  </w:style>
  <w:style w:type="paragraph" w:styleId="affffffffff0">
    <w:name w:val="List Number"/>
    <w:basedOn w:val="a0"/>
    <w:rsid w:val="0000749A"/>
    <w:pPr>
      <w:suppressAutoHyphens w:val="0"/>
      <w:autoSpaceDE w:val="0"/>
      <w:autoSpaceDN w:val="0"/>
      <w:spacing w:before="60" w:line="360" w:lineRule="auto"/>
      <w:jc w:val="both"/>
    </w:pPr>
    <w:rPr>
      <w:sz w:val="28"/>
      <w:szCs w:val="24"/>
      <w:lang w:eastAsia="ru-RU"/>
    </w:rPr>
  </w:style>
  <w:style w:type="paragraph" w:styleId="2fd">
    <w:name w:val="List Number 2"/>
    <w:basedOn w:val="a0"/>
    <w:rsid w:val="0000749A"/>
    <w:pPr>
      <w:tabs>
        <w:tab w:val="num" w:pos="1440"/>
      </w:tabs>
      <w:suppressAutoHyphens w:val="0"/>
      <w:ind w:left="1440" w:hanging="360"/>
    </w:pPr>
    <w:rPr>
      <w:sz w:val="24"/>
      <w:szCs w:val="24"/>
      <w:lang w:eastAsia="ru-RU"/>
    </w:rPr>
  </w:style>
  <w:style w:type="paragraph" w:styleId="affffffffff1">
    <w:name w:val="Date"/>
    <w:basedOn w:val="a0"/>
    <w:next w:val="a0"/>
    <w:link w:val="affffffffff2"/>
    <w:rsid w:val="0000749A"/>
    <w:pPr>
      <w:suppressAutoHyphens w:val="0"/>
      <w:spacing w:after="60"/>
      <w:jc w:val="both"/>
    </w:pPr>
    <w:rPr>
      <w:sz w:val="24"/>
      <w:lang w:val="x-none" w:eastAsia="x-none"/>
    </w:rPr>
  </w:style>
  <w:style w:type="character" w:customStyle="1" w:styleId="affffffffff2">
    <w:name w:val="Дата Знак"/>
    <w:link w:val="affffffffff1"/>
    <w:rsid w:val="0000749A"/>
    <w:rPr>
      <w:sz w:val="24"/>
      <w:lang w:val="x-none" w:eastAsia="x-none"/>
    </w:rPr>
  </w:style>
  <w:style w:type="paragraph" w:customStyle="1" w:styleId="3f0">
    <w:name w:val="Стиль3 Знак"/>
    <w:basedOn w:val="22"/>
    <w:qFormat/>
    <w:rsid w:val="0000749A"/>
    <w:pPr>
      <w:widowControl w:val="0"/>
      <w:tabs>
        <w:tab w:val="num" w:pos="1307"/>
      </w:tabs>
      <w:adjustRightInd w:val="0"/>
      <w:ind w:left="1080" w:firstLine="0"/>
      <w:jc w:val="both"/>
      <w:textAlignment w:val="baseline"/>
    </w:pPr>
    <w:rPr>
      <w:b w:val="0"/>
      <w:sz w:val="24"/>
    </w:rPr>
  </w:style>
  <w:style w:type="paragraph" w:customStyle="1" w:styleId="2-11">
    <w:name w:val="содержание2-11"/>
    <w:basedOn w:val="a0"/>
    <w:qFormat/>
    <w:rsid w:val="0000749A"/>
    <w:pPr>
      <w:suppressAutoHyphens w:val="0"/>
      <w:spacing w:after="60"/>
      <w:jc w:val="both"/>
    </w:pPr>
    <w:rPr>
      <w:sz w:val="24"/>
      <w:szCs w:val="24"/>
      <w:lang w:eastAsia="ru-RU"/>
    </w:rPr>
  </w:style>
  <w:style w:type="paragraph" w:customStyle="1" w:styleId="Pa21">
    <w:name w:val="Pa21"/>
    <w:basedOn w:val="a0"/>
    <w:next w:val="a0"/>
    <w:qFormat/>
    <w:rsid w:val="0000749A"/>
    <w:pPr>
      <w:suppressAutoHyphens w:val="0"/>
      <w:autoSpaceDE w:val="0"/>
      <w:autoSpaceDN w:val="0"/>
      <w:adjustRightInd w:val="0"/>
      <w:spacing w:before="120" w:line="211" w:lineRule="atLeast"/>
    </w:pPr>
    <w:rPr>
      <w:rFonts w:ascii="GaramondNarrowC" w:hAnsi="GaramondNarrowC"/>
      <w:sz w:val="24"/>
      <w:szCs w:val="24"/>
      <w:lang w:eastAsia="ru-RU"/>
    </w:rPr>
  </w:style>
  <w:style w:type="paragraph" w:customStyle="1" w:styleId="Pa26">
    <w:name w:val="Pa26"/>
    <w:basedOn w:val="a0"/>
    <w:next w:val="a0"/>
    <w:qFormat/>
    <w:rsid w:val="0000749A"/>
    <w:pPr>
      <w:suppressAutoHyphens w:val="0"/>
      <w:autoSpaceDE w:val="0"/>
      <w:autoSpaceDN w:val="0"/>
      <w:adjustRightInd w:val="0"/>
      <w:spacing w:before="100" w:line="211" w:lineRule="atLeast"/>
    </w:pPr>
    <w:rPr>
      <w:rFonts w:ascii="GaramondNarrowC" w:hAnsi="GaramondNarrowC"/>
      <w:sz w:val="24"/>
      <w:szCs w:val="24"/>
      <w:lang w:eastAsia="ru-RU"/>
    </w:rPr>
  </w:style>
  <w:style w:type="paragraph" w:customStyle="1" w:styleId="Pa82">
    <w:name w:val="Pa8+2"/>
    <w:basedOn w:val="a0"/>
    <w:next w:val="a0"/>
    <w:qFormat/>
    <w:rsid w:val="0000749A"/>
    <w:pPr>
      <w:suppressAutoHyphens w:val="0"/>
      <w:autoSpaceDE w:val="0"/>
      <w:autoSpaceDN w:val="0"/>
      <w:adjustRightInd w:val="0"/>
      <w:spacing w:line="241" w:lineRule="atLeast"/>
    </w:pPr>
    <w:rPr>
      <w:sz w:val="24"/>
      <w:szCs w:val="24"/>
      <w:lang w:eastAsia="ru-RU"/>
    </w:rPr>
  </w:style>
  <w:style w:type="character" w:customStyle="1" w:styleId="postbody">
    <w:name w:val="postbody"/>
    <w:rsid w:val="0000749A"/>
  </w:style>
  <w:style w:type="paragraph" w:customStyle="1" w:styleId="affffffffff3">
    <w:name w:val="Знак Знак Знак Знак Знак Знак Знак"/>
    <w:basedOn w:val="a0"/>
    <w:qFormat/>
    <w:rsid w:val="0000749A"/>
    <w:pPr>
      <w:suppressAutoHyphens w:val="0"/>
      <w:spacing w:before="100" w:beforeAutospacing="1" w:after="100" w:afterAutospacing="1"/>
    </w:pPr>
    <w:rPr>
      <w:rFonts w:ascii="Tahoma" w:hAnsi="Tahoma"/>
      <w:lang w:val="en-US" w:eastAsia="en-US"/>
    </w:rPr>
  </w:style>
  <w:style w:type="paragraph" w:customStyle="1" w:styleId="affffffffff4">
    <w:name w:val="Знак Знак Знак Знак Знак Знак Знак Знак Знак Знак Знак Знак"/>
    <w:basedOn w:val="a0"/>
    <w:qFormat/>
    <w:rsid w:val="0000749A"/>
    <w:pPr>
      <w:suppressAutoHyphens w:val="0"/>
      <w:spacing w:before="100" w:beforeAutospacing="1" w:after="100" w:afterAutospacing="1"/>
    </w:pPr>
    <w:rPr>
      <w:rFonts w:ascii="Tahoma" w:hAnsi="Tahoma"/>
      <w:lang w:val="en-US" w:eastAsia="en-US"/>
    </w:rPr>
  </w:style>
  <w:style w:type="paragraph" w:customStyle="1" w:styleId="affffffffff5">
    <w:name w:val="Знак Знак Знак Знак Знак Знак Знак Знак Знак Знак Знак Знак Знак Знак Знак Знак Знак Знак"/>
    <w:basedOn w:val="a0"/>
    <w:qFormat/>
    <w:rsid w:val="0000749A"/>
    <w:pPr>
      <w:suppressAutoHyphens w:val="0"/>
      <w:spacing w:before="100" w:beforeAutospacing="1" w:after="100" w:afterAutospacing="1"/>
    </w:pPr>
    <w:rPr>
      <w:rFonts w:ascii="Tahoma" w:hAnsi="Tahoma"/>
      <w:lang w:val="en-US" w:eastAsia="en-US"/>
    </w:rPr>
  </w:style>
  <w:style w:type="paragraph" w:customStyle="1" w:styleId="affffffffff6">
    <w:name w:val="Знак Знак Знак Знак Знак Знак Знак Знак Знак Знак Знак Знак Знак Знак Знак"/>
    <w:basedOn w:val="a0"/>
    <w:qFormat/>
    <w:rsid w:val="0000749A"/>
    <w:pPr>
      <w:suppressAutoHyphens w:val="0"/>
      <w:spacing w:before="100" w:beforeAutospacing="1" w:after="100" w:afterAutospacing="1"/>
    </w:pPr>
    <w:rPr>
      <w:rFonts w:ascii="Tahoma" w:hAnsi="Tahoma"/>
      <w:lang w:val="en-US" w:eastAsia="en-US"/>
    </w:rPr>
  </w:style>
  <w:style w:type="character" w:customStyle="1" w:styleId="apple-style-span">
    <w:name w:val="apple-style-span"/>
    <w:rsid w:val="0000749A"/>
  </w:style>
  <w:style w:type="paragraph" w:customStyle="1" w:styleId="affffffffff7">
    <w:name w:val="Знак Знак Знак Знак Знак Знак Знак Знак Знак Знак Знак Знак Знак Знак Знак Знак Знак Знак Знак Знак Знак"/>
    <w:basedOn w:val="a0"/>
    <w:qFormat/>
    <w:rsid w:val="0000749A"/>
    <w:pPr>
      <w:suppressAutoHyphens w:val="0"/>
      <w:spacing w:before="100" w:beforeAutospacing="1" w:after="100" w:afterAutospacing="1"/>
    </w:pPr>
    <w:rPr>
      <w:rFonts w:ascii="Tahoma" w:hAnsi="Tahoma"/>
      <w:lang w:val="en-US" w:eastAsia="en-US"/>
    </w:rPr>
  </w:style>
  <w:style w:type="character" w:customStyle="1" w:styleId="74">
    <w:name w:val="Знак Знак7"/>
    <w:rsid w:val="0000749A"/>
    <w:rPr>
      <w:b/>
      <w:kern w:val="28"/>
      <w:sz w:val="32"/>
      <w:lang w:val="ru-RU" w:eastAsia="ru-RU" w:bidi="ar-SA"/>
    </w:rPr>
  </w:style>
  <w:style w:type="character" w:customStyle="1" w:styleId="1fff0">
    <w:name w:val="Текст сноски Знак1"/>
    <w:aliases w:val="Table_Footnote_last Знак1,Footnote Text Char Char1 Знак1,Footnote Text Char1 Char Char Знак1,Footnote Text Char Char Char Char1 Знак1,Footnote Text Char2 Char Char Char Char Знак1,Footnote Text Char1 Char Char Char1 Char Char1 Знак1"/>
    <w:rsid w:val="0000749A"/>
  </w:style>
  <w:style w:type="paragraph" w:customStyle="1" w:styleId="114">
    <w:name w:val="Знак Знак1 Знак Знак Знак Знак1"/>
    <w:basedOn w:val="a0"/>
    <w:qFormat/>
    <w:rsid w:val="0000749A"/>
    <w:pPr>
      <w:suppressAutoHyphens w:val="0"/>
      <w:spacing w:after="160" w:line="240" w:lineRule="exact"/>
    </w:pPr>
    <w:rPr>
      <w:rFonts w:ascii="Verdana" w:hAnsi="Verdana"/>
      <w:lang w:val="en-US" w:eastAsia="en-US"/>
    </w:rPr>
  </w:style>
  <w:style w:type="paragraph" w:customStyle="1" w:styleId="115">
    <w:name w:val="Знак Знак1 Знак1"/>
    <w:basedOn w:val="a0"/>
    <w:qFormat/>
    <w:rsid w:val="0000749A"/>
    <w:pPr>
      <w:suppressAutoHyphens w:val="0"/>
      <w:spacing w:after="160" w:line="240" w:lineRule="exact"/>
    </w:pPr>
    <w:rPr>
      <w:rFonts w:ascii="Verdana" w:hAnsi="Verdana"/>
      <w:szCs w:val="24"/>
      <w:lang w:val="en-US" w:eastAsia="en-US"/>
    </w:rPr>
  </w:style>
  <w:style w:type="paragraph" w:customStyle="1" w:styleId="116">
    <w:name w:val="Знак Знак1 Знак Знак Знак1"/>
    <w:basedOn w:val="a0"/>
    <w:qFormat/>
    <w:rsid w:val="0000749A"/>
    <w:pPr>
      <w:suppressAutoHyphens w:val="0"/>
      <w:spacing w:after="160" w:line="240" w:lineRule="exact"/>
    </w:pPr>
    <w:rPr>
      <w:rFonts w:ascii="Verdana" w:hAnsi="Verdana"/>
      <w:lang w:val="en-US" w:eastAsia="en-US"/>
    </w:rPr>
  </w:style>
  <w:style w:type="paragraph" w:customStyle="1" w:styleId="117">
    <w:name w:val="Знак Знак1 Знак Знак Знак Знак Знак Знак1"/>
    <w:basedOn w:val="a0"/>
    <w:qFormat/>
    <w:rsid w:val="0000749A"/>
    <w:pPr>
      <w:suppressAutoHyphens w:val="0"/>
      <w:spacing w:after="160" w:line="240" w:lineRule="exact"/>
    </w:pPr>
    <w:rPr>
      <w:rFonts w:ascii="Verdana" w:hAnsi="Verdana"/>
      <w:szCs w:val="24"/>
      <w:lang w:val="en-US" w:eastAsia="en-US"/>
    </w:rPr>
  </w:style>
  <w:style w:type="paragraph" w:customStyle="1" w:styleId="1210">
    <w:name w:val="Знак1 Знак Знак2 Знак Знак Знак Знак Знак Знак Знак Знак Знак1"/>
    <w:qFormat/>
    <w:rsid w:val="0000749A"/>
    <w:pPr>
      <w:ind w:left="2160" w:firstLine="567"/>
      <w:jc w:val="both"/>
    </w:pPr>
    <w:rPr>
      <w:rFonts w:cs="Verdana"/>
      <w:sz w:val="24"/>
      <w:lang w:val="en-US" w:eastAsia="en-US"/>
    </w:rPr>
  </w:style>
  <w:style w:type="paragraph" w:customStyle="1" w:styleId="118">
    <w:name w:val="Знак Знак1 Знак Знак Знак Знак Знак Знак Знак Знак Знак Знак1"/>
    <w:basedOn w:val="a0"/>
    <w:qFormat/>
    <w:rsid w:val="0000749A"/>
    <w:pPr>
      <w:suppressAutoHyphens w:val="0"/>
      <w:spacing w:after="160" w:line="240" w:lineRule="exact"/>
    </w:pPr>
    <w:rPr>
      <w:rFonts w:ascii="Verdana" w:hAnsi="Verdana"/>
      <w:szCs w:val="24"/>
      <w:lang w:val="en-US" w:eastAsia="en-US"/>
    </w:rPr>
  </w:style>
  <w:style w:type="paragraph" w:customStyle="1" w:styleId="1211">
    <w:name w:val="Знак1 Знак Знак2 Знак Знак Знак Знак Знак Знак Знак Знак Знак Знак Знак Знак Знак1"/>
    <w:qFormat/>
    <w:rsid w:val="0000749A"/>
    <w:pPr>
      <w:ind w:left="2160" w:firstLine="567"/>
      <w:jc w:val="both"/>
    </w:pPr>
    <w:rPr>
      <w:rFonts w:cs="Verdana"/>
      <w:sz w:val="24"/>
      <w:lang w:val="en-US" w:eastAsia="en-US"/>
    </w:rPr>
  </w:style>
  <w:style w:type="paragraph" w:customStyle="1" w:styleId="1fff1">
    <w:name w:val="Знак Знак Знак Знак Знак Знак Знак1"/>
    <w:basedOn w:val="a0"/>
    <w:qFormat/>
    <w:rsid w:val="0000749A"/>
    <w:pPr>
      <w:suppressAutoHyphens w:val="0"/>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1"/>
    <w:basedOn w:val="a0"/>
    <w:qFormat/>
    <w:rsid w:val="0000749A"/>
    <w:pPr>
      <w:suppressAutoHyphens w:val="0"/>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1"/>
    <w:basedOn w:val="a0"/>
    <w:qFormat/>
    <w:rsid w:val="0000749A"/>
    <w:pPr>
      <w:suppressAutoHyphens w:val="0"/>
      <w:spacing w:before="100" w:beforeAutospacing="1" w:after="100" w:afterAutospacing="1"/>
    </w:pPr>
    <w:rPr>
      <w:rFonts w:ascii="Tahoma" w:hAnsi="Tahoma"/>
      <w:lang w:val="en-US" w:eastAsia="en-US"/>
    </w:rPr>
  </w:style>
  <w:style w:type="paragraph" w:customStyle="1" w:styleId="1fff4">
    <w:name w:val="Знак Знак Знак Знак Знак Знак Знак Знак Знак Знак Знак Знак Знак Знак Знак1"/>
    <w:basedOn w:val="a0"/>
    <w:qFormat/>
    <w:rsid w:val="0000749A"/>
    <w:pPr>
      <w:suppressAutoHyphens w:val="0"/>
      <w:spacing w:before="100" w:beforeAutospacing="1" w:after="100" w:afterAutospacing="1"/>
    </w:pPr>
    <w:rPr>
      <w:rFonts w:ascii="Tahoma" w:hAnsi="Tahoma"/>
      <w:lang w:val="en-US" w:eastAsia="en-US"/>
    </w:rPr>
  </w:style>
  <w:style w:type="paragraph" w:customStyle="1" w:styleId="1fff5">
    <w:name w:val="Знак Знак Знак Знак Знак Знак Знак Знак Знак Знак Знак Знак Знак Знак Знак Знак Знак Знак Знак Знак Знак1"/>
    <w:basedOn w:val="a0"/>
    <w:qFormat/>
    <w:rsid w:val="0000749A"/>
    <w:pPr>
      <w:suppressAutoHyphens w:val="0"/>
      <w:spacing w:before="100" w:beforeAutospacing="1" w:after="100" w:afterAutospacing="1"/>
    </w:pPr>
    <w:rPr>
      <w:rFonts w:ascii="Tahoma" w:hAnsi="Tahoma"/>
      <w:lang w:val="en-US" w:eastAsia="en-US"/>
    </w:rPr>
  </w:style>
  <w:style w:type="character" w:customStyle="1" w:styleId="710">
    <w:name w:val="Заголовок 7 Знак1"/>
    <w:semiHidden/>
    <w:rsid w:val="0000749A"/>
    <w:rPr>
      <w:rFonts w:ascii="Cambria" w:eastAsia="Times New Roman" w:hAnsi="Cambria" w:cs="Times New Roman"/>
      <w:i/>
      <w:iCs/>
      <w:color w:val="404040"/>
      <w:sz w:val="24"/>
    </w:rPr>
  </w:style>
  <w:style w:type="character" w:customStyle="1" w:styleId="810">
    <w:name w:val="Заголовок 8 Знак1"/>
    <w:semiHidden/>
    <w:rsid w:val="0000749A"/>
    <w:rPr>
      <w:rFonts w:ascii="Cambria" w:eastAsia="Times New Roman" w:hAnsi="Cambria" w:cs="Times New Roman"/>
      <w:color w:val="404040"/>
    </w:rPr>
  </w:style>
  <w:style w:type="character" w:customStyle="1" w:styleId="910">
    <w:name w:val="Заголовок 9 Знак1"/>
    <w:semiHidden/>
    <w:rsid w:val="0000749A"/>
    <w:rPr>
      <w:rFonts w:ascii="Cambria" w:eastAsia="Times New Roman" w:hAnsi="Cambria" w:cs="Times New Roman"/>
      <w:i/>
      <w:iCs/>
      <w:color w:val="404040"/>
    </w:rPr>
  </w:style>
  <w:style w:type="character" w:customStyle="1" w:styleId="2fe">
    <w:name w:val="Знак Знак2"/>
    <w:rsid w:val="0000749A"/>
    <w:rPr>
      <w:sz w:val="24"/>
      <w:lang w:val="ru-RU" w:eastAsia="ru-RU" w:bidi="ar-SA"/>
    </w:rPr>
  </w:style>
  <w:style w:type="character" w:customStyle="1" w:styleId="119">
    <w:name w:val="Знак Знак11"/>
    <w:rsid w:val="0000749A"/>
    <w:rPr>
      <w:b/>
      <w:bCs/>
      <w:sz w:val="28"/>
      <w:szCs w:val="28"/>
      <w:lang w:val="ru-RU" w:eastAsia="ru-RU" w:bidi="ar-SA"/>
    </w:rPr>
  </w:style>
  <w:style w:type="character" w:customStyle="1" w:styleId="1fff6">
    <w:name w:val="Верхний колонтитул Знак1"/>
    <w:semiHidden/>
    <w:rsid w:val="0000749A"/>
    <w:rPr>
      <w:sz w:val="24"/>
    </w:rPr>
  </w:style>
  <w:style w:type="character" w:customStyle="1" w:styleId="1fff7">
    <w:name w:val="Схема документа Знак1"/>
    <w:semiHidden/>
    <w:rsid w:val="0000749A"/>
    <w:rPr>
      <w:rFonts w:ascii="Tahoma" w:hAnsi="Tahoma" w:cs="Tahoma"/>
      <w:sz w:val="16"/>
      <w:szCs w:val="16"/>
    </w:rPr>
  </w:style>
  <w:style w:type="character" w:customStyle="1" w:styleId="1fff8">
    <w:name w:val="Нижний колонтитул Знак1"/>
    <w:semiHidden/>
    <w:rsid w:val="0000749A"/>
    <w:rPr>
      <w:sz w:val="24"/>
    </w:rPr>
  </w:style>
  <w:style w:type="character" w:customStyle="1" w:styleId="1fff9">
    <w:name w:val="Текст выноски Знак1"/>
    <w:semiHidden/>
    <w:rsid w:val="0000749A"/>
    <w:rPr>
      <w:rFonts w:ascii="Tahoma" w:hAnsi="Tahoma" w:cs="Tahoma"/>
      <w:sz w:val="16"/>
      <w:szCs w:val="16"/>
    </w:rPr>
  </w:style>
  <w:style w:type="character" w:customStyle="1" w:styleId="1fffa">
    <w:name w:val="Название Знак1"/>
    <w:rsid w:val="0000749A"/>
    <w:rPr>
      <w:rFonts w:ascii="Cambria" w:eastAsia="Times New Roman" w:hAnsi="Cambria" w:cs="Times New Roman"/>
      <w:color w:val="17365D"/>
      <w:spacing w:val="5"/>
      <w:kern w:val="28"/>
      <w:sz w:val="52"/>
      <w:szCs w:val="52"/>
    </w:rPr>
  </w:style>
  <w:style w:type="character" w:customStyle="1" w:styleId="1fffb">
    <w:name w:val="Подзаголовок Знак1"/>
    <w:rsid w:val="0000749A"/>
    <w:rPr>
      <w:rFonts w:ascii="Cambria" w:eastAsia="Times New Roman" w:hAnsi="Cambria" w:cs="Times New Roman"/>
      <w:i/>
      <w:iCs/>
      <w:color w:val="4F81BD"/>
      <w:spacing w:val="15"/>
      <w:sz w:val="24"/>
      <w:szCs w:val="24"/>
    </w:rPr>
  </w:style>
  <w:style w:type="character" w:customStyle="1" w:styleId="1fffc">
    <w:name w:val="Шапка Знак1"/>
    <w:semiHidden/>
    <w:rsid w:val="0000749A"/>
    <w:rPr>
      <w:rFonts w:ascii="Cambria" w:eastAsia="Times New Roman" w:hAnsi="Cambria" w:cs="Times New Roman"/>
      <w:sz w:val="24"/>
      <w:szCs w:val="24"/>
      <w:shd w:val="pct20" w:color="auto" w:fill="auto"/>
    </w:rPr>
  </w:style>
  <w:style w:type="character" w:customStyle="1" w:styleId="1fffd">
    <w:name w:val="Текст Знак1"/>
    <w:semiHidden/>
    <w:rsid w:val="0000749A"/>
    <w:rPr>
      <w:rFonts w:ascii="Consolas" w:hAnsi="Consolas" w:cs="Consolas"/>
      <w:sz w:val="21"/>
      <w:szCs w:val="21"/>
    </w:rPr>
  </w:style>
  <w:style w:type="character" w:customStyle="1" w:styleId="314">
    <w:name w:val="Основной текст 3 Знак1"/>
    <w:semiHidden/>
    <w:rsid w:val="0000749A"/>
    <w:rPr>
      <w:sz w:val="16"/>
      <w:szCs w:val="16"/>
    </w:rPr>
  </w:style>
  <w:style w:type="character" w:customStyle="1" w:styleId="217">
    <w:name w:val="Красная строка 2 Знак1"/>
    <w:semiHidden/>
    <w:rsid w:val="0000749A"/>
  </w:style>
  <w:style w:type="character" w:customStyle="1" w:styleId="3f1">
    <w:name w:val="Знак3"/>
    <w:rsid w:val="0000749A"/>
    <w:rPr>
      <w:sz w:val="24"/>
      <w:lang w:val="ru-RU" w:eastAsia="ru-RU" w:bidi="ar-SA"/>
    </w:rPr>
  </w:style>
  <w:style w:type="character" w:customStyle="1" w:styleId="1fffe">
    <w:name w:val="Дата Знак1"/>
    <w:semiHidden/>
    <w:rsid w:val="0000749A"/>
    <w:rPr>
      <w:sz w:val="24"/>
    </w:rPr>
  </w:style>
  <w:style w:type="character" w:customStyle="1" w:styleId="711">
    <w:name w:val="Знак Знак71"/>
    <w:rsid w:val="0000749A"/>
    <w:rPr>
      <w:b/>
      <w:bCs w:val="0"/>
      <w:kern w:val="28"/>
      <w:sz w:val="32"/>
      <w:lang w:val="ru-RU" w:eastAsia="ru-RU" w:bidi="ar-SA"/>
    </w:rPr>
  </w:style>
  <w:style w:type="character" w:styleId="affffffffff8">
    <w:name w:val="annotation reference"/>
    <w:unhideWhenUsed/>
    <w:rsid w:val="0000749A"/>
    <w:rPr>
      <w:sz w:val="16"/>
      <w:szCs w:val="16"/>
    </w:rPr>
  </w:style>
  <w:style w:type="paragraph" w:styleId="affffffffff9">
    <w:name w:val="Revision"/>
    <w:hidden/>
    <w:semiHidden/>
    <w:rsid w:val="0000749A"/>
    <w:rPr>
      <w:sz w:val="24"/>
    </w:rPr>
  </w:style>
  <w:style w:type="paragraph" w:customStyle="1" w:styleId="affffffffffa">
    <w:name w:val="Текст основной"/>
    <w:basedOn w:val="a0"/>
    <w:link w:val="affffffffffb"/>
    <w:qFormat/>
    <w:rsid w:val="0000749A"/>
    <w:pPr>
      <w:suppressAutoHyphens w:val="0"/>
      <w:ind w:right="-2" w:firstLine="540"/>
      <w:jc w:val="both"/>
    </w:pPr>
    <w:rPr>
      <w:sz w:val="26"/>
      <w:szCs w:val="26"/>
      <w:lang w:eastAsia="ru-RU"/>
    </w:rPr>
  </w:style>
  <w:style w:type="character" w:customStyle="1" w:styleId="affffffffffb">
    <w:name w:val="Текст основной Знак"/>
    <w:link w:val="affffffffffa"/>
    <w:rsid w:val="0000749A"/>
    <w:rPr>
      <w:sz w:val="26"/>
      <w:szCs w:val="26"/>
    </w:rPr>
  </w:style>
  <w:style w:type="paragraph" w:customStyle="1" w:styleId="Tahoma12512">
    <w:name w:val="Стиль Tahoma полужирный Первая строка:  125 см Перед:  12 пт П..."/>
    <w:basedOn w:val="a0"/>
    <w:qFormat/>
    <w:rsid w:val="0000749A"/>
    <w:pPr>
      <w:suppressAutoHyphens w:val="0"/>
      <w:spacing w:before="240" w:after="120"/>
      <w:ind w:firstLine="709"/>
    </w:pPr>
    <w:rPr>
      <w:rFonts w:ascii="Tahoma" w:hAnsi="Tahoma" w:cs="Tahoma"/>
      <w:b/>
      <w:bCs/>
      <w:lang w:eastAsia="ru-RU"/>
    </w:rPr>
  </w:style>
  <w:style w:type="character" w:customStyle="1" w:styleId="121Tahoma10">
    <w:name w:val="Стиль Стиль 12 пт Черный1 + Tahoma 10 пт"/>
    <w:rsid w:val="0000749A"/>
    <w:rPr>
      <w:rFonts w:ascii="Tahoma" w:hAnsi="Tahoma" w:cs="Tahoma" w:hint="default"/>
      <w:color w:val="000000"/>
      <w:sz w:val="20"/>
      <w:szCs w:val="20"/>
    </w:rPr>
  </w:style>
  <w:style w:type="paragraph" w:customStyle="1" w:styleId="2ff">
    <w:name w:val="сновной текст с отступом 2"/>
    <w:basedOn w:val="a0"/>
    <w:qFormat/>
    <w:rsid w:val="0000749A"/>
    <w:pPr>
      <w:widowControl w:val="0"/>
      <w:suppressAutoHyphens w:val="0"/>
      <w:spacing w:before="120"/>
      <w:ind w:firstLine="720"/>
      <w:jc w:val="both"/>
    </w:pPr>
    <w:rPr>
      <w:sz w:val="26"/>
      <w:szCs w:val="26"/>
      <w:lang w:eastAsia="ru-RU"/>
    </w:rPr>
  </w:style>
  <w:style w:type="character" w:customStyle="1" w:styleId="12125">
    <w:name w:val="Стиль 12 пт По ширине Первая строка:  125 см Знак"/>
    <w:link w:val="121250"/>
    <w:locked/>
    <w:rsid w:val="0000749A"/>
    <w:rPr>
      <w:sz w:val="24"/>
      <w:szCs w:val="24"/>
    </w:rPr>
  </w:style>
  <w:style w:type="paragraph" w:customStyle="1" w:styleId="121250">
    <w:name w:val="Стиль 12 пт По ширине Первая строка:  125 см"/>
    <w:basedOn w:val="a0"/>
    <w:link w:val="12125"/>
    <w:qFormat/>
    <w:rsid w:val="0000749A"/>
    <w:pPr>
      <w:suppressAutoHyphens w:val="0"/>
      <w:ind w:firstLine="709"/>
      <w:jc w:val="both"/>
    </w:pPr>
    <w:rPr>
      <w:sz w:val="24"/>
      <w:szCs w:val="24"/>
      <w:lang w:eastAsia="ru-RU"/>
    </w:rPr>
  </w:style>
  <w:style w:type="character" w:customStyle="1" w:styleId="Tahoma125">
    <w:name w:val="Стиль Текст + Tahoma По ширине Первая строка:  125 см Знак"/>
    <w:link w:val="Tahoma1250"/>
    <w:locked/>
    <w:rsid w:val="0000749A"/>
    <w:rPr>
      <w:rFonts w:ascii="Tahoma" w:hAnsi="Tahoma"/>
      <w:lang w:val="x-none" w:eastAsia="x-none"/>
    </w:rPr>
  </w:style>
  <w:style w:type="paragraph" w:customStyle="1" w:styleId="Tahoma1250">
    <w:name w:val="Стиль Текст + Tahoma По ширине Первая строка:  125 см"/>
    <w:basedOn w:val="aff6"/>
    <w:link w:val="Tahoma125"/>
    <w:qFormat/>
    <w:rsid w:val="0000749A"/>
    <w:pPr>
      <w:overflowPunct/>
      <w:autoSpaceDE/>
      <w:autoSpaceDN/>
      <w:adjustRightInd/>
      <w:ind w:firstLine="709"/>
      <w:jc w:val="both"/>
    </w:pPr>
    <w:rPr>
      <w:rFonts w:ascii="Tahoma" w:hAnsi="Tahoma"/>
      <w:sz w:val="20"/>
      <w:szCs w:val="20"/>
    </w:rPr>
  </w:style>
  <w:style w:type="paragraph" w:customStyle="1" w:styleId="3110">
    <w:name w:val="Основной текст с отступом 311"/>
    <w:basedOn w:val="a0"/>
    <w:qFormat/>
    <w:rsid w:val="0000749A"/>
    <w:pPr>
      <w:widowControl w:val="0"/>
      <w:suppressAutoHyphens w:val="0"/>
      <w:ind w:firstLine="426"/>
      <w:jc w:val="both"/>
    </w:pPr>
    <w:rPr>
      <w:rFonts w:ascii="Tahoma" w:hAnsi="Tahoma"/>
      <w:sz w:val="24"/>
      <w:szCs w:val="22"/>
    </w:rPr>
  </w:style>
  <w:style w:type="character" w:customStyle="1" w:styleId="Tahoma">
    <w:name w:val="Стиль Tahoma полужирный"/>
    <w:rsid w:val="0000749A"/>
    <w:rPr>
      <w:rFonts w:ascii="Tahoma" w:hAnsi="Tahoma" w:cs="Tahoma" w:hint="default"/>
      <w:b/>
      <w:bCs/>
    </w:rPr>
  </w:style>
  <w:style w:type="paragraph" w:customStyle="1" w:styleId="Tahoma1251">
    <w:name w:val="Стиль Tahoma Черный По ширине Первая строка:  125 см"/>
    <w:basedOn w:val="a0"/>
    <w:link w:val="Tahoma1252"/>
    <w:qFormat/>
    <w:rsid w:val="0000749A"/>
    <w:pPr>
      <w:suppressAutoHyphens w:val="0"/>
      <w:ind w:firstLine="709"/>
      <w:jc w:val="both"/>
    </w:pPr>
    <w:rPr>
      <w:rFonts w:ascii="Tahoma" w:hAnsi="Tahoma"/>
      <w:color w:val="000000"/>
      <w:lang w:eastAsia="ru-RU"/>
    </w:rPr>
  </w:style>
  <w:style w:type="character" w:customStyle="1" w:styleId="Tahoma1252">
    <w:name w:val="Стиль Tahoma Черный По ширине Первая строка:  125 см Знак"/>
    <w:link w:val="Tahoma1251"/>
    <w:locked/>
    <w:rsid w:val="0000749A"/>
    <w:rPr>
      <w:rFonts w:ascii="Tahoma" w:hAnsi="Tahoma"/>
      <w:color w:val="000000"/>
    </w:rPr>
  </w:style>
  <w:style w:type="paragraph" w:customStyle="1" w:styleId="xl74">
    <w:name w:val="xl74"/>
    <w:basedOn w:val="a0"/>
    <w:qFormat/>
    <w:rsid w:val="0000749A"/>
    <w:pPr>
      <w:pBdr>
        <w:left w:val="single" w:sz="8" w:space="0" w:color="auto"/>
        <w:right w:val="single" w:sz="8" w:space="0" w:color="auto"/>
      </w:pBdr>
      <w:suppressAutoHyphens w:val="0"/>
      <w:spacing w:before="100" w:beforeAutospacing="1" w:after="100" w:afterAutospacing="1"/>
    </w:pPr>
    <w:rPr>
      <w:rFonts w:ascii="Times New Roman CYR" w:eastAsia="Arial Unicode MS" w:hAnsi="Times New Roman CYR" w:cs="GaramondC"/>
      <w:sz w:val="18"/>
      <w:szCs w:val="18"/>
      <w:lang w:eastAsia="ru-RU"/>
    </w:rPr>
  </w:style>
  <w:style w:type="paragraph" w:customStyle="1" w:styleId="Style41">
    <w:name w:val="Style41"/>
    <w:basedOn w:val="a0"/>
    <w:qFormat/>
    <w:rsid w:val="0000749A"/>
    <w:pPr>
      <w:widowControl w:val="0"/>
      <w:suppressAutoHyphens w:val="0"/>
      <w:autoSpaceDE w:val="0"/>
      <w:autoSpaceDN w:val="0"/>
      <w:adjustRightInd w:val="0"/>
    </w:pPr>
    <w:rPr>
      <w:rFonts w:ascii="Book Antiqua" w:hAnsi="Book Antiqua"/>
      <w:sz w:val="24"/>
      <w:szCs w:val="24"/>
      <w:lang w:eastAsia="ru-RU"/>
    </w:rPr>
  </w:style>
  <w:style w:type="paragraph" w:customStyle="1" w:styleId="Style42">
    <w:name w:val="Style42"/>
    <w:basedOn w:val="a0"/>
    <w:qFormat/>
    <w:rsid w:val="0000749A"/>
    <w:pPr>
      <w:widowControl w:val="0"/>
      <w:suppressAutoHyphens w:val="0"/>
      <w:autoSpaceDE w:val="0"/>
      <w:autoSpaceDN w:val="0"/>
      <w:adjustRightInd w:val="0"/>
    </w:pPr>
    <w:rPr>
      <w:rFonts w:ascii="Book Antiqua" w:hAnsi="Book Antiqua"/>
      <w:sz w:val="24"/>
      <w:szCs w:val="24"/>
      <w:lang w:eastAsia="ru-RU"/>
    </w:rPr>
  </w:style>
  <w:style w:type="paragraph" w:customStyle="1" w:styleId="Style46">
    <w:name w:val="Style46"/>
    <w:basedOn w:val="a0"/>
    <w:qFormat/>
    <w:rsid w:val="0000749A"/>
    <w:pPr>
      <w:widowControl w:val="0"/>
      <w:suppressAutoHyphens w:val="0"/>
      <w:autoSpaceDE w:val="0"/>
      <w:autoSpaceDN w:val="0"/>
      <w:adjustRightInd w:val="0"/>
    </w:pPr>
    <w:rPr>
      <w:rFonts w:ascii="Book Antiqua" w:hAnsi="Book Antiqua"/>
      <w:sz w:val="24"/>
      <w:szCs w:val="24"/>
      <w:lang w:eastAsia="ru-RU"/>
    </w:rPr>
  </w:style>
  <w:style w:type="character" w:customStyle="1" w:styleId="FontStyle111">
    <w:name w:val="Font Style111"/>
    <w:rsid w:val="0000749A"/>
    <w:rPr>
      <w:rFonts w:ascii="Times New Roman" w:hAnsi="Times New Roman" w:cs="Times New Roman"/>
      <w:color w:val="000000"/>
      <w:sz w:val="18"/>
      <w:szCs w:val="18"/>
    </w:rPr>
  </w:style>
  <w:style w:type="character" w:customStyle="1" w:styleId="FontStyle110">
    <w:name w:val="Font Style110"/>
    <w:rsid w:val="0000749A"/>
    <w:rPr>
      <w:rFonts w:ascii="Times New Roman" w:hAnsi="Times New Roman" w:cs="Times New Roman"/>
      <w:b/>
      <w:bCs/>
      <w:color w:val="000000"/>
      <w:sz w:val="28"/>
      <w:szCs w:val="28"/>
    </w:rPr>
  </w:style>
  <w:style w:type="character" w:customStyle="1" w:styleId="FontStyle115">
    <w:name w:val="Font Style115"/>
    <w:rsid w:val="0000749A"/>
    <w:rPr>
      <w:rFonts w:ascii="Times New Roman" w:hAnsi="Times New Roman" w:cs="Times New Roman"/>
      <w:b/>
      <w:bCs/>
      <w:i/>
      <w:iCs/>
      <w:color w:val="000000"/>
      <w:sz w:val="22"/>
      <w:szCs w:val="22"/>
    </w:rPr>
  </w:style>
  <w:style w:type="character" w:styleId="affffffffffc">
    <w:name w:val="Placeholder Text"/>
    <w:semiHidden/>
    <w:rsid w:val="0000749A"/>
    <w:rPr>
      <w:color w:val="808080"/>
    </w:rPr>
  </w:style>
  <w:style w:type="character" w:customStyle="1" w:styleId="1ffff">
    <w:name w:val="Основной текст Знак1"/>
    <w:rsid w:val="0000749A"/>
    <w:rPr>
      <w:rFonts w:ascii="Times New Roman" w:hAnsi="Times New Roman" w:cs="Times New Roman"/>
      <w:sz w:val="22"/>
      <w:szCs w:val="22"/>
      <w:u w:val="none"/>
    </w:rPr>
  </w:style>
  <w:style w:type="numbering" w:customStyle="1" w:styleId="1111">
    <w:name w:val="Нет списка111"/>
    <w:next w:val="a3"/>
    <w:semiHidden/>
    <w:unhideWhenUsed/>
    <w:rsid w:val="0000749A"/>
  </w:style>
  <w:style w:type="paragraph" w:customStyle="1" w:styleId="affffffffffd">
    <w:name w:val="Раздел"/>
    <w:basedOn w:val="a0"/>
    <w:semiHidden/>
    <w:qFormat/>
    <w:rsid w:val="0000749A"/>
    <w:pPr>
      <w:tabs>
        <w:tab w:val="num" w:pos="360"/>
      </w:tabs>
      <w:suppressAutoHyphens w:val="0"/>
      <w:spacing w:before="120" w:after="120"/>
      <w:jc w:val="center"/>
    </w:pPr>
    <w:rPr>
      <w:rFonts w:ascii="Arial Narrow" w:hAnsi="Arial Narrow"/>
      <w:b/>
      <w:sz w:val="28"/>
      <w:lang w:eastAsia="ru-RU"/>
    </w:rPr>
  </w:style>
  <w:style w:type="paragraph" w:customStyle="1" w:styleId="affffffffffe">
    <w:name w:val="Подраздел"/>
    <w:basedOn w:val="a0"/>
    <w:semiHidden/>
    <w:qFormat/>
    <w:rsid w:val="0000749A"/>
    <w:pPr>
      <w:spacing w:before="240" w:after="120"/>
      <w:jc w:val="center"/>
    </w:pPr>
    <w:rPr>
      <w:rFonts w:ascii="TimesDL" w:hAnsi="TimesDL"/>
      <w:b/>
      <w:smallCaps/>
      <w:spacing w:val="-2"/>
      <w:sz w:val="24"/>
      <w:lang w:eastAsia="ru-RU"/>
    </w:rPr>
  </w:style>
  <w:style w:type="character" w:customStyle="1" w:styleId="ConsPlusNormal0">
    <w:name w:val="ConsPlusNormal Знак"/>
    <w:link w:val="ConsPlusNormal"/>
    <w:locked/>
    <w:rsid w:val="0000749A"/>
    <w:rPr>
      <w:rFonts w:ascii="Arial" w:eastAsia="Calibri" w:hAnsi="Arial" w:cs="Arial"/>
      <w:lang w:eastAsia="ar-SA"/>
    </w:rPr>
  </w:style>
  <w:style w:type="paragraph" w:styleId="afffffffffff">
    <w:name w:val="endnote text"/>
    <w:basedOn w:val="a0"/>
    <w:link w:val="afffffffffff0"/>
    <w:rsid w:val="0000749A"/>
    <w:pPr>
      <w:suppressAutoHyphens w:val="0"/>
    </w:pPr>
    <w:rPr>
      <w:lang w:eastAsia="ru-RU"/>
    </w:rPr>
  </w:style>
  <w:style w:type="character" w:customStyle="1" w:styleId="afffffffffff0">
    <w:name w:val="Текст концевой сноски Знак"/>
    <w:basedOn w:val="a1"/>
    <w:link w:val="afffffffffff"/>
    <w:rsid w:val="0000749A"/>
  </w:style>
  <w:style w:type="character" w:styleId="afffffffffff1">
    <w:name w:val="endnote reference"/>
    <w:rsid w:val="0000749A"/>
    <w:rPr>
      <w:vertAlign w:val="superscript"/>
    </w:rPr>
  </w:style>
  <w:style w:type="paragraph" w:customStyle="1" w:styleId="afffffffffff2">
    <w:name w:val="Обычный.Нормальный абзац"/>
    <w:qFormat/>
    <w:rsid w:val="0000749A"/>
    <w:pPr>
      <w:widowControl w:val="0"/>
      <w:autoSpaceDE w:val="0"/>
      <w:autoSpaceDN w:val="0"/>
      <w:ind w:firstLine="709"/>
      <w:jc w:val="both"/>
    </w:pPr>
    <w:rPr>
      <w:sz w:val="24"/>
      <w:szCs w:val="24"/>
    </w:rPr>
  </w:style>
  <w:style w:type="paragraph" w:customStyle="1" w:styleId="c-number">
    <w:name w:val="c-number"/>
    <w:basedOn w:val="a0"/>
    <w:qFormat/>
    <w:rsid w:val="0000749A"/>
    <w:pPr>
      <w:suppressAutoHyphens w:val="0"/>
      <w:spacing w:before="675"/>
      <w:jc w:val="center"/>
    </w:pPr>
    <w:rPr>
      <w:i/>
      <w:iCs/>
      <w:sz w:val="33"/>
      <w:szCs w:val="33"/>
      <w:lang w:eastAsia="ru-RU"/>
    </w:rPr>
  </w:style>
  <w:style w:type="paragraph" w:customStyle="1" w:styleId="2CharChar">
    <w:name w:val="Знак Знак2 Char Char"/>
    <w:basedOn w:val="a0"/>
    <w:qFormat/>
    <w:rsid w:val="0000749A"/>
    <w:pPr>
      <w:suppressAutoHyphens w:val="0"/>
      <w:spacing w:after="160" w:line="240" w:lineRule="exact"/>
    </w:pPr>
    <w:rPr>
      <w:rFonts w:ascii="Verdana" w:hAnsi="Verdana" w:cs="Verdana"/>
      <w:lang w:val="en-US" w:eastAsia="en-US"/>
    </w:rPr>
  </w:style>
  <w:style w:type="paragraph" w:customStyle="1" w:styleId="afffffffffff3">
    <w:name w:val="А_обычный"/>
    <w:basedOn w:val="a0"/>
    <w:qFormat/>
    <w:rsid w:val="0000749A"/>
    <w:pPr>
      <w:suppressAutoHyphens w:val="0"/>
      <w:ind w:firstLine="709"/>
      <w:jc w:val="both"/>
    </w:pPr>
    <w:rPr>
      <w:sz w:val="24"/>
      <w:szCs w:val="24"/>
      <w:lang w:eastAsia="ru-RU"/>
    </w:rPr>
  </w:style>
  <w:style w:type="paragraph" w:customStyle="1" w:styleId="2ff0">
    <w:name w:val="Знак Знак2 Знак"/>
    <w:basedOn w:val="a0"/>
    <w:next w:val="2"/>
    <w:autoRedefine/>
    <w:qFormat/>
    <w:rsid w:val="0000749A"/>
    <w:pPr>
      <w:suppressAutoHyphens w:val="0"/>
      <w:spacing w:after="160" w:line="240" w:lineRule="exact"/>
    </w:pPr>
    <w:rPr>
      <w:sz w:val="24"/>
      <w:lang w:val="en-US" w:eastAsia="en-US"/>
    </w:rPr>
  </w:style>
  <w:style w:type="paragraph" w:customStyle="1" w:styleId="58">
    <w:name w:val="Знак5"/>
    <w:basedOn w:val="a0"/>
    <w:next w:val="2"/>
    <w:autoRedefine/>
    <w:qFormat/>
    <w:rsid w:val="0000749A"/>
    <w:pPr>
      <w:widowControl w:val="0"/>
      <w:suppressAutoHyphens w:val="0"/>
      <w:autoSpaceDE w:val="0"/>
      <w:autoSpaceDN w:val="0"/>
      <w:spacing w:after="160" w:line="240" w:lineRule="exact"/>
    </w:pPr>
    <w:rPr>
      <w:lang w:val="en-US" w:eastAsia="en-US"/>
    </w:rPr>
  </w:style>
  <w:style w:type="paragraph" w:customStyle="1" w:styleId="afffffffffff4">
    <w:name w:val="Знак Знак Знак Знак Знак Знак"/>
    <w:basedOn w:val="a0"/>
    <w:qFormat/>
    <w:rsid w:val="0000749A"/>
    <w:pPr>
      <w:suppressAutoHyphens w:val="0"/>
      <w:spacing w:before="100" w:beforeAutospacing="1" w:after="100" w:afterAutospacing="1"/>
    </w:pPr>
    <w:rPr>
      <w:rFonts w:ascii="Tahoma" w:hAnsi="Tahoma"/>
      <w:lang w:val="en-US" w:eastAsia="en-US"/>
    </w:rPr>
  </w:style>
  <w:style w:type="character" w:customStyle="1" w:styleId="3f2">
    <w:name w:val="Знак Знак3"/>
    <w:locked/>
    <w:rsid w:val="0000749A"/>
    <w:rPr>
      <w:lang w:val="ru-RU" w:eastAsia="ru-RU" w:bidi="ar-SA"/>
    </w:rPr>
  </w:style>
  <w:style w:type="character" w:customStyle="1" w:styleId="afffffffffff5">
    <w:name w:val="Не вступил в силу"/>
    <w:rsid w:val="0000749A"/>
    <w:rPr>
      <w:b/>
      <w:bCs/>
      <w:color w:val="008080"/>
    </w:rPr>
  </w:style>
  <w:style w:type="character" w:customStyle="1" w:styleId="blk">
    <w:name w:val="blk"/>
    <w:rsid w:val="0000749A"/>
  </w:style>
  <w:style w:type="paragraph" w:customStyle="1" w:styleId="s13">
    <w:name w:val="s_13"/>
    <w:basedOn w:val="a0"/>
    <w:qFormat/>
    <w:rsid w:val="0000749A"/>
    <w:pPr>
      <w:suppressAutoHyphens w:val="0"/>
      <w:ind w:firstLine="720"/>
    </w:pPr>
    <w:rPr>
      <w:lang w:eastAsia="ru-RU"/>
    </w:rPr>
  </w:style>
  <w:style w:type="paragraph" w:customStyle="1" w:styleId="s222">
    <w:name w:val="s_222"/>
    <w:basedOn w:val="a0"/>
    <w:qFormat/>
    <w:rsid w:val="0000749A"/>
    <w:pPr>
      <w:suppressAutoHyphens w:val="0"/>
    </w:pPr>
    <w:rPr>
      <w:i/>
      <w:iCs/>
      <w:color w:val="800080"/>
      <w:lang w:eastAsia="ru-RU"/>
    </w:rPr>
  </w:style>
  <w:style w:type="paragraph" w:customStyle="1" w:styleId="64">
    <w:name w:val="заголовок 6"/>
    <w:basedOn w:val="a0"/>
    <w:next w:val="a0"/>
    <w:qFormat/>
    <w:rsid w:val="0000749A"/>
    <w:pPr>
      <w:keepNext/>
      <w:widowControl w:val="0"/>
      <w:suppressAutoHyphens w:val="0"/>
      <w:autoSpaceDE w:val="0"/>
      <w:autoSpaceDN w:val="0"/>
      <w:jc w:val="right"/>
      <w:outlineLvl w:val="5"/>
    </w:pPr>
    <w:rPr>
      <w:vanish/>
      <w:lang w:val="en-US" w:eastAsia="ru-RU"/>
    </w:rPr>
  </w:style>
  <w:style w:type="paragraph" w:customStyle="1" w:styleId="headertext">
    <w:name w:val="headertext"/>
    <w:basedOn w:val="a0"/>
    <w:qFormat/>
    <w:rsid w:val="0000749A"/>
    <w:pPr>
      <w:suppressAutoHyphens w:val="0"/>
      <w:spacing w:before="100" w:beforeAutospacing="1" w:after="100" w:afterAutospacing="1"/>
    </w:pPr>
    <w:rPr>
      <w:sz w:val="24"/>
      <w:szCs w:val="24"/>
      <w:lang w:eastAsia="ru-RU"/>
    </w:rPr>
  </w:style>
  <w:style w:type="character" w:customStyle="1" w:styleId="s10">
    <w:name w:val="s1"/>
    <w:rsid w:val="0000749A"/>
  </w:style>
  <w:style w:type="character" w:customStyle="1" w:styleId="s3">
    <w:name w:val="s3"/>
    <w:rsid w:val="0000749A"/>
  </w:style>
  <w:style w:type="paragraph" w:customStyle="1" w:styleId="p25">
    <w:name w:val="p25"/>
    <w:basedOn w:val="a0"/>
    <w:qFormat/>
    <w:rsid w:val="0000749A"/>
    <w:pPr>
      <w:suppressAutoHyphens w:val="0"/>
      <w:spacing w:before="100" w:beforeAutospacing="1" w:after="100" w:afterAutospacing="1"/>
    </w:pPr>
    <w:rPr>
      <w:sz w:val="24"/>
      <w:szCs w:val="24"/>
      <w:lang w:eastAsia="ru-RU"/>
    </w:rPr>
  </w:style>
  <w:style w:type="paragraph" w:customStyle="1" w:styleId="p26">
    <w:name w:val="p26"/>
    <w:basedOn w:val="a0"/>
    <w:qFormat/>
    <w:rsid w:val="0000749A"/>
    <w:pPr>
      <w:suppressAutoHyphens w:val="0"/>
      <w:spacing w:before="100" w:beforeAutospacing="1" w:after="100" w:afterAutospacing="1"/>
    </w:pPr>
    <w:rPr>
      <w:sz w:val="24"/>
      <w:szCs w:val="24"/>
      <w:lang w:eastAsia="ru-RU"/>
    </w:rPr>
  </w:style>
  <w:style w:type="paragraph" w:customStyle="1" w:styleId="p27">
    <w:name w:val="p27"/>
    <w:basedOn w:val="a0"/>
    <w:qFormat/>
    <w:rsid w:val="0000749A"/>
    <w:pPr>
      <w:suppressAutoHyphens w:val="0"/>
      <w:spacing w:before="100" w:beforeAutospacing="1" w:after="100" w:afterAutospacing="1"/>
    </w:pPr>
    <w:rPr>
      <w:sz w:val="24"/>
      <w:szCs w:val="24"/>
      <w:lang w:eastAsia="ru-RU"/>
    </w:rPr>
  </w:style>
  <w:style w:type="paragraph" w:customStyle="1" w:styleId="p28">
    <w:name w:val="p28"/>
    <w:basedOn w:val="a0"/>
    <w:qFormat/>
    <w:rsid w:val="0000749A"/>
    <w:pPr>
      <w:suppressAutoHyphens w:val="0"/>
      <w:spacing w:before="100" w:beforeAutospacing="1" w:after="100" w:afterAutospacing="1"/>
    </w:pPr>
    <w:rPr>
      <w:sz w:val="24"/>
      <w:szCs w:val="24"/>
      <w:lang w:eastAsia="ru-RU"/>
    </w:rPr>
  </w:style>
  <w:style w:type="character" w:customStyle="1" w:styleId="s15">
    <w:name w:val="s15"/>
    <w:rsid w:val="0000749A"/>
  </w:style>
  <w:style w:type="paragraph" w:customStyle="1" w:styleId="default0">
    <w:name w:val="default"/>
    <w:qFormat/>
    <w:rsid w:val="0000749A"/>
    <w:pPr>
      <w:pBdr>
        <w:top w:val="none" w:sz="0" w:space="0" w:color="000000"/>
        <w:left w:val="none" w:sz="0" w:space="0" w:color="000000"/>
        <w:bottom w:val="none" w:sz="0" w:space="0" w:color="000000"/>
        <w:right w:val="none" w:sz="0" w:space="0" w:color="000000"/>
        <w:between w:val="none" w:sz="0" w:space="0" w:color="000000"/>
      </w:pBdr>
    </w:pPr>
    <w:rPr>
      <w:sz w:val="24"/>
      <w:szCs w:val="24"/>
      <w:lang w:eastAsia="zh-CN"/>
    </w:rPr>
  </w:style>
  <w:style w:type="paragraph" w:customStyle="1" w:styleId="2ff1">
    <w:name w:val="основнойтекст(2)"/>
    <w:qFormat/>
    <w:rsid w:val="0000749A"/>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sz w:val="24"/>
      <w:szCs w:val="24"/>
      <w:lang w:eastAsia="zh-CN"/>
    </w:rPr>
  </w:style>
  <w:style w:type="paragraph" w:customStyle="1" w:styleId="xl75">
    <w:name w:val="xl75"/>
    <w:basedOn w:val="a0"/>
    <w:qFormat/>
    <w:rsid w:val="0000749A"/>
    <w:pPr>
      <w:pBdr>
        <w:top w:val="single" w:sz="4" w:space="0" w:color="auto"/>
        <w:bottom w:val="single" w:sz="4" w:space="0" w:color="auto"/>
      </w:pBdr>
      <w:suppressAutoHyphens w:val="0"/>
      <w:spacing w:before="100" w:beforeAutospacing="1" w:after="100" w:afterAutospacing="1"/>
    </w:pPr>
    <w:rPr>
      <w:rFonts w:ascii="Calibri" w:hAnsi="Calibri"/>
      <w:b/>
      <w:bCs/>
      <w:sz w:val="24"/>
      <w:szCs w:val="24"/>
      <w:lang w:eastAsia="ru-RU"/>
    </w:rPr>
  </w:style>
  <w:style w:type="paragraph" w:customStyle="1" w:styleId="xl76">
    <w:name w:val="xl76"/>
    <w:basedOn w:val="a0"/>
    <w:qFormat/>
    <w:rsid w:val="0000749A"/>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b/>
      <w:bCs/>
      <w:sz w:val="24"/>
      <w:szCs w:val="24"/>
      <w:lang w:eastAsia="ru-RU"/>
    </w:rPr>
  </w:style>
  <w:style w:type="paragraph" w:customStyle="1" w:styleId="xl77">
    <w:name w:val="xl77"/>
    <w:basedOn w:val="a0"/>
    <w:qFormat/>
    <w:rsid w:val="0000749A"/>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sz w:val="24"/>
      <w:szCs w:val="24"/>
      <w:lang w:eastAsia="ru-RU"/>
    </w:rPr>
  </w:style>
  <w:style w:type="paragraph" w:customStyle="1" w:styleId="xl78">
    <w:name w:val="xl78"/>
    <w:basedOn w:val="a0"/>
    <w:qFormat/>
    <w:rsid w:val="0000749A"/>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sz w:val="24"/>
      <w:szCs w:val="24"/>
      <w:lang w:eastAsia="ru-RU"/>
    </w:rPr>
  </w:style>
  <w:style w:type="paragraph" w:customStyle="1" w:styleId="avg-">
    <w:name w:val="avg-Текст сноски"/>
    <w:basedOn w:val="a0"/>
    <w:qFormat/>
    <w:rsid w:val="0000749A"/>
    <w:pPr>
      <w:keepLines/>
      <w:suppressAutoHyphens w:val="0"/>
      <w:spacing w:before="60" w:after="120" w:line="300" w:lineRule="auto"/>
      <w:ind w:left="226" w:hanging="113"/>
      <w:jc w:val="both"/>
    </w:pPr>
    <w:rPr>
      <w:rFonts w:ascii="Arial" w:hAnsi="Arial"/>
      <w:sz w:val="18"/>
      <w:lang w:eastAsia="ru-RU"/>
    </w:rPr>
  </w:style>
  <w:style w:type="paragraph" w:customStyle="1" w:styleId="xl79">
    <w:name w:val="xl79"/>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80">
    <w:name w:val="xl80"/>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81">
    <w:name w:val="xl81"/>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2">
    <w:name w:val="xl82"/>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3">
    <w:name w:val="xl83"/>
    <w:basedOn w:val="a0"/>
    <w:qFormat/>
    <w:rsid w:val="0000749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0"/>
    <w:qFormat/>
    <w:rsid w:val="0000749A"/>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0"/>
    <w:qFormat/>
    <w:rsid w:val="000074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6">
    <w:name w:val="xl86"/>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7">
    <w:name w:val="xl87"/>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88">
    <w:name w:val="xl88"/>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89">
    <w:name w:val="xl89"/>
    <w:basedOn w:val="a0"/>
    <w:qFormat/>
    <w:rsid w:val="000074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font5">
    <w:name w:val="font5"/>
    <w:basedOn w:val="a0"/>
    <w:qFormat/>
    <w:rsid w:val="0000749A"/>
    <w:pPr>
      <w:suppressAutoHyphens w:val="0"/>
      <w:spacing w:before="100" w:beforeAutospacing="1" w:after="100" w:afterAutospacing="1"/>
    </w:pPr>
    <w:rPr>
      <w:color w:val="000000"/>
      <w:lang w:eastAsia="ru-RU"/>
    </w:rPr>
  </w:style>
  <w:style w:type="paragraph" w:customStyle="1" w:styleId="font6">
    <w:name w:val="font6"/>
    <w:basedOn w:val="a0"/>
    <w:qFormat/>
    <w:rsid w:val="0000749A"/>
    <w:pPr>
      <w:suppressAutoHyphens w:val="0"/>
      <w:spacing w:before="100" w:beforeAutospacing="1" w:after="100" w:afterAutospacing="1"/>
    </w:pPr>
    <w:rPr>
      <w:color w:val="343434"/>
      <w:lang w:eastAsia="ru-RU"/>
    </w:rPr>
  </w:style>
  <w:style w:type="character" w:customStyle="1" w:styleId="1ffff0">
    <w:name w:val="Текст концевой сноски Знак1"/>
    <w:semiHidden/>
    <w:rsid w:val="0000749A"/>
  </w:style>
  <w:style w:type="character" w:customStyle="1" w:styleId="afffffffffff6">
    <w:name w:val="Неразрешенное упоминание"/>
    <w:semiHidden/>
    <w:unhideWhenUsed/>
    <w:rsid w:val="0000749A"/>
    <w:rPr>
      <w:color w:val="605E5C"/>
      <w:shd w:val="clear" w:color="auto" w:fill="E1DFDD"/>
    </w:rPr>
  </w:style>
  <w:style w:type="paragraph" w:customStyle="1" w:styleId="35">
    <w:name w:val="Основной текст3"/>
    <w:basedOn w:val="a0"/>
    <w:link w:val="aff4"/>
    <w:rsid w:val="0000749A"/>
    <w:pPr>
      <w:widowControl w:val="0"/>
      <w:shd w:val="clear" w:color="auto" w:fill="FFFFFF"/>
      <w:suppressAutoHyphens w:val="0"/>
      <w:spacing w:before="180" w:line="480" w:lineRule="exact"/>
      <w:ind w:hanging="320"/>
      <w:jc w:val="both"/>
    </w:pPr>
    <w:rPr>
      <w:sz w:val="28"/>
      <w:shd w:val="clear" w:color="auto" w:fill="FFFFFF"/>
      <w:lang w:eastAsia="ru-RU"/>
    </w:rPr>
  </w:style>
  <w:style w:type="paragraph" w:customStyle="1" w:styleId="1ffff1">
    <w:name w:val="Основной текст1"/>
    <w:basedOn w:val="a0"/>
    <w:rsid w:val="0000749A"/>
    <w:pPr>
      <w:suppressAutoHyphens w:val="0"/>
      <w:jc w:val="both"/>
    </w:pPr>
    <w:rPr>
      <w:sz w:val="24"/>
      <w:lang w:eastAsia="ru-RU"/>
    </w:rPr>
  </w:style>
  <w:style w:type="paragraph" w:styleId="3f3">
    <w:name w:val="List 3"/>
    <w:basedOn w:val="a0"/>
    <w:rsid w:val="0000749A"/>
    <w:pPr>
      <w:suppressAutoHyphens w:val="0"/>
      <w:ind w:left="849" w:hanging="283"/>
    </w:pPr>
    <w:rPr>
      <w:lang w:eastAsia="ru-RU"/>
    </w:rPr>
  </w:style>
  <w:style w:type="paragraph" w:styleId="2ff2">
    <w:name w:val="List Continue 2"/>
    <w:basedOn w:val="a0"/>
    <w:rsid w:val="0000749A"/>
    <w:pPr>
      <w:suppressAutoHyphens w:val="0"/>
      <w:spacing w:after="120"/>
      <w:ind w:left="566"/>
    </w:pPr>
    <w:rPr>
      <w:lang w:eastAsia="ru-RU"/>
    </w:rPr>
  </w:style>
  <w:style w:type="paragraph" w:styleId="3f4">
    <w:name w:val="List Continue 3"/>
    <w:basedOn w:val="a0"/>
    <w:rsid w:val="0000749A"/>
    <w:pPr>
      <w:suppressAutoHyphens w:val="0"/>
      <w:spacing w:after="120"/>
      <w:ind w:left="849"/>
    </w:pPr>
    <w:rPr>
      <w:lang w:eastAsia="ru-RU"/>
    </w:rPr>
  </w:style>
  <w:style w:type="paragraph" w:customStyle="1" w:styleId="Style9">
    <w:name w:val="Style9"/>
    <w:basedOn w:val="a0"/>
    <w:rsid w:val="0000749A"/>
    <w:pPr>
      <w:widowControl w:val="0"/>
      <w:suppressAutoHyphens w:val="0"/>
      <w:autoSpaceDE w:val="0"/>
      <w:autoSpaceDN w:val="0"/>
      <w:adjustRightInd w:val="0"/>
      <w:spacing w:line="446" w:lineRule="exact"/>
      <w:ind w:firstLine="792"/>
      <w:jc w:val="both"/>
    </w:pPr>
    <w:rPr>
      <w:sz w:val="24"/>
      <w:szCs w:val="24"/>
      <w:lang w:eastAsia="ru-RU"/>
    </w:rPr>
  </w:style>
  <w:style w:type="paragraph" w:customStyle="1" w:styleId="afffffffffff7">
    <w:name w:val="Знак Знак Знак Знак Знак Знак"/>
    <w:basedOn w:val="a0"/>
    <w:rsid w:val="0000749A"/>
    <w:pPr>
      <w:suppressAutoHyphens w:val="0"/>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652/Instructions" TargetMode="External"/><Relationship Id="rId18" Type="http://schemas.openxmlformats.org/officeDocument/2006/relationships/hyperlink" Target="http://utp.sberbank-ast.ru/" TargetMode="External"/><Relationship Id="rId26" Type="http://schemas.openxmlformats.org/officeDocument/2006/relationships/hyperlink" Target="http://utp.sberbank-ast.ru/" TargetMode="External"/><Relationship Id="rId3" Type="http://schemas.openxmlformats.org/officeDocument/2006/relationships/settings" Target="settings.xml"/><Relationship Id="rId21" Type="http://schemas.openxmlformats.org/officeDocument/2006/relationships/hyperlink" Target="http://utp.sberbank-ast.ru/" TargetMode="External"/><Relationship Id="rId34" Type="http://schemas.openxmlformats.org/officeDocument/2006/relationships/fontTable" Target="fontTable.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hyperlink" Target="http://utp.sberbank-ast.ru/AP/Notice/1027/Instructions" TargetMode="External"/><Relationship Id="rId25" Type="http://schemas.openxmlformats.org/officeDocument/2006/relationships/hyperlink" Target="http://utp.sberbank-ast.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utp.sberbank-ast.ru/" TargetMode="External"/><Relationship Id="rId20" Type="http://schemas.openxmlformats.org/officeDocument/2006/relationships/hyperlink" Target="http://utp.sberbank-ast.ru/" TargetMode="External"/><Relationship Id="rId29"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erbank-ast.ru" TargetMode="External"/><Relationship Id="rId24" Type="http://schemas.openxmlformats.org/officeDocument/2006/relationships/hyperlink" Target="http://www.torgi.gov.ru/new" TargetMode="External"/><Relationship Id="rId32"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utp.sberbank-ast.ru/" TargetMode="External"/><Relationship Id="rId23" Type="http://schemas.openxmlformats.org/officeDocument/2006/relationships/hyperlink" Target="http://utp.sberbank-ast.ru/AP/Notice/653/Requisites" TargetMode="External"/><Relationship Id="rId28" Type="http://schemas.openxmlformats.org/officeDocument/2006/relationships/hyperlink" Target="http://utp.sberbank-ast.ru" TargetMode="External"/><Relationship Id="rId10" Type="http://schemas.openxmlformats.org/officeDocument/2006/relationships/hyperlink" Target="http://www.torgi.gov.ru/new" TargetMode="External"/><Relationship Id="rId19" Type="http://schemas.openxmlformats.org/officeDocument/2006/relationships/hyperlink" Target="http://www.torgi.gov.ru/new" TargetMode="External"/><Relationship Id="rId31" Type="http://schemas.openxmlformats.org/officeDocument/2006/relationships/hyperlink" Target="http://utp.sberbank-ast.ru/" TargetMode="Externa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AP/Notice/653/Requisites)%5e" TargetMode="External"/><Relationship Id="rId27" Type="http://schemas.openxmlformats.org/officeDocument/2006/relationships/hyperlink" Target="https://torgi.gov.ru" TargetMode="External"/><Relationship Id="rId30" Type="http://schemas.openxmlformats.org/officeDocument/2006/relationships/hyperlink" Target="https://utp.sberbank-as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75</Pages>
  <Words>28393</Words>
  <Characters>161841</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Президиум Саратовского  областного суда</vt:lpstr>
    </vt:vector>
  </TitlesOfParts>
  <Company/>
  <LinksUpToDate>false</LinksUpToDate>
  <CharactersWithSpaces>189855</CharactersWithSpaces>
  <SharedDoc>false</SharedDoc>
  <HLinks>
    <vt:vector size="156" baseType="variant">
      <vt:variant>
        <vt:i4>524354</vt:i4>
      </vt:variant>
      <vt:variant>
        <vt:i4>75</vt:i4>
      </vt:variant>
      <vt:variant>
        <vt:i4>0</vt:i4>
      </vt:variant>
      <vt:variant>
        <vt:i4>5</vt:i4>
      </vt:variant>
      <vt:variant>
        <vt:lpwstr>http://www.torgi.gov.ru/</vt:lpwstr>
      </vt:variant>
      <vt:variant>
        <vt:lpwstr/>
      </vt:variant>
      <vt:variant>
        <vt:i4>3211310</vt:i4>
      </vt:variant>
      <vt:variant>
        <vt:i4>72</vt:i4>
      </vt:variant>
      <vt:variant>
        <vt:i4>0</vt:i4>
      </vt:variant>
      <vt:variant>
        <vt:i4>5</vt:i4>
      </vt:variant>
      <vt:variant>
        <vt:lpwstr>http://utp.sberbank-ast.ru/</vt:lpwstr>
      </vt:variant>
      <vt:variant>
        <vt:lpwstr/>
      </vt:variant>
      <vt:variant>
        <vt:i4>1638490</vt:i4>
      </vt:variant>
      <vt:variant>
        <vt:i4>69</vt:i4>
      </vt:variant>
      <vt:variant>
        <vt:i4>0</vt:i4>
      </vt:variant>
      <vt:variant>
        <vt:i4>5</vt:i4>
      </vt:variant>
      <vt:variant>
        <vt:lpwstr>https://utp.sberbank-ast.ru/</vt:lpwstr>
      </vt:variant>
      <vt:variant>
        <vt:lpwstr/>
      </vt:variant>
      <vt:variant>
        <vt:i4>524354</vt:i4>
      </vt:variant>
      <vt:variant>
        <vt:i4>66</vt:i4>
      </vt:variant>
      <vt:variant>
        <vt:i4>0</vt:i4>
      </vt:variant>
      <vt:variant>
        <vt:i4>5</vt:i4>
      </vt:variant>
      <vt:variant>
        <vt:lpwstr>http://www.torgi.gov.ru/</vt:lpwstr>
      </vt:variant>
      <vt:variant>
        <vt:lpwstr/>
      </vt:variant>
      <vt:variant>
        <vt:i4>3211310</vt:i4>
      </vt:variant>
      <vt:variant>
        <vt:i4>63</vt:i4>
      </vt:variant>
      <vt:variant>
        <vt:i4>0</vt:i4>
      </vt:variant>
      <vt:variant>
        <vt:i4>5</vt:i4>
      </vt:variant>
      <vt:variant>
        <vt:lpwstr>http://utp.sberbank-ast.ru/</vt:lpwstr>
      </vt:variant>
      <vt:variant>
        <vt:lpwstr/>
      </vt:variant>
      <vt:variant>
        <vt:i4>196684</vt:i4>
      </vt:variant>
      <vt:variant>
        <vt:i4>60</vt:i4>
      </vt:variant>
      <vt:variant>
        <vt:i4>0</vt:i4>
      </vt:variant>
      <vt:variant>
        <vt:i4>5</vt:i4>
      </vt:variant>
      <vt:variant>
        <vt:lpwstr>https://torgi.gov.ru/</vt:lpwstr>
      </vt:variant>
      <vt:variant>
        <vt:lpwstr/>
      </vt:variant>
      <vt:variant>
        <vt:i4>3211310</vt:i4>
      </vt:variant>
      <vt:variant>
        <vt:i4>57</vt:i4>
      </vt:variant>
      <vt:variant>
        <vt:i4>0</vt:i4>
      </vt:variant>
      <vt:variant>
        <vt:i4>5</vt:i4>
      </vt:variant>
      <vt:variant>
        <vt:lpwstr>http://utp.sberbank-ast.ru/</vt:lpwstr>
      </vt:variant>
      <vt:variant>
        <vt:lpwstr/>
      </vt:variant>
      <vt:variant>
        <vt:i4>3211310</vt:i4>
      </vt:variant>
      <vt:variant>
        <vt:i4>54</vt:i4>
      </vt:variant>
      <vt:variant>
        <vt:i4>0</vt:i4>
      </vt:variant>
      <vt:variant>
        <vt:i4>5</vt:i4>
      </vt:variant>
      <vt:variant>
        <vt:lpwstr>http://utp.sberbank-ast.ru/</vt:lpwstr>
      </vt:variant>
      <vt:variant>
        <vt:lpwstr/>
      </vt:variant>
      <vt:variant>
        <vt:i4>7143468</vt:i4>
      </vt:variant>
      <vt:variant>
        <vt:i4>51</vt:i4>
      </vt:variant>
      <vt:variant>
        <vt:i4>0</vt:i4>
      </vt:variant>
      <vt:variant>
        <vt:i4>5</vt:i4>
      </vt:variant>
      <vt:variant>
        <vt:lpwstr>http://www.torgi.gov.ru/new</vt:lpwstr>
      </vt:variant>
      <vt:variant>
        <vt:lpwstr/>
      </vt:variant>
      <vt:variant>
        <vt:i4>8323114</vt:i4>
      </vt:variant>
      <vt:variant>
        <vt:i4>48</vt:i4>
      </vt:variant>
      <vt:variant>
        <vt:i4>0</vt:i4>
      </vt:variant>
      <vt:variant>
        <vt:i4>5</vt:i4>
      </vt:variant>
      <vt:variant>
        <vt:lpwstr>http://utp.sberbank-ast.ru/AP/Notice/653/Requisites</vt:lpwstr>
      </vt:variant>
      <vt:variant>
        <vt:lpwstr/>
      </vt:variant>
      <vt:variant>
        <vt:i4>6488188</vt:i4>
      </vt:variant>
      <vt:variant>
        <vt:i4>45</vt:i4>
      </vt:variant>
      <vt:variant>
        <vt:i4>0</vt:i4>
      </vt:variant>
      <vt:variant>
        <vt:i4>5</vt:i4>
      </vt:variant>
      <vt:variant>
        <vt:lpwstr>http://utp.sberbank-ast.ru/AP/Notice/653/Requisites)%5E</vt:lpwstr>
      </vt:variant>
      <vt:variant>
        <vt:lpwstr/>
      </vt:variant>
      <vt:variant>
        <vt:i4>3211310</vt:i4>
      </vt:variant>
      <vt:variant>
        <vt:i4>42</vt:i4>
      </vt:variant>
      <vt:variant>
        <vt:i4>0</vt:i4>
      </vt:variant>
      <vt:variant>
        <vt:i4>5</vt:i4>
      </vt:variant>
      <vt:variant>
        <vt:lpwstr>http://utp.sberbank-ast.ru/</vt:lpwstr>
      </vt:variant>
      <vt:variant>
        <vt:lpwstr/>
      </vt:variant>
      <vt:variant>
        <vt:i4>3211310</vt:i4>
      </vt:variant>
      <vt:variant>
        <vt:i4>39</vt:i4>
      </vt:variant>
      <vt:variant>
        <vt:i4>0</vt:i4>
      </vt:variant>
      <vt:variant>
        <vt:i4>5</vt:i4>
      </vt:variant>
      <vt:variant>
        <vt:lpwstr>http://utp.sberbank-ast.ru/</vt:lpwstr>
      </vt:variant>
      <vt:variant>
        <vt:lpwstr/>
      </vt:variant>
      <vt:variant>
        <vt:i4>7143468</vt:i4>
      </vt:variant>
      <vt:variant>
        <vt:i4>36</vt:i4>
      </vt:variant>
      <vt:variant>
        <vt:i4>0</vt:i4>
      </vt:variant>
      <vt:variant>
        <vt:i4>5</vt:i4>
      </vt:variant>
      <vt:variant>
        <vt:lpwstr>http://www.torgi.gov.ru/new</vt:lpwstr>
      </vt:variant>
      <vt:variant>
        <vt:lpwstr/>
      </vt:variant>
      <vt:variant>
        <vt:i4>3211310</vt:i4>
      </vt:variant>
      <vt:variant>
        <vt:i4>33</vt:i4>
      </vt:variant>
      <vt:variant>
        <vt:i4>0</vt:i4>
      </vt:variant>
      <vt:variant>
        <vt:i4>5</vt:i4>
      </vt:variant>
      <vt:variant>
        <vt:lpwstr>http://utp.sberbank-ast.ru/</vt:lpwstr>
      </vt:variant>
      <vt:variant>
        <vt:lpwstr/>
      </vt:variant>
      <vt:variant>
        <vt:i4>3604524</vt:i4>
      </vt:variant>
      <vt:variant>
        <vt:i4>30</vt:i4>
      </vt:variant>
      <vt:variant>
        <vt:i4>0</vt:i4>
      </vt:variant>
      <vt:variant>
        <vt:i4>5</vt:i4>
      </vt:variant>
      <vt:variant>
        <vt:lpwstr>http://utp.sberbank-ast.ru/AP/Notice/1027/Instructions</vt:lpwstr>
      </vt:variant>
      <vt:variant>
        <vt:lpwstr/>
      </vt:variant>
      <vt:variant>
        <vt:i4>3211310</vt:i4>
      </vt:variant>
      <vt:variant>
        <vt:i4>27</vt:i4>
      </vt:variant>
      <vt:variant>
        <vt:i4>0</vt:i4>
      </vt:variant>
      <vt:variant>
        <vt:i4>5</vt:i4>
      </vt:variant>
      <vt:variant>
        <vt:lpwstr>http://utp.sberbank-ast.ru/</vt:lpwstr>
      </vt:variant>
      <vt:variant>
        <vt:lpwstr/>
      </vt:variant>
      <vt:variant>
        <vt:i4>3211310</vt:i4>
      </vt:variant>
      <vt:variant>
        <vt:i4>24</vt:i4>
      </vt:variant>
      <vt:variant>
        <vt:i4>0</vt:i4>
      </vt:variant>
      <vt:variant>
        <vt:i4>5</vt:i4>
      </vt:variant>
      <vt:variant>
        <vt:lpwstr>http://utp.sberbank-ast.ru/</vt:lpwstr>
      </vt:variant>
      <vt:variant>
        <vt:lpwstr/>
      </vt:variant>
      <vt:variant>
        <vt:i4>3211310</vt:i4>
      </vt:variant>
      <vt:variant>
        <vt:i4>21</vt:i4>
      </vt:variant>
      <vt:variant>
        <vt:i4>0</vt:i4>
      </vt:variant>
      <vt:variant>
        <vt:i4>5</vt:i4>
      </vt:variant>
      <vt:variant>
        <vt:lpwstr>http://utp.sberbank-ast.ru/</vt:lpwstr>
      </vt:variant>
      <vt:variant>
        <vt:lpwstr/>
      </vt:variant>
      <vt:variant>
        <vt:i4>1310793</vt:i4>
      </vt:variant>
      <vt:variant>
        <vt:i4>18</vt:i4>
      </vt:variant>
      <vt:variant>
        <vt:i4>0</vt:i4>
      </vt:variant>
      <vt:variant>
        <vt:i4>5</vt:i4>
      </vt:variant>
      <vt:variant>
        <vt:lpwstr>http://utp.sberbank-ast.ru/AP/Notice/652/Instructions</vt:lpwstr>
      </vt:variant>
      <vt:variant>
        <vt:lpwstr/>
      </vt:variant>
      <vt:variant>
        <vt:i4>3211310</vt:i4>
      </vt:variant>
      <vt:variant>
        <vt:i4>15</vt:i4>
      </vt:variant>
      <vt:variant>
        <vt:i4>0</vt:i4>
      </vt:variant>
      <vt:variant>
        <vt:i4>5</vt:i4>
      </vt:variant>
      <vt:variant>
        <vt:lpwstr>http://utp.sberbank-ast.ru/</vt:lpwstr>
      </vt:variant>
      <vt:variant>
        <vt:lpwstr/>
      </vt:variant>
      <vt:variant>
        <vt:i4>1704031</vt:i4>
      </vt:variant>
      <vt:variant>
        <vt:i4>12</vt:i4>
      </vt:variant>
      <vt:variant>
        <vt:i4>0</vt:i4>
      </vt:variant>
      <vt:variant>
        <vt:i4>5</vt:i4>
      </vt:variant>
      <vt:variant>
        <vt:lpwstr>https://www.sberbank-ast.ru/</vt:lpwstr>
      </vt:variant>
      <vt:variant>
        <vt:lpwstr/>
      </vt:variant>
      <vt:variant>
        <vt:i4>7143468</vt:i4>
      </vt:variant>
      <vt:variant>
        <vt:i4>9</vt:i4>
      </vt:variant>
      <vt:variant>
        <vt:i4>0</vt:i4>
      </vt:variant>
      <vt:variant>
        <vt:i4>5</vt:i4>
      </vt:variant>
      <vt:variant>
        <vt:lpwstr>http://www.torgi.gov.ru/new</vt:lpwstr>
      </vt:variant>
      <vt:variant>
        <vt:lpwstr/>
      </vt:variant>
      <vt:variant>
        <vt:i4>3211310</vt:i4>
      </vt:variant>
      <vt:variant>
        <vt:i4>6</vt:i4>
      </vt:variant>
      <vt:variant>
        <vt:i4>0</vt:i4>
      </vt:variant>
      <vt:variant>
        <vt:i4>5</vt:i4>
      </vt:variant>
      <vt:variant>
        <vt:lpwstr>http://utp.sberbank-ast.ru/</vt:lpwstr>
      </vt:variant>
      <vt:variant>
        <vt:lpwstr/>
      </vt:variant>
      <vt:variant>
        <vt:i4>3211310</vt:i4>
      </vt:variant>
      <vt:variant>
        <vt:i4>3</vt:i4>
      </vt:variant>
      <vt:variant>
        <vt:i4>0</vt:i4>
      </vt:variant>
      <vt:variant>
        <vt:i4>5</vt:i4>
      </vt:variant>
      <vt:variant>
        <vt:lpwstr>http://utp.sberbank-ast.ru/</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Президиум Саратовского  областного суда</dc:title>
  <dc:subject/>
  <dc:creator>Есипов С.Е.</dc:creator>
  <cp:keywords/>
  <cp:lastModifiedBy>Ткачева Евгения Анатольевна</cp:lastModifiedBy>
  <cp:revision>4</cp:revision>
  <cp:lastPrinted>2024-08-22T11:14:00Z</cp:lastPrinted>
  <dcterms:created xsi:type="dcterms:W3CDTF">2024-08-22T08:52:00Z</dcterms:created>
  <dcterms:modified xsi:type="dcterms:W3CDTF">2024-08-22T11:15:00Z</dcterms:modified>
</cp:coreProperties>
</file>