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092E5" w14:textId="77777777" w:rsidR="002F4EC5" w:rsidRPr="002F4EC5" w:rsidRDefault="002F4EC5" w:rsidP="002F4EC5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74703481" w14:textId="77777777" w:rsidR="002F4EC5" w:rsidRPr="002F4EC5" w:rsidRDefault="002F4EC5" w:rsidP="002F4EC5">
      <w:pPr>
        <w:spacing w:after="0" w:line="216" w:lineRule="auto"/>
        <w:rPr>
          <w:rFonts w:ascii="Times New Roman" w:eastAsia="Calibri" w:hAnsi="Times New Roman" w:cs="Times New Roman"/>
          <w:b/>
        </w:rPr>
      </w:pPr>
      <w:r w:rsidRPr="002F4EC5">
        <w:rPr>
          <w:rFonts w:ascii="Calibri" w:eastAsia="Calibri" w:hAnsi="Calibri" w:cs="Times New Roman"/>
        </w:rPr>
        <w:t xml:space="preserve">                                                                   </w:t>
      </w:r>
      <w:r w:rsidRPr="002F4EC5">
        <w:rPr>
          <w:rFonts w:ascii="Times New Roman" w:eastAsia="Calibri" w:hAnsi="Times New Roman" w:cs="Times New Roman"/>
          <w:b/>
        </w:rPr>
        <w:t xml:space="preserve">ПРОЕКТ ДОГОВОРА </w:t>
      </w:r>
    </w:p>
    <w:p w14:paraId="0F9B267D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2F4EC5">
        <w:rPr>
          <w:rFonts w:ascii="Times New Roman" w:eastAsia="Calibri" w:hAnsi="Times New Roman" w:cs="Times New Roman"/>
          <w:b/>
        </w:rPr>
        <w:t>АРЕНДЫ ЗЕМЕЛЬНОГО УЧАСТКА № ___</w:t>
      </w:r>
      <w:proofErr w:type="gramStart"/>
      <w:r w:rsidRPr="002F4EC5">
        <w:rPr>
          <w:rFonts w:ascii="Times New Roman" w:eastAsia="Calibri" w:hAnsi="Times New Roman" w:cs="Times New Roman"/>
          <w:b/>
        </w:rPr>
        <w:t>_ А</w:t>
      </w:r>
      <w:proofErr w:type="gramEnd"/>
    </w:p>
    <w:p w14:paraId="4E2032FF" w14:textId="77777777" w:rsidR="002F4EC5" w:rsidRPr="002F4EC5" w:rsidRDefault="002F4EC5" w:rsidP="002F4EC5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44513335" w14:textId="77777777" w:rsidR="002F4EC5" w:rsidRPr="002F4EC5" w:rsidRDefault="002F4EC5" w:rsidP="002F4EC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2F4EC5">
        <w:rPr>
          <w:rFonts w:ascii="Times New Roman" w:eastAsia="Calibri" w:hAnsi="Times New Roman" w:cs="Times New Roman"/>
          <w:b/>
          <w:sz w:val="24"/>
          <w:szCs w:val="24"/>
        </w:rPr>
        <w:t>пгт.Пойковский</w:t>
      </w:r>
      <w:proofErr w:type="gramEnd"/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«____» ____________ 202__г.  </w:t>
      </w:r>
    </w:p>
    <w:p w14:paraId="7A265889" w14:textId="77777777" w:rsidR="002F4EC5" w:rsidRPr="002F4EC5" w:rsidRDefault="002F4EC5" w:rsidP="002F4EC5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Арендодатель: Муниципальное учреждение «Администрация городского поселения Пойковский», в лице Главы городского поселения Пойковский Бородиной Ирины Сергеевны, действующей на основании Устава муниципального образования городского поселения Пойковский, с одной стороны, и</w:t>
      </w:r>
    </w:p>
    <w:p w14:paraId="2C1F6945" w14:textId="77777777" w:rsidR="002F4EC5" w:rsidRPr="002F4EC5" w:rsidRDefault="002F4EC5" w:rsidP="002F4EC5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Арендатор: ____________________, в лице ____________, действующего                            на основании Устава (для юридических лиц) и Ф.И.О. _____________________________ паспорт ____________________________ (для физических лиц)  с другой стороны  (далее – Стороны), на основании протокола заседания комиссии по проведению аукционов                   по продаже земельных участков или  аукционов на право заключения договоров аренды земельных участков № _____ от ___________ (далее – протокол), заключили настоящий договор (далее - Договор) о нижеследующем:</w:t>
      </w:r>
    </w:p>
    <w:p w14:paraId="4C164C50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1.Предмет Договора</w:t>
      </w:r>
    </w:p>
    <w:p w14:paraId="0E7A8783" w14:textId="77777777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содержит в полном объеме существенные условия, установленные </w:t>
      </w:r>
      <w:r w:rsidRPr="002F4E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протоколом заседания комиссии </w:t>
      </w:r>
      <w:r w:rsidRPr="002F4EC5">
        <w:rPr>
          <w:rFonts w:ascii="Times New Roman" w:eastAsia="Calibri" w:hAnsi="Times New Roman" w:cs="Times New Roman"/>
          <w:sz w:val="24"/>
          <w:szCs w:val="24"/>
        </w:rPr>
        <w:t>по проведению аукционов по продаже земельных участков или аукционов на право заключения договоров аренды земельных участков</w:t>
      </w:r>
      <w:r w:rsidRPr="002F4E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___ от ________</w:t>
      </w:r>
      <w:r w:rsidRPr="002F4EC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AD5607" w14:textId="33C57DD8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Арендодатель передает, а Арендатор принимает в аренду (временное владение                  и пользование) земельный участок из </w:t>
      </w:r>
      <w:r w:rsidRPr="002F4EC5">
        <w:rPr>
          <w:rFonts w:ascii="Times New Roman" w:eastAsia="Calibri" w:hAnsi="Times New Roman" w:cs="Times New Roman"/>
          <w:b/>
          <w:sz w:val="24"/>
          <w:szCs w:val="24"/>
          <w:u w:val="single"/>
        </w:rPr>
        <w:t>земель населенных пунктов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(категория земель), кадастровый номер:</w:t>
      </w:r>
      <w:r w:rsidRPr="002F4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3B79" w:rsidRPr="00B0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86:08:0020304:</w:t>
      </w:r>
      <w:r w:rsidR="00615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9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598</w:t>
      </w:r>
      <w:r w:rsidR="00B0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находящийся по адресу: </w:t>
      </w:r>
      <w:bookmarkStart w:id="0" w:name="_GoBack"/>
      <w:bookmarkEnd w:id="0"/>
      <w:r w:rsidR="00B03B79" w:rsidRPr="00B03B7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Ханты-Мансийский автономный округ - Югра, муниципальный район Нефтеюганский, городское поселение Пойковский, поселок городского типа Пойковский, микрорайон </w:t>
      </w:r>
      <w:r w:rsidR="00E743E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7</w:t>
      </w:r>
      <w:r w:rsidR="00B03B79" w:rsidRPr="00B03B7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-й, земельный участок </w:t>
      </w:r>
      <w:r w:rsidR="009A23C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</w:t>
      </w:r>
      <w:r w:rsidR="00E743E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</w:t>
      </w:r>
      <w:r w:rsidR="00094BB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</w:t>
      </w:r>
      <w:r w:rsidR="00B03B79" w:rsidRPr="00B03B7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(далее-Участок),  с видом  разрешённого  использования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участка: 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157FA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B03B79" w:rsidRPr="00B03B79">
        <w:rPr>
          <w:rFonts w:ascii="Times New Roman" w:eastAsia="Calibri" w:hAnsi="Times New Roman" w:cs="Times New Roman"/>
          <w:b/>
          <w:sz w:val="24"/>
          <w:szCs w:val="24"/>
        </w:rPr>
        <w:t>ля индивидуального жилищного строительства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»,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в границах, указанных в выписке  из единого государственного реестра недвижимости об основных характеристиках и зарегистрированных правах о земельном участке, общей площадью 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4BB4">
        <w:rPr>
          <w:rFonts w:ascii="Times New Roman" w:eastAsia="Calibri" w:hAnsi="Times New Roman" w:cs="Times New Roman"/>
          <w:b/>
          <w:sz w:val="24"/>
          <w:szCs w:val="24"/>
        </w:rPr>
        <w:t>1325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кв.м.</w:t>
      </w:r>
    </w:p>
    <w:p w14:paraId="4DCA0F2D" w14:textId="23BBCA55" w:rsidR="002F4EC5" w:rsidRPr="002F4EC5" w:rsidRDefault="002F4EC5" w:rsidP="002F4EC5">
      <w:pPr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Участок предоставлен на основании протокола заседания комиссии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по организации и проведению аукционов по продаже земельных участков или аукционов на право заключения договоров аренды земельных участков № ___ от «_______» ___________ 202</w:t>
      </w:r>
      <w:r w:rsidR="006157F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14:paraId="5BB519DF" w14:textId="0A08C724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Настоящий Договор заключен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сроком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0715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2F4E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40796" w:rsidRPr="002F4E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лет </w:t>
      </w:r>
      <w:r w:rsidR="00E40796" w:rsidRPr="002F4EC5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«____» __________ 20__ года      по «____» ____________ 20__ года.</w:t>
      </w:r>
    </w:p>
    <w:p w14:paraId="4DAE68C3" w14:textId="77777777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Договор подлежит обязательной регистрации в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Межмуниципальном отделе                 по городу Нефтеюганск, городу Пыть-Ях и Нефтеюганскому району </w:t>
      </w: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и картографии по Ханты-Мансийскому автономному округу-Югре.</w:t>
      </w:r>
    </w:p>
    <w:p w14:paraId="36F5D822" w14:textId="77777777" w:rsidR="002F4EC5" w:rsidRPr="002F4EC5" w:rsidRDefault="002F4EC5" w:rsidP="002F4EC5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Договор считается прекращенным по истечении срока, указанного в пункте              1.3 настоящего Договора.</w:t>
      </w:r>
    </w:p>
    <w:p w14:paraId="10715B48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2.Арендная плата </w:t>
      </w:r>
    </w:p>
    <w:p w14:paraId="67C7A535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В соответствии с п.2 ст.425 ГК РФ Стороны устанавливают, что условия заключенного между ними договора применяются к их отношениям, возникшим до заключения настоящего Договора.</w:t>
      </w:r>
    </w:p>
    <w:p w14:paraId="7119CA1A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6B3E36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right="47" w:firstLine="68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Годовой размер арендной платы за владение и пользование Участком составляет по результатам проведения аукциона на право заключения договора аренды земельного участка рублей </w:t>
      </w:r>
      <w:proofErr w:type="gramStart"/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(  </w:t>
      </w:r>
      <w:proofErr w:type="gramEnd"/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).</w:t>
      </w:r>
    </w:p>
    <w:p w14:paraId="7E3E4D58" w14:textId="77777777" w:rsidR="002F4EC5" w:rsidRPr="002F4EC5" w:rsidRDefault="002F4EC5" w:rsidP="002F4EC5">
      <w:pPr>
        <w:spacing w:after="13" w:line="249" w:lineRule="auto"/>
        <w:ind w:left="23" w:right="47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lastRenderedPageBreak/>
        <w:t>Начальный размер арендной платы установлен в соответствии с пунктом 14 статьи 39.11 Земельного кодекса Российской Федерации: ежегодная арендная плата за пользование земельного участка в размере не менее полутора процентов кадастровой стоимости земельного участка.</w:t>
      </w:r>
    </w:p>
    <w:p w14:paraId="372A1DDC" w14:textId="552E6C76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>Арендная плата начисляется с «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8794E5A" wp14:editId="30BF90AA">
            <wp:extent cx="1171575" cy="10477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="00243287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 года.</w:t>
      </w:r>
    </w:p>
    <w:p w14:paraId="65C8422F" w14:textId="77777777" w:rsidR="002F4EC5" w:rsidRPr="002F4EC5" w:rsidRDefault="002F4EC5" w:rsidP="002F4EC5">
      <w:pPr>
        <w:spacing w:after="58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за первый год пользования земельным участком по Договору аренды,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401D858D" wp14:editId="47994A1D">
            <wp:extent cx="9525" cy="95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заключенному по результатам аукциона по продаже права на заключение договора аренды земельного Участка, вносится Арендатором единовременным платежом в течение 30 дней с момента государственной регистрации настоящего Договора.</w:t>
      </w:r>
    </w:p>
    <w:p w14:paraId="4E9FE6EE" w14:textId="77777777" w:rsidR="002F4EC5" w:rsidRPr="002F4EC5" w:rsidRDefault="002F4EC5" w:rsidP="002F4EC5">
      <w:pPr>
        <w:numPr>
          <w:ilvl w:val="1"/>
          <w:numId w:val="15"/>
        </w:numPr>
        <w:spacing w:after="50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>Задаток, внесенный для участия в торгах, засчитывается в сумму арендной платы за первый год использования Участка по заключенному Договору аренды земельного участка.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5EBD16D8" wp14:editId="17225448">
            <wp:extent cx="9525" cy="95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B1AD7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Последующие платежи вносятся ежеквартально равными долями в размере от годовой суммы арендной платы до 10 числа месяца, следующего за отчетным кварталом, а за </w:t>
      </w:r>
      <w:r w:rsidRPr="002F4EC5">
        <w:rPr>
          <w:rFonts w:ascii="Times New Roman" w:eastAsia="Times New Roman" w:hAnsi="Times New Roman" w:cs="Times New Roman"/>
          <w:color w:val="000000"/>
          <w:sz w:val="24"/>
          <w:lang w:val="en-US"/>
        </w:rPr>
        <w:t>IV</w:t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 квартал до 10 декабря текущего года. Арендная плата за квартал, в котором прекращается договор аренды, вносится не позднее дня прекращения договора аренды.</w:t>
      </w:r>
    </w:p>
    <w:p w14:paraId="12F196E8" w14:textId="77777777" w:rsidR="002F4EC5" w:rsidRPr="002F4EC5" w:rsidRDefault="002F4EC5" w:rsidP="002F4EC5">
      <w:pPr>
        <w:numPr>
          <w:ilvl w:val="1"/>
          <w:numId w:val="15"/>
        </w:numPr>
        <w:spacing w:after="19" w:line="240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6"/>
        </w:rPr>
        <w:t xml:space="preserve">Арендная плата вносится Арендатором путем перечисления на </w:t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казначейский счет </w:t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  <w:lang w:val="en-US"/>
        </w:rPr>
        <w:t>N</w:t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2 03100643000000018700, единый казначейский счет 40102810245370000007, ИНН 8619012800, КПП 861901001, БИК ТОФК 007162163, </w:t>
      </w:r>
      <w:proofErr w:type="spellStart"/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октмо</w:t>
      </w:r>
      <w:proofErr w:type="spellEnd"/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 71818157 РКЦ ХАНТЫМАНСИЙСК//УФК по Ханты-Мансийскому автономному округу-Югре г. Ханты-Мансийск, Управление федерального казначейства по Ханты-Мансийскому автономному округу — Югре (Департамент финансов (МУ «Администрация городского поселения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1B0812A5" wp14:editId="1FBFF82B">
            <wp:extent cx="9525" cy="9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Пойковский») л/с доходам 04.873031450, КБК 65011105013130000120.</w:t>
      </w:r>
    </w:p>
    <w:p w14:paraId="5936EBDE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22A05440" wp14:editId="7BCCF1CA">
            <wp:extent cx="9525" cy="9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зачисления денежных средств в полном объеме на расчетный счет Арендодателя, указанный в пункте 2.5 настоящего Договора.</w:t>
      </w:r>
    </w:p>
    <w:p w14:paraId="2B037639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В случае изменения реквизитов для оплаты за аренду Участка Арендодатель направляет письменное уведомление Арендатору без подписания дополнительного соглашения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064CAB9" wp14:editId="35C1C3E5">
            <wp:extent cx="9525" cy="9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к Договору.</w:t>
      </w:r>
    </w:p>
    <w:p w14:paraId="3EDB22A1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Ежегодно, но не ранее чем через год после заключения договора, ежегодная арендная плата изменяется в одностороннем порядке Арендодателем на размер уровня инфляции, установленного в федеральном законе о федеральном бюджете на очередной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6584F3DE" wp14:editId="388C8568">
            <wp:extent cx="9525" cy="9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финансовый год и плановый период, который применяется ежегодно по состоянию на начало очередного периода аренды земельного участка.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1E6C6FE" wp14:editId="0D6CBA72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C3D9F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может быть изменена Арендодателем в одностороннем порядке в связи с изменением рыночной стоимости земельного участка, но не чаще чем 1 раз в год. При этом арендная плата подлежит перерасчету по состоянию на 1 января года, следующего за годом, в котором была проведена оценка размера арендной платы, осуществленная не более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1F39556D" wp14:editId="758EEEF1">
            <wp:extent cx="9525" cy="9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чем за 6 месяцев до перерасчета арендной платы. При этом размер уровня инфляции, установленный пунктом 2.8 настоящего Договора, не применяется.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771842C" wp14:editId="28E83FC3">
            <wp:extent cx="9525" cy="9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4F35F" w14:textId="77777777" w:rsidR="002F4EC5" w:rsidRPr="002F4EC5" w:rsidRDefault="002F4EC5" w:rsidP="002F4EC5">
      <w:pPr>
        <w:numPr>
          <w:ilvl w:val="1"/>
          <w:numId w:val="15"/>
        </w:numPr>
        <w:spacing w:after="196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>Не использование Участка Арендатором не может быть основанием для отказа от оплаты за аренду Участка по условиям Договора.</w:t>
      </w:r>
    </w:p>
    <w:p w14:paraId="48D97208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3.Права и обязанности Арендодателя</w:t>
      </w:r>
    </w:p>
    <w:p w14:paraId="58F873BF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7D543B" w14:textId="77777777" w:rsidR="002F4EC5" w:rsidRPr="002F4EC5" w:rsidRDefault="002F4EC5" w:rsidP="002F4EC5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Арендодатель имеет право:</w:t>
      </w:r>
    </w:p>
    <w:p w14:paraId="39154037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Досрочно расторгнуть Договор в порядке и случаях, установленных законодательством Российской Федерации, а также в случаях, установленных настоящим Договором. Срок для устранения Арендатором выявленных нарушений – 30 дней с момента получения предупреждения Арендодателя о необходимости исполнения Арендатором обязательств по Договору.</w:t>
      </w:r>
    </w:p>
    <w:p w14:paraId="7F4D3D37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Югры, а также в иных случаях.</w:t>
      </w:r>
    </w:p>
    <w:p w14:paraId="513272DF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Вносить в государственные органы, осуществляющие государственной контроль за использованием и охраной земель, требования о приостановлении работ, ведущих Арендатором с нарушением законодательства, нормативных актов и условий настоящего Договора.</w:t>
      </w:r>
    </w:p>
    <w:p w14:paraId="176DB3A6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Осуществлять контроль за использованием и соблюдением Арендатором условий настоящего Договора и требований природоохранного законодательства.</w:t>
      </w:r>
    </w:p>
    <w:p w14:paraId="6691AA97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 возмещение убытков, причиненных ухудшением качества Участка                 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7D4A4109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Требовать через суд выполнения всех условий настоящего Договора.</w:t>
      </w:r>
    </w:p>
    <w:p w14:paraId="24AE02D6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Не продлевать действие Договора по окончанию срока, указанного в пункте 1.3 настоящего Договора.</w:t>
      </w:r>
    </w:p>
    <w:p w14:paraId="42AF9C4A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По истечению срока, указанного в пункте 1.3 настоящего Договора, а также        в случае досрочного расторжения Договора, Арендодатель имеет право требовать возврата Участка в порядке, предусмотренном подпунктом 4.2.10 пункта 4.2 настоящего Договора.</w:t>
      </w:r>
    </w:p>
    <w:p w14:paraId="660BA6D6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Требовать расторжения Договора в судебном порядке в случае неиспользования земельного участка в целях, указанных пункте 1.1 настоящего Договора, либо использования его не по назначению, а также в случаях, предусмотренных подпунктами 6.2.1- 6.2.3 пункта 6.2 настоящего Договора.   </w:t>
      </w:r>
    </w:p>
    <w:p w14:paraId="680C456B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Договора.</w:t>
      </w:r>
    </w:p>
    <w:p w14:paraId="39D0065E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Уведомить Арендатора не позднее, чем за 30 календарных дней до даты окончания срока действия Договора об отсутствии намерения заключить новый договор аренды земельного участка.</w:t>
      </w:r>
    </w:p>
    <w:p w14:paraId="7C911E95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3.2. Арендодатель обязан:</w:t>
      </w:r>
    </w:p>
    <w:p w14:paraId="664F438C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09DF30CC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Передать Арендатору Участок в состоянии, соответствующем условиям настоящего Договора.</w:t>
      </w:r>
    </w:p>
    <w:p w14:paraId="525FBAE7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Не вмешиваться в хозяйственную деятельность Арендатора, если                           она не противоречит условиям настоящего Договора и земельному законодательству РФ.</w:t>
      </w:r>
    </w:p>
    <w:p w14:paraId="3D9223FB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Не издавать специальных актов, затрагивающих (ущемляющих, ограничивающих) права Арендатора, кроме случаев, оговоренных в настоящем Договоре.</w:t>
      </w:r>
    </w:p>
    <w:p w14:paraId="2A7B3BE3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Обеспечить перерасчет размера арендной платы в случаях, предусмотренных пунктами 2.8 и 2.9 настоящего Договора, уведомить об указанном изменении Арендатора.</w:t>
      </w:r>
    </w:p>
    <w:p w14:paraId="54B535ED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14:paraId="46E2A35B" w14:textId="77777777" w:rsidR="002F4EC5" w:rsidRPr="002F4EC5" w:rsidRDefault="002F4EC5" w:rsidP="002F4EC5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Уведомления, указанные в подпунктах 3.2.5 и 3.2.6 пункта 3.2 настоящего Договора, направляются Арендодателем в адрес Арендатора в письменной форме, без подписания дополнительного соглашения к настоящему Договору</w:t>
      </w:r>
      <w:r w:rsidRPr="002F4EC5">
        <w:rPr>
          <w:rFonts w:ascii="Times New Roman" w:eastAsia="Calibri" w:hAnsi="Times New Roman" w:cs="Times New Roman"/>
        </w:rPr>
        <w:t>.</w:t>
      </w:r>
    </w:p>
    <w:p w14:paraId="7FA1C73A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64EEDB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4.Права и обязанности Арендатора</w:t>
      </w:r>
    </w:p>
    <w:p w14:paraId="472C5240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5C437C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4.1. Арендатор имеет право:</w:t>
      </w:r>
    </w:p>
    <w:p w14:paraId="1095A48C" w14:textId="77777777" w:rsidR="002F4EC5" w:rsidRPr="002F4EC5" w:rsidRDefault="002F4EC5" w:rsidP="002F4EC5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Использовать Участок на условиях, установленных Договором.</w:t>
      </w:r>
    </w:p>
    <w:p w14:paraId="57D640B0" w14:textId="77777777" w:rsidR="002F4EC5" w:rsidRPr="002F4EC5" w:rsidRDefault="002F4EC5" w:rsidP="002F4EC5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Производить улучшения Участка, возводить на Участке здания, сооружения       и иные объекты недвижимости, не перечисленные в настоящем Договоре с письменного согласия Арендодателя.</w:t>
      </w:r>
    </w:p>
    <w:p w14:paraId="517C71C2" w14:textId="77777777" w:rsidR="002F4EC5" w:rsidRPr="002F4EC5" w:rsidRDefault="002F4EC5" w:rsidP="002F4EC5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Передать арендованный земельный участок в субаренду в пределах срока Договора аренды земельного участка с обязательным уведомлением Арендодателя и последующим предоставлением договора субаренды в порядке, предусмотренном пунктом 4.2.14 пункта 4.2 настоящего договора.</w:t>
      </w:r>
    </w:p>
    <w:p w14:paraId="2E2506CE" w14:textId="77777777" w:rsidR="002F4EC5" w:rsidRPr="002F4EC5" w:rsidRDefault="002F4EC5" w:rsidP="002F4EC5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>Вносить платежи за владение и пользование Участком досрочно.</w:t>
      </w:r>
    </w:p>
    <w:p w14:paraId="5D82D2D1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4.2. Арендатор обязан:</w:t>
      </w:r>
    </w:p>
    <w:p w14:paraId="7EDE8ECA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3B18C6A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Принять от Арендодателя Участок по передаточному акту.</w:t>
      </w:r>
    </w:p>
    <w:p w14:paraId="408ADF3F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Обеспечить освоение Участка в сроки, установленные пунктом 1.3 настоящего Договора. В течение указанного срока на Участке должен быть возведен в соответствии                 с целевым назначением Участка объект капитального строительства.</w:t>
      </w:r>
    </w:p>
    <w:p w14:paraId="2AA34C27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Использовать Участок в соответствии с целевым назначением и принадлежностью к той или иной категории земель и разрешенным использованием, с учетом ограничений использования Участка, предусмотренных решением (решениями) об установлении, изменении зон с особыми условиями использования территории, способами, которые не должны наносить вред окружающей среде, в том числе земле как природному объекту.</w:t>
      </w:r>
    </w:p>
    <w:p w14:paraId="55AD4CF5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Вносить арендную плату в размере, порядке и сроки, установленные разделом              2 настоящего Договора.</w:t>
      </w:r>
    </w:p>
    <w:p w14:paraId="746E3635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Указывать в платежных документах в поле «Назначение платежа» наименование платежа (арендная плата, пени), дату и номер Договора.</w:t>
      </w:r>
    </w:p>
    <w:p w14:paraId="43227BFA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срок не позднее 1 (первого) апреля текущего года, производить                                     с Арендодателем финансовую сверку по начислению и уплате арендной платы за предыдущий год.</w:t>
      </w:r>
    </w:p>
    <w:p w14:paraId="1CFAEEE1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Осуществлять мероприятия по охране земель, соблюдать правила пользования природными объектами.</w:t>
      </w:r>
    </w:p>
    <w:p w14:paraId="61AAE509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Вернуть Арендодателю Участок по передаточному акту </w:t>
      </w:r>
      <w:r w:rsidRPr="002F4EC5">
        <w:rPr>
          <w:rFonts w:ascii="Times New Roman" w:eastAsia="Calibri" w:hAnsi="Times New Roman" w:cs="Times New Roman"/>
          <w:sz w:val="24"/>
          <w:szCs w:val="24"/>
        </w:rPr>
        <w:br/>
        <w:t>не позднее 3 рабочих дней со дня истечения срока действия Договора либо после прекращения действия договора в случае его досрочного расторжения в состоянии, пригодном для дальнейшего использования по целевому назначению.</w:t>
      </w:r>
    </w:p>
    <w:p w14:paraId="7421660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При прекращении Договора, в случае если на Участке будет отсутствовать объект капитального строительства, Арендатор обязан возвратить Участок Арендодателю в трехдневный срок с даты прекращения Договора по передаточному акту, подписанному Сторонами.</w:t>
      </w:r>
    </w:p>
    <w:p w14:paraId="4055147B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Обеспечить Арендодателю, органам государственного контроля                                   за использованием и охраной земель свободный доступ на Участок в любое время.</w:t>
      </w:r>
    </w:p>
    <w:p w14:paraId="1AFF9405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Соблюдать при использовании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земельного участка.</w:t>
      </w:r>
    </w:p>
    <w:p w14:paraId="59DE356B" w14:textId="67F36120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случаях смены личных данных (Ф.И.О.), изменении паспортных и иных данных, письменно в десятидневный срок уведомить Арендодателя с приложением копий документов, подтверждающих данные изменения</w:t>
      </w:r>
      <w:r w:rsidR="00B771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B42D27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передачи Участка в субаренду, в течение 3 (трех) рабочих дней направить Арендодателю надлежащим образом заверенные копии соответствующих договоров с отметкой о государственной регистрации, если договор заключен на срок более года.</w:t>
      </w:r>
    </w:p>
    <w:p w14:paraId="6734FE7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Письменно сообщить Арендодателю не позднее, чем за 3 (три) месяца                         о предстоящем освобождении Участка как в связи с окончанием срока действия Договора, так и при досрочном его освобождении.</w:t>
      </w:r>
    </w:p>
    <w:p w14:paraId="771412F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направления Арендатору письменного предупреждения в связи                      с неисполнением им обязательства по внесению арендной платы он обязан внести арендную плату в течение 10 (десяти) рабочих дней со дня получения такого предупреждения.</w:t>
      </w:r>
    </w:p>
    <w:p w14:paraId="582997B4" w14:textId="77777777" w:rsidR="002F4EC5" w:rsidRPr="002F4EC5" w:rsidRDefault="002F4EC5" w:rsidP="002F4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2F4EC5">
        <w:rPr>
          <w:rFonts w:ascii="Times New Roman" w:eastAsia="Calibri" w:hAnsi="Times New Roman" w:cs="Times New Roman"/>
          <w:sz w:val="24"/>
          <w:szCs w:val="24"/>
        </w:rPr>
        <w:t>4.2.17. Допускать на указанный в пункте 1.1 Договора Участок представителей собственников линейных объектов или представителей организации, осуществляющей эксплуатацию линейных объектов, к данным объектам, в целях обеспечения их безопасности.</w:t>
      </w:r>
    </w:p>
    <w:p w14:paraId="4EADB0ED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4.2.18. Оплачивать арендную плату до даты подписания Сторонами передаточного акта Участка.</w:t>
      </w:r>
    </w:p>
    <w:p w14:paraId="78695A72" w14:textId="77777777" w:rsidR="002F4EC5" w:rsidRPr="002F4EC5" w:rsidRDefault="002F4EC5" w:rsidP="002F4EC5">
      <w:pPr>
        <w:numPr>
          <w:ilvl w:val="2"/>
          <w:numId w:val="8"/>
        </w:numPr>
        <w:spacing w:after="200" w:line="276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>Арендатор не вправе уступать и осуществлять перевод долга по обязательствам, возникшим из заключенного на торгах договора. Обязательства по договору должны быть исполнены арендатором лично.</w:t>
      </w:r>
    </w:p>
    <w:p w14:paraId="7CBFCC42" w14:textId="77777777" w:rsidR="002F4EC5" w:rsidRPr="002F4EC5" w:rsidRDefault="002F4EC5" w:rsidP="002F4EC5">
      <w:pPr>
        <w:numPr>
          <w:ilvl w:val="1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14:paraId="650C0220" w14:textId="77777777" w:rsidR="002F4EC5" w:rsidRPr="002F4EC5" w:rsidRDefault="002F4EC5" w:rsidP="002F4EC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BA7319" w14:textId="77777777" w:rsidR="002F4EC5" w:rsidRPr="002F4EC5" w:rsidRDefault="002F4EC5" w:rsidP="002F4EC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 и порядок разрешения споров</w:t>
      </w:r>
    </w:p>
    <w:p w14:paraId="43DE4805" w14:textId="77777777" w:rsidR="002F4EC5" w:rsidRPr="002F4EC5" w:rsidRDefault="002F4EC5" w:rsidP="002F4EC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7DBBA9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noProof/>
          <w:sz w:val="24"/>
          <w:szCs w:val="24"/>
        </w:rPr>
        <w:t xml:space="preserve">В случае неисполнения или ненадлежащего исполнения одной </w:t>
      </w:r>
      <w:r w:rsidRPr="002F4EC5">
        <w:rPr>
          <w:rFonts w:ascii="Times New Roman" w:eastAsia="Calibri" w:hAnsi="Times New Roman" w:cs="Times New Roman"/>
          <w:noProof/>
          <w:sz w:val="24"/>
          <w:szCs w:val="24"/>
        </w:rPr>
        <w:br/>
        <w:t>из Сторон обязательств по Договору, виновная сторона несет ответственность, предусмотренную Договором и законодательством Российской Федерации.</w:t>
      </w:r>
    </w:p>
    <w:p w14:paraId="0F95260D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69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За нарушение срока внесения арендной платы, предусмотренного разделом                     2 настоящего Договора, с Арендатора взыскивается неустойка, которая начисляется в размере 1/300 (одной трехсотой) ключевой ставки Банка России,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 (включительно).</w:t>
      </w:r>
    </w:p>
    <w:p w14:paraId="67E18A86" w14:textId="77777777" w:rsidR="002F4EC5" w:rsidRPr="002F4EC5" w:rsidRDefault="002F4EC5" w:rsidP="002F4EC5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noProof/>
          <w:sz w:val="24"/>
          <w:szCs w:val="24"/>
        </w:rPr>
        <w:t xml:space="preserve">Применение санкций </w:t>
      </w:r>
      <w:r w:rsidRPr="002F4EC5">
        <w:rPr>
          <w:rFonts w:ascii="Times New Roman" w:eastAsia="Calibri" w:hAnsi="Times New Roman" w:cs="Times New Roman"/>
          <w:sz w:val="24"/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убытков.</w:t>
      </w:r>
    </w:p>
    <w:p w14:paraId="528C33A9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или разногласия, возникающие между Сторонами настоящего Договора, разрешаются путем переговоров.</w:t>
      </w:r>
    </w:p>
    <w:p w14:paraId="67A6B355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разрешения споров или разногласий путем переговоров они подлежат рассмотрению в Арбитражном суде ХМАО-Югры/ Нефтеюганском районном суде Ханты-Мансийского автономного округа-Югры.</w:t>
      </w:r>
    </w:p>
    <w:p w14:paraId="013AB506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3F654C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6. Порядок изменения и расторжения договора</w:t>
      </w:r>
    </w:p>
    <w:p w14:paraId="4F1DDE57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E78AB8" w14:textId="77777777" w:rsidR="002F4EC5" w:rsidRPr="002F4EC5" w:rsidRDefault="002F4EC5" w:rsidP="002F4EC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Условия Договора могут быть изменены по соглашению Сторон.</w:t>
      </w:r>
    </w:p>
    <w:p w14:paraId="18C189E4" w14:textId="77777777" w:rsidR="002F4EC5" w:rsidRPr="002F4EC5" w:rsidRDefault="002F4EC5" w:rsidP="002F4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пунктами 2.7, 2.8 и 2.9 настоящего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Договора.</w:t>
      </w:r>
    </w:p>
    <w:p w14:paraId="53D3A986" w14:textId="77777777" w:rsidR="002F4EC5" w:rsidRPr="002F4EC5" w:rsidRDefault="002F4EC5" w:rsidP="002F4EC5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По требованию Арендодателя Договор подлежит досрочному расторжению в порядке и случаях, установленных законодательством Российской Федерации, а также в следующих случаях, признаваемых Сторонами существенными нарушениями условий Договора:</w:t>
      </w:r>
    </w:p>
    <w:p w14:paraId="7A1B4E45" w14:textId="77777777" w:rsidR="002F4EC5" w:rsidRPr="002F4EC5" w:rsidRDefault="002F4EC5" w:rsidP="002F4EC5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14:paraId="0496B00C" w14:textId="77777777" w:rsidR="002F4EC5" w:rsidRPr="002F4EC5" w:rsidRDefault="002F4EC5" w:rsidP="002F4EC5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При умышленном или неосторожном ухудшении Арендатором состояния Участка, использовании Участка способами, приводящими к ухудшению экологической обстановки.</w:t>
      </w:r>
    </w:p>
    <w:p w14:paraId="23EC5CF5" w14:textId="77777777" w:rsidR="002F4EC5" w:rsidRPr="002F4EC5" w:rsidRDefault="002F4EC5" w:rsidP="002F4EC5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невыполнения Арендатором условий подпунктов 4.2.4, 4.2.5, 4.2.6, 4.2.12, 4.2.17, 4.2.18 пункта 4.2 настоящего Договора.</w:t>
      </w:r>
    </w:p>
    <w:p w14:paraId="3DB6D701" w14:textId="77777777" w:rsidR="002F4EC5" w:rsidRPr="002F4EC5" w:rsidRDefault="002F4EC5" w:rsidP="002F4EC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Изменения и дополнения к настоящему Договору считаются действительными, если они оформлены в письменном виде и подписаны Сторонами, за исключением случаев, прямо предусмотренных Договором или законом.</w:t>
      </w:r>
    </w:p>
    <w:p w14:paraId="2A631D74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6DA7AF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7. Прочие условия</w:t>
      </w:r>
    </w:p>
    <w:p w14:paraId="04C6B56D" w14:textId="77777777" w:rsidR="002F4EC5" w:rsidRPr="002F4EC5" w:rsidRDefault="002F4EC5" w:rsidP="002F4EC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Договор вступает в силу со дня его государственной регистрации </w:t>
      </w:r>
      <w:r w:rsidRPr="002F4EC5">
        <w:rPr>
          <w:rFonts w:ascii="Times New Roman" w:eastAsia="Calibri" w:hAnsi="Times New Roman" w:cs="Times New Roman"/>
          <w:sz w:val="24"/>
          <w:szCs w:val="24"/>
        </w:rPr>
        <w:br/>
        <w:t xml:space="preserve">в Межмуниципальном  отделе по городу Нефтеюганск, городу Пыть-Ях и Нефтеюганскому району </w:t>
      </w: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                            и картографии по Ханты-Мансийскому автономному округу-Югре,</w:t>
      </w:r>
      <w:r w:rsidRPr="002F4EC5">
        <w:rPr>
          <w:rFonts w:ascii="Calibri" w:eastAsia="Calibri" w:hAnsi="Calibri" w:cs="Times New Roman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что удостоверяется выпиской из Единого государственного реестра недвижимости о земельном участке.</w:t>
      </w:r>
    </w:p>
    <w:p w14:paraId="562AC9B3" w14:textId="77777777" w:rsidR="002F4EC5" w:rsidRPr="002F4EC5" w:rsidRDefault="002F4EC5" w:rsidP="002F4EC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Арендодатель не несет ответственности за недостатки Участка, которые оговорены при заключении Договора, либо должны быть обнаружены Арендатором во время осмотра и проверки Участка при его передаче. </w:t>
      </w:r>
    </w:p>
    <w:p w14:paraId="4288AD39" w14:textId="77777777" w:rsidR="002F4EC5" w:rsidRPr="002F4EC5" w:rsidRDefault="002F4EC5" w:rsidP="002F4EC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</w:t>
      </w:r>
      <w:r w:rsidRPr="002F4EC5">
        <w:rPr>
          <w:rFonts w:ascii="Times New Roman" w:eastAsia="Calibri" w:hAnsi="Times New Roman" w:cs="Times New Roman"/>
          <w:sz w:val="24"/>
          <w:szCs w:val="24"/>
        </w:rPr>
        <w:tab/>
        <w:t>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14:paraId="106A2B57" w14:textId="77777777" w:rsidR="002F4EC5" w:rsidRPr="002F4EC5" w:rsidRDefault="002F4EC5" w:rsidP="002F4EC5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40D74F5" w14:textId="77777777" w:rsidR="002F4EC5" w:rsidRPr="002F4EC5" w:rsidRDefault="002F4EC5" w:rsidP="002F4EC5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и подписан в двух экземплярах, имеющих одинаковую юридическую силу, по одному для каждой из Сторон.</w:t>
      </w:r>
    </w:p>
    <w:p w14:paraId="234CB85E" w14:textId="77777777" w:rsidR="002F4EC5" w:rsidRPr="002F4EC5" w:rsidRDefault="002F4EC5" w:rsidP="002F4EC5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Настоящий Договор в форме электронного образа хранится в Межмуниципальном отделе по городу Нефтеюганск, городу Пыть-Ях и Нефтеюганскому району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14:paraId="5149AE10" w14:textId="77777777" w:rsidR="002F4EC5" w:rsidRPr="002F4EC5" w:rsidRDefault="002F4EC5" w:rsidP="002F4EC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14:paraId="12A77355" w14:textId="77777777" w:rsidR="002F4EC5" w:rsidRPr="002F4EC5" w:rsidRDefault="002F4EC5" w:rsidP="002F4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8. К договору в качестве его неотъемлемой части прилагается:</w:t>
      </w:r>
    </w:p>
    <w:p w14:paraId="3D003D59" w14:textId="77777777" w:rsidR="002F4EC5" w:rsidRPr="002F4EC5" w:rsidRDefault="002F4EC5" w:rsidP="002F4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3E6562" w14:textId="77777777" w:rsidR="002F4EC5" w:rsidRPr="002F4EC5" w:rsidRDefault="002F4EC5" w:rsidP="002F4EC5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Передаточный акт земельного участка.</w:t>
      </w:r>
    </w:p>
    <w:p w14:paraId="6DC44993" w14:textId="77777777" w:rsidR="002F4EC5" w:rsidRPr="002F4EC5" w:rsidRDefault="002F4EC5" w:rsidP="002F4EC5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Выписка из Единого государственного реестра недвижимости о земельном участке (приложение к договору аренды земельного участка). </w:t>
      </w:r>
    </w:p>
    <w:p w14:paraId="1E47789A" w14:textId="77777777" w:rsidR="002F4EC5" w:rsidRPr="002F4EC5" w:rsidRDefault="002F4EC5" w:rsidP="002F4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EA6A83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9. Место нахождение и почтовые адреса, банковские реквизиты и подписи Сторон:</w:t>
      </w:r>
    </w:p>
    <w:tbl>
      <w:tblPr>
        <w:tblW w:w="9855" w:type="dxa"/>
        <w:tblInd w:w="-31" w:type="dxa"/>
        <w:tblCellMar>
          <w:left w:w="77" w:type="dxa"/>
          <w:bottom w:w="245" w:type="dxa"/>
          <w:right w:w="202" w:type="dxa"/>
        </w:tblCellMar>
        <w:tblLook w:val="04A0" w:firstRow="1" w:lastRow="0" w:firstColumn="1" w:lastColumn="0" w:noHBand="0" w:noVBand="1"/>
      </w:tblPr>
      <w:tblGrid>
        <w:gridCol w:w="4680"/>
        <w:gridCol w:w="7"/>
        <w:gridCol w:w="5168"/>
      </w:tblGrid>
      <w:tr w:rsidR="002F4EC5" w:rsidRPr="002F4EC5" w14:paraId="216FD6B9" w14:textId="77777777" w:rsidTr="00893E8F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04F0C4" w14:textId="77777777" w:rsidR="002F4EC5" w:rsidRPr="002F4EC5" w:rsidRDefault="002F4EC5" w:rsidP="002F4EC5">
            <w:pPr>
              <w:spacing w:after="0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Арендодатель: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56C7E" w14:textId="77777777" w:rsidR="002F4EC5" w:rsidRPr="002F4EC5" w:rsidRDefault="002F4EC5" w:rsidP="002F4EC5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Арендатор:</w:t>
            </w:r>
          </w:p>
        </w:tc>
      </w:tr>
      <w:tr w:rsidR="002F4EC5" w:rsidRPr="002F4EC5" w14:paraId="15AC4DF6" w14:textId="77777777" w:rsidTr="00893E8F">
        <w:trPr>
          <w:trHeight w:val="133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D2C7B" w14:textId="77777777" w:rsidR="002F4EC5" w:rsidRPr="002F4EC5" w:rsidRDefault="002F4EC5" w:rsidP="002F4EC5">
            <w:pPr>
              <w:spacing w:after="0"/>
              <w:ind w:left="31" w:right="10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учреждение «Администрация городского поселения Пойковский»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5930A7" w14:textId="51B54BF4" w:rsidR="002F4EC5" w:rsidRPr="002F4EC5" w:rsidRDefault="00B2779D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7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ФИО:</w:t>
            </w:r>
          </w:p>
        </w:tc>
      </w:tr>
      <w:tr w:rsidR="002F4EC5" w:rsidRPr="002F4EC5" w14:paraId="4649BC49" w14:textId="77777777" w:rsidTr="00893E8F">
        <w:trPr>
          <w:trHeight w:val="163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37A14D" w14:textId="77777777" w:rsidR="002F4EC5" w:rsidRPr="002F4EC5" w:rsidRDefault="002F4EC5" w:rsidP="002F4EC5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адрес:</w:t>
            </w:r>
          </w:p>
          <w:p w14:paraId="0733ACAA" w14:textId="77777777" w:rsidR="002F4EC5" w:rsidRPr="002F4EC5" w:rsidRDefault="002F4EC5" w:rsidP="002F4EC5">
            <w:pPr>
              <w:spacing w:after="0"/>
              <w:ind w:left="31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ХМАО-Югра, Нефтеюганский район, шт. Пойковский, микрорайон 4, дом 5 тел. 8 (3463) 255553, факс: 8 (3463) 212000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3B73E" w14:textId="5400477B" w:rsidR="002F4EC5" w:rsidRPr="002F4EC5" w:rsidRDefault="00B2779D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</w:tc>
      </w:tr>
      <w:tr w:rsidR="002F4EC5" w:rsidRPr="002F4EC5" w14:paraId="7232910E" w14:textId="77777777" w:rsidTr="00893E8F">
        <w:trPr>
          <w:trHeight w:val="109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9128A" w14:textId="77777777" w:rsidR="002F4EC5" w:rsidRPr="002F4EC5" w:rsidRDefault="002F4EC5" w:rsidP="002F4EC5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  <w:p w14:paraId="5DD8FFB0" w14:textId="77777777" w:rsidR="002F4EC5" w:rsidRPr="002F4EC5" w:rsidRDefault="002F4EC5" w:rsidP="002F4EC5">
            <w:pPr>
              <w:spacing w:after="0"/>
              <w:ind w:left="31" w:right="182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ХМАО-Югра, Нефтеюганский район, пгт. </w:t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Пойковский, микрорайон 4, дом 5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D5EEAF" w14:textId="6645C9C0" w:rsidR="002F4EC5" w:rsidRPr="002F4EC5" w:rsidRDefault="00B2779D" w:rsidP="002F4EC5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Паспортные данные:</w:t>
            </w:r>
          </w:p>
        </w:tc>
      </w:tr>
      <w:tr w:rsidR="002F4EC5" w:rsidRPr="002F4EC5" w14:paraId="174AAF5B" w14:textId="77777777" w:rsidTr="00893E8F">
        <w:trPr>
          <w:trHeight w:val="463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F3ABFE" w14:textId="77777777" w:rsidR="002F4EC5" w:rsidRPr="002F4EC5" w:rsidRDefault="002F4EC5" w:rsidP="00C2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ОГРН</w:t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1058601677420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9E3F2" w14:textId="68EB2C4B" w:rsidR="002F4EC5" w:rsidRPr="002F4EC5" w:rsidRDefault="002F4EC5" w:rsidP="00C235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4EC5" w:rsidRPr="002F4EC5" w14:paraId="48BF235A" w14:textId="77777777" w:rsidTr="00893E8F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5F3E0" w14:textId="77777777" w:rsidR="002F4EC5" w:rsidRPr="002F4EC5" w:rsidRDefault="002F4EC5" w:rsidP="00C235AB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 8619012800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D9AC98" w14:textId="77777777" w:rsidR="002F4EC5" w:rsidRPr="002F4EC5" w:rsidRDefault="002F4EC5" w:rsidP="00C235AB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</w:t>
            </w:r>
          </w:p>
        </w:tc>
      </w:tr>
      <w:tr w:rsidR="002F4EC5" w:rsidRPr="002F4EC5" w14:paraId="4D03D5ED" w14:textId="77777777" w:rsidTr="00893E8F">
        <w:trPr>
          <w:trHeight w:val="601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C0F41" w14:textId="77777777" w:rsidR="002F4EC5" w:rsidRPr="002F4EC5" w:rsidRDefault="002F4EC5" w:rsidP="00C2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</w:t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861901001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A22F78" w14:textId="210F310F" w:rsidR="002F4EC5" w:rsidRPr="002F4EC5" w:rsidRDefault="002F4EC5" w:rsidP="00C235AB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EC5" w:rsidRPr="002F4EC5" w14:paraId="7DB31BAE" w14:textId="77777777" w:rsidTr="00893E8F">
        <w:trPr>
          <w:trHeight w:val="91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2BBF1" w14:textId="77777777" w:rsidR="002F4EC5" w:rsidRPr="002F4EC5" w:rsidRDefault="002F4EC5" w:rsidP="002F4EC5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БИК ТОФК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60D408" w14:textId="5ED9D0EF" w:rsidR="002F4EC5" w:rsidRPr="002F4EC5" w:rsidRDefault="002F4EC5" w:rsidP="002F4EC5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4EC5" w:rsidRPr="002F4EC5" w14:paraId="52B484EF" w14:textId="77777777" w:rsidTr="00893E8F">
        <w:trPr>
          <w:trHeight w:val="52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9EE2D" w14:textId="77777777" w:rsidR="002F4EC5" w:rsidRPr="002F4EC5" w:rsidRDefault="002F4EC5" w:rsidP="002F4EC5">
            <w:pPr>
              <w:spacing w:after="0"/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ОКТМО 71818157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7319E0" w14:textId="2CC11C23" w:rsidR="002F4EC5" w:rsidRPr="002F4EC5" w:rsidRDefault="002F4EC5" w:rsidP="00B277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4EC5" w:rsidRPr="002F4EC5" w14:paraId="7BD9A33B" w14:textId="77777777" w:rsidTr="00B2779D">
        <w:trPr>
          <w:trHeight w:val="4716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25CA781" w14:textId="77777777" w:rsidR="002F4EC5" w:rsidRPr="002F4EC5" w:rsidRDefault="002F4EC5" w:rsidP="002F4EC5">
            <w:pPr>
              <w:spacing w:after="1790"/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городского поселения Пойковский</w:t>
            </w:r>
          </w:p>
          <w:p w14:paraId="6792E22B" w14:textId="77777777" w:rsidR="002F4EC5" w:rsidRPr="002F4EC5" w:rsidRDefault="002F4EC5" w:rsidP="002F4EC5">
            <w:pPr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EC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E2E305" wp14:editId="4B2C2616">
                  <wp:extent cx="1428750" cy="952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И.С.Бородина</w:t>
            </w:r>
          </w:p>
          <w:p w14:paraId="08FB7174" w14:textId="1966FE8E" w:rsidR="002F4EC5" w:rsidRPr="002F4EC5" w:rsidRDefault="002F4EC5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F21B2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C1CD9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6A2B8307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24E8759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9AB3913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8B95C46" w14:textId="77777777" w:rsidR="002F4EC5" w:rsidRPr="002F4EC5" w:rsidRDefault="002F4EC5" w:rsidP="002F4EC5">
            <w:pPr>
              <w:spacing w:after="168"/>
              <w:ind w:right="16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77BDE9CA" wp14:editId="4BBED561">
                  <wp:extent cx="1524000" cy="952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Ф.И.О.</w:t>
            </w:r>
          </w:p>
          <w:p w14:paraId="7A15E97B" w14:textId="108EB974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5AAFDDC" w14:textId="77777777" w:rsidR="002F4EC5" w:rsidRPr="002F4EC5" w:rsidRDefault="002F4EC5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8A83A7A" w14:textId="77777777" w:rsidR="00CD7B28" w:rsidRDefault="00CD7B28"/>
    <w:sectPr w:rsidR="00CD7B28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7"/>
  </w:num>
  <w:num w:numId="5">
    <w:abstractNumId w:val="1"/>
  </w:num>
  <w:num w:numId="6">
    <w:abstractNumId w:val="15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8"/>
  </w:num>
  <w:num w:numId="12">
    <w:abstractNumId w:val="14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75"/>
    <w:rsid w:val="00094BB4"/>
    <w:rsid w:val="00243287"/>
    <w:rsid w:val="002F4EC5"/>
    <w:rsid w:val="005506DC"/>
    <w:rsid w:val="006157FA"/>
    <w:rsid w:val="00700715"/>
    <w:rsid w:val="00847893"/>
    <w:rsid w:val="009A23C7"/>
    <w:rsid w:val="009E4FD4"/>
    <w:rsid w:val="00B03B79"/>
    <w:rsid w:val="00B2779D"/>
    <w:rsid w:val="00B77148"/>
    <w:rsid w:val="00C235AB"/>
    <w:rsid w:val="00C23CA5"/>
    <w:rsid w:val="00CD7B28"/>
    <w:rsid w:val="00D71A75"/>
    <w:rsid w:val="00E40796"/>
    <w:rsid w:val="00E743E6"/>
    <w:rsid w:val="00F21B26"/>
    <w:rsid w:val="00FB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43FF9E"/>
  <w15:chartTrackingRefBased/>
  <w15:docId w15:val="{3059385F-8ADA-4A4A-8FED-5C4FC2C6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0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2823</Words>
  <Characters>16097</Characters>
  <Application>Microsoft Office Word</Application>
  <DocSecurity>0</DocSecurity>
  <Lines>134</Lines>
  <Paragraphs>37</Paragraphs>
  <ScaleCrop>false</ScaleCrop>
  <Company/>
  <LinksUpToDate>false</LinksUpToDate>
  <CharactersWithSpaces>18883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Руфия Р. Ахтариева</dc:creator>
  <cp:keywords/>
  <dc:description/>
  <cp:lastModifiedBy>Руфия Р. Ахтариева</cp:lastModifiedBy>
  <cp:revision>32</cp:revision>
  <cp:lastPrinted>2024-08-21T12:15:00Z</cp:lastPrinted>
  <dcterms:created xsi:type="dcterms:W3CDTF">2023-03-23T07:29:00Z</dcterms:created>
  <dcterms:modified xsi:type="dcterms:W3CDTF">2024-08-21T12:15:00Z</dcterms:modified>
</cp:coreProperties>
</file>