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E9" w:rsidRDefault="00D07306" w:rsidP="004C1FD1">
      <w:pPr>
        <w:shd w:val="clear" w:color="auto" w:fill="92D0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BE9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D07306" w:rsidRPr="00A56BE9" w:rsidRDefault="009E5759" w:rsidP="004C1FD1">
      <w:pPr>
        <w:shd w:val="clear" w:color="auto" w:fill="92D0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BE9">
        <w:rPr>
          <w:rFonts w:ascii="Times New Roman" w:hAnsi="Times New Roman" w:cs="Times New Roman"/>
          <w:b/>
          <w:sz w:val="32"/>
          <w:szCs w:val="32"/>
        </w:rPr>
        <w:t xml:space="preserve">Трудовые права инвалидов (особенности условий труда, прием и увольнение с работы) </w:t>
      </w:r>
    </w:p>
    <w:p w:rsidR="007D16E9" w:rsidRDefault="008D2FD2" w:rsidP="004C1FD1">
      <w:pPr>
        <w:pStyle w:val="a5"/>
        <w:shd w:val="clear" w:color="auto" w:fill="92D050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>
            <wp:extent cx="2940685" cy="1958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5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5759" w:rsidRPr="00A56BE9" w:rsidRDefault="009E5759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на работу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любой группы оформляется в обычном порядке, установленном главой 11 Трудового кодекса Российской Федерации (далее – ТК РФ). Если работник представит справку об инвалидности и ИПРА, особенности условий его труда необходимо зафиксировать в трудовом договоре. </w:t>
      </w:r>
    </w:p>
    <w:p w:rsidR="009E5759" w:rsidRPr="00A56BE9" w:rsidRDefault="009E5759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59" w:rsidRPr="00A56BE9" w:rsidRDefault="009E5759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65 ТК РФ при приеме на работу нужны три документа: паспорт, СНИЛС, трудовая книжка или сведения о трудовой деятельности. Для человека, впервые 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устраивающегося на работу, - только паспорт и СНИЛС. </w:t>
      </w:r>
    </w:p>
    <w:p w:rsidR="008D2FD2" w:rsidRPr="00A56BE9" w:rsidRDefault="008D2FD2" w:rsidP="004C1FD1">
      <w:pPr>
        <w:pStyle w:val="a5"/>
        <w:shd w:val="clear" w:color="auto" w:fill="92D050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9E5759" w:rsidRPr="00A56BE9" w:rsidRDefault="009E5759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статей 92, 94 ТК РФ, статьи 24 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24.11.1995 № 181-ФЗ «О социальной защите инвалидов в Российской Федерации»</w:t>
      </w:r>
      <w:r w:rsidR="00894365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181-ФЗ)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рабочего времени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1 и 2 группы не </w:t>
      </w:r>
      <w:r w:rsidR="00894365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превышать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часов в неделю, 3 группы - не более 40 часов, как и у обычных работников. </w:t>
      </w:r>
    </w:p>
    <w:p w:rsidR="00B653A4" w:rsidRPr="00A56BE9" w:rsidRDefault="009E5759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ежедневной работы инвалида может быть указана в медицинском заключении, а виды деятельности и условия труда - в ИПРА. </w:t>
      </w:r>
    </w:p>
    <w:p w:rsidR="00B653A4" w:rsidRPr="00A56BE9" w:rsidRDefault="00B653A4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DFC1A" wp14:editId="6E5D69B4">
            <wp:extent cx="2940685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f1ef437ca20a2eb13c0d37e60f7d25563bc8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22C7" w:rsidRPr="00A56BE9" w:rsidRDefault="00E122C7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создавать и оснащать (оборудовать) специальные рабочие места для трудоустройства инвалидов</w:t>
      </w:r>
      <w:r w:rsidR="00B653A4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653A4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B653A4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B653A4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181-ФЗ</w:t>
      </w:r>
      <w:r w:rsidR="00B653A4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Минимальное количество таких 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мест устанавливается органами исполнительной власти субъектов РФ. </w:t>
      </w:r>
    </w:p>
    <w:p w:rsidR="00B653A4" w:rsidRPr="00A56BE9" w:rsidRDefault="00E122C7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оборудовании рабочего места инвалида работодателю нужно руководствоваться индивидуальной программой реабилитации (п</w:t>
      </w:r>
      <w:r w:rsidR="00B653A4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 Санитарных правил СП 2.2.3670-20).</w:t>
      </w:r>
    </w:p>
    <w:p w:rsidR="00B653A4" w:rsidRPr="00A56BE9" w:rsidRDefault="00B653A4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Roboto" w:hAnsi="Roboto"/>
          <w:noProof/>
          <w:color w:val="333333"/>
          <w:sz w:val="28"/>
          <w:szCs w:val="28"/>
          <w:lang w:eastAsia="ru-RU"/>
        </w:rPr>
        <w:drawing>
          <wp:inline distT="0" distB="0" distL="0" distR="0" wp14:anchorId="4A78AC1C" wp14:editId="126F86F7">
            <wp:extent cx="2940685" cy="17538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_article_010b341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22C7" w:rsidRPr="00A56BE9" w:rsidRDefault="00B653A4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жизнедеятельности, установлены </w:t>
      </w:r>
      <w:r w:rsidR="00E122C7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Минтруда России от 19.11.2013 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22C7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685н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046" w:rsidRPr="00A56BE9" w:rsidRDefault="00E122C7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характер труда инвалида или нарушение функций его организма и ограничения жизнедеятельности не требуют особых условий, оснащать для него специальное рабочее место не нужно. </w:t>
      </w:r>
      <w:r w:rsidR="009E5759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3A4" w:rsidRPr="00A56BE9" w:rsidRDefault="00B653A4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A4" w:rsidRPr="00A56BE9" w:rsidRDefault="00B653A4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E0D171" wp14:editId="47CFB298">
            <wp:extent cx="2940685" cy="1893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vali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893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3046" w:rsidRPr="00A56BE9" w:rsidRDefault="00894365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128 ТК РФ, статьей 23 Федерального закона № 181-ФЗ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14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любой группы положен ежегодный отпуск не менее 30 календарных дней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дополнительный отпуск за работу в районах Крайнего Севера 24 календарных дня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отпуск без сохранения зарплаты до 60 календарных дней в году. </w:t>
      </w:r>
    </w:p>
    <w:p w:rsidR="00E122C7" w:rsidRPr="00A56BE9" w:rsidRDefault="00E122C7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A4" w:rsidRPr="00A56BE9" w:rsidRDefault="00894365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оплачиваемый отпуск положен только некоторым инвалидам, </w:t>
      </w:r>
      <w:r w:rsidR="00A56BE9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чернобыльцам (ст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Российской Федерации от 15.05.1991 № 1244-1 «О социальной защите граждан, 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подвергшихся воздействию радиации вследствие катастрофы на Чернобыльской АЭС»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653A4" w:rsidRPr="00A56BE9" w:rsidRDefault="00B653A4" w:rsidP="004C1FD1">
      <w:pPr>
        <w:pStyle w:val="a5"/>
        <w:shd w:val="clear" w:color="auto" w:fill="92D050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 w:rsidRPr="00A56BE9">
        <w:rPr>
          <w:rFonts w:asciiTheme="minorHAnsi" w:hAnsiTheme="minorHAnsi"/>
          <w:noProof/>
          <w:color w:val="333333"/>
          <w:sz w:val="28"/>
          <w:szCs w:val="28"/>
        </w:rPr>
        <w:drawing>
          <wp:inline distT="0" distB="0" distL="0" distR="0" wp14:anchorId="64D97CB6" wp14:editId="06923B52">
            <wp:extent cx="2940685" cy="2125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qRHa6l6NYyNNvyGcluw9oL2LBR6-38vEENY5T-lzIemjvjF5LarBBXk3ghVPARtL31tNc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12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67AF" w:rsidRPr="00A56BE9" w:rsidRDefault="005D3046" w:rsidP="004C1FD1">
      <w:pPr>
        <w:shd w:val="clear" w:color="auto" w:fill="92D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Больничные инвалиду оплачивают в общем порядке, но не более 5 месяцев в течение календарного года. Один месяц признается равным 30 календарным дням (статья 6 Федерального закона от 29.12.2006 № 255-ФЗ «Об обязательном социальном страховании на случай временной нетрудоспособности и в связи с материнством»). </w:t>
      </w:r>
    </w:p>
    <w:p w:rsidR="00614828" w:rsidRPr="00A56BE9" w:rsidRDefault="005D3046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1 и 2 групп положен стандартный вычет по НДФЛ - 500 руб. в месяц, для вычета нужны справка об инвалидности и заявление. Вычет военным инвалидам и инвалидам-чернобыльцам - 3 000 руб., для него дополнительно нужны 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ветерана боевых действий или удостоверение ликвидатора-чернобыльца (Письмо ФНС России от 19.05.2009 № ВЕ-17-3/94@). </w:t>
      </w:r>
    </w:p>
    <w:p w:rsidR="00E122C7" w:rsidRPr="00A56BE9" w:rsidRDefault="00E122C7" w:rsidP="004C1FD1">
      <w:pPr>
        <w:shd w:val="clear" w:color="auto" w:fill="92D05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046" w:rsidRPr="00A56BE9" w:rsidRDefault="00A56BE9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медицинским показаниям 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увольняют инвал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 1 или 2 группы, признанного полностью 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нетрудоспособным. Инвалида любой группы, нуждающегося в переводе на другую работу более чем на четыре месяца, надо уволить, если он отказался от перевода либо такой работы нет. В этих</w:t>
      </w:r>
      <w:bookmarkStart w:id="0" w:name="_GoBack"/>
      <w:bookmarkEnd w:id="0"/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</w:t>
      </w:r>
      <w:r w:rsidR="00B661BA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B661BA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двухнедельное выходное пособие (ст</w:t>
      </w:r>
      <w:r w:rsidR="00B661BA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D3046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77, 83 ТК РФ). </w:t>
      </w:r>
    </w:p>
    <w:p w:rsidR="005D3046" w:rsidRPr="00A56BE9" w:rsidRDefault="005D3046" w:rsidP="004C1FD1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инвалида любой группы по собственному желанию </w:t>
      </w:r>
      <w:r w:rsidR="00B661BA"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обычном порядке, установленном ТК РФ</w:t>
      </w:r>
      <w:r w:rsidRPr="00A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828" w:rsidRPr="00A56BE9" w:rsidRDefault="00614828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828" w:rsidRPr="00A56BE9" w:rsidRDefault="00614828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8" w:rsidRPr="00A56BE9" w:rsidRDefault="00614828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8" w:rsidRPr="00A56BE9" w:rsidRDefault="00614828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8" w:rsidRPr="00A56BE9" w:rsidRDefault="00614828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A4" w:rsidRPr="00A56BE9" w:rsidRDefault="00B653A4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A4" w:rsidRPr="00A56BE9" w:rsidRDefault="00B653A4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A4" w:rsidRPr="00A56BE9" w:rsidRDefault="00B653A4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A4" w:rsidRDefault="00B653A4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77" w:rsidRPr="001E5785" w:rsidRDefault="002C0877" w:rsidP="004C1FD1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0877" w:rsidRPr="001E5785" w:rsidSect="00AB67AF">
      <w:pgSz w:w="16838" w:h="11906" w:orient="landscape"/>
      <w:pgMar w:top="567" w:right="678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77"/>
    <w:rsid w:val="001044CC"/>
    <w:rsid w:val="001E5785"/>
    <w:rsid w:val="00244454"/>
    <w:rsid w:val="002C0877"/>
    <w:rsid w:val="004C1FD1"/>
    <w:rsid w:val="005D3046"/>
    <w:rsid w:val="00614828"/>
    <w:rsid w:val="0068094F"/>
    <w:rsid w:val="00723297"/>
    <w:rsid w:val="007D16E9"/>
    <w:rsid w:val="00894365"/>
    <w:rsid w:val="008D2FD2"/>
    <w:rsid w:val="00963D4F"/>
    <w:rsid w:val="009E5759"/>
    <w:rsid w:val="00A37962"/>
    <w:rsid w:val="00A56BE9"/>
    <w:rsid w:val="00AB67AF"/>
    <w:rsid w:val="00B0706B"/>
    <w:rsid w:val="00B653A4"/>
    <w:rsid w:val="00B661BA"/>
    <w:rsid w:val="00CB7E7D"/>
    <w:rsid w:val="00D07306"/>
    <w:rsid w:val="00E122C7"/>
    <w:rsid w:val="00E166A7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3626-E24A-42D3-A57D-22F448E7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knyazev.au</dc:creator>
  <cp:lastModifiedBy>Екатерина О. Цыпушкина</cp:lastModifiedBy>
  <cp:revision>4</cp:revision>
  <cp:lastPrinted>2023-07-12T06:14:00Z</cp:lastPrinted>
  <dcterms:created xsi:type="dcterms:W3CDTF">2023-07-12T06:15:00Z</dcterms:created>
  <dcterms:modified xsi:type="dcterms:W3CDTF">2023-07-31T11:30:00Z</dcterms:modified>
</cp:coreProperties>
</file>