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3D3" w:rsidRPr="00F31C6C" w:rsidRDefault="00B113D3" w:rsidP="00B113D3">
      <w:pPr>
        <w:jc w:val="center"/>
        <w:rPr>
          <w:b/>
          <w:sz w:val="28"/>
          <w:szCs w:val="28"/>
        </w:rPr>
      </w:pPr>
      <w:r w:rsidRPr="00F31C6C">
        <w:rPr>
          <w:b/>
          <w:sz w:val="28"/>
          <w:szCs w:val="28"/>
        </w:rPr>
        <w:t>Муниципальное образование</w:t>
      </w:r>
    </w:p>
    <w:p w:rsidR="00B113D3" w:rsidRPr="00F31C6C" w:rsidRDefault="00B113D3" w:rsidP="00B113D3">
      <w:pPr>
        <w:jc w:val="center"/>
        <w:rPr>
          <w:b/>
          <w:sz w:val="28"/>
          <w:szCs w:val="28"/>
        </w:rPr>
      </w:pPr>
      <w:r w:rsidRPr="00F31C6C">
        <w:rPr>
          <w:b/>
          <w:sz w:val="28"/>
          <w:szCs w:val="28"/>
        </w:rPr>
        <w:t>Городское поселение Пойковский</w:t>
      </w:r>
    </w:p>
    <w:p w:rsidR="00B113D3" w:rsidRPr="00F31C6C" w:rsidRDefault="00B113D3" w:rsidP="00B113D3">
      <w:pPr>
        <w:jc w:val="center"/>
        <w:rPr>
          <w:b/>
          <w:sz w:val="28"/>
          <w:szCs w:val="28"/>
        </w:rPr>
      </w:pPr>
      <w:r w:rsidRPr="00F31C6C">
        <w:rPr>
          <w:b/>
          <w:sz w:val="28"/>
          <w:szCs w:val="28"/>
        </w:rPr>
        <w:t>Нефтеюганский район</w:t>
      </w:r>
    </w:p>
    <w:p w:rsidR="00B113D3" w:rsidRPr="00F31C6C" w:rsidRDefault="00B113D3" w:rsidP="00B113D3">
      <w:pPr>
        <w:jc w:val="center"/>
        <w:rPr>
          <w:b/>
          <w:sz w:val="28"/>
          <w:szCs w:val="28"/>
        </w:rPr>
      </w:pPr>
      <w:r w:rsidRPr="00F31C6C">
        <w:rPr>
          <w:b/>
          <w:sz w:val="28"/>
          <w:szCs w:val="28"/>
        </w:rPr>
        <w:t>Ханты - Мансийский автономный округ – Югра</w:t>
      </w:r>
    </w:p>
    <w:p w:rsidR="00B113D3" w:rsidRPr="00F31C6C" w:rsidRDefault="00B113D3" w:rsidP="00B113D3">
      <w:pPr>
        <w:jc w:val="center"/>
        <w:rPr>
          <w:b/>
          <w:sz w:val="32"/>
          <w:szCs w:val="32"/>
        </w:rPr>
      </w:pPr>
      <w:r w:rsidRPr="00F31C6C">
        <w:rPr>
          <w:b/>
          <w:sz w:val="32"/>
          <w:szCs w:val="32"/>
        </w:rPr>
        <w:t>Совет депутатов городского поселения Пойковский</w:t>
      </w:r>
    </w:p>
    <w:p w:rsidR="00B113D3" w:rsidRPr="00F31C6C" w:rsidRDefault="00B113D3" w:rsidP="00B113D3">
      <w:pPr>
        <w:jc w:val="center"/>
        <w:rPr>
          <w:b/>
          <w:sz w:val="36"/>
          <w:szCs w:val="36"/>
        </w:rPr>
      </w:pPr>
    </w:p>
    <w:p w:rsidR="00B113D3" w:rsidRPr="00B113D3" w:rsidRDefault="00BC5A53" w:rsidP="00B113D3">
      <w:pPr>
        <w:jc w:val="center"/>
        <w:rPr>
          <w:b/>
          <w:sz w:val="36"/>
          <w:szCs w:val="36"/>
        </w:rPr>
      </w:pPr>
      <w:r>
        <w:rPr>
          <w:b/>
          <w:sz w:val="36"/>
          <w:szCs w:val="36"/>
        </w:rPr>
        <w:t>РЕШЕНИЕ</w:t>
      </w:r>
    </w:p>
    <w:p w:rsidR="00B113D3" w:rsidRPr="00213AFE" w:rsidRDefault="00B113D3" w:rsidP="00B113D3">
      <w:pPr>
        <w:rPr>
          <w:rFonts w:ascii="Arial" w:hAnsi="Arial" w:cs="Arial"/>
          <w:sz w:val="26"/>
          <w:szCs w:val="26"/>
        </w:rPr>
      </w:pPr>
    </w:p>
    <w:p w:rsidR="00B113D3" w:rsidRPr="00213AFE" w:rsidRDefault="00B113D3" w:rsidP="00B113D3">
      <w:pPr>
        <w:widowControl w:val="0"/>
        <w:tabs>
          <w:tab w:val="left" w:pos="3969"/>
          <w:tab w:val="left" w:pos="4253"/>
        </w:tabs>
        <w:autoSpaceDE w:val="0"/>
        <w:autoSpaceDN w:val="0"/>
        <w:adjustRightInd w:val="0"/>
        <w:ind w:right="-2"/>
        <w:rPr>
          <w:rFonts w:ascii="Arial" w:hAnsi="Arial" w:cs="Arial"/>
          <w:bCs/>
          <w:sz w:val="26"/>
          <w:szCs w:val="26"/>
        </w:rPr>
      </w:pPr>
      <w:r w:rsidRPr="00213AFE">
        <w:rPr>
          <w:rFonts w:ascii="Arial" w:hAnsi="Arial" w:cs="Arial"/>
          <w:bCs/>
          <w:sz w:val="26"/>
          <w:szCs w:val="26"/>
        </w:rPr>
        <w:t xml:space="preserve">   </w:t>
      </w:r>
      <w:r>
        <w:rPr>
          <w:rFonts w:ascii="Arial" w:hAnsi="Arial" w:cs="Arial"/>
          <w:bCs/>
          <w:sz w:val="26"/>
          <w:szCs w:val="26"/>
        </w:rPr>
        <w:t>_</w:t>
      </w:r>
      <w:r w:rsidR="00BC5A53">
        <w:rPr>
          <w:rFonts w:ascii="Arial" w:hAnsi="Arial" w:cs="Arial"/>
          <w:bCs/>
          <w:sz w:val="26"/>
          <w:szCs w:val="26"/>
          <w:u w:val="single"/>
        </w:rPr>
        <w:t>24.10.2019</w:t>
      </w:r>
      <w:r>
        <w:rPr>
          <w:rFonts w:ascii="Arial" w:hAnsi="Arial" w:cs="Arial"/>
          <w:bCs/>
          <w:sz w:val="26"/>
          <w:szCs w:val="26"/>
        </w:rPr>
        <w:t>_</w:t>
      </w:r>
      <w:r w:rsidR="00BC5A53">
        <w:rPr>
          <w:rFonts w:ascii="Arial" w:hAnsi="Arial" w:cs="Arial"/>
          <w:bCs/>
          <w:sz w:val="26"/>
          <w:szCs w:val="26"/>
        </w:rPr>
        <w:t xml:space="preserve">       </w:t>
      </w:r>
      <w:r w:rsidRPr="00213AFE">
        <w:rPr>
          <w:rFonts w:ascii="Arial" w:hAnsi="Arial" w:cs="Arial"/>
          <w:bCs/>
          <w:sz w:val="26"/>
          <w:szCs w:val="26"/>
        </w:rPr>
        <w:t xml:space="preserve">                                                                  </w:t>
      </w:r>
      <w:r w:rsidR="00BC5A53">
        <w:rPr>
          <w:rFonts w:ascii="Arial" w:hAnsi="Arial" w:cs="Arial"/>
          <w:bCs/>
          <w:sz w:val="26"/>
          <w:szCs w:val="26"/>
        </w:rPr>
        <w:t xml:space="preserve">                  </w:t>
      </w:r>
      <w:r w:rsidRPr="00213AFE">
        <w:rPr>
          <w:rFonts w:ascii="Arial" w:hAnsi="Arial" w:cs="Arial"/>
          <w:bCs/>
          <w:sz w:val="26"/>
          <w:szCs w:val="26"/>
        </w:rPr>
        <w:t>№_</w:t>
      </w:r>
      <w:r w:rsidR="00BC5A53">
        <w:rPr>
          <w:rFonts w:ascii="Arial" w:hAnsi="Arial" w:cs="Arial"/>
          <w:bCs/>
          <w:sz w:val="26"/>
          <w:szCs w:val="26"/>
          <w:u w:val="single"/>
        </w:rPr>
        <w:t>73</w:t>
      </w:r>
      <w:r w:rsidRPr="00213AFE">
        <w:rPr>
          <w:rFonts w:ascii="Arial" w:hAnsi="Arial" w:cs="Arial"/>
          <w:bCs/>
          <w:sz w:val="26"/>
          <w:szCs w:val="26"/>
        </w:rPr>
        <w:t xml:space="preserve">_ </w:t>
      </w:r>
    </w:p>
    <w:p w:rsidR="00B113D3" w:rsidRPr="00213AFE" w:rsidRDefault="00B113D3" w:rsidP="00B113D3">
      <w:pPr>
        <w:widowControl w:val="0"/>
        <w:tabs>
          <w:tab w:val="left" w:pos="3969"/>
          <w:tab w:val="left" w:pos="4253"/>
        </w:tabs>
        <w:autoSpaceDE w:val="0"/>
        <w:autoSpaceDN w:val="0"/>
        <w:adjustRightInd w:val="0"/>
        <w:ind w:right="-2"/>
        <w:rPr>
          <w:rFonts w:ascii="Arial" w:hAnsi="Arial" w:cs="Arial"/>
          <w:bCs/>
          <w:sz w:val="26"/>
          <w:szCs w:val="26"/>
        </w:rPr>
      </w:pPr>
      <w:r w:rsidRPr="00213AFE">
        <w:rPr>
          <w:rFonts w:ascii="Arial" w:hAnsi="Arial" w:cs="Arial"/>
          <w:bCs/>
          <w:sz w:val="26"/>
          <w:szCs w:val="26"/>
        </w:rPr>
        <w:t xml:space="preserve">                                                                                                     </w:t>
      </w:r>
    </w:p>
    <w:p w:rsidR="00B113D3" w:rsidRPr="00213AFE" w:rsidRDefault="00B113D3" w:rsidP="00B113D3">
      <w:pPr>
        <w:rPr>
          <w:rFonts w:ascii="Arial" w:hAnsi="Arial" w:cs="Arial"/>
          <w:sz w:val="26"/>
          <w:szCs w:val="26"/>
        </w:rPr>
      </w:pPr>
      <w:r w:rsidRPr="00213AFE">
        <w:rPr>
          <w:rFonts w:ascii="Arial" w:hAnsi="Arial" w:cs="Arial"/>
          <w:sz w:val="26"/>
          <w:szCs w:val="26"/>
        </w:rPr>
        <w:t xml:space="preserve">                                                                                                                                                                                                                                                                                                                                                                                                                                                                                                                                                                                                                                                                                                                                                                                                                                                                                                                                                                                                                                                                                                                                                                                                                                                                                                                                                                                                                                                                                                                                                                                                                                                                                                                                                                                                                                                                                                                                                                                                                                                                                                                                                                                                                                                                                                                                                           </w:t>
      </w:r>
    </w:p>
    <w:p w:rsidR="00B113D3" w:rsidRDefault="00B113D3" w:rsidP="00B113D3">
      <w:pPr>
        <w:pStyle w:val="ConsPlusNormal"/>
        <w:widowControl/>
        <w:ind w:firstLine="0"/>
        <w:jc w:val="both"/>
        <w:rPr>
          <w:bCs/>
          <w:sz w:val="26"/>
          <w:szCs w:val="26"/>
        </w:rPr>
      </w:pPr>
      <w:r w:rsidRPr="00F31C6C">
        <w:rPr>
          <w:bCs/>
          <w:sz w:val="26"/>
          <w:szCs w:val="26"/>
        </w:rPr>
        <w:t>О мерах по обеспечению проведения</w:t>
      </w:r>
    </w:p>
    <w:p w:rsidR="00B113D3" w:rsidRDefault="00B113D3" w:rsidP="00B113D3">
      <w:pPr>
        <w:pStyle w:val="ConsPlusNormal"/>
        <w:widowControl/>
        <w:ind w:firstLine="0"/>
        <w:jc w:val="both"/>
        <w:rPr>
          <w:bCs/>
          <w:sz w:val="26"/>
          <w:szCs w:val="26"/>
        </w:rPr>
      </w:pPr>
      <w:r w:rsidRPr="00F31C6C">
        <w:rPr>
          <w:bCs/>
          <w:sz w:val="26"/>
          <w:szCs w:val="26"/>
        </w:rPr>
        <w:t>культурно-массовых мероприятий</w:t>
      </w:r>
    </w:p>
    <w:p w:rsidR="00B113D3" w:rsidRDefault="00B113D3" w:rsidP="00B113D3">
      <w:pPr>
        <w:pStyle w:val="ConsPlusNormal"/>
        <w:widowControl/>
        <w:ind w:firstLine="0"/>
        <w:rPr>
          <w:bCs/>
          <w:sz w:val="26"/>
          <w:szCs w:val="26"/>
        </w:rPr>
      </w:pPr>
    </w:p>
    <w:p w:rsidR="00B113D3" w:rsidRPr="00F31C6C" w:rsidRDefault="00B113D3" w:rsidP="00B113D3">
      <w:pPr>
        <w:pStyle w:val="ConsPlusNormal"/>
        <w:ind w:firstLine="709"/>
        <w:jc w:val="both"/>
        <w:rPr>
          <w:sz w:val="26"/>
          <w:szCs w:val="26"/>
        </w:rPr>
      </w:pPr>
      <w:r w:rsidRPr="00F31C6C">
        <w:rPr>
          <w:sz w:val="26"/>
          <w:szCs w:val="26"/>
        </w:rPr>
        <w:t>В соответствии с Федеральным законом от 6 октября 2003 года № 131-ФЗ «Об общих принципах организации местного самоуправления в Российской Федерации», Бюджетным кодексом Российской Федерации, руководствуясь Уставом городского поселения Пойковский, с целью упорядочивания норм расходов денежного вознаграждения при организации и проведении культурно-массовых мероприятий</w:t>
      </w:r>
      <w:r>
        <w:rPr>
          <w:sz w:val="26"/>
          <w:szCs w:val="26"/>
        </w:rPr>
        <w:t xml:space="preserve"> </w:t>
      </w:r>
    </w:p>
    <w:p w:rsidR="00B113D3" w:rsidRPr="00213AFE" w:rsidRDefault="00B113D3" w:rsidP="00B113D3">
      <w:pPr>
        <w:pStyle w:val="ConsPlusNormal"/>
        <w:widowControl/>
        <w:ind w:firstLine="0"/>
        <w:rPr>
          <w:sz w:val="26"/>
          <w:szCs w:val="26"/>
        </w:rPr>
      </w:pPr>
      <w:r>
        <w:rPr>
          <w:sz w:val="26"/>
          <w:szCs w:val="26"/>
        </w:rPr>
        <w:t>Совет поселения</w:t>
      </w:r>
    </w:p>
    <w:p w:rsidR="00B113D3" w:rsidRPr="00F31C6C" w:rsidRDefault="00B113D3" w:rsidP="00B113D3">
      <w:pPr>
        <w:ind w:firstLine="851"/>
        <w:jc w:val="center"/>
        <w:rPr>
          <w:rFonts w:ascii="Arial" w:hAnsi="Arial" w:cs="Arial"/>
          <w:b/>
          <w:sz w:val="26"/>
          <w:szCs w:val="26"/>
        </w:rPr>
      </w:pPr>
      <w:r w:rsidRPr="00F31C6C">
        <w:rPr>
          <w:rFonts w:ascii="Arial" w:hAnsi="Arial" w:cs="Arial"/>
          <w:b/>
          <w:sz w:val="26"/>
          <w:szCs w:val="26"/>
        </w:rPr>
        <w:t>РЕШИЛ:</w:t>
      </w:r>
    </w:p>
    <w:p w:rsidR="00B113D3" w:rsidRPr="00213AFE" w:rsidRDefault="00B113D3" w:rsidP="00B113D3">
      <w:pPr>
        <w:ind w:firstLine="851"/>
        <w:jc w:val="center"/>
        <w:rPr>
          <w:rFonts w:ascii="Arial" w:hAnsi="Arial" w:cs="Arial"/>
          <w:sz w:val="26"/>
          <w:szCs w:val="26"/>
        </w:rPr>
      </w:pPr>
    </w:p>
    <w:p w:rsidR="00B113D3" w:rsidRDefault="00B113D3" w:rsidP="00B113D3">
      <w:pPr>
        <w:numPr>
          <w:ilvl w:val="0"/>
          <w:numId w:val="1"/>
        </w:numPr>
        <w:jc w:val="both"/>
        <w:rPr>
          <w:rFonts w:ascii="Arial" w:hAnsi="Arial" w:cs="Arial"/>
          <w:sz w:val="26"/>
          <w:szCs w:val="26"/>
        </w:rPr>
      </w:pPr>
      <w:r>
        <w:rPr>
          <w:rFonts w:ascii="Arial" w:hAnsi="Arial" w:cs="Arial"/>
          <w:sz w:val="26"/>
          <w:szCs w:val="26"/>
        </w:rPr>
        <w:t>Утвердить:</w:t>
      </w:r>
    </w:p>
    <w:p w:rsidR="00B113D3" w:rsidRDefault="00B113D3" w:rsidP="000A75DC">
      <w:pPr>
        <w:ind w:firstLine="708"/>
        <w:jc w:val="both"/>
        <w:rPr>
          <w:rFonts w:ascii="Arial" w:hAnsi="Arial" w:cs="Arial"/>
          <w:sz w:val="26"/>
          <w:szCs w:val="26"/>
        </w:rPr>
      </w:pPr>
      <w:r>
        <w:rPr>
          <w:rFonts w:ascii="Arial" w:hAnsi="Arial" w:cs="Arial"/>
          <w:sz w:val="26"/>
          <w:szCs w:val="26"/>
        </w:rPr>
        <w:t>1.1.</w:t>
      </w:r>
      <w:r w:rsidRPr="008A2E3D">
        <w:rPr>
          <w:rFonts w:ascii="Arial" w:hAnsi="Arial" w:cs="Arial"/>
          <w:sz w:val="26"/>
          <w:szCs w:val="26"/>
        </w:rPr>
        <w:t>Нормы расходов на приобретение памятных призов или вручение денежных призов для награждения победителей и призеров культурно массовых мероприятий</w:t>
      </w:r>
      <w:r>
        <w:rPr>
          <w:rFonts w:ascii="Arial" w:hAnsi="Arial" w:cs="Arial"/>
          <w:sz w:val="26"/>
          <w:szCs w:val="26"/>
        </w:rPr>
        <w:t>, согласно приложению№1 к настоящему решению.</w:t>
      </w:r>
    </w:p>
    <w:p w:rsidR="00B113D3" w:rsidRPr="00315E31" w:rsidRDefault="00B113D3" w:rsidP="000A75DC">
      <w:pPr>
        <w:ind w:firstLine="708"/>
        <w:jc w:val="both"/>
        <w:rPr>
          <w:rFonts w:ascii="Arial" w:hAnsi="Arial" w:cs="Arial"/>
          <w:sz w:val="26"/>
          <w:szCs w:val="26"/>
        </w:rPr>
      </w:pPr>
      <w:r>
        <w:rPr>
          <w:rFonts w:ascii="Arial" w:hAnsi="Arial" w:cs="Arial"/>
          <w:sz w:val="26"/>
          <w:szCs w:val="26"/>
        </w:rPr>
        <w:t>1.2.Нормы расходов на приобретение детских Новогодних подарков на елку Главы, согласно приложению №2</w:t>
      </w:r>
    </w:p>
    <w:p w:rsidR="00B113D3" w:rsidRPr="007D679A" w:rsidRDefault="00B113D3" w:rsidP="00B113D3">
      <w:pPr>
        <w:numPr>
          <w:ilvl w:val="0"/>
          <w:numId w:val="1"/>
        </w:numPr>
        <w:ind w:left="0" w:firstLine="709"/>
        <w:jc w:val="both"/>
        <w:rPr>
          <w:bCs/>
          <w:sz w:val="26"/>
          <w:szCs w:val="26"/>
        </w:rPr>
      </w:pPr>
      <w:r w:rsidRPr="007D679A">
        <w:rPr>
          <w:rFonts w:ascii="Arial" w:hAnsi="Arial" w:cs="Arial"/>
          <w:sz w:val="26"/>
          <w:szCs w:val="26"/>
        </w:rPr>
        <w:t xml:space="preserve">Признать утратившим силу решение Совета депутатов городского поселения Пойковский </w:t>
      </w:r>
      <w:r w:rsidRPr="007D679A">
        <w:rPr>
          <w:rFonts w:ascii="Arial" w:hAnsi="Arial" w:cs="Arial"/>
          <w:bCs/>
          <w:sz w:val="26"/>
          <w:szCs w:val="26"/>
        </w:rPr>
        <w:t>от 09.12.2011 № 278 «</w:t>
      </w:r>
      <w:r w:rsidRPr="007D679A">
        <w:rPr>
          <w:rFonts w:ascii="Arial" w:hAnsi="Arial" w:cs="Arial"/>
        </w:rPr>
        <w:t>О мерах по обеспечению проведения культурно-массовых мероприятий».</w:t>
      </w:r>
    </w:p>
    <w:p w:rsidR="00B113D3" w:rsidRPr="007D679A" w:rsidRDefault="00B113D3" w:rsidP="00B113D3">
      <w:pPr>
        <w:pStyle w:val="ConsPlusNormal"/>
        <w:ind w:firstLine="0"/>
        <w:jc w:val="both"/>
        <w:rPr>
          <w:sz w:val="26"/>
          <w:szCs w:val="26"/>
        </w:rPr>
      </w:pPr>
      <w:r w:rsidRPr="007D679A">
        <w:rPr>
          <w:sz w:val="26"/>
          <w:szCs w:val="26"/>
        </w:rPr>
        <w:t xml:space="preserve">          </w:t>
      </w:r>
      <w:r>
        <w:rPr>
          <w:sz w:val="26"/>
          <w:szCs w:val="26"/>
        </w:rPr>
        <w:t>3</w:t>
      </w:r>
      <w:r w:rsidRPr="007D679A">
        <w:rPr>
          <w:sz w:val="26"/>
          <w:szCs w:val="26"/>
        </w:rPr>
        <w:t>.   Настоящее решение подлежит официальному опубликованию (обнародованию) в информационном бюллетене «Пойковский вестник».</w:t>
      </w:r>
    </w:p>
    <w:p w:rsidR="00B113D3" w:rsidRDefault="00B113D3" w:rsidP="00B113D3">
      <w:pPr>
        <w:pStyle w:val="ConsPlusNormal"/>
        <w:ind w:firstLine="709"/>
        <w:jc w:val="both"/>
        <w:rPr>
          <w:sz w:val="26"/>
          <w:szCs w:val="26"/>
        </w:rPr>
      </w:pPr>
      <w:r>
        <w:rPr>
          <w:sz w:val="26"/>
          <w:szCs w:val="26"/>
        </w:rPr>
        <w:t>4</w:t>
      </w:r>
      <w:r w:rsidRPr="008A2E3D">
        <w:rPr>
          <w:sz w:val="26"/>
          <w:szCs w:val="26"/>
        </w:rPr>
        <w:t>. Настоящее решение вступает в силу после официального опубликования (обнародования).</w:t>
      </w:r>
    </w:p>
    <w:p w:rsidR="00B113D3" w:rsidRDefault="00B113D3" w:rsidP="00B113D3">
      <w:pPr>
        <w:pStyle w:val="ConsPlusNormal"/>
        <w:ind w:firstLine="709"/>
        <w:jc w:val="both"/>
        <w:rPr>
          <w:sz w:val="26"/>
          <w:szCs w:val="26"/>
        </w:rPr>
      </w:pPr>
    </w:p>
    <w:p w:rsidR="00B113D3" w:rsidRDefault="00B113D3" w:rsidP="00B113D3">
      <w:pPr>
        <w:pStyle w:val="ConsPlusNormal"/>
        <w:ind w:firstLine="709"/>
        <w:jc w:val="both"/>
        <w:rPr>
          <w:sz w:val="26"/>
          <w:szCs w:val="26"/>
        </w:rPr>
      </w:pPr>
    </w:p>
    <w:p w:rsidR="00B113D3" w:rsidRDefault="00B113D3" w:rsidP="00B113D3">
      <w:pPr>
        <w:pStyle w:val="ConsPlusNormal"/>
        <w:ind w:firstLine="709"/>
        <w:jc w:val="both"/>
        <w:rPr>
          <w:sz w:val="26"/>
          <w:szCs w:val="26"/>
        </w:rPr>
      </w:pPr>
    </w:p>
    <w:p w:rsidR="00B113D3" w:rsidRPr="00213AFE" w:rsidRDefault="00B113D3" w:rsidP="00B113D3">
      <w:pPr>
        <w:pStyle w:val="ConsPlusNormal"/>
        <w:ind w:firstLine="709"/>
        <w:jc w:val="both"/>
        <w:rPr>
          <w:sz w:val="26"/>
          <w:szCs w:val="26"/>
        </w:rPr>
      </w:pPr>
    </w:p>
    <w:tbl>
      <w:tblPr>
        <w:tblW w:w="0" w:type="auto"/>
        <w:tblLook w:val="01E0" w:firstRow="1" w:lastRow="1" w:firstColumn="1" w:lastColumn="1" w:noHBand="0" w:noVBand="0"/>
      </w:tblPr>
      <w:tblGrid>
        <w:gridCol w:w="4785"/>
        <w:gridCol w:w="4785"/>
      </w:tblGrid>
      <w:tr w:rsidR="00B113D3" w:rsidRPr="00213AFE" w:rsidTr="00662142">
        <w:tc>
          <w:tcPr>
            <w:tcW w:w="4785" w:type="dxa"/>
          </w:tcPr>
          <w:p w:rsidR="00B113D3" w:rsidRPr="00213AFE" w:rsidRDefault="00B113D3" w:rsidP="00662142">
            <w:pPr>
              <w:rPr>
                <w:rFonts w:ascii="Arial" w:hAnsi="Arial" w:cs="Arial"/>
                <w:sz w:val="26"/>
                <w:szCs w:val="26"/>
              </w:rPr>
            </w:pPr>
            <w:r w:rsidRPr="00213AFE">
              <w:rPr>
                <w:rFonts w:ascii="Arial" w:hAnsi="Arial" w:cs="Arial"/>
                <w:sz w:val="26"/>
                <w:szCs w:val="26"/>
              </w:rPr>
              <w:t xml:space="preserve">Глава </w:t>
            </w:r>
            <w:proofErr w:type="gramStart"/>
            <w:r w:rsidRPr="00213AFE">
              <w:rPr>
                <w:rFonts w:ascii="Arial" w:hAnsi="Arial" w:cs="Arial"/>
                <w:sz w:val="26"/>
                <w:szCs w:val="26"/>
              </w:rPr>
              <w:t>городского</w:t>
            </w:r>
            <w:proofErr w:type="gramEnd"/>
            <w:r w:rsidRPr="00213AFE">
              <w:rPr>
                <w:rFonts w:ascii="Arial" w:hAnsi="Arial" w:cs="Arial"/>
                <w:sz w:val="26"/>
                <w:szCs w:val="26"/>
              </w:rPr>
              <w:t xml:space="preserve"> </w:t>
            </w:r>
          </w:p>
          <w:p w:rsidR="00B113D3" w:rsidRPr="00213AFE" w:rsidRDefault="00B113D3" w:rsidP="00662142">
            <w:pPr>
              <w:rPr>
                <w:rFonts w:ascii="Arial" w:hAnsi="Arial" w:cs="Arial"/>
                <w:sz w:val="26"/>
                <w:szCs w:val="26"/>
              </w:rPr>
            </w:pPr>
            <w:r w:rsidRPr="00213AFE">
              <w:rPr>
                <w:rFonts w:ascii="Arial" w:hAnsi="Arial" w:cs="Arial"/>
                <w:sz w:val="26"/>
                <w:szCs w:val="26"/>
              </w:rPr>
              <w:t xml:space="preserve">поселения Пойковский                            </w:t>
            </w:r>
          </w:p>
        </w:tc>
        <w:tc>
          <w:tcPr>
            <w:tcW w:w="4786" w:type="dxa"/>
          </w:tcPr>
          <w:p w:rsidR="00B113D3" w:rsidRPr="00213AFE" w:rsidRDefault="00B113D3" w:rsidP="00662142">
            <w:pPr>
              <w:rPr>
                <w:rFonts w:ascii="Arial" w:hAnsi="Arial" w:cs="Arial"/>
                <w:sz w:val="26"/>
                <w:szCs w:val="26"/>
              </w:rPr>
            </w:pPr>
            <w:r w:rsidRPr="00213AFE">
              <w:rPr>
                <w:rFonts w:ascii="Arial" w:hAnsi="Arial" w:cs="Arial"/>
                <w:sz w:val="26"/>
                <w:szCs w:val="26"/>
              </w:rPr>
              <w:t>Председатель</w:t>
            </w:r>
            <w:r w:rsidRPr="00213AFE">
              <w:rPr>
                <w:rFonts w:ascii="Arial" w:hAnsi="Arial" w:cs="Arial"/>
                <w:sz w:val="26"/>
                <w:szCs w:val="26"/>
              </w:rPr>
              <w:tab/>
            </w:r>
          </w:p>
          <w:p w:rsidR="00B113D3" w:rsidRPr="00213AFE" w:rsidRDefault="00B113D3" w:rsidP="00662142">
            <w:pPr>
              <w:rPr>
                <w:rFonts w:ascii="Arial" w:hAnsi="Arial" w:cs="Arial"/>
                <w:sz w:val="26"/>
                <w:szCs w:val="26"/>
              </w:rPr>
            </w:pPr>
            <w:r w:rsidRPr="00213AFE">
              <w:rPr>
                <w:rFonts w:ascii="Arial" w:hAnsi="Arial" w:cs="Arial"/>
                <w:sz w:val="26"/>
                <w:szCs w:val="26"/>
              </w:rPr>
              <w:t>Совета поселения</w:t>
            </w:r>
          </w:p>
          <w:p w:rsidR="00B113D3" w:rsidRPr="00213AFE" w:rsidRDefault="00B113D3" w:rsidP="00662142">
            <w:pPr>
              <w:rPr>
                <w:rFonts w:ascii="Arial" w:hAnsi="Arial" w:cs="Arial"/>
                <w:sz w:val="26"/>
                <w:szCs w:val="26"/>
              </w:rPr>
            </w:pPr>
            <w:r w:rsidRPr="00213AFE">
              <w:rPr>
                <w:rFonts w:ascii="Arial" w:hAnsi="Arial" w:cs="Arial"/>
                <w:sz w:val="26"/>
                <w:szCs w:val="26"/>
              </w:rPr>
              <w:tab/>
            </w:r>
            <w:r w:rsidRPr="00213AFE">
              <w:rPr>
                <w:rFonts w:ascii="Arial" w:hAnsi="Arial" w:cs="Arial"/>
                <w:sz w:val="26"/>
                <w:szCs w:val="26"/>
              </w:rPr>
              <w:tab/>
            </w:r>
          </w:p>
        </w:tc>
      </w:tr>
      <w:tr w:rsidR="00B113D3" w:rsidRPr="00213AFE" w:rsidTr="00662142">
        <w:tc>
          <w:tcPr>
            <w:tcW w:w="4785" w:type="dxa"/>
          </w:tcPr>
          <w:p w:rsidR="00B113D3" w:rsidRPr="00213AFE" w:rsidRDefault="00B113D3" w:rsidP="00662142">
            <w:pPr>
              <w:jc w:val="both"/>
              <w:rPr>
                <w:rFonts w:ascii="Arial" w:hAnsi="Arial" w:cs="Arial"/>
                <w:sz w:val="26"/>
                <w:szCs w:val="26"/>
              </w:rPr>
            </w:pPr>
            <w:r w:rsidRPr="00213AFE">
              <w:rPr>
                <w:rFonts w:ascii="Arial" w:hAnsi="Arial" w:cs="Arial"/>
                <w:sz w:val="26"/>
                <w:szCs w:val="26"/>
              </w:rPr>
              <w:t xml:space="preserve">     </w:t>
            </w:r>
          </w:p>
          <w:p w:rsidR="00B113D3" w:rsidRPr="00213AFE" w:rsidRDefault="00B113D3" w:rsidP="00662142">
            <w:pPr>
              <w:jc w:val="both"/>
              <w:rPr>
                <w:rFonts w:ascii="Arial" w:hAnsi="Arial" w:cs="Arial"/>
                <w:sz w:val="26"/>
                <w:szCs w:val="26"/>
              </w:rPr>
            </w:pPr>
            <w:r w:rsidRPr="00213AFE">
              <w:rPr>
                <w:rFonts w:ascii="Arial" w:hAnsi="Arial" w:cs="Arial"/>
                <w:sz w:val="26"/>
                <w:szCs w:val="26"/>
              </w:rPr>
              <w:t xml:space="preserve">______________ </w:t>
            </w:r>
            <w:proofErr w:type="spellStart"/>
            <w:r w:rsidRPr="00213AFE">
              <w:rPr>
                <w:rFonts w:ascii="Arial" w:hAnsi="Arial" w:cs="Arial"/>
                <w:sz w:val="26"/>
                <w:szCs w:val="26"/>
              </w:rPr>
              <w:t>А.А.Бочко</w:t>
            </w:r>
            <w:proofErr w:type="spellEnd"/>
            <w:r w:rsidRPr="00213AFE">
              <w:rPr>
                <w:rFonts w:ascii="Arial" w:hAnsi="Arial" w:cs="Arial"/>
                <w:sz w:val="26"/>
                <w:szCs w:val="26"/>
              </w:rPr>
              <w:t xml:space="preserve">                          </w:t>
            </w:r>
          </w:p>
        </w:tc>
        <w:tc>
          <w:tcPr>
            <w:tcW w:w="4786" w:type="dxa"/>
          </w:tcPr>
          <w:p w:rsidR="00B113D3" w:rsidRDefault="00B113D3" w:rsidP="00662142">
            <w:pPr>
              <w:jc w:val="both"/>
              <w:rPr>
                <w:rFonts w:ascii="Arial" w:hAnsi="Arial" w:cs="Arial"/>
                <w:sz w:val="26"/>
                <w:szCs w:val="26"/>
              </w:rPr>
            </w:pPr>
          </w:p>
          <w:p w:rsidR="00B113D3" w:rsidRPr="00213AFE" w:rsidRDefault="00B113D3" w:rsidP="00662142">
            <w:pPr>
              <w:jc w:val="both"/>
              <w:rPr>
                <w:rFonts w:ascii="Arial" w:hAnsi="Arial" w:cs="Arial"/>
                <w:sz w:val="26"/>
                <w:szCs w:val="26"/>
              </w:rPr>
            </w:pPr>
            <w:r>
              <w:rPr>
                <w:rFonts w:ascii="Arial" w:hAnsi="Arial" w:cs="Arial"/>
                <w:sz w:val="26"/>
                <w:szCs w:val="26"/>
              </w:rPr>
              <w:t>______________ В.В.Абазов</w:t>
            </w:r>
          </w:p>
        </w:tc>
      </w:tr>
    </w:tbl>
    <w:p w:rsidR="00B113D3" w:rsidRDefault="00B113D3" w:rsidP="00B113D3">
      <w:pPr>
        <w:rPr>
          <w:rFonts w:ascii="Arial" w:hAnsi="Arial" w:cs="Arial"/>
          <w:sz w:val="26"/>
          <w:szCs w:val="26"/>
        </w:rPr>
      </w:pPr>
    </w:p>
    <w:p w:rsidR="00BC5A53" w:rsidRDefault="00BC5A53" w:rsidP="00B113D3">
      <w:pPr>
        <w:rPr>
          <w:rFonts w:ascii="Arial" w:hAnsi="Arial" w:cs="Arial"/>
          <w:sz w:val="26"/>
          <w:szCs w:val="26"/>
        </w:rPr>
      </w:pPr>
    </w:p>
    <w:p w:rsidR="00BC5A53" w:rsidRDefault="00BC5A53" w:rsidP="00B113D3">
      <w:pPr>
        <w:rPr>
          <w:rFonts w:ascii="Arial" w:hAnsi="Arial" w:cs="Arial"/>
          <w:sz w:val="26"/>
          <w:szCs w:val="26"/>
        </w:rPr>
      </w:pPr>
    </w:p>
    <w:p w:rsidR="00B113D3" w:rsidRDefault="00B113D3" w:rsidP="00B113D3">
      <w:pPr>
        <w:rPr>
          <w:rFonts w:ascii="Arial" w:hAnsi="Arial" w:cs="Arial"/>
          <w:sz w:val="26"/>
          <w:szCs w:val="26"/>
        </w:rPr>
      </w:pPr>
    </w:p>
    <w:p w:rsidR="00B113D3" w:rsidRPr="00213AFE" w:rsidRDefault="00B113D3" w:rsidP="00B113D3">
      <w:pPr>
        <w:jc w:val="right"/>
        <w:rPr>
          <w:rFonts w:ascii="Arial" w:hAnsi="Arial" w:cs="Arial"/>
          <w:bCs/>
          <w:sz w:val="26"/>
          <w:szCs w:val="26"/>
        </w:rPr>
      </w:pPr>
      <w:r>
        <w:rPr>
          <w:rFonts w:ascii="Arial" w:hAnsi="Arial" w:cs="Arial"/>
          <w:bCs/>
          <w:sz w:val="26"/>
          <w:szCs w:val="26"/>
        </w:rPr>
        <w:lastRenderedPageBreak/>
        <w:t xml:space="preserve">            </w:t>
      </w:r>
      <w:r w:rsidRPr="00213AFE">
        <w:rPr>
          <w:rFonts w:ascii="Arial" w:hAnsi="Arial" w:cs="Arial"/>
          <w:bCs/>
          <w:sz w:val="26"/>
          <w:szCs w:val="26"/>
        </w:rPr>
        <w:t>Приложение</w:t>
      </w:r>
      <w:r w:rsidR="00BC5A53">
        <w:rPr>
          <w:rFonts w:ascii="Arial" w:hAnsi="Arial" w:cs="Arial"/>
          <w:bCs/>
          <w:sz w:val="26"/>
          <w:szCs w:val="26"/>
        </w:rPr>
        <w:t xml:space="preserve"> </w:t>
      </w:r>
      <w:r>
        <w:rPr>
          <w:rFonts w:ascii="Arial" w:hAnsi="Arial" w:cs="Arial"/>
          <w:bCs/>
          <w:sz w:val="26"/>
          <w:szCs w:val="26"/>
        </w:rPr>
        <w:t>№1</w:t>
      </w:r>
      <w:r w:rsidRPr="00213AFE">
        <w:rPr>
          <w:rFonts w:ascii="Arial" w:hAnsi="Arial" w:cs="Arial"/>
          <w:bCs/>
          <w:sz w:val="26"/>
          <w:szCs w:val="26"/>
        </w:rPr>
        <w:t xml:space="preserve"> </w:t>
      </w:r>
    </w:p>
    <w:p w:rsidR="00B113D3" w:rsidRDefault="00B113D3" w:rsidP="00B113D3">
      <w:pPr>
        <w:jc w:val="right"/>
        <w:rPr>
          <w:rFonts w:ascii="Arial" w:hAnsi="Arial" w:cs="Arial"/>
          <w:bCs/>
          <w:sz w:val="26"/>
          <w:szCs w:val="26"/>
        </w:rPr>
      </w:pPr>
      <w:r w:rsidRPr="00213AFE">
        <w:rPr>
          <w:rFonts w:ascii="Arial" w:hAnsi="Arial" w:cs="Arial"/>
          <w:bCs/>
          <w:sz w:val="26"/>
          <w:szCs w:val="26"/>
        </w:rPr>
        <w:t xml:space="preserve">              к решению </w:t>
      </w:r>
    </w:p>
    <w:p w:rsidR="00B113D3" w:rsidRDefault="00B113D3" w:rsidP="00B113D3">
      <w:pPr>
        <w:jc w:val="right"/>
        <w:rPr>
          <w:rFonts w:ascii="Arial" w:hAnsi="Arial" w:cs="Arial"/>
          <w:bCs/>
          <w:sz w:val="26"/>
          <w:szCs w:val="26"/>
        </w:rPr>
      </w:pPr>
      <w:r w:rsidRPr="00213AFE">
        <w:rPr>
          <w:rFonts w:ascii="Arial" w:hAnsi="Arial" w:cs="Arial"/>
          <w:bCs/>
          <w:sz w:val="26"/>
          <w:szCs w:val="26"/>
        </w:rPr>
        <w:t>Совета</w:t>
      </w:r>
      <w:r>
        <w:rPr>
          <w:rFonts w:ascii="Arial" w:hAnsi="Arial" w:cs="Arial"/>
          <w:bCs/>
          <w:sz w:val="26"/>
          <w:szCs w:val="26"/>
        </w:rPr>
        <w:t xml:space="preserve"> </w:t>
      </w:r>
      <w:r w:rsidRPr="00213AFE">
        <w:rPr>
          <w:rFonts w:ascii="Arial" w:hAnsi="Arial" w:cs="Arial"/>
          <w:bCs/>
          <w:sz w:val="26"/>
          <w:szCs w:val="26"/>
        </w:rPr>
        <w:t xml:space="preserve">депутатов </w:t>
      </w:r>
    </w:p>
    <w:p w:rsidR="00B113D3" w:rsidRPr="00213AFE" w:rsidRDefault="00B113D3" w:rsidP="00B113D3">
      <w:pPr>
        <w:jc w:val="right"/>
        <w:rPr>
          <w:rFonts w:ascii="Arial" w:hAnsi="Arial" w:cs="Arial"/>
          <w:bCs/>
          <w:sz w:val="26"/>
          <w:szCs w:val="26"/>
        </w:rPr>
      </w:pPr>
      <w:r>
        <w:rPr>
          <w:rFonts w:ascii="Arial" w:hAnsi="Arial" w:cs="Arial"/>
          <w:bCs/>
          <w:sz w:val="26"/>
          <w:szCs w:val="26"/>
        </w:rPr>
        <w:t>от _</w:t>
      </w:r>
      <w:r w:rsidR="00BC5A53">
        <w:rPr>
          <w:rFonts w:ascii="Arial" w:hAnsi="Arial" w:cs="Arial"/>
          <w:bCs/>
          <w:sz w:val="26"/>
          <w:szCs w:val="26"/>
          <w:u w:val="single"/>
        </w:rPr>
        <w:t>24.10.2019</w:t>
      </w:r>
      <w:r>
        <w:rPr>
          <w:rFonts w:ascii="Arial" w:hAnsi="Arial" w:cs="Arial"/>
          <w:bCs/>
          <w:sz w:val="26"/>
          <w:szCs w:val="26"/>
        </w:rPr>
        <w:t>__ №_</w:t>
      </w:r>
      <w:r w:rsidR="00BC5A53">
        <w:rPr>
          <w:rFonts w:ascii="Arial" w:hAnsi="Arial" w:cs="Arial"/>
          <w:bCs/>
          <w:sz w:val="26"/>
          <w:szCs w:val="26"/>
          <w:u w:val="single"/>
        </w:rPr>
        <w:t>73</w:t>
      </w:r>
      <w:r>
        <w:rPr>
          <w:rFonts w:ascii="Arial" w:hAnsi="Arial" w:cs="Arial"/>
          <w:bCs/>
          <w:sz w:val="26"/>
          <w:szCs w:val="26"/>
        </w:rPr>
        <w:t>__</w:t>
      </w:r>
    </w:p>
    <w:p w:rsidR="00B113D3" w:rsidRPr="00213AFE" w:rsidRDefault="00B113D3" w:rsidP="00B113D3">
      <w:pPr>
        <w:jc w:val="right"/>
        <w:rPr>
          <w:rFonts w:ascii="Arial" w:hAnsi="Arial" w:cs="Arial"/>
          <w:bCs/>
          <w:sz w:val="26"/>
          <w:szCs w:val="26"/>
        </w:rPr>
      </w:pPr>
    </w:p>
    <w:p w:rsidR="00B113D3" w:rsidRDefault="00B113D3" w:rsidP="00B113D3">
      <w:pPr>
        <w:jc w:val="center"/>
        <w:rPr>
          <w:rFonts w:ascii="Arial" w:hAnsi="Arial" w:cs="Arial"/>
          <w:b/>
          <w:sz w:val="26"/>
          <w:szCs w:val="26"/>
        </w:rPr>
      </w:pPr>
      <w:r>
        <w:rPr>
          <w:rFonts w:ascii="Arial" w:hAnsi="Arial" w:cs="Arial"/>
          <w:b/>
          <w:sz w:val="26"/>
          <w:szCs w:val="26"/>
        </w:rPr>
        <w:t>Нормы расходов на приобретение памятных призов или вручение денежных призов для награждения победителей и призеров культурно массовых мероприятий</w:t>
      </w:r>
    </w:p>
    <w:p w:rsidR="00B113D3" w:rsidRPr="00D23824" w:rsidRDefault="00B113D3" w:rsidP="00B113D3">
      <w:pPr>
        <w:rPr>
          <w:rFonts w:ascii="Arial" w:hAnsi="Arial" w:cs="Arial"/>
          <w:sz w:val="26"/>
          <w:szCs w:val="26"/>
        </w:rPr>
      </w:pPr>
      <w:r w:rsidRPr="00D23824">
        <w:rPr>
          <w:rFonts w:ascii="Arial" w:hAnsi="Arial" w:cs="Arial"/>
          <w:sz w:val="26"/>
          <w:szCs w:val="26"/>
        </w:rPr>
        <w:t>п.1</w:t>
      </w:r>
    </w:p>
    <w:tbl>
      <w:tblPr>
        <w:tblW w:w="9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7"/>
        <w:gridCol w:w="5220"/>
      </w:tblGrid>
      <w:tr w:rsidR="00B113D3" w:rsidRPr="00D23824" w:rsidTr="00662142">
        <w:tc>
          <w:tcPr>
            <w:tcW w:w="4047" w:type="dxa"/>
          </w:tcPr>
          <w:p w:rsidR="00B113D3" w:rsidRPr="00D23824" w:rsidRDefault="00B113D3" w:rsidP="00662142">
            <w:pPr>
              <w:jc w:val="center"/>
              <w:rPr>
                <w:rFonts w:ascii="Arial" w:hAnsi="Arial" w:cs="Arial"/>
                <w:sz w:val="26"/>
                <w:szCs w:val="26"/>
              </w:rPr>
            </w:pPr>
            <w:r>
              <w:rPr>
                <w:rFonts w:ascii="Arial" w:hAnsi="Arial" w:cs="Arial"/>
                <w:sz w:val="26"/>
                <w:szCs w:val="26"/>
              </w:rPr>
              <w:t>За участие в мероприятиях д</w:t>
            </w:r>
            <w:r w:rsidRPr="00D23824">
              <w:rPr>
                <w:rFonts w:ascii="Arial" w:hAnsi="Arial" w:cs="Arial"/>
                <w:sz w:val="26"/>
                <w:szCs w:val="26"/>
              </w:rPr>
              <w:t>ля детей:</w:t>
            </w:r>
          </w:p>
        </w:tc>
        <w:tc>
          <w:tcPr>
            <w:tcW w:w="5220" w:type="dxa"/>
          </w:tcPr>
          <w:p w:rsidR="00B113D3" w:rsidRDefault="00B113D3" w:rsidP="00662142">
            <w:pPr>
              <w:jc w:val="center"/>
              <w:rPr>
                <w:rFonts w:ascii="Arial" w:hAnsi="Arial" w:cs="Arial"/>
                <w:sz w:val="26"/>
                <w:szCs w:val="26"/>
              </w:rPr>
            </w:pPr>
            <w:r>
              <w:rPr>
                <w:rFonts w:ascii="Arial" w:hAnsi="Arial" w:cs="Arial"/>
                <w:sz w:val="26"/>
                <w:szCs w:val="26"/>
              </w:rPr>
              <w:t>За участие в мероприятиях</w:t>
            </w:r>
          </w:p>
          <w:p w:rsidR="00B113D3" w:rsidRPr="00D23824" w:rsidRDefault="00B113D3" w:rsidP="00662142">
            <w:pPr>
              <w:jc w:val="center"/>
              <w:rPr>
                <w:rFonts w:ascii="Arial" w:hAnsi="Arial" w:cs="Arial"/>
                <w:sz w:val="26"/>
                <w:szCs w:val="26"/>
              </w:rPr>
            </w:pPr>
            <w:r>
              <w:rPr>
                <w:rFonts w:ascii="Arial" w:hAnsi="Arial" w:cs="Arial"/>
                <w:sz w:val="26"/>
                <w:szCs w:val="26"/>
              </w:rPr>
              <w:t xml:space="preserve"> для</w:t>
            </w:r>
            <w:r w:rsidRPr="00D23824">
              <w:rPr>
                <w:rFonts w:ascii="Arial" w:hAnsi="Arial" w:cs="Arial"/>
                <w:sz w:val="26"/>
                <w:szCs w:val="26"/>
              </w:rPr>
              <w:t xml:space="preserve"> взрослых:</w:t>
            </w:r>
          </w:p>
        </w:tc>
      </w:tr>
      <w:tr w:rsidR="00B113D3" w:rsidRPr="00D23824" w:rsidTr="00662142">
        <w:tc>
          <w:tcPr>
            <w:tcW w:w="4047" w:type="dxa"/>
          </w:tcPr>
          <w:p w:rsidR="00B113D3" w:rsidRPr="00D23824" w:rsidRDefault="00B113D3" w:rsidP="00662142">
            <w:pPr>
              <w:jc w:val="both"/>
              <w:rPr>
                <w:rFonts w:ascii="Arial" w:hAnsi="Arial" w:cs="Arial"/>
                <w:sz w:val="26"/>
                <w:szCs w:val="26"/>
              </w:rPr>
            </w:pPr>
            <w:r>
              <w:rPr>
                <w:rFonts w:ascii="Arial" w:hAnsi="Arial" w:cs="Arial"/>
                <w:sz w:val="26"/>
                <w:szCs w:val="26"/>
              </w:rPr>
              <w:t>1 место – до 8</w:t>
            </w:r>
            <w:r w:rsidRPr="00D23824">
              <w:rPr>
                <w:rFonts w:ascii="Arial" w:hAnsi="Arial" w:cs="Arial"/>
                <w:sz w:val="26"/>
                <w:szCs w:val="26"/>
              </w:rPr>
              <w:t>00 руб</w:t>
            </w:r>
            <w:r>
              <w:rPr>
                <w:rFonts w:ascii="Arial" w:hAnsi="Arial" w:cs="Arial"/>
                <w:sz w:val="26"/>
                <w:szCs w:val="26"/>
              </w:rPr>
              <w:t>лей</w:t>
            </w:r>
          </w:p>
        </w:tc>
        <w:tc>
          <w:tcPr>
            <w:tcW w:w="5220" w:type="dxa"/>
          </w:tcPr>
          <w:p w:rsidR="00B113D3" w:rsidRPr="00D23824" w:rsidRDefault="00B113D3" w:rsidP="00662142">
            <w:pPr>
              <w:rPr>
                <w:rFonts w:ascii="Arial" w:hAnsi="Arial" w:cs="Arial"/>
                <w:sz w:val="26"/>
                <w:szCs w:val="26"/>
              </w:rPr>
            </w:pPr>
            <w:r>
              <w:rPr>
                <w:rFonts w:ascii="Arial" w:hAnsi="Arial" w:cs="Arial"/>
                <w:sz w:val="26"/>
                <w:szCs w:val="26"/>
              </w:rPr>
              <w:t>1 место – до 6000 рублей</w:t>
            </w:r>
          </w:p>
        </w:tc>
      </w:tr>
      <w:tr w:rsidR="00B113D3" w:rsidRPr="00D23824" w:rsidTr="00662142">
        <w:tc>
          <w:tcPr>
            <w:tcW w:w="4047" w:type="dxa"/>
          </w:tcPr>
          <w:p w:rsidR="00B113D3" w:rsidRPr="00D23824" w:rsidRDefault="00B113D3" w:rsidP="00662142">
            <w:pPr>
              <w:jc w:val="both"/>
              <w:rPr>
                <w:rFonts w:ascii="Arial" w:hAnsi="Arial" w:cs="Arial"/>
                <w:sz w:val="26"/>
                <w:szCs w:val="26"/>
              </w:rPr>
            </w:pPr>
            <w:r>
              <w:rPr>
                <w:rFonts w:ascii="Arial" w:hAnsi="Arial" w:cs="Arial"/>
                <w:sz w:val="26"/>
                <w:szCs w:val="26"/>
              </w:rPr>
              <w:t>2 место – до 7</w:t>
            </w:r>
            <w:r w:rsidRPr="00D23824">
              <w:rPr>
                <w:rFonts w:ascii="Arial" w:hAnsi="Arial" w:cs="Arial"/>
                <w:sz w:val="26"/>
                <w:szCs w:val="26"/>
              </w:rPr>
              <w:t>00 руб</w:t>
            </w:r>
            <w:r>
              <w:rPr>
                <w:rFonts w:ascii="Arial" w:hAnsi="Arial" w:cs="Arial"/>
                <w:sz w:val="26"/>
                <w:szCs w:val="26"/>
              </w:rPr>
              <w:t>лей</w:t>
            </w:r>
          </w:p>
        </w:tc>
        <w:tc>
          <w:tcPr>
            <w:tcW w:w="5220" w:type="dxa"/>
          </w:tcPr>
          <w:p w:rsidR="00B113D3" w:rsidRPr="00D23824" w:rsidRDefault="00B113D3" w:rsidP="00662142">
            <w:pPr>
              <w:rPr>
                <w:rFonts w:ascii="Arial" w:hAnsi="Arial" w:cs="Arial"/>
                <w:sz w:val="26"/>
                <w:szCs w:val="26"/>
              </w:rPr>
            </w:pPr>
            <w:r>
              <w:rPr>
                <w:rFonts w:ascii="Arial" w:hAnsi="Arial" w:cs="Arial"/>
                <w:sz w:val="26"/>
                <w:szCs w:val="26"/>
              </w:rPr>
              <w:t>2 место – до 5000 рублей</w:t>
            </w:r>
          </w:p>
        </w:tc>
      </w:tr>
      <w:tr w:rsidR="00B113D3" w:rsidRPr="00D23824" w:rsidTr="00662142">
        <w:tc>
          <w:tcPr>
            <w:tcW w:w="4047" w:type="dxa"/>
          </w:tcPr>
          <w:p w:rsidR="00B113D3" w:rsidRPr="00D23824" w:rsidRDefault="00B113D3" w:rsidP="00662142">
            <w:pPr>
              <w:jc w:val="both"/>
              <w:rPr>
                <w:rFonts w:ascii="Arial" w:hAnsi="Arial" w:cs="Arial"/>
                <w:sz w:val="26"/>
                <w:szCs w:val="26"/>
              </w:rPr>
            </w:pPr>
            <w:r>
              <w:rPr>
                <w:rFonts w:ascii="Arial" w:hAnsi="Arial" w:cs="Arial"/>
                <w:sz w:val="26"/>
                <w:szCs w:val="26"/>
              </w:rPr>
              <w:t>3 место – до 600 рублей</w:t>
            </w:r>
          </w:p>
        </w:tc>
        <w:tc>
          <w:tcPr>
            <w:tcW w:w="5220" w:type="dxa"/>
          </w:tcPr>
          <w:p w:rsidR="00B113D3" w:rsidRPr="00D23824" w:rsidRDefault="00B113D3" w:rsidP="00662142">
            <w:pPr>
              <w:rPr>
                <w:rFonts w:ascii="Arial" w:hAnsi="Arial" w:cs="Arial"/>
                <w:sz w:val="26"/>
                <w:szCs w:val="26"/>
              </w:rPr>
            </w:pPr>
            <w:r>
              <w:rPr>
                <w:rFonts w:ascii="Arial" w:hAnsi="Arial" w:cs="Arial"/>
                <w:sz w:val="26"/>
                <w:szCs w:val="26"/>
              </w:rPr>
              <w:t>3 место – до 4000 рублей</w:t>
            </w:r>
          </w:p>
        </w:tc>
      </w:tr>
      <w:tr w:rsidR="00B113D3" w:rsidRPr="00D23824" w:rsidTr="00662142">
        <w:tc>
          <w:tcPr>
            <w:tcW w:w="4047" w:type="dxa"/>
          </w:tcPr>
          <w:p w:rsidR="00B113D3" w:rsidRPr="00D23824" w:rsidRDefault="00B113D3" w:rsidP="00662142">
            <w:pPr>
              <w:jc w:val="both"/>
              <w:rPr>
                <w:rFonts w:ascii="Arial" w:hAnsi="Arial" w:cs="Arial"/>
                <w:sz w:val="26"/>
                <w:szCs w:val="26"/>
              </w:rPr>
            </w:pPr>
            <w:r>
              <w:rPr>
                <w:rFonts w:ascii="Arial" w:hAnsi="Arial" w:cs="Arial"/>
                <w:sz w:val="26"/>
                <w:szCs w:val="26"/>
              </w:rPr>
              <w:t>В различных номинациях - до 300 рублей</w:t>
            </w:r>
          </w:p>
        </w:tc>
        <w:tc>
          <w:tcPr>
            <w:tcW w:w="5220" w:type="dxa"/>
          </w:tcPr>
          <w:p w:rsidR="00B113D3" w:rsidRPr="00D23824" w:rsidRDefault="00B113D3" w:rsidP="00662142">
            <w:pPr>
              <w:rPr>
                <w:rFonts w:ascii="Arial" w:hAnsi="Arial" w:cs="Arial"/>
                <w:sz w:val="26"/>
                <w:szCs w:val="26"/>
              </w:rPr>
            </w:pPr>
            <w:r>
              <w:rPr>
                <w:rFonts w:ascii="Arial" w:hAnsi="Arial" w:cs="Arial"/>
                <w:sz w:val="26"/>
                <w:szCs w:val="26"/>
              </w:rPr>
              <w:t>В различных номинациях – до 1000 рублей</w:t>
            </w:r>
          </w:p>
        </w:tc>
      </w:tr>
    </w:tbl>
    <w:p w:rsidR="00B113D3" w:rsidRPr="00D23824" w:rsidRDefault="00B113D3" w:rsidP="00B113D3">
      <w:pPr>
        <w:rPr>
          <w:rFonts w:ascii="Arial" w:hAnsi="Arial" w:cs="Arial"/>
          <w:sz w:val="26"/>
          <w:szCs w:val="26"/>
        </w:rPr>
      </w:pPr>
      <w:r w:rsidRPr="00D23824">
        <w:rPr>
          <w:rFonts w:ascii="Arial" w:hAnsi="Arial" w:cs="Arial"/>
          <w:sz w:val="26"/>
          <w:szCs w:val="26"/>
        </w:rPr>
        <w:t>п. 2</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245"/>
      </w:tblGrid>
      <w:tr w:rsidR="00B113D3" w:rsidRPr="00D23824" w:rsidTr="00662142">
        <w:tc>
          <w:tcPr>
            <w:tcW w:w="4077" w:type="dxa"/>
          </w:tcPr>
          <w:p w:rsidR="00B113D3" w:rsidRPr="00D23824" w:rsidRDefault="00B113D3" w:rsidP="00662142">
            <w:pPr>
              <w:rPr>
                <w:rFonts w:ascii="Arial" w:hAnsi="Arial" w:cs="Arial"/>
                <w:sz w:val="26"/>
                <w:szCs w:val="26"/>
              </w:rPr>
            </w:pPr>
            <w:r w:rsidRPr="00D23824">
              <w:rPr>
                <w:rFonts w:ascii="Arial" w:hAnsi="Arial" w:cs="Arial"/>
                <w:sz w:val="26"/>
                <w:szCs w:val="26"/>
              </w:rPr>
              <w:t>Коллективный приз для детей:</w:t>
            </w:r>
          </w:p>
        </w:tc>
        <w:tc>
          <w:tcPr>
            <w:tcW w:w="5245" w:type="dxa"/>
          </w:tcPr>
          <w:p w:rsidR="00B113D3" w:rsidRPr="00D23824" w:rsidRDefault="00B113D3" w:rsidP="00662142">
            <w:pPr>
              <w:rPr>
                <w:rFonts w:ascii="Arial" w:hAnsi="Arial" w:cs="Arial"/>
                <w:sz w:val="26"/>
                <w:szCs w:val="26"/>
              </w:rPr>
            </w:pPr>
            <w:r w:rsidRPr="00D23824">
              <w:rPr>
                <w:rFonts w:ascii="Arial" w:hAnsi="Arial" w:cs="Arial"/>
                <w:sz w:val="26"/>
                <w:szCs w:val="26"/>
              </w:rPr>
              <w:t>Коллективный приз для взрослых:</w:t>
            </w:r>
          </w:p>
        </w:tc>
      </w:tr>
      <w:tr w:rsidR="00B113D3" w:rsidRPr="00D23824" w:rsidTr="00662142">
        <w:tc>
          <w:tcPr>
            <w:tcW w:w="4077" w:type="dxa"/>
          </w:tcPr>
          <w:p w:rsidR="00B113D3" w:rsidRPr="00D23824" w:rsidRDefault="00B113D3" w:rsidP="00662142">
            <w:pPr>
              <w:jc w:val="both"/>
              <w:rPr>
                <w:rFonts w:ascii="Arial" w:hAnsi="Arial" w:cs="Arial"/>
                <w:sz w:val="26"/>
                <w:szCs w:val="26"/>
              </w:rPr>
            </w:pPr>
            <w:r>
              <w:rPr>
                <w:rFonts w:ascii="Arial" w:hAnsi="Arial" w:cs="Arial"/>
                <w:sz w:val="26"/>
                <w:szCs w:val="26"/>
              </w:rPr>
              <w:t>1 место – до 7000 рублей</w:t>
            </w:r>
          </w:p>
        </w:tc>
        <w:tc>
          <w:tcPr>
            <w:tcW w:w="5245" w:type="dxa"/>
          </w:tcPr>
          <w:p w:rsidR="00B113D3" w:rsidRPr="00D23824" w:rsidRDefault="00B113D3" w:rsidP="00662142">
            <w:pPr>
              <w:rPr>
                <w:rFonts w:ascii="Arial" w:hAnsi="Arial" w:cs="Arial"/>
                <w:sz w:val="26"/>
                <w:szCs w:val="26"/>
              </w:rPr>
            </w:pPr>
            <w:r>
              <w:rPr>
                <w:rFonts w:ascii="Arial" w:hAnsi="Arial" w:cs="Arial"/>
                <w:sz w:val="26"/>
                <w:szCs w:val="26"/>
              </w:rPr>
              <w:t>1 место – до 10000 рублей</w:t>
            </w:r>
          </w:p>
        </w:tc>
      </w:tr>
      <w:tr w:rsidR="00B113D3" w:rsidRPr="00D23824" w:rsidTr="00662142">
        <w:tc>
          <w:tcPr>
            <w:tcW w:w="4077" w:type="dxa"/>
          </w:tcPr>
          <w:p w:rsidR="00B113D3" w:rsidRPr="00D23824" w:rsidRDefault="00B113D3" w:rsidP="00662142">
            <w:pPr>
              <w:jc w:val="both"/>
              <w:rPr>
                <w:rFonts w:ascii="Arial" w:hAnsi="Arial" w:cs="Arial"/>
                <w:sz w:val="26"/>
                <w:szCs w:val="26"/>
              </w:rPr>
            </w:pPr>
            <w:r>
              <w:rPr>
                <w:rFonts w:ascii="Arial" w:hAnsi="Arial" w:cs="Arial"/>
                <w:sz w:val="26"/>
                <w:szCs w:val="26"/>
              </w:rPr>
              <w:t>2 место – до 5</w:t>
            </w:r>
            <w:r w:rsidRPr="00D23824">
              <w:rPr>
                <w:rFonts w:ascii="Arial" w:hAnsi="Arial" w:cs="Arial"/>
                <w:sz w:val="26"/>
                <w:szCs w:val="26"/>
              </w:rPr>
              <w:t>000 р</w:t>
            </w:r>
            <w:r>
              <w:rPr>
                <w:rFonts w:ascii="Arial" w:hAnsi="Arial" w:cs="Arial"/>
                <w:sz w:val="26"/>
                <w:szCs w:val="26"/>
              </w:rPr>
              <w:t>ублей</w:t>
            </w:r>
          </w:p>
        </w:tc>
        <w:tc>
          <w:tcPr>
            <w:tcW w:w="5245" w:type="dxa"/>
          </w:tcPr>
          <w:p w:rsidR="00B113D3" w:rsidRPr="00D23824" w:rsidRDefault="00B113D3" w:rsidP="00662142">
            <w:pPr>
              <w:rPr>
                <w:rFonts w:ascii="Arial" w:hAnsi="Arial" w:cs="Arial"/>
                <w:sz w:val="26"/>
                <w:szCs w:val="26"/>
              </w:rPr>
            </w:pPr>
            <w:r>
              <w:rPr>
                <w:rFonts w:ascii="Arial" w:hAnsi="Arial" w:cs="Arial"/>
                <w:sz w:val="26"/>
                <w:szCs w:val="26"/>
              </w:rPr>
              <w:t>2 место – до 8000 рублей</w:t>
            </w:r>
          </w:p>
        </w:tc>
      </w:tr>
      <w:tr w:rsidR="00B113D3" w:rsidRPr="00D23824" w:rsidTr="00662142">
        <w:tc>
          <w:tcPr>
            <w:tcW w:w="4077" w:type="dxa"/>
          </w:tcPr>
          <w:p w:rsidR="00B113D3" w:rsidRPr="00D23824" w:rsidRDefault="00B113D3" w:rsidP="00662142">
            <w:pPr>
              <w:jc w:val="both"/>
              <w:rPr>
                <w:rFonts w:ascii="Arial" w:hAnsi="Arial" w:cs="Arial"/>
                <w:sz w:val="26"/>
                <w:szCs w:val="26"/>
              </w:rPr>
            </w:pPr>
            <w:r>
              <w:rPr>
                <w:rFonts w:ascii="Arial" w:hAnsi="Arial" w:cs="Arial"/>
                <w:sz w:val="26"/>
                <w:szCs w:val="26"/>
              </w:rPr>
              <w:t>3 место – до 4000 рублей</w:t>
            </w:r>
          </w:p>
        </w:tc>
        <w:tc>
          <w:tcPr>
            <w:tcW w:w="5245" w:type="dxa"/>
          </w:tcPr>
          <w:p w:rsidR="00B113D3" w:rsidRPr="00D23824" w:rsidRDefault="00B113D3" w:rsidP="00662142">
            <w:pPr>
              <w:rPr>
                <w:rFonts w:ascii="Arial" w:hAnsi="Arial" w:cs="Arial"/>
                <w:sz w:val="26"/>
                <w:szCs w:val="26"/>
              </w:rPr>
            </w:pPr>
            <w:r>
              <w:rPr>
                <w:rFonts w:ascii="Arial" w:hAnsi="Arial" w:cs="Arial"/>
                <w:sz w:val="26"/>
                <w:szCs w:val="26"/>
              </w:rPr>
              <w:t>3 место – до 6000 рублей</w:t>
            </w:r>
          </w:p>
        </w:tc>
      </w:tr>
    </w:tbl>
    <w:p w:rsidR="00B113D3" w:rsidRPr="00D23824" w:rsidRDefault="00B113D3" w:rsidP="00B113D3">
      <w:pPr>
        <w:rPr>
          <w:rFonts w:ascii="Arial" w:hAnsi="Arial" w:cs="Arial"/>
          <w:sz w:val="26"/>
          <w:szCs w:val="26"/>
        </w:rPr>
      </w:pPr>
      <w:r>
        <w:rPr>
          <w:rFonts w:ascii="Arial" w:hAnsi="Arial" w:cs="Arial"/>
          <w:sz w:val="26"/>
          <w:szCs w:val="26"/>
        </w:rPr>
        <w:t>Наименование мероприятий: фестиваль художественного творчества «Звездные дети»</w:t>
      </w:r>
      <w:proofErr w:type="gramStart"/>
      <w:r>
        <w:rPr>
          <w:rFonts w:ascii="Arial" w:hAnsi="Arial" w:cs="Arial"/>
          <w:sz w:val="26"/>
          <w:szCs w:val="26"/>
        </w:rPr>
        <w:t>,к</w:t>
      </w:r>
      <w:proofErr w:type="gramEnd"/>
      <w:r>
        <w:rPr>
          <w:rFonts w:ascii="Arial" w:hAnsi="Arial" w:cs="Arial"/>
          <w:sz w:val="26"/>
          <w:szCs w:val="26"/>
        </w:rPr>
        <w:t>онкурсная программа «Леди совершенство», День защитника Отечества, фестиваль солдатской песни, фестиваль творчества «Трудовых коллективов»,»Последний звонок!»,День защиты детей, вокальный фестиваль «Осенний шансон»,конкурс для пожилых «Серебряный звон»,фестиваль творчества «Минута славы»,выставка умельцев «Город мастеров»,программы для детей с ограниченными возможностями здоровья «Олимпиада творчества»,подарки выпускникам творческих коллективов</w:t>
      </w:r>
    </w:p>
    <w:p w:rsidR="00B113D3" w:rsidRDefault="00B113D3" w:rsidP="00B113D3">
      <w:pPr>
        <w:rPr>
          <w:rFonts w:ascii="Arial" w:hAnsi="Arial" w:cs="Arial"/>
          <w:sz w:val="26"/>
          <w:szCs w:val="26"/>
        </w:rPr>
      </w:pPr>
    </w:p>
    <w:p w:rsidR="00B113D3" w:rsidRPr="00D23824" w:rsidRDefault="00B113D3" w:rsidP="00B113D3">
      <w:pPr>
        <w:rPr>
          <w:rFonts w:ascii="Arial" w:hAnsi="Arial" w:cs="Arial"/>
          <w:sz w:val="26"/>
          <w:szCs w:val="26"/>
        </w:rPr>
      </w:pPr>
      <w:r>
        <w:rPr>
          <w:rFonts w:ascii="Arial" w:hAnsi="Arial" w:cs="Arial"/>
          <w:sz w:val="26"/>
          <w:szCs w:val="26"/>
        </w:rPr>
        <w:t>п.3</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3582"/>
        <w:gridCol w:w="5211"/>
      </w:tblGrid>
      <w:tr w:rsidR="00B113D3" w:rsidRPr="00D23824" w:rsidTr="00662142">
        <w:tc>
          <w:tcPr>
            <w:tcW w:w="495" w:type="dxa"/>
          </w:tcPr>
          <w:p w:rsidR="00B113D3" w:rsidRPr="00D23824" w:rsidRDefault="00B113D3" w:rsidP="00662142">
            <w:pPr>
              <w:rPr>
                <w:rFonts w:ascii="Arial" w:hAnsi="Arial" w:cs="Arial"/>
                <w:sz w:val="26"/>
                <w:szCs w:val="26"/>
              </w:rPr>
            </w:pPr>
            <w:r>
              <w:rPr>
                <w:rFonts w:ascii="Arial" w:hAnsi="Arial" w:cs="Arial"/>
                <w:sz w:val="26"/>
                <w:szCs w:val="26"/>
              </w:rPr>
              <w:t>№</w:t>
            </w:r>
          </w:p>
        </w:tc>
        <w:tc>
          <w:tcPr>
            <w:tcW w:w="3582" w:type="dxa"/>
          </w:tcPr>
          <w:p w:rsidR="00B113D3" w:rsidRPr="00D23824" w:rsidRDefault="00B113D3" w:rsidP="00662142">
            <w:pPr>
              <w:rPr>
                <w:rFonts w:ascii="Arial" w:hAnsi="Arial" w:cs="Arial"/>
                <w:sz w:val="26"/>
                <w:szCs w:val="26"/>
              </w:rPr>
            </w:pPr>
            <w:r>
              <w:rPr>
                <w:rFonts w:ascii="Arial" w:hAnsi="Arial" w:cs="Arial"/>
                <w:sz w:val="26"/>
                <w:szCs w:val="26"/>
              </w:rPr>
              <w:t>Наименование мероприятия</w:t>
            </w:r>
          </w:p>
        </w:tc>
        <w:tc>
          <w:tcPr>
            <w:tcW w:w="5211" w:type="dxa"/>
          </w:tcPr>
          <w:p w:rsidR="00B113D3" w:rsidRPr="00D23824" w:rsidRDefault="00B113D3" w:rsidP="00662142">
            <w:pPr>
              <w:rPr>
                <w:rFonts w:ascii="Arial" w:hAnsi="Arial" w:cs="Arial"/>
                <w:sz w:val="26"/>
                <w:szCs w:val="26"/>
              </w:rPr>
            </w:pPr>
            <w:r>
              <w:rPr>
                <w:rFonts w:ascii="Arial" w:hAnsi="Arial" w:cs="Arial"/>
                <w:sz w:val="26"/>
                <w:szCs w:val="26"/>
              </w:rPr>
              <w:t>За участие в мероприятии:</w:t>
            </w:r>
          </w:p>
        </w:tc>
      </w:tr>
      <w:tr w:rsidR="00B113D3" w:rsidRPr="00D23824" w:rsidTr="00662142">
        <w:trPr>
          <w:trHeight w:val="1530"/>
        </w:trPr>
        <w:tc>
          <w:tcPr>
            <w:tcW w:w="495" w:type="dxa"/>
          </w:tcPr>
          <w:p w:rsidR="00B113D3" w:rsidRPr="00D23824" w:rsidRDefault="00B113D3" w:rsidP="00662142">
            <w:pPr>
              <w:jc w:val="both"/>
              <w:rPr>
                <w:rFonts w:ascii="Arial" w:hAnsi="Arial" w:cs="Arial"/>
                <w:sz w:val="26"/>
                <w:szCs w:val="26"/>
              </w:rPr>
            </w:pPr>
            <w:r>
              <w:rPr>
                <w:rFonts w:ascii="Arial" w:hAnsi="Arial" w:cs="Arial"/>
                <w:sz w:val="26"/>
                <w:szCs w:val="26"/>
              </w:rPr>
              <w:t>1.</w:t>
            </w:r>
          </w:p>
        </w:tc>
        <w:tc>
          <w:tcPr>
            <w:tcW w:w="3582" w:type="dxa"/>
          </w:tcPr>
          <w:p w:rsidR="00B113D3" w:rsidRDefault="00B113D3" w:rsidP="00662142">
            <w:pPr>
              <w:rPr>
                <w:rFonts w:ascii="Arial" w:hAnsi="Arial" w:cs="Arial"/>
                <w:sz w:val="26"/>
                <w:szCs w:val="26"/>
              </w:rPr>
            </w:pPr>
            <w:r>
              <w:rPr>
                <w:rFonts w:ascii="Arial" w:hAnsi="Arial" w:cs="Arial"/>
                <w:sz w:val="26"/>
                <w:szCs w:val="26"/>
              </w:rPr>
              <w:t xml:space="preserve">В рамках проведения народных гуляний: </w:t>
            </w:r>
          </w:p>
          <w:p w:rsidR="00B113D3" w:rsidRDefault="00B113D3" w:rsidP="00662142">
            <w:pPr>
              <w:rPr>
                <w:rFonts w:ascii="Arial" w:hAnsi="Arial" w:cs="Arial"/>
                <w:sz w:val="26"/>
                <w:szCs w:val="26"/>
              </w:rPr>
            </w:pPr>
            <w:r>
              <w:rPr>
                <w:rFonts w:ascii="Arial" w:hAnsi="Arial" w:cs="Arial"/>
                <w:sz w:val="26"/>
                <w:szCs w:val="26"/>
              </w:rPr>
              <w:t xml:space="preserve">- «Масленица, Проводы зимы» (Столб потехи), </w:t>
            </w:r>
          </w:p>
          <w:p w:rsidR="00B113D3" w:rsidRPr="00D23824" w:rsidRDefault="00B113D3" w:rsidP="00662142">
            <w:pPr>
              <w:rPr>
                <w:rFonts w:ascii="Arial" w:hAnsi="Arial" w:cs="Arial"/>
                <w:sz w:val="26"/>
                <w:szCs w:val="26"/>
              </w:rPr>
            </w:pPr>
            <w:r>
              <w:rPr>
                <w:rFonts w:ascii="Arial" w:hAnsi="Arial" w:cs="Arial"/>
                <w:sz w:val="26"/>
                <w:szCs w:val="26"/>
              </w:rPr>
              <w:t>- «Сабантуй (Столб удачи)»</w:t>
            </w:r>
            <w:proofErr w:type="gramStart"/>
            <w:r>
              <w:rPr>
                <w:rFonts w:ascii="Arial" w:hAnsi="Arial" w:cs="Arial"/>
                <w:sz w:val="26"/>
                <w:szCs w:val="26"/>
              </w:rPr>
              <w:t>,а</w:t>
            </w:r>
            <w:proofErr w:type="gramEnd"/>
            <w:r>
              <w:rPr>
                <w:rFonts w:ascii="Arial" w:hAnsi="Arial" w:cs="Arial"/>
                <w:sz w:val="26"/>
                <w:szCs w:val="26"/>
              </w:rPr>
              <w:t>втопробег «Спасибо деду за Победу!»</w:t>
            </w:r>
          </w:p>
        </w:tc>
        <w:tc>
          <w:tcPr>
            <w:tcW w:w="5211" w:type="dxa"/>
          </w:tcPr>
          <w:p w:rsidR="00B113D3" w:rsidRDefault="00B113D3" w:rsidP="00662142">
            <w:pPr>
              <w:rPr>
                <w:rFonts w:ascii="Arial" w:hAnsi="Arial" w:cs="Arial"/>
                <w:sz w:val="26"/>
                <w:szCs w:val="26"/>
              </w:rPr>
            </w:pPr>
            <w:r>
              <w:rPr>
                <w:rFonts w:ascii="Arial" w:hAnsi="Arial" w:cs="Arial"/>
                <w:sz w:val="26"/>
                <w:szCs w:val="26"/>
              </w:rPr>
              <w:t>до 10000 рублей на одного участника*</w:t>
            </w:r>
          </w:p>
          <w:p w:rsidR="00B113D3" w:rsidRDefault="00B113D3" w:rsidP="00662142">
            <w:pPr>
              <w:rPr>
                <w:rFonts w:ascii="Arial" w:hAnsi="Arial" w:cs="Arial"/>
                <w:sz w:val="26"/>
                <w:szCs w:val="26"/>
              </w:rPr>
            </w:pPr>
          </w:p>
          <w:p w:rsidR="00B113D3" w:rsidRDefault="00B113D3" w:rsidP="00662142">
            <w:pPr>
              <w:rPr>
                <w:rFonts w:ascii="Arial" w:hAnsi="Arial" w:cs="Arial"/>
                <w:sz w:val="26"/>
                <w:szCs w:val="26"/>
              </w:rPr>
            </w:pPr>
          </w:p>
          <w:p w:rsidR="00B113D3" w:rsidRPr="002129CE" w:rsidRDefault="00B113D3" w:rsidP="00662142">
            <w:pPr>
              <w:rPr>
                <w:rFonts w:ascii="Arial" w:hAnsi="Arial" w:cs="Arial"/>
                <w:sz w:val="16"/>
                <w:szCs w:val="16"/>
              </w:rPr>
            </w:pPr>
          </w:p>
        </w:tc>
      </w:tr>
      <w:tr w:rsidR="00B113D3" w:rsidRPr="00D23824" w:rsidTr="00662142">
        <w:trPr>
          <w:trHeight w:val="855"/>
        </w:trPr>
        <w:tc>
          <w:tcPr>
            <w:tcW w:w="495" w:type="dxa"/>
          </w:tcPr>
          <w:p w:rsidR="00B113D3" w:rsidRDefault="00B113D3" w:rsidP="00662142">
            <w:pPr>
              <w:jc w:val="both"/>
              <w:rPr>
                <w:rFonts w:ascii="Arial" w:hAnsi="Arial" w:cs="Arial"/>
                <w:sz w:val="26"/>
                <w:szCs w:val="26"/>
              </w:rPr>
            </w:pPr>
            <w:r>
              <w:rPr>
                <w:rFonts w:ascii="Arial" w:hAnsi="Arial" w:cs="Arial"/>
                <w:sz w:val="26"/>
                <w:szCs w:val="26"/>
              </w:rPr>
              <w:t>2.</w:t>
            </w:r>
          </w:p>
        </w:tc>
        <w:tc>
          <w:tcPr>
            <w:tcW w:w="3582" w:type="dxa"/>
          </w:tcPr>
          <w:p w:rsidR="00B113D3" w:rsidRDefault="00B113D3" w:rsidP="00662142">
            <w:pPr>
              <w:rPr>
                <w:rFonts w:ascii="Arial" w:hAnsi="Arial" w:cs="Arial"/>
                <w:sz w:val="26"/>
                <w:szCs w:val="26"/>
              </w:rPr>
            </w:pPr>
            <w:r>
              <w:rPr>
                <w:rFonts w:ascii="Arial" w:hAnsi="Arial" w:cs="Arial"/>
                <w:sz w:val="26"/>
                <w:szCs w:val="26"/>
              </w:rPr>
              <w:t xml:space="preserve">- «Фестиваль национальных культур» </w:t>
            </w:r>
          </w:p>
        </w:tc>
        <w:tc>
          <w:tcPr>
            <w:tcW w:w="5211" w:type="dxa"/>
          </w:tcPr>
          <w:p w:rsidR="00B113D3" w:rsidRDefault="00B113D3" w:rsidP="00662142">
            <w:pPr>
              <w:rPr>
                <w:rFonts w:ascii="Arial" w:hAnsi="Arial" w:cs="Arial"/>
                <w:sz w:val="26"/>
                <w:szCs w:val="26"/>
              </w:rPr>
            </w:pPr>
            <w:r>
              <w:rPr>
                <w:rFonts w:ascii="Arial" w:hAnsi="Arial" w:cs="Arial"/>
                <w:sz w:val="26"/>
                <w:szCs w:val="26"/>
              </w:rPr>
              <w:t>до 10000 рублей на одну общественную организацию**</w:t>
            </w:r>
          </w:p>
          <w:p w:rsidR="00B113D3" w:rsidRDefault="00B113D3" w:rsidP="00662142">
            <w:pPr>
              <w:rPr>
                <w:rFonts w:ascii="Arial" w:hAnsi="Arial" w:cs="Arial"/>
                <w:sz w:val="26"/>
                <w:szCs w:val="26"/>
              </w:rPr>
            </w:pPr>
          </w:p>
        </w:tc>
      </w:tr>
    </w:tbl>
    <w:p w:rsidR="00CC23E8" w:rsidRDefault="00CC23E8" w:rsidP="00BC5A53">
      <w:pPr>
        <w:jc w:val="both"/>
        <w:rPr>
          <w:rFonts w:ascii="Arial" w:hAnsi="Arial" w:cs="Arial"/>
          <w:sz w:val="26"/>
          <w:szCs w:val="26"/>
        </w:rPr>
      </w:pPr>
    </w:p>
    <w:p w:rsidR="00BC5A53" w:rsidRDefault="00BC5A53" w:rsidP="00BC5A53">
      <w:pPr>
        <w:jc w:val="both"/>
        <w:rPr>
          <w:rFonts w:ascii="Arial" w:hAnsi="Arial" w:cs="Arial"/>
          <w:sz w:val="26"/>
          <w:szCs w:val="26"/>
        </w:rPr>
      </w:pPr>
    </w:p>
    <w:p w:rsidR="00BC5A53" w:rsidRDefault="00BC5A53" w:rsidP="00BC5A53">
      <w:pPr>
        <w:jc w:val="both"/>
        <w:rPr>
          <w:rFonts w:ascii="Arial" w:hAnsi="Arial" w:cs="Arial"/>
          <w:sz w:val="26"/>
          <w:szCs w:val="26"/>
        </w:rPr>
      </w:pPr>
    </w:p>
    <w:p w:rsidR="00BC5A53" w:rsidRDefault="00BC5A53" w:rsidP="00BC5A53">
      <w:pPr>
        <w:jc w:val="both"/>
        <w:rPr>
          <w:rFonts w:ascii="Arial" w:hAnsi="Arial" w:cs="Arial"/>
          <w:sz w:val="26"/>
          <w:szCs w:val="26"/>
        </w:rPr>
      </w:pPr>
    </w:p>
    <w:p w:rsidR="00BC5A53" w:rsidRDefault="00BC5A53" w:rsidP="00BC5A53">
      <w:pPr>
        <w:jc w:val="both"/>
        <w:rPr>
          <w:rFonts w:ascii="Arial" w:hAnsi="Arial" w:cs="Arial"/>
        </w:rPr>
      </w:pPr>
    </w:p>
    <w:p w:rsidR="00B113D3" w:rsidRPr="00353C82" w:rsidRDefault="00B113D3" w:rsidP="00B113D3">
      <w:pPr>
        <w:ind w:firstLine="720"/>
        <w:jc w:val="both"/>
        <w:rPr>
          <w:rFonts w:ascii="Arial" w:hAnsi="Arial" w:cs="Arial"/>
        </w:rPr>
      </w:pPr>
      <w:r w:rsidRPr="00353C82">
        <w:rPr>
          <w:rFonts w:ascii="Arial" w:hAnsi="Arial" w:cs="Arial"/>
        </w:rPr>
        <w:lastRenderedPageBreak/>
        <w:t>Примечание:</w:t>
      </w:r>
    </w:p>
    <w:p w:rsidR="00B113D3" w:rsidRPr="0072100F" w:rsidRDefault="00B113D3" w:rsidP="00B113D3">
      <w:pPr>
        <w:ind w:firstLine="720"/>
        <w:jc w:val="both"/>
        <w:rPr>
          <w:rFonts w:ascii="Arial" w:hAnsi="Arial" w:cs="Arial"/>
        </w:rPr>
      </w:pPr>
      <w:r w:rsidRPr="0072100F">
        <w:rPr>
          <w:rFonts w:ascii="Arial" w:hAnsi="Arial" w:cs="Arial"/>
        </w:rPr>
        <w:t>Дети – в возрасте до 17 лет 11 месяцев 29 дней включительно.</w:t>
      </w:r>
    </w:p>
    <w:p w:rsidR="00B113D3" w:rsidRPr="0072100F" w:rsidRDefault="00B113D3" w:rsidP="00B113D3">
      <w:pPr>
        <w:ind w:firstLine="720"/>
        <w:jc w:val="both"/>
        <w:rPr>
          <w:rFonts w:ascii="Arial" w:hAnsi="Arial" w:cs="Arial"/>
        </w:rPr>
      </w:pPr>
      <w:r w:rsidRPr="0072100F">
        <w:rPr>
          <w:rFonts w:ascii="Arial" w:hAnsi="Arial" w:cs="Arial"/>
        </w:rPr>
        <w:t xml:space="preserve">При отсутствии возможностей приобретения памятных призов, сувениров разрешается выдача денежных средств по нормам, установленным </w:t>
      </w:r>
      <w:r>
        <w:rPr>
          <w:rFonts w:ascii="Arial" w:hAnsi="Arial" w:cs="Arial"/>
        </w:rPr>
        <w:t>настоящим р</w:t>
      </w:r>
      <w:r w:rsidRPr="0072100F">
        <w:rPr>
          <w:rFonts w:ascii="Arial" w:hAnsi="Arial" w:cs="Arial"/>
        </w:rPr>
        <w:t>ешением.</w:t>
      </w:r>
    </w:p>
    <w:p w:rsidR="00B113D3" w:rsidRPr="0072100F" w:rsidRDefault="00B113D3" w:rsidP="00B113D3">
      <w:pPr>
        <w:ind w:firstLine="720"/>
        <w:jc w:val="both"/>
        <w:rPr>
          <w:rFonts w:ascii="Arial" w:hAnsi="Arial" w:cs="Arial"/>
        </w:rPr>
      </w:pPr>
      <w:r w:rsidRPr="0072100F">
        <w:rPr>
          <w:rFonts w:ascii="Arial" w:hAnsi="Arial" w:cs="Arial"/>
        </w:rPr>
        <w:t>Организаторы культурно-массовых мероприятий имеют право устанавливать иную стоимость призов, а также специальные призы для лучших участников культурно-массовых мероприятий за счет благотворительной помощи, добровольных пожертво</w:t>
      </w:r>
      <w:bookmarkStart w:id="0" w:name="_GoBack"/>
      <w:bookmarkEnd w:id="0"/>
      <w:r w:rsidRPr="0072100F">
        <w:rPr>
          <w:rFonts w:ascii="Arial" w:hAnsi="Arial" w:cs="Arial"/>
        </w:rPr>
        <w:t>ваний, и иных внебюджетных источников финансирования.</w:t>
      </w:r>
    </w:p>
    <w:p w:rsidR="00B113D3" w:rsidRPr="0077423E" w:rsidRDefault="00B113D3" w:rsidP="00B113D3">
      <w:pPr>
        <w:jc w:val="both"/>
        <w:rPr>
          <w:rFonts w:ascii="Arial" w:hAnsi="Arial" w:cs="Arial"/>
        </w:rPr>
      </w:pPr>
      <w:r w:rsidRPr="0077423E">
        <w:rPr>
          <w:rFonts w:ascii="Arial" w:hAnsi="Arial" w:cs="Arial"/>
        </w:rPr>
        <w:t>*</w:t>
      </w:r>
      <w:r>
        <w:rPr>
          <w:rFonts w:ascii="Arial" w:hAnsi="Arial" w:cs="Arial"/>
        </w:rPr>
        <w:t xml:space="preserve"> О</w:t>
      </w:r>
      <w:r w:rsidRPr="0077423E">
        <w:rPr>
          <w:rFonts w:ascii="Arial" w:hAnsi="Arial" w:cs="Arial"/>
        </w:rPr>
        <w:t>бщая сумма призов не должна превышать 50 000,00 рублей на мероприятие</w:t>
      </w:r>
      <w:r>
        <w:rPr>
          <w:rFonts w:ascii="Arial" w:hAnsi="Arial" w:cs="Arial"/>
        </w:rPr>
        <w:t>.</w:t>
      </w:r>
    </w:p>
    <w:p w:rsidR="00B113D3" w:rsidRPr="0077423E" w:rsidRDefault="00B113D3" w:rsidP="00B113D3">
      <w:pPr>
        <w:jc w:val="both"/>
        <w:rPr>
          <w:rFonts w:ascii="Arial" w:hAnsi="Arial" w:cs="Arial"/>
        </w:rPr>
      </w:pPr>
      <w:r w:rsidRPr="0077423E">
        <w:rPr>
          <w:rFonts w:ascii="Arial" w:hAnsi="Arial" w:cs="Arial"/>
        </w:rPr>
        <w:t xml:space="preserve">** </w:t>
      </w:r>
      <w:r>
        <w:rPr>
          <w:rFonts w:ascii="Arial" w:hAnsi="Arial" w:cs="Arial"/>
        </w:rPr>
        <w:t>О</w:t>
      </w:r>
      <w:r w:rsidRPr="0077423E">
        <w:rPr>
          <w:rFonts w:ascii="Arial" w:hAnsi="Arial" w:cs="Arial"/>
        </w:rPr>
        <w:t xml:space="preserve">бщая сумма </w:t>
      </w:r>
      <w:r>
        <w:rPr>
          <w:rFonts w:ascii="Arial" w:hAnsi="Arial" w:cs="Arial"/>
        </w:rPr>
        <w:t xml:space="preserve">призов </w:t>
      </w:r>
      <w:r w:rsidRPr="0077423E">
        <w:rPr>
          <w:rFonts w:ascii="Arial" w:hAnsi="Arial" w:cs="Arial"/>
        </w:rPr>
        <w:t>не должна превышать 120 000,00 рублей на мероприятие</w:t>
      </w:r>
      <w:r>
        <w:rPr>
          <w:rFonts w:ascii="Arial" w:hAnsi="Arial" w:cs="Arial"/>
        </w:rPr>
        <w:t>.</w:t>
      </w:r>
    </w:p>
    <w:p w:rsidR="00B113D3" w:rsidRDefault="00B113D3" w:rsidP="00B113D3">
      <w:pPr>
        <w:ind w:firstLine="720"/>
        <w:jc w:val="both"/>
        <w:rPr>
          <w:rFonts w:ascii="Arial" w:hAnsi="Arial" w:cs="Arial"/>
        </w:rPr>
      </w:pPr>
    </w:p>
    <w:p w:rsidR="00B113D3" w:rsidRDefault="00B113D3"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CC23E8" w:rsidRDefault="00CC23E8" w:rsidP="00B113D3">
      <w:pPr>
        <w:ind w:firstLine="720"/>
        <w:jc w:val="both"/>
        <w:rPr>
          <w:rFonts w:ascii="Arial" w:hAnsi="Arial" w:cs="Arial"/>
        </w:rPr>
      </w:pPr>
    </w:p>
    <w:p w:rsidR="00BC5A53" w:rsidRDefault="00BC5A53" w:rsidP="00B113D3">
      <w:pPr>
        <w:ind w:firstLine="720"/>
        <w:jc w:val="both"/>
        <w:rPr>
          <w:rFonts w:ascii="Arial" w:hAnsi="Arial" w:cs="Arial"/>
        </w:rPr>
      </w:pPr>
    </w:p>
    <w:p w:rsidR="00CC23E8" w:rsidRPr="00213AFE" w:rsidRDefault="00CC23E8" w:rsidP="00CC23E8">
      <w:pPr>
        <w:jc w:val="right"/>
        <w:rPr>
          <w:rFonts w:ascii="Arial" w:hAnsi="Arial" w:cs="Arial"/>
          <w:bCs/>
          <w:sz w:val="26"/>
          <w:szCs w:val="26"/>
        </w:rPr>
      </w:pPr>
      <w:r>
        <w:rPr>
          <w:rFonts w:ascii="Arial" w:hAnsi="Arial" w:cs="Arial"/>
          <w:bCs/>
          <w:sz w:val="26"/>
          <w:szCs w:val="26"/>
        </w:rPr>
        <w:lastRenderedPageBreak/>
        <w:t xml:space="preserve">            </w:t>
      </w:r>
      <w:r w:rsidRPr="00213AFE">
        <w:rPr>
          <w:rFonts w:ascii="Arial" w:hAnsi="Arial" w:cs="Arial"/>
          <w:bCs/>
          <w:sz w:val="26"/>
          <w:szCs w:val="26"/>
        </w:rPr>
        <w:t>Приложение</w:t>
      </w:r>
      <w:r w:rsidR="000A75DC">
        <w:rPr>
          <w:rFonts w:ascii="Arial" w:hAnsi="Arial" w:cs="Arial"/>
          <w:bCs/>
          <w:sz w:val="26"/>
          <w:szCs w:val="26"/>
        </w:rPr>
        <w:t xml:space="preserve"> </w:t>
      </w:r>
      <w:r>
        <w:rPr>
          <w:rFonts w:ascii="Arial" w:hAnsi="Arial" w:cs="Arial"/>
          <w:bCs/>
          <w:sz w:val="26"/>
          <w:szCs w:val="26"/>
        </w:rPr>
        <w:t>№2</w:t>
      </w:r>
      <w:r w:rsidRPr="00213AFE">
        <w:rPr>
          <w:rFonts w:ascii="Arial" w:hAnsi="Arial" w:cs="Arial"/>
          <w:bCs/>
          <w:sz w:val="26"/>
          <w:szCs w:val="26"/>
        </w:rPr>
        <w:t xml:space="preserve"> </w:t>
      </w:r>
    </w:p>
    <w:p w:rsidR="00CC23E8" w:rsidRDefault="00CC23E8" w:rsidP="00CC23E8">
      <w:pPr>
        <w:jc w:val="right"/>
        <w:rPr>
          <w:rFonts w:ascii="Arial" w:hAnsi="Arial" w:cs="Arial"/>
          <w:bCs/>
          <w:sz w:val="26"/>
          <w:szCs w:val="26"/>
        </w:rPr>
      </w:pPr>
      <w:r w:rsidRPr="00213AFE">
        <w:rPr>
          <w:rFonts w:ascii="Arial" w:hAnsi="Arial" w:cs="Arial"/>
          <w:bCs/>
          <w:sz w:val="26"/>
          <w:szCs w:val="26"/>
        </w:rPr>
        <w:t xml:space="preserve">              к решению </w:t>
      </w:r>
    </w:p>
    <w:p w:rsidR="00CC23E8" w:rsidRDefault="00CC23E8" w:rsidP="00CC23E8">
      <w:pPr>
        <w:jc w:val="right"/>
        <w:rPr>
          <w:rFonts w:ascii="Arial" w:hAnsi="Arial" w:cs="Arial"/>
          <w:bCs/>
          <w:sz w:val="26"/>
          <w:szCs w:val="26"/>
        </w:rPr>
      </w:pPr>
      <w:r w:rsidRPr="00213AFE">
        <w:rPr>
          <w:rFonts w:ascii="Arial" w:hAnsi="Arial" w:cs="Arial"/>
          <w:bCs/>
          <w:sz w:val="26"/>
          <w:szCs w:val="26"/>
        </w:rPr>
        <w:t>Совета</w:t>
      </w:r>
      <w:r>
        <w:rPr>
          <w:rFonts w:ascii="Arial" w:hAnsi="Arial" w:cs="Arial"/>
          <w:bCs/>
          <w:sz w:val="26"/>
          <w:szCs w:val="26"/>
        </w:rPr>
        <w:t xml:space="preserve"> </w:t>
      </w:r>
      <w:r w:rsidRPr="00213AFE">
        <w:rPr>
          <w:rFonts w:ascii="Arial" w:hAnsi="Arial" w:cs="Arial"/>
          <w:bCs/>
          <w:sz w:val="26"/>
          <w:szCs w:val="26"/>
        </w:rPr>
        <w:t xml:space="preserve">депутатов </w:t>
      </w:r>
    </w:p>
    <w:p w:rsidR="00CC23E8" w:rsidRPr="00213AFE" w:rsidRDefault="00CC23E8" w:rsidP="00CC23E8">
      <w:pPr>
        <w:jc w:val="right"/>
        <w:rPr>
          <w:rFonts w:ascii="Arial" w:hAnsi="Arial" w:cs="Arial"/>
          <w:bCs/>
          <w:sz w:val="26"/>
          <w:szCs w:val="26"/>
        </w:rPr>
      </w:pPr>
      <w:r>
        <w:rPr>
          <w:rFonts w:ascii="Arial" w:hAnsi="Arial" w:cs="Arial"/>
          <w:bCs/>
          <w:sz w:val="26"/>
          <w:szCs w:val="26"/>
        </w:rPr>
        <w:t>от _</w:t>
      </w:r>
      <w:r w:rsidR="00BC5A53">
        <w:rPr>
          <w:rFonts w:ascii="Arial" w:hAnsi="Arial" w:cs="Arial"/>
          <w:bCs/>
          <w:sz w:val="26"/>
          <w:szCs w:val="26"/>
          <w:u w:val="single"/>
        </w:rPr>
        <w:t>24.10.2019</w:t>
      </w:r>
      <w:r>
        <w:rPr>
          <w:rFonts w:ascii="Arial" w:hAnsi="Arial" w:cs="Arial"/>
          <w:bCs/>
          <w:sz w:val="26"/>
          <w:szCs w:val="26"/>
        </w:rPr>
        <w:t>_ №_</w:t>
      </w:r>
      <w:r w:rsidR="00BC5A53">
        <w:rPr>
          <w:rFonts w:ascii="Arial" w:hAnsi="Arial" w:cs="Arial"/>
          <w:bCs/>
          <w:sz w:val="26"/>
          <w:szCs w:val="26"/>
          <w:u w:val="single"/>
        </w:rPr>
        <w:t>73</w:t>
      </w:r>
      <w:r>
        <w:rPr>
          <w:rFonts w:ascii="Arial" w:hAnsi="Arial" w:cs="Arial"/>
          <w:bCs/>
          <w:sz w:val="26"/>
          <w:szCs w:val="26"/>
        </w:rPr>
        <w:t>_</w:t>
      </w:r>
    </w:p>
    <w:p w:rsidR="00CC23E8" w:rsidRPr="00213AFE" w:rsidRDefault="00CC23E8" w:rsidP="00CC23E8">
      <w:pPr>
        <w:jc w:val="right"/>
        <w:rPr>
          <w:rFonts w:ascii="Arial" w:hAnsi="Arial" w:cs="Arial"/>
          <w:bCs/>
          <w:sz w:val="26"/>
          <w:szCs w:val="26"/>
        </w:rPr>
      </w:pPr>
    </w:p>
    <w:p w:rsidR="00CC23E8" w:rsidRDefault="00CC23E8" w:rsidP="00CC23E8">
      <w:pPr>
        <w:jc w:val="center"/>
        <w:rPr>
          <w:rFonts w:ascii="Arial" w:hAnsi="Arial" w:cs="Arial"/>
          <w:b/>
          <w:sz w:val="26"/>
          <w:szCs w:val="26"/>
        </w:rPr>
      </w:pPr>
      <w:r>
        <w:rPr>
          <w:rFonts w:ascii="Arial" w:hAnsi="Arial" w:cs="Arial"/>
          <w:b/>
          <w:sz w:val="26"/>
          <w:szCs w:val="26"/>
        </w:rPr>
        <w:t>Нормы расходов на приобретение детских Новогодних подарков на елку Главы</w:t>
      </w:r>
    </w:p>
    <w:p w:rsidR="00CC23E8" w:rsidRDefault="00CC23E8" w:rsidP="00CC23E8">
      <w:pPr>
        <w:rPr>
          <w:rFonts w:ascii="Arial" w:hAnsi="Arial" w:cs="Arial"/>
          <w:sz w:val="26"/>
          <w:szCs w:val="26"/>
        </w:rPr>
      </w:pPr>
    </w:p>
    <w:p w:rsidR="00CC23E8" w:rsidRPr="00D23824" w:rsidRDefault="00CC23E8" w:rsidP="00CC23E8">
      <w:pPr>
        <w:rPr>
          <w:rFonts w:ascii="Arial" w:hAnsi="Arial" w:cs="Arial"/>
          <w:sz w:val="26"/>
          <w:szCs w:val="26"/>
        </w:rPr>
      </w:pPr>
      <w:r w:rsidRPr="00D23824">
        <w:rPr>
          <w:rFonts w:ascii="Arial" w:hAnsi="Arial" w:cs="Arial"/>
          <w:sz w:val="26"/>
          <w:szCs w:val="26"/>
        </w:rPr>
        <w:t>п.</w:t>
      </w:r>
      <w:r>
        <w:rPr>
          <w:rFonts w:ascii="Arial" w:hAnsi="Arial" w:cs="Arial"/>
          <w:sz w:val="26"/>
          <w:szCs w:val="26"/>
        </w:rPr>
        <w:t>4</w:t>
      </w:r>
    </w:p>
    <w:tbl>
      <w:tblPr>
        <w:tblW w:w="9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7"/>
        <w:gridCol w:w="5220"/>
      </w:tblGrid>
      <w:tr w:rsidR="00CC23E8" w:rsidRPr="00D23824" w:rsidTr="009907A5">
        <w:tc>
          <w:tcPr>
            <w:tcW w:w="4047" w:type="dxa"/>
          </w:tcPr>
          <w:p w:rsidR="00CC23E8" w:rsidRPr="00D23824" w:rsidRDefault="00CC23E8" w:rsidP="009907A5">
            <w:pPr>
              <w:jc w:val="center"/>
              <w:rPr>
                <w:rFonts w:ascii="Arial" w:hAnsi="Arial" w:cs="Arial"/>
                <w:sz w:val="26"/>
                <w:szCs w:val="26"/>
              </w:rPr>
            </w:pPr>
            <w:r>
              <w:rPr>
                <w:rFonts w:ascii="Arial" w:hAnsi="Arial" w:cs="Arial"/>
                <w:sz w:val="26"/>
                <w:szCs w:val="26"/>
              </w:rPr>
              <w:t>Наименование мероприятия:</w:t>
            </w:r>
          </w:p>
        </w:tc>
        <w:tc>
          <w:tcPr>
            <w:tcW w:w="5220" w:type="dxa"/>
          </w:tcPr>
          <w:p w:rsidR="00CC23E8" w:rsidRPr="00D23824" w:rsidRDefault="00CC23E8" w:rsidP="009907A5">
            <w:pPr>
              <w:jc w:val="center"/>
              <w:rPr>
                <w:rFonts w:ascii="Arial" w:hAnsi="Arial" w:cs="Arial"/>
                <w:sz w:val="26"/>
                <w:szCs w:val="26"/>
              </w:rPr>
            </w:pPr>
            <w:r>
              <w:rPr>
                <w:rFonts w:ascii="Arial" w:hAnsi="Arial" w:cs="Arial"/>
                <w:sz w:val="26"/>
                <w:szCs w:val="26"/>
              </w:rPr>
              <w:t>Стоимость подарка</w:t>
            </w:r>
          </w:p>
        </w:tc>
      </w:tr>
      <w:tr w:rsidR="00CC23E8" w:rsidRPr="00D23824" w:rsidTr="009907A5">
        <w:tc>
          <w:tcPr>
            <w:tcW w:w="4047" w:type="dxa"/>
          </w:tcPr>
          <w:p w:rsidR="00CC23E8" w:rsidRPr="00D23824" w:rsidRDefault="00CC23E8" w:rsidP="009907A5">
            <w:pPr>
              <w:jc w:val="both"/>
              <w:rPr>
                <w:rFonts w:ascii="Arial" w:hAnsi="Arial" w:cs="Arial"/>
                <w:sz w:val="26"/>
                <w:szCs w:val="26"/>
              </w:rPr>
            </w:pPr>
            <w:r>
              <w:rPr>
                <w:rFonts w:ascii="Arial" w:hAnsi="Arial" w:cs="Arial"/>
                <w:sz w:val="26"/>
                <w:szCs w:val="26"/>
              </w:rPr>
              <w:t>Елка Главы городского поселения Пойковский</w:t>
            </w:r>
          </w:p>
        </w:tc>
        <w:tc>
          <w:tcPr>
            <w:tcW w:w="5220" w:type="dxa"/>
          </w:tcPr>
          <w:p w:rsidR="00CC23E8" w:rsidRPr="00D23824" w:rsidRDefault="00CC23E8" w:rsidP="009907A5">
            <w:pPr>
              <w:rPr>
                <w:rFonts w:ascii="Arial" w:hAnsi="Arial" w:cs="Arial"/>
                <w:sz w:val="26"/>
                <w:szCs w:val="26"/>
              </w:rPr>
            </w:pPr>
            <w:r>
              <w:rPr>
                <w:rFonts w:ascii="Arial" w:hAnsi="Arial" w:cs="Arial"/>
                <w:sz w:val="26"/>
                <w:szCs w:val="26"/>
              </w:rPr>
              <w:t>До 1500,00 рублей</w:t>
            </w:r>
          </w:p>
        </w:tc>
      </w:tr>
    </w:tbl>
    <w:p w:rsidR="000A75DC" w:rsidRDefault="000A75DC" w:rsidP="00CC23E8">
      <w:pPr>
        <w:rPr>
          <w:rFonts w:ascii="Arial" w:hAnsi="Arial" w:cs="Arial"/>
        </w:rPr>
      </w:pPr>
    </w:p>
    <w:p w:rsidR="00CC23E8" w:rsidRPr="004805D2" w:rsidRDefault="00CC23E8" w:rsidP="000A75DC">
      <w:pPr>
        <w:jc w:val="both"/>
        <w:rPr>
          <w:rFonts w:ascii="Arial" w:hAnsi="Arial" w:cs="Arial"/>
        </w:rPr>
      </w:pPr>
      <w:r w:rsidRPr="004805D2">
        <w:rPr>
          <w:rFonts w:ascii="Arial" w:hAnsi="Arial" w:cs="Arial"/>
        </w:rPr>
        <w:t>Новогодними подарками награждаются дети</w:t>
      </w:r>
      <w:r>
        <w:rPr>
          <w:rFonts w:ascii="Arial" w:hAnsi="Arial" w:cs="Arial"/>
        </w:rPr>
        <w:t xml:space="preserve"> от 5 до 12 лет</w:t>
      </w:r>
      <w:r w:rsidRPr="004805D2">
        <w:rPr>
          <w:rFonts w:ascii="Arial" w:hAnsi="Arial" w:cs="Arial"/>
        </w:rPr>
        <w:t xml:space="preserve"> </w:t>
      </w:r>
      <w:r>
        <w:rPr>
          <w:rFonts w:ascii="Arial" w:hAnsi="Arial" w:cs="Arial"/>
        </w:rPr>
        <w:t>вк</w:t>
      </w:r>
      <w:r w:rsidR="000A75DC">
        <w:rPr>
          <w:rFonts w:ascii="Arial" w:hAnsi="Arial" w:cs="Arial"/>
        </w:rPr>
        <w:t>лючительно льготной категории (</w:t>
      </w:r>
      <w:r>
        <w:rPr>
          <w:rFonts w:ascii="Arial" w:hAnsi="Arial" w:cs="Arial"/>
        </w:rPr>
        <w:t>многодетные, малоимущие семьи, дети: военнослужащих участников локальных войн,  дети с ограниченными возможностями здоровья, сироты, опекаемые, одиноких матерей</w:t>
      </w:r>
      <w:proofErr w:type="gramStart"/>
      <w:r>
        <w:rPr>
          <w:rFonts w:ascii="Arial" w:hAnsi="Arial" w:cs="Arial"/>
        </w:rPr>
        <w:t>)а</w:t>
      </w:r>
      <w:proofErr w:type="gramEnd"/>
      <w:r>
        <w:rPr>
          <w:rFonts w:ascii="Arial" w:hAnsi="Arial" w:cs="Arial"/>
        </w:rPr>
        <w:t xml:space="preserve"> также дети, принимающие активное участие в жизни городского поселения</w:t>
      </w:r>
    </w:p>
    <w:p w:rsidR="00CC23E8" w:rsidRDefault="00CC23E8" w:rsidP="00B113D3">
      <w:pPr>
        <w:ind w:firstLine="720"/>
        <w:jc w:val="both"/>
        <w:rPr>
          <w:rFonts w:ascii="Arial" w:hAnsi="Arial" w:cs="Arial"/>
        </w:rPr>
      </w:pPr>
    </w:p>
    <w:p w:rsidR="00B113D3" w:rsidRDefault="00B113D3" w:rsidP="00B113D3">
      <w:pPr>
        <w:ind w:firstLine="720"/>
        <w:jc w:val="both"/>
        <w:rPr>
          <w:rFonts w:ascii="Arial" w:hAnsi="Arial" w:cs="Arial"/>
        </w:rPr>
      </w:pPr>
    </w:p>
    <w:p w:rsidR="00B113D3" w:rsidRDefault="00B113D3" w:rsidP="00B113D3">
      <w:pPr>
        <w:ind w:firstLine="720"/>
        <w:jc w:val="both"/>
        <w:rPr>
          <w:rFonts w:ascii="Arial" w:hAnsi="Arial" w:cs="Arial"/>
        </w:rPr>
      </w:pPr>
    </w:p>
    <w:p w:rsidR="00B113D3" w:rsidRDefault="00B113D3" w:rsidP="00B113D3">
      <w:pPr>
        <w:ind w:firstLine="720"/>
        <w:jc w:val="both"/>
        <w:rPr>
          <w:rFonts w:ascii="Arial" w:hAnsi="Arial" w:cs="Arial"/>
        </w:rPr>
      </w:pPr>
    </w:p>
    <w:p w:rsidR="00B113D3" w:rsidRDefault="00B113D3" w:rsidP="00B113D3">
      <w:pPr>
        <w:ind w:firstLine="720"/>
        <w:jc w:val="both"/>
        <w:rPr>
          <w:rFonts w:ascii="Arial" w:hAnsi="Arial" w:cs="Arial"/>
        </w:rPr>
      </w:pPr>
    </w:p>
    <w:p w:rsidR="00B113D3" w:rsidRDefault="00B113D3" w:rsidP="00B113D3">
      <w:pPr>
        <w:ind w:firstLine="720"/>
        <w:jc w:val="both"/>
        <w:rPr>
          <w:rFonts w:ascii="Arial" w:hAnsi="Arial" w:cs="Arial"/>
        </w:rPr>
      </w:pPr>
    </w:p>
    <w:p w:rsidR="00B113D3" w:rsidRDefault="00B113D3" w:rsidP="00B113D3">
      <w:pPr>
        <w:ind w:firstLine="720"/>
        <w:jc w:val="both"/>
        <w:rPr>
          <w:rFonts w:ascii="Arial" w:hAnsi="Arial" w:cs="Arial"/>
        </w:rPr>
      </w:pPr>
    </w:p>
    <w:p w:rsidR="00B113D3" w:rsidRDefault="00B113D3" w:rsidP="00B113D3">
      <w:pPr>
        <w:ind w:firstLine="720"/>
        <w:jc w:val="both"/>
        <w:rPr>
          <w:rFonts w:ascii="Arial" w:hAnsi="Arial" w:cs="Arial"/>
        </w:rPr>
      </w:pPr>
    </w:p>
    <w:p w:rsidR="00B113D3" w:rsidRDefault="00B113D3" w:rsidP="00B113D3">
      <w:pPr>
        <w:ind w:firstLine="720"/>
        <w:jc w:val="both"/>
        <w:rPr>
          <w:rFonts w:ascii="Arial" w:hAnsi="Arial" w:cs="Arial"/>
        </w:rPr>
      </w:pPr>
    </w:p>
    <w:p w:rsidR="00B113D3" w:rsidRDefault="00B113D3" w:rsidP="00B113D3">
      <w:pPr>
        <w:ind w:firstLine="720"/>
        <w:jc w:val="both"/>
        <w:rPr>
          <w:rFonts w:ascii="Arial" w:hAnsi="Arial" w:cs="Arial"/>
        </w:rPr>
      </w:pPr>
    </w:p>
    <w:p w:rsidR="00B113D3" w:rsidRDefault="00B113D3" w:rsidP="00B113D3">
      <w:pPr>
        <w:ind w:firstLine="720"/>
        <w:jc w:val="both"/>
        <w:rPr>
          <w:rFonts w:ascii="Arial" w:hAnsi="Arial" w:cs="Arial"/>
        </w:rPr>
      </w:pPr>
    </w:p>
    <w:p w:rsidR="004C167A" w:rsidRDefault="004C167A"/>
    <w:sectPr w:rsidR="004C167A" w:rsidSect="00BC5A53">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911CF"/>
    <w:multiLevelType w:val="multilevel"/>
    <w:tmpl w:val="24D6791E"/>
    <w:lvl w:ilvl="0">
      <w:start w:val="1"/>
      <w:numFmt w:val="decimal"/>
      <w:lvlText w:val="%1."/>
      <w:lvlJc w:val="left"/>
      <w:pPr>
        <w:ind w:left="1069" w:hanging="360"/>
      </w:pPr>
      <w:rPr>
        <w:rFonts w:ascii="Arial" w:hAnsi="Arial" w:cs="Arial"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589" w:hanging="144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113D3"/>
    <w:rsid w:val="000A75DC"/>
    <w:rsid w:val="004C167A"/>
    <w:rsid w:val="00B113D3"/>
    <w:rsid w:val="00BC5A53"/>
    <w:rsid w:val="00CC23E8"/>
    <w:rsid w:val="00D85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3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13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1040</Words>
  <Characters>5933</Characters>
  <Application>Microsoft Office Word</Application>
  <DocSecurity>0</DocSecurity>
  <Lines>49</Lines>
  <Paragraphs>13</Paragraphs>
  <ScaleCrop>false</ScaleCrop>
  <Company>РН-Юганскнефтегаз</Company>
  <LinksUpToDate>false</LinksUpToDate>
  <CharactersWithSpaces>6960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Кадры</dc:creator>
  <cp:lastModifiedBy>User</cp:lastModifiedBy>
  <cp:revision>4</cp:revision>
  <dcterms:created xsi:type="dcterms:W3CDTF">2019-10-24T03:46:00Z</dcterms:created>
  <dcterms:modified xsi:type="dcterms:W3CDTF">2019-10-28T03:57:00Z</dcterms:modified>
</cp:coreProperties>
</file>