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B1" w:rsidRPr="00761B1A" w:rsidRDefault="00EF6FB1" w:rsidP="00EF6FB1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Муниципальное образование</w:t>
      </w:r>
    </w:p>
    <w:p w:rsidR="00EF6FB1" w:rsidRPr="00761B1A" w:rsidRDefault="00EF6FB1" w:rsidP="00EF6FB1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городское поселение Пойковский</w:t>
      </w:r>
    </w:p>
    <w:p w:rsidR="00EF6FB1" w:rsidRPr="00761B1A" w:rsidRDefault="00EF6FB1" w:rsidP="00EF6FB1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Нефтеюганского муниципального района</w:t>
      </w:r>
    </w:p>
    <w:p w:rsidR="00EF6FB1" w:rsidRPr="00761B1A" w:rsidRDefault="00EF6FB1" w:rsidP="00EF6FB1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Ханты - Мансийского автономного округа – Югры</w:t>
      </w:r>
    </w:p>
    <w:p w:rsidR="00EF6FB1" w:rsidRPr="00761B1A" w:rsidRDefault="00EF6FB1" w:rsidP="00EF6FB1">
      <w:pPr>
        <w:jc w:val="center"/>
        <w:rPr>
          <w:b/>
          <w:sz w:val="32"/>
          <w:szCs w:val="32"/>
        </w:rPr>
      </w:pPr>
      <w:r w:rsidRPr="00761B1A">
        <w:rPr>
          <w:b/>
          <w:sz w:val="32"/>
          <w:szCs w:val="32"/>
        </w:rPr>
        <w:t>Совет депутатов городского поселения Пойковский</w:t>
      </w:r>
    </w:p>
    <w:p w:rsidR="00EF6FB1" w:rsidRPr="00761B1A" w:rsidRDefault="00EF6FB1" w:rsidP="00EF6FB1">
      <w:pPr>
        <w:rPr>
          <w:b/>
        </w:rPr>
      </w:pPr>
    </w:p>
    <w:p w:rsidR="00EF6FB1" w:rsidRPr="00761B1A" w:rsidRDefault="00EF6FB1" w:rsidP="00EF6F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702FA3" w:rsidRPr="00D93361" w:rsidRDefault="00702FA3" w:rsidP="00702FA3"/>
    <w:p w:rsidR="00702FA3" w:rsidRPr="00EF6FB1" w:rsidRDefault="00702FA3" w:rsidP="00702FA3">
      <w:pPr>
        <w:rPr>
          <w:sz w:val="26"/>
          <w:szCs w:val="26"/>
        </w:rPr>
      </w:pPr>
      <w:r w:rsidRPr="00EF6FB1">
        <w:rPr>
          <w:sz w:val="26"/>
          <w:szCs w:val="26"/>
        </w:rPr>
        <w:t>_</w:t>
      </w:r>
      <w:r w:rsidR="00EF6FB1">
        <w:rPr>
          <w:sz w:val="26"/>
          <w:szCs w:val="26"/>
          <w:u w:val="single"/>
        </w:rPr>
        <w:t>17.02.2023</w:t>
      </w:r>
      <w:r w:rsidRPr="00EF6FB1">
        <w:rPr>
          <w:sz w:val="26"/>
          <w:szCs w:val="26"/>
        </w:rPr>
        <w:t xml:space="preserve">_      </w:t>
      </w:r>
      <w:r w:rsidR="00EF6FB1">
        <w:rPr>
          <w:sz w:val="26"/>
          <w:szCs w:val="26"/>
        </w:rPr>
        <w:t xml:space="preserve">                               </w:t>
      </w:r>
      <w:r w:rsidRPr="00EF6FB1">
        <w:rPr>
          <w:sz w:val="26"/>
          <w:szCs w:val="26"/>
        </w:rPr>
        <w:t xml:space="preserve">                                                                 №_</w:t>
      </w:r>
      <w:r w:rsidR="00EF6FB1">
        <w:rPr>
          <w:sz w:val="26"/>
          <w:szCs w:val="26"/>
          <w:u w:val="single"/>
        </w:rPr>
        <w:t>328</w:t>
      </w:r>
      <w:r w:rsidRPr="00EF6FB1">
        <w:rPr>
          <w:sz w:val="26"/>
          <w:szCs w:val="26"/>
        </w:rPr>
        <w:t>_</w:t>
      </w:r>
    </w:p>
    <w:p w:rsidR="00702FA3" w:rsidRPr="00D93361" w:rsidRDefault="00702FA3" w:rsidP="00702FA3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702FA3" w:rsidRPr="0034756E" w:rsidTr="00FE4E85">
        <w:trPr>
          <w:trHeight w:val="1368"/>
        </w:trPr>
        <w:tc>
          <w:tcPr>
            <w:tcW w:w="4361" w:type="dxa"/>
            <w:shd w:val="clear" w:color="auto" w:fill="auto"/>
          </w:tcPr>
          <w:p w:rsidR="00CA4B43" w:rsidRDefault="00CA4B43" w:rsidP="00CA4B43">
            <w:pPr>
              <w:contextualSpacing/>
              <w:jc w:val="both"/>
              <w:rPr>
                <w:sz w:val="26"/>
                <w:szCs w:val="26"/>
              </w:rPr>
            </w:pPr>
          </w:p>
          <w:p w:rsidR="00CA4B43" w:rsidRDefault="00702FA3" w:rsidP="00CA4B43">
            <w:pPr>
              <w:contextualSpacing/>
              <w:jc w:val="both"/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О</w:t>
            </w:r>
            <w:r w:rsidR="00CA4B43">
              <w:rPr>
                <w:sz w:val="26"/>
                <w:szCs w:val="26"/>
              </w:rPr>
              <w:t xml:space="preserve"> признании утратившим силу</w:t>
            </w:r>
            <w:r w:rsidRPr="0034756E">
              <w:rPr>
                <w:sz w:val="26"/>
                <w:szCs w:val="26"/>
              </w:rPr>
              <w:t xml:space="preserve"> </w:t>
            </w:r>
            <w:r w:rsidR="00EF6FB1" w:rsidRPr="00CA4B43">
              <w:rPr>
                <w:sz w:val="26"/>
                <w:szCs w:val="26"/>
              </w:rPr>
              <w:t>решение Совета депутатов городского поселения Пойковский от 15.01.2021 № 162 «Об утверждении норм расходов по оплате сотовой связи</w:t>
            </w:r>
            <w:r w:rsidR="00EF6FB1">
              <w:rPr>
                <w:sz w:val="26"/>
                <w:szCs w:val="26"/>
              </w:rPr>
              <w:t>»</w:t>
            </w:r>
          </w:p>
          <w:p w:rsidR="00EF6FB1" w:rsidRPr="0034756E" w:rsidRDefault="00EF6FB1" w:rsidP="00CA4B4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02FA3" w:rsidRPr="0034756E" w:rsidRDefault="00CA4B43" w:rsidP="00702FA3">
      <w:pPr>
        <w:ind w:firstLine="709"/>
        <w:contextualSpacing/>
        <w:jc w:val="both"/>
        <w:rPr>
          <w:sz w:val="26"/>
          <w:szCs w:val="26"/>
        </w:rPr>
      </w:pPr>
      <w:r w:rsidRPr="00CA4B43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Пойковский, в целях</w:t>
      </w:r>
      <w:r>
        <w:rPr>
          <w:sz w:val="26"/>
          <w:szCs w:val="26"/>
        </w:rPr>
        <w:t xml:space="preserve"> исключения </w:t>
      </w:r>
      <w:r w:rsidRPr="00CA4B43">
        <w:rPr>
          <w:sz w:val="26"/>
          <w:szCs w:val="26"/>
        </w:rPr>
        <w:t>расходов по оплате услуг сотовой связи</w:t>
      </w:r>
      <w:r w:rsidR="00702FA3" w:rsidRPr="0034756E">
        <w:rPr>
          <w:sz w:val="26"/>
          <w:szCs w:val="26"/>
        </w:rPr>
        <w:t xml:space="preserve">, Совет депутатов       </w:t>
      </w: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  <w:r w:rsidRPr="0034756E">
        <w:rPr>
          <w:b/>
          <w:sz w:val="26"/>
          <w:szCs w:val="26"/>
        </w:rPr>
        <w:t>РЕШИЛ:</w:t>
      </w: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</w:p>
    <w:p w:rsidR="00702FA3" w:rsidRPr="00CA4B43" w:rsidRDefault="00CA4B43" w:rsidP="00CA4B43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CA4B43">
        <w:rPr>
          <w:sz w:val="26"/>
          <w:szCs w:val="26"/>
        </w:rPr>
        <w:t>Признать утратившим силу</w:t>
      </w:r>
      <w:r w:rsidR="00702FA3" w:rsidRPr="00CA4B43">
        <w:rPr>
          <w:sz w:val="26"/>
          <w:szCs w:val="26"/>
        </w:rPr>
        <w:t xml:space="preserve"> решение Совета депутатов городского </w:t>
      </w:r>
      <w:r w:rsidRPr="00CA4B43">
        <w:rPr>
          <w:sz w:val="26"/>
          <w:szCs w:val="26"/>
        </w:rPr>
        <w:t>поселения Пойковский от 15</w:t>
      </w:r>
      <w:r w:rsidR="00702FA3" w:rsidRPr="00CA4B43">
        <w:rPr>
          <w:sz w:val="26"/>
          <w:szCs w:val="26"/>
        </w:rPr>
        <w:t>.0</w:t>
      </w:r>
      <w:r w:rsidRPr="00CA4B43">
        <w:rPr>
          <w:sz w:val="26"/>
          <w:szCs w:val="26"/>
        </w:rPr>
        <w:t>1.2021</w:t>
      </w:r>
      <w:r w:rsidR="00702FA3" w:rsidRPr="00CA4B43">
        <w:rPr>
          <w:sz w:val="26"/>
          <w:szCs w:val="26"/>
        </w:rPr>
        <w:t xml:space="preserve"> № </w:t>
      </w:r>
      <w:r w:rsidRPr="00CA4B43">
        <w:rPr>
          <w:sz w:val="26"/>
          <w:szCs w:val="26"/>
        </w:rPr>
        <w:t>162</w:t>
      </w:r>
      <w:r w:rsidR="00702FA3" w:rsidRPr="00CA4B43">
        <w:rPr>
          <w:sz w:val="26"/>
          <w:szCs w:val="26"/>
        </w:rPr>
        <w:t xml:space="preserve"> «</w:t>
      </w:r>
      <w:r w:rsidRPr="00CA4B43">
        <w:rPr>
          <w:sz w:val="26"/>
          <w:szCs w:val="26"/>
        </w:rPr>
        <w:t>Об утверждении норм расходов по оплате сотовой связи</w:t>
      </w:r>
      <w:r>
        <w:rPr>
          <w:sz w:val="26"/>
          <w:szCs w:val="26"/>
        </w:rPr>
        <w:t>»</w:t>
      </w:r>
      <w:r w:rsidRPr="00CA4B43">
        <w:rPr>
          <w:sz w:val="26"/>
          <w:szCs w:val="26"/>
        </w:rPr>
        <w:t>.</w:t>
      </w:r>
    </w:p>
    <w:p w:rsidR="00702FA3" w:rsidRPr="002524D0" w:rsidRDefault="00702FA3" w:rsidP="00702FA3">
      <w:pPr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2524D0">
        <w:rPr>
          <w:b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702FA3" w:rsidRPr="00EF6FB1" w:rsidRDefault="00702FA3" w:rsidP="00702FA3">
      <w:pPr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2524D0">
        <w:rPr>
          <w:bCs/>
          <w:sz w:val="26"/>
          <w:szCs w:val="26"/>
        </w:rPr>
        <w:t xml:space="preserve">Настоящее решение вступает в силу с момента опубликования (обнародования). </w:t>
      </w:r>
    </w:p>
    <w:p w:rsidR="00EF6FB1" w:rsidRDefault="00EF6FB1" w:rsidP="00EF6FB1">
      <w:pPr>
        <w:widowControl/>
        <w:tabs>
          <w:tab w:val="left" w:pos="851"/>
          <w:tab w:val="left" w:pos="993"/>
        </w:tabs>
        <w:suppressAutoHyphens w:val="0"/>
        <w:jc w:val="both"/>
        <w:rPr>
          <w:bCs/>
          <w:sz w:val="26"/>
          <w:szCs w:val="26"/>
        </w:rPr>
      </w:pPr>
    </w:p>
    <w:p w:rsidR="00EF6FB1" w:rsidRDefault="00EF6FB1" w:rsidP="00EF6FB1">
      <w:pPr>
        <w:widowControl/>
        <w:tabs>
          <w:tab w:val="left" w:pos="851"/>
          <w:tab w:val="left" w:pos="993"/>
        </w:tabs>
        <w:suppressAutoHyphens w:val="0"/>
        <w:jc w:val="both"/>
        <w:rPr>
          <w:bCs/>
          <w:sz w:val="26"/>
          <w:szCs w:val="26"/>
        </w:rPr>
      </w:pPr>
    </w:p>
    <w:p w:rsidR="00EF6FB1" w:rsidRDefault="00EF6FB1" w:rsidP="00EF6FB1">
      <w:pPr>
        <w:widowControl/>
        <w:tabs>
          <w:tab w:val="left" w:pos="851"/>
          <w:tab w:val="left" w:pos="993"/>
        </w:tabs>
        <w:suppressAutoHyphens w:val="0"/>
        <w:jc w:val="both"/>
        <w:rPr>
          <w:bCs/>
          <w:sz w:val="26"/>
          <w:szCs w:val="26"/>
        </w:rPr>
      </w:pPr>
    </w:p>
    <w:tbl>
      <w:tblPr>
        <w:tblStyle w:val="a4"/>
        <w:tblW w:w="96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547"/>
      </w:tblGrid>
      <w:tr w:rsidR="00EF6FB1" w:rsidRPr="00761B1A" w:rsidTr="00875C5C">
        <w:tc>
          <w:tcPr>
            <w:tcW w:w="5137" w:type="dxa"/>
          </w:tcPr>
          <w:p w:rsidR="00EF6FB1" w:rsidRPr="00761B1A" w:rsidRDefault="00EF6FB1" w:rsidP="00875C5C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761B1A">
              <w:rPr>
                <w:sz w:val="26"/>
                <w:szCs w:val="26"/>
              </w:rPr>
              <w:t xml:space="preserve"> городского </w:t>
            </w:r>
          </w:p>
          <w:p w:rsidR="00EF6FB1" w:rsidRPr="00761B1A" w:rsidRDefault="00EF6FB1" w:rsidP="00875C5C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поселения Пойковский    </w:t>
            </w:r>
          </w:p>
        </w:tc>
        <w:tc>
          <w:tcPr>
            <w:tcW w:w="4547" w:type="dxa"/>
          </w:tcPr>
          <w:p w:rsidR="00EF6FB1" w:rsidRPr="00761B1A" w:rsidRDefault="00EF6FB1" w:rsidP="00875C5C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Председатель </w:t>
            </w:r>
          </w:p>
          <w:p w:rsidR="00EF6FB1" w:rsidRDefault="00EF6FB1" w:rsidP="00875C5C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Совета депутатов </w:t>
            </w:r>
          </w:p>
          <w:p w:rsidR="00EF6FB1" w:rsidRPr="00761B1A" w:rsidRDefault="00EF6FB1" w:rsidP="00875C5C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>городского поселения Пойковский</w:t>
            </w:r>
          </w:p>
        </w:tc>
      </w:tr>
      <w:tr w:rsidR="00EF6FB1" w:rsidRPr="00761B1A" w:rsidTr="00875C5C">
        <w:tc>
          <w:tcPr>
            <w:tcW w:w="5137" w:type="dxa"/>
          </w:tcPr>
          <w:p w:rsidR="00EF6FB1" w:rsidRPr="00761B1A" w:rsidRDefault="00EF6FB1" w:rsidP="00875C5C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</w:t>
            </w:r>
          </w:p>
          <w:p w:rsidR="00EF6FB1" w:rsidRPr="00761B1A" w:rsidRDefault="00EF6FB1" w:rsidP="00875C5C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____________________ </w:t>
            </w:r>
            <w:proofErr w:type="spellStart"/>
            <w:r>
              <w:rPr>
                <w:sz w:val="26"/>
                <w:szCs w:val="26"/>
              </w:rPr>
              <w:t>И.С.Бородина</w:t>
            </w:r>
            <w:proofErr w:type="spellEnd"/>
            <w:r w:rsidRPr="00761B1A">
              <w:rPr>
                <w:sz w:val="26"/>
                <w:szCs w:val="26"/>
              </w:rPr>
              <w:t xml:space="preserve">                </w:t>
            </w:r>
          </w:p>
        </w:tc>
        <w:tc>
          <w:tcPr>
            <w:tcW w:w="4547" w:type="dxa"/>
          </w:tcPr>
          <w:p w:rsidR="00EF6FB1" w:rsidRPr="00761B1A" w:rsidRDefault="00EF6FB1" w:rsidP="00875C5C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          ____________ </w:t>
            </w:r>
            <w:proofErr w:type="spellStart"/>
            <w:r w:rsidRPr="00761B1A">
              <w:rPr>
                <w:sz w:val="26"/>
                <w:szCs w:val="26"/>
              </w:rPr>
              <w:t>В.В.Абазов</w:t>
            </w:r>
            <w:proofErr w:type="spellEnd"/>
            <w:r w:rsidRPr="00761B1A">
              <w:rPr>
                <w:sz w:val="26"/>
                <w:szCs w:val="26"/>
              </w:rPr>
              <w:t xml:space="preserve">  </w:t>
            </w:r>
          </w:p>
        </w:tc>
      </w:tr>
      <w:tr w:rsidR="00EF6FB1" w:rsidRPr="00761B1A" w:rsidTr="00875C5C">
        <w:tc>
          <w:tcPr>
            <w:tcW w:w="5137" w:type="dxa"/>
          </w:tcPr>
          <w:p w:rsidR="00EF6FB1" w:rsidRPr="00761B1A" w:rsidRDefault="00EF6FB1" w:rsidP="00875C5C">
            <w:pPr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EF6FB1" w:rsidRPr="00761B1A" w:rsidRDefault="00EF6FB1" w:rsidP="00875C5C">
            <w:pPr>
              <w:ind w:left="-74"/>
              <w:rPr>
                <w:sz w:val="26"/>
                <w:szCs w:val="26"/>
              </w:rPr>
            </w:pPr>
          </w:p>
        </w:tc>
      </w:tr>
    </w:tbl>
    <w:p w:rsidR="00EF6FB1" w:rsidRPr="002524D0" w:rsidRDefault="00EF6FB1" w:rsidP="00EF6FB1">
      <w:pPr>
        <w:widowControl/>
        <w:tabs>
          <w:tab w:val="left" w:pos="851"/>
          <w:tab w:val="left" w:pos="993"/>
        </w:tabs>
        <w:suppressAutoHyphens w:val="0"/>
        <w:jc w:val="both"/>
        <w:rPr>
          <w:sz w:val="26"/>
          <w:szCs w:val="26"/>
        </w:rPr>
      </w:pPr>
    </w:p>
    <w:p w:rsidR="00702FA3" w:rsidRDefault="00702FA3" w:rsidP="00702FA3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CA4B43" w:rsidRPr="0034756E" w:rsidRDefault="00CA4B43" w:rsidP="00702FA3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702FA3" w:rsidRPr="0034756E" w:rsidRDefault="00702FA3" w:rsidP="00702FA3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702FA3" w:rsidRDefault="00702FA3" w:rsidP="00702FA3">
      <w:pPr>
        <w:jc w:val="center"/>
        <w:rPr>
          <w:b/>
          <w:sz w:val="26"/>
          <w:szCs w:val="26"/>
        </w:rPr>
      </w:pPr>
    </w:p>
    <w:p w:rsidR="00702FA3" w:rsidRDefault="00702FA3" w:rsidP="00EF6FB1">
      <w:pPr>
        <w:rPr>
          <w:b/>
          <w:sz w:val="26"/>
          <w:szCs w:val="26"/>
        </w:rPr>
      </w:pPr>
      <w:bookmarkStart w:id="0" w:name="_GoBack"/>
      <w:bookmarkEnd w:id="0"/>
    </w:p>
    <w:p w:rsidR="00702FA3" w:rsidRDefault="00702FA3" w:rsidP="00702FA3">
      <w:pPr>
        <w:pStyle w:val="FORMATTEXT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en-US"/>
        </w:rPr>
      </w:pPr>
    </w:p>
    <w:p w:rsidR="00702FA3" w:rsidRDefault="00702FA3" w:rsidP="00702FA3">
      <w:pPr>
        <w:pStyle w:val="FORMATTEXT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en-US"/>
        </w:rPr>
      </w:pPr>
    </w:p>
    <w:sectPr w:rsidR="00702FA3" w:rsidSect="009C0FC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B6C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757630"/>
    <w:multiLevelType w:val="multilevel"/>
    <w:tmpl w:val="B4EC36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8762B56"/>
    <w:multiLevelType w:val="multilevel"/>
    <w:tmpl w:val="FAB0EF12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eastAsia="Lucida Sans Unicode" w:hAnsi="Times New Roman" w:cs="Times New Roman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53"/>
    <w:rsid w:val="002F4576"/>
    <w:rsid w:val="003664AE"/>
    <w:rsid w:val="00662053"/>
    <w:rsid w:val="00702FA3"/>
    <w:rsid w:val="0077457E"/>
    <w:rsid w:val="007B2EF0"/>
    <w:rsid w:val="00907C05"/>
    <w:rsid w:val="00B9542B"/>
    <w:rsid w:val="00CA4B43"/>
    <w:rsid w:val="00CA4C25"/>
    <w:rsid w:val="00EF6FB1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4D6C0-8CE8-4146-9855-C1CDB132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A3"/>
    <w:pPr>
      <w:ind w:left="720"/>
      <w:contextualSpacing/>
    </w:pPr>
  </w:style>
  <w:style w:type="table" w:styleId="a4">
    <w:name w:val="Table Grid"/>
    <w:basedOn w:val="a1"/>
    <w:uiPriority w:val="59"/>
    <w:rsid w:val="00702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702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02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B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B43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Елена Александровна</dc:creator>
  <cp:keywords/>
  <dc:description/>
  <cp:lastModifiedBy>Лякина Елена Васильевна</cp:lastModifiedBy>
  <cp:revision>10</cp:revision>
  <cp:lastPrinted>2023-02-03T08:15:00Z</cp:lastPrinted>
  <dcterms:created xsi:type="dcterms:W3CDTF">2022-11-18T06:14:00Z</dcterms:created>
  <dcterms:modified xsi:type="dcterms:W3CDTF">2023-02-15T05:15:00Z</dcterms:modified>
</cp:coreProperties>
</file>