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2F9" w:rsidRDefault="000F02F9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tbl>
      <w:tblPr>
        <w:tblpPr w:leftFromText="180" w:rightFromText="180" w:vertAnchor="page" w:horzAnchor="margin" w:tblpXSpec="center" w:tblpY="1495"/>
        <w:tblW w:w="10620" w:type="dxa"/>
        <w:tblLook w:val="01E0" w:firstRow="1" w:lastRow="1" w:firstColumn="1" w:lastColumn="1" w:noHBand="0" w:noVBand="0"/>
      </w:tblPr>
      <w:tblGrid>
        <w:gridCol w:w="10620"/>
      </w:tblGrid>
      <w:tr w:rsidR="000F02F9" w:rsidRPr="000F02F9" w:rsidTr="006F378B">
        <w:trPr>
          <w:trHeight w:val="1134"/>
        </w:trPr>
        <w:tc>
          <w:tcPr>
            <w:tcW w:w="10620" w:type="dxa"/>
            <w:shd w:val="clear" w:color="auto" w:fill="auto"/>
          </w:tcPr>
          <w:p w:rsidR="000F02F9" w:rsidRPr="000F02F9" w:rsidRDefault="000F02F9" w:rsidP="000F02F9">
            <w:pPr>
              <w:shd w:val="clear" w:color="auto" w:fill="FFFFFF"/>
              <w:tabs>
                <w:tab w:val="left" w:pos="730"/>
              </w:tabs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noProof/>
                <w:color w:val="000000"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3027045</wp:posOffset>
                  </wp:positionH>
                  <wp:positionV relativeFrom="paragraph">
                    <wp:posOffset>-233045</wp:posOffset>
                  </wp:positionV>
                  <wp:extent cx="590550" cy="74295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F02F9" w:rsidRPr="000F02F9" w:rsidRDefault="000F02F9" w:rsidP="000F02F9">
            <w:pPr>
              <w:shd w:val="clear" w:color="auto" w:fill="FFFFFF"/>
              <w:tabs>
                <w:tab w:val="left" w:pos="730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0F02F9" w:rsidRPr="000F02F9" w:rsidRDefault="000F02F9" w:rsidP="000F02F9">
            <w:pPr>
              <w:shd w:val="clear" w:color="auto" w:fill="FFFFFF"/>
              <w:tabs>
                <w:tab w:val="left" w:pos="730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0F02F9" w:rsidRPr="000F02F9" w:rsidRDefault="000F02F9" w:rsidP="000F02F9">
            <w:pPr>
              <w:jc w:val="center"/>
              <w:rPr>
                <w:b/>
                <w:sz w:val="26"/>
                <w:szCs w:val="26"/>
              </w:rPr>
            </w:pPr>
            <w:r w:rsidRPr="000F02F9">
              <w:rPr>
                <w:b/>
                <w:sz w:val="26"/>
                <w:szCs w:val="26"/>
              </w:rPr>
              <w:t>Муниципальное образование</w:t>
            </w:r>
          </w:p>
          <w:p w:rsidR="000F02F9" w:rsidRPr="000F02F9" w:rsidRDefault="000F02F9" w:rsidP="000F02F9">
            <w:pPr>
              <w:jc w:val="center"/>
              <w:rPr>
                <w:b/>
                <w:sz w:val="26"/>
                <w:szCs w:val="26"/>
              </w:rPr>
            </w:pPr>
            <w:r w:rsidRPr="000F02F9">
              <w:rPr>
                <w:b/>
                <w:sz w:val="26"/>
                <w:szCs w:val="26"/>
              </w:rPr>
              <w:t>городское поселение Пойковский</w:t>
            </w:r>
          </w:p>
          <w:p w:rsidR="000F02F9" w:rsidRPr="000F02F9" w:rsidRDefault="000F02F9" w:rsidP="000F02F9">
            <w:pPr>
              <w:jc w:val="center"/>
              <w:rPr>
                <w:b/>
                <w:sz w:val="26"/>
                <w:szCs w:val="26"/>
              </w:rPr>
            </w:pPr>
            <w:r w:rsidRPr="000F02F9">
              <w:rPr>
                <w:b/>
                <w:sz w:val="26"/>
                <w:szCs w:val="26"/>
              </w:rPr>
              <w:t>Нефтеюганского муниципального района</w:t>
            </w:r>
          </w:p>
          <w:p w:rsidR="000F02F9" w:rsidRPr="000F02F9" w:rsidRDefault="000F02F9" w:rsidP="000F02F9">
            <w:pPr>
              <w:jc w:val="center"/>
              <w:rPr>
                <w:b/>
                <w:sz w:val="26"/>
                <w:szCs w:val="26"/>
              </w:rPr>
            </w:pPr>
            <w:r w:rsidRPr="000F02F9">
              <w:rPr>
                <w:b/>
                <w:sz w:val="26"/>
                <w:szCs w:val="26"/>
              </w:rPr>
              <w:t>Ханты-Мансийского автономного округа - Югры</w:t>
            </w:r>
          </w:p>
          <w:p w:rsidR="000F02F9" w:rsidRPr="000F02F9" w:rsidRDefault="000F02F9" w:rsidP="000F02F9">
            <w:pPr>
              <w:jc w:val="center"/>
            </w:pPr>
          </w:p>
          <w:p w:rsidR="000F02F9" w:rsidRPr="000F02F9" w:rsidRDefault="000F02F9" w:rsidP="000F02F9">
            <w:pPr>
              <w:jc w:val="center"/>
              <w:rPr>
                <w:b/>
                <w:sz w:val="36"/>
                <w:szCs w:val="36"/>
              </w:rPr>
            </w:pPr>
            <w:r w:rsidRPr="000F02F9">
              <w:rPr>
                <w:b/>
                <w:sz w:val="36"/>
                <w:szCs w:val="36"/>
              </w:rPr>
              <w:t>АДМИНИСТРАЦИЯ</w:t>
            </w:r>
          </w:p>
          <w:p w:rsidR="000F02F9" w:rsidRPr="000F02F9" w:rsidRDefault="000F02F9" w:rsidP="000F02F9">
            <w:pPr>
              <w:jc w:val="center"/>
              <w:rPr>
                <w:b/>
                <w:sz w:val="36"/>
                <w:szCs w:val="36"/>
              </w:rPr>
            </w:pPr>
            <w:r w:rsidRPr="000F02F9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:rsidR="000F02F9" w:rsidRPr="000F02F9" w:rsidRDefault="000F02F9" w:rsidP="000F02F9">
            <w:pPr>
              <w:jc w:val="center"/>
              <w:rPr>
                <w:sz w:val="28"/>
              </w:rPr>
            </w:pPr>
          </w:p>
          <w:p w:rsidR="000F02F9" w:rsidRPr="000F02F9" w:rsidRDefault="000F02F9" w:rsidP="000F02F9">
            <w:pPr>
              <w:keepNext/>
              <w:jc w:val="center"/>
              <w:outlineLvl w:val="0"/>
              <w:rPr>
                <w:b/>
                <w:sz w:val="36"/>
              </w:rPr>
            </w:pPr>
            <w:r w:rsidRPr="000F02F9">
              <w:rPr>
                <w:b/>
                <w:sz w:val="36"/>
              </w:rPr>
              <w:t>РАСПОРЯЖЕНИЕ</w:t>
            </w:r>
          </w:p>
          <w:p w:rsidR="000F02F9" w:rsidRPr="000F02F9" w:rsidRDefault="000F02F9" w:rsidP="000F02F9"/>
          <w:p w:rsidR="000F02F9" w:rsidRPr="000F02F9" w:rsidRDefault="000F02F9" w:rsidP="000F02F9"/>
          <w:p w:rsidR="000F02F9" w:rsidRPr="000F02F9" w:rsidRDefault="00B6280A" w:rsidP="000F02F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31.08.2023</w:t>
            </w:r>
            <w:r w:rsidR="000F02F9" w:rsidRPr="000F02F9">
              <w:rPr>
                <w:sz w:val="26"/>
                <w:szCs w:val="26"/>
              </w:rPr>
              <w:tab/>
            </w:r>
            <w:r w:rsidR="000F02F9" w:rsidRPr="000F02F9">
              <w:rPr>
                <w:sz w:val="26"/>
                <w:szCs w:val="26"/>
              </w:rPr>
              <w:tab/>
            </w:r>
            <w:r w:rsidR="000F02F9" w:rsidRPr="000F02F9">
              <w:rPr>
                <w:sz w:val="26"/>
                <w:szCs w:val="26"/>
              </w:rPr>
              <w:tab/>
            </w:r>
            <w:r w:rsidR="000F02F9" w:rsidRPr="000F02F9">
              <w:rPr>
                <w:sz w:val="26"/>
                <w:szCs w:val="26"/>
              </w:rPr>
              <w:tab/>
              <w:t xml:space="preserve">                                                    </w:t>
            </w:r>
            <w:r>
              <w:rPr>
                <w:sz w:val="26"/>
                <w:szCs w:val="26"/>
              </w:rPr>
              <w:t xml:space="preserve">                </w:t>
            </w:r>
            <w:r w:rsidR="000F02F9" w:rsidRPr="000F02F9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566-р</w:t>
            </w:r>
          </w:p>
          <w:p w:rsidR="000F02F9" w:rsidRPr="000F02F9" w:rsidRDefault="000F02F9" w:rsidP="000F02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2F9" w:rsidRPr="000F02F9" w:rsidRDefault="000F02F9" w:rsidP="000F02F9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  <w:r w:rsidRPr="000F02F9">
        <w:rPr>
          <w:sz w:val="22"/>
          <w:szCs w:val="22"/>
        </w:rPr>
        <w:t>пгт. Пойковский</w:t>
      </w:r>
    </w:p>
    <w:p w:rsidR="000F02F9" w:rsidRDefault="000F02F9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0F02F9" w:rsidRDefault="000F02F9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утверждении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перечня незарегистрированных гаражей </w:t>
      </w:r>
    </w:p>
    <w:p w:rsidR="00CD0984" w:rsidRDefault="00CD0984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соответствии с Земельным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Законом Ханты-Мансийского автономного округа – Югры от 25.05.2023 года №36-оз «О мероприятиях, направленных на выявлении лиц, использующих гаражи, право на которые не зарегистрированы в едином государственном реестре недвижимости»:</w:t>
      </w:r>
    </w:p>
    <w:p w:rsidR="00CD0984" w:rsidRDefault="00CD0984" w:rsidP="00CD0984">
      <w:pPr>
        <w:shd w:val="clear" w:color="auto" w:fill="FFFFFF"/>
        <w:tabs>
          <w:tab w:val="left" w:pos="730"/>
        </w:tabs>
        <w:ind w:firstLine="567"/>
        <w:jc w:val="both"/>
        <w:rPr>
          <w:color w:val="000000"/>
          <w:sz w:val="26"/>
          <w:szCs w:val="26"/>
        </w:rPr>
      </w:pPr>
    </w:p>
    <w:p w:rsidR="00CD0984" w:rsidRDefault="00CD0984" w:rsidP="00CD0984">
      <w:pPr>
        <w:numPr>
          <w:ilvl w:val="0"/>
          <w:numId w:val="1"/>
        </w:numPr>
        <w:shd w:val="clear" w:color="auto" w:fill="FFFFFF"/>
        <w:tabs>
          <w:tab w:val="left" w:pos="730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Утвердить перечень незарегистрированных гаражей с их описанием и указанием сведений об адресах (местоположении) согласно приложению.</w:t>
      </w:r>
    </w:p>
    <w:p w:rsidR="00CD0984" w:rsidRDefault="00CD0984" w:rsidP="00CD0984">
      <w:pPr>
        <w:numPr>
          <w:ilvl w:val="0"/>
          <w:numId w:val="1"/>
        </w:numPr>
        <w:shd w:val="clear" w:color="auto" w:fill="FFFFFF"/>
        <w:tabs>
          <w:tab w:val="left" w:pos="730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распоряжение подлежит размещению на официальном сайте муниципального образования городское поселение Пойковский.</w:t>
      </w:r>
    </w:p>
    <w:p w:rsidR="00CD0984" w:rsidRDefault="00CD0984" w:rsidP="00CD0984">
      <w:pPr>
        <w:numPr>
          <w:ilvl w:val="0"/>
          <w:numId w:val="1"/>
        </w:numPr>
        <w:shd w:val="clear" w:color="auto" w:fill="FFFFFF"/>
        <w:tabs>
          <w:tab w:val="left" w:pos="730"/>
        </w:tabs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Контроль за исполнением распоряжения оставляю за собой.</w:t>
      </w: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CD0984" w:rsidRDefault="00CD0984" w:rsidP="00CD0984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    </w:t>
      </w:r>
      <w:r>
        <w:rPr>
          <w:color w:val="000000"/>
          <w:sz w:val="26"/>
          <w:szCs w:val="26"/>
        </w:rPr>
        <w:t xml:space="preserve">Глава городского поселения                                           </w:t>
      </w:r>
      <w:r w:rsidR="00B6280A">
        <w:rPr>
          <w:color w:val="000000"/>
          <w:sz w:val="26"/>
          <w:szCs w:val="26"/>
        </w:rPr>
        <w:t xml:space="preserve">            </w:t>
      </w:r>
      <w:r>
        <w:rPr>
          <w:color w:val="000000"/>
          <w:sz w:val="26"/>
          <w:szCs w:val="26"/>
        </w:rPr>
        <w:t>И.С.</w:t>
      </w:r>
      <w:r w:rsidR="00B6280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Бородина</w:t>
      </w:r>
    </w:p>
    <w:p w:rsidR="00CD0984" w:rsidRDefault="00CD0984" w:rsidP="00CD0984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373D42" w:rsidRDefault="00373D42">
      <w:pPr>
        <w:spacing w:after="160" w:line="259" w:lineRule="auto"/>
      </w:pPr>
      <w:bookmarkStart w:id="0" w:name="_GoBack"/>
      <w:bookmarkEnd w:id="0"/>
    </w:p>
    <w:sectPr w:rsidR="00373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A6FA5"/>
    <w:multiLevelType w:val="hybridMultilevel"/>
    <w:tmpl w:val="057A55AE"/>
    <w:lvl w:ilvl="0" w:tplc="D492645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BB9"/>
    <w:rsid w:val="000F02F9"/>
    <w:rsid w:val="00364BB9"/>
    <w:rsid w:val="00373D42"/>
    <w:rsid w:val="00B6280A"/>
    <w:rsid w:val="00CD0984"/>
    <w:rsid w:val="00F5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2C68C-0458-40D8-82F8-E1FD17D0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F02F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8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Баева Наталья Александровна</dc:creator>
  <cp:keywords/>
  <dc:description/>
  <cp:lastModifiedBy>Лякина Елена Васильевна</cp:lastModifiedBy>
  <cp:revision>6</cp:revision>
  <dcterms:created xsi:type="dcterms:W3CDTF">2023-11-01T07:05:00Z</dcterms:created>
  <dcterms:modified xsi:type="dcterms:W3CDTF">2023-11-02T05:21:00Z</dcterms:modified>
</cp:coreProperties>
</file>