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A61757" w:rsidRPr="00D81F04" w14:paraId="2C61AA5E" w14:textId="77777777" w:rsidTr="00982CAE">
        <w:trPr>
          <w:trHeight w:val="14346"/>
        </w:trPr>
        <w:tc>
          <w:tcPr>
            <w:tcW w:w="9759" w:type="dxa"/>
          </w:tcPr>
          <w:tbl>
            <w:tblPr>
              <w:tblStyle w:val="1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1"/>
              <w:gridCol w:w="7599"/>
            </w:tblGrid>
            <w:tr w:rsidR="00B05D26" w:rsidRPr="00B30496" w14:paraId="67698365" w14:textId="77777777" w:rsidTr="005F43E0">
              <w:tc>
                <w:tcPr>
                  <w:tcW w:w="1941" w:type="dxa"/>
                </w:tcPr>
                <w:p w14:paraId="2B01ABA4" w14:textId="77777777" w:rsidR="00B05D26" w:rsidRPr="00B30496" w:rsidRDefault="00B05D26" w:rsidP="00B05D26">
                  <w:pPr>
                    <w:spacing w:line="276" w:lineRule="auto"/>
                    <w:rPr>
                      <w:rFonts w:ascii="Book Antiqua" w:hAnsi="Book Antiqua"/>
                      <w:sz w:val="120"/>
                      <w:szCs w:val="120"/>
                    </w:rPr>
                  </w:pPr>
                  <w:r w:rsidRPr="00B30496">
                    <w:rPr>
                      <w:noProof/>
                    </w:rPr>
                    <w:drawing>
                      <wp:anchor distT="0" distB="0" distL="114300" distR="114300" simplePos="0" relativeHeight="251659776" behindDoc="0" locked="0" layoutInCell="1" allowOverlap="1" wp14:anchorId="724DC28A" wp14:editId="22165FA7">
                        <wp:simplePos x="0" y="0"/>
                        <wp:positionH relativeFrom="column">
                          <wp:posOffset>32385</wp:posOffset>
                        </wp:positionH>
                        <wp:positionV relativeFrom="paragraph">
                          <wp:posOffset>-62865</wp:posOffset>
                        </wp:positionV>
                        <wp:extent cx="1000125" cy="981075"/>
                        <wp:effectExtent l="0" t="0" r="9525" b="9525"/>
                        <wp:wrapNone/>
                        <wp:docPr id="183" name="Рисунок 183" descr="D:\061119\Фирменный стиль\К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61119\Фирменный стиль\ККККККККК.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981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228E23" w14:textId="77777777" w:rsidR="00B05D26" w:rsidRPr="00B30496" w:rsidRDefault="00B05D26" w:rsidP="00B05D26">
                  <w:pPr>
                    <w:spacing w:line="276" w:lineRule="auto"/>
                    <w:rPr>
                      <w:rFonts w:ascii="Book Antiqua" w:hAnsi="Book Antiqua"/>
                      <w:szCs w:val="24"/>
                    </w:rPr>
                  </w:pPr>
                </w:p>
              </w:tc>
              <w:tc>
                <w:tcPr>
                  <w:tcW w:w="7599" w:type="dxa"/>
                </w:tcPr>
                <w:p w14:paraId="1AB3D392" w14:textId="77777777" w:rsidR="00B05D26" w:rsidRPr="00B30496" w:rsidRDefault="00B05D26" w:rsidP="00B05D26">
                  <w:pPr>
                    <w:spacing w:line="276" w:lineRule="auto"/>
                    <w:rPr>
                      <w:rFonts w:ascii="Book Antiqua" w:hAnsi="Book Antiqua"/>
                      <w:sz w:val="100"/>
                      <w:szCs w:val="100"/>
                    </w:rPr>
                  </w:pPr>
                  <w:r w:rsidRPr="00B30496">
                    <w:rPr>
                      <w:noProof/>
                    </w:rPr>
                    <mc:AlternateContent>
                      <mc:Choice Requires="wps">
                        <w:drawing>
                          <wp:anchor distT="0" distB="0" distL="114300" distR="114300" simplePos="0" relativeHeight="251658752" behindDoc="0" locked="0" layoutInCell="1" allowOverlap="1" wp14:anchorId="5835623C" wp14:editId="363B7578">
                            <wp:simplePos x="0" y="0"/>
                            <wp:positionH relativeFrom="column">
                              <wp:posOffset>-42545</wp:posOffset>
                            </wp:positionH>
                            <wp:positionV relativeFrom="paragraph">
                              <wp:posOffset>712470</wp:posOffset>
                            </wp:positionV>
                            <wp:extent cx="4543425" cy="0"/>
                            <wp:effectExtent l="0" t="0" r="9525" b="19050"/>
                            <wp:wrapNone/>
                            <wp:docPr id="128" name="Прямая соединительная линия 6"/>
                            <wp:cNvGraphicFramePr/>
                            <a:graphic xmlns:a="http://schemas.openxmlformats.org/drawingml/2006/main">
                              <a:graphicData uri="http://schemas.microsoft.com/office/word/2010/wordprocessingShape">
                                <wps:wsp>
                                  <wps:cNvCnPr/>
                                  <wps:spPr>
                                    <a:xfrm>
                                      <a:off x="0" y="0"/>
                                      <a:ext cx="454342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57C382B3" id="Прямая соединительная линия 6" o:spid="_x0000_s1026" style="position:absolute;z-index:25165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5pt,56.1pt" to="354.4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" strokecolor="windowText"/>
                        </w:pict>
                      </mc:Fallback>
                    </mc:AlternateContent>
                  </w:r>
                  <w:r w:rsidRPr="00B30496">
                    <w:rPr>
                      <w:rFonts w:ascii="Book Antiqua" w:hAnsi="Book Antiqua"/>
                      <w:sz w:val="100"/>
                      <w:szCs w:val="100"/>
                    </w:rPr>
                    <w:t>КОРПУС</w:t>
                  </w:r>
                </w:p>
                <w:p w14:paraId="7FC84F71" w14:textId="77777777" w:rsidR="00B05D26" w:rsidRPr="00B30496" w:rsidRDefault="00B05D26" w:rsidP="00B05D26">
                  <w:pPr>
                    <w:spacing w:line="276" w:lineRule="auto"/>
                    <w:rPr>
                      <w:rFonts w:ascii="Book Antiqua" w:hAnsi="Book Antiqua"/>
                      <w:szCs w:val="24"/>
                    </w:rPr>
                  </w:pPr>
                  <w:r w:rsidRPr="00B30496">
                    <w:rPr>
                      <w:rFonts w:ascii="Book Antiqua" w:hAnsi="Book Antiqua"/>
                      <w:szCs w:val="24"/>
                    </w:rPr>
                    <w:t>ОБЩЕСТВО С ОГРАНИЧЕННОЙ ОТВЕТСТВЕННОСТЬЮ</w:t>
                  </w:r>
                </w:p>
                <w:p w14:paraId="429CA639" w14:textId="77777777" w:rsidR="00B05D26" w:rsidRPr="00B30496" w:rsidRDefault="00B05D26" w:rsidP="00B05D26">
                  <w:pPr>
                    <w:spacing w:line="276" w:lineRule="auto"/>
                    <w:rPr>
                      <w:rFonts w:ascii="Book Antiqua" w:hAnsi="Book Antiqua"/>
                      <w:sz w:val="10"/>
                      <w:szCs w:val="10"/>
                    </w:rPr>
                  </w:pPr>
                  <w:r w:rsidRPr="00B30496">
                    <w:rPr>
                      <w:rFonts w:ascii="Book Antiqua" w:hAnsi="Book Antiqua"/>
                      <w:szCs w:val="24"/>
                    </w:rPr>
                    <w:t>основано в 1992 году</w:t>
                  </w:r>
                </w:p>
                <w:p w14:paraId="6EACDB1D" w14:textId="77777777" w:rsidR="00B05D26" w:rsidRPr="00B30496" w:rsidRDefault="00B05D26" w:rsidP="00B05D26">
                  <w:pPr>
                    <w:spacing w:line="276" w:lineRule="auto"/>
                    <w:rPr>
                      <w:rFonts w:ascii="Book Antiqua" w:hAnsi="Book Antiqua"/>
                      <w:sz w:val="10"/>
                      <w:szCs w:val="10"/>
                    </w:rPr>
                  </w:pPr>
                </w:p>
                <w:p w14:paraId="785EC99D" w14:textId="7A91B353" w:rsidR="00B05D26" w:rsidRPr="00B30496" w:rsidRDefault="00000000" w:rsidP="00CF6C85">
                  <w:pPr>
                    <w:spacing w:line="276" w:lineRule="auto"/>
                    <w:rPr>
                      <w:rFonts w:ascii="Book Antiqua" w:hAnsi="Book Antiqua"/>
                      <w:szCs w:val="24"/>
                    </w:rPr>
                  </w:pPr>
                  <w:hyperlink r:id="rId9" w:history="1">
                    <w:r w:rsidR="00CF6C85" w:rsidRPr="00CF6C85">
                      <w:rPr>
                        <w:rStyle w:val="af2"/>
                        <w:lang w:val="en-US"/>
                      </w:rPr>
                      <w:t>www</w:t>
                    </w:r>
                    <w:r w:rsidR="00CF6C85" w:rsidRPr="00CF6C85">
                      <w:rPr>
                        <w:rStyle w:val="af2"/>
                      </w:rPr>
                      <w:t>.</w:t>
                    </w:r>
                    <w:r w:rsidR="00CF6C85" w:rsidRPr="00CF6C85">
                      <w:rPr>
                        <w:rStyle w:val="af2"/>
                        <w:lang w:val="en-US"/>
                      </w:rPr>
                      <w:t>korpus</w:t>
                    </w:r>
                    <w:r w:rsidR="00CF6C85" w:rsidRPr="00CF6C85">
                      <w:rPr>
                        <w:rStyle w:val="af2"/>
                      </w:rPr>
                      <w:t>-</w:t>
                    </w:r>
                    <w:r w:rsidR="00CF6C85" w:rsidRPr="00CF6C85">
                      <w:rPr>
                        <w:rStyle w:val="af2"/>
                        <w:lang w:val="en-US"/>
                      </w:rPr>
                      <w:t>rf</w:t>
                    </w:r>
                    <w:r w:rsidR="00CF6C85" w:rsidRPr="00CF6C85">
                      <w:rPr>
                        <w:rStyle w:val="af2"/>
                      </w:rPr>
                      <w:t>.</w:t>
                    </w:r>
                    <w:r w:rsidR="00CF6C85" w:rsidRPr="00CF6C85">
                      <w:rPr>
                        <w:rStyle w:val="af2"/>
                        <w:lang w:val="en-US"/>
                      </w:rPr>
                      <w:t>ru</w:t>
                    </w:r>
                  </w:hyperlink>
                  <w:r w:rsidR="00CF6C85" w:rsidRPr="00CF6C85">
                    <w:t xml:space="preserve"> +7 (383) 351-66-00 </w:t>
                  </w:r>
                  <w:hyperlink r:id="rId10" w:history="1">
                    <w:r w:rsidR="00CF6C85" w:rsidRPr="00CF6C85">
                      <w:rPr>
                        <w:rStyle w:val="af2"/>
                        <w:lang w:val="en-US"/>
                      </w:rPr>
                      <w:t>korpus</w:t>
                    </w:r>
                    <w:r w:rsidR="00CF6C85" w:rsidRPr="00CF6C85">
                      <w:rPr>
                        <w:rStyle w:val="af2"/>
                      </w:rPr>
                      <w:t>.1992@</w:t>
                    </w:r>
                    <w:r w:rsidR="00CF6C85" w:rsidRPr="00CF6C85">
                      <w:rPr>
                        <w:rStyle w:val="af2"/>
                        <w:lang w:val="en-US"/>
                      </w:rPr>
                      <w:t>mail</w:t>
                    </w:r>
                    <w:r w:rsidR="00CF6C85" w:rsidRPr="00CF6C85">
                      <w:rPr>
                        <w:rStyle w:val="af2"/>
                      </w:rPr>
                      <w:t>.</w:t>
                    </w:r>
                    <w:r w:rsidR="00CF6C85" w:rsidRPr="00CF6C85">
                      <w:rPr>
                        <w:rStyle w:val="af2"/>
                        <w:lang w:val="en-US"/>
                      </w:rPr>
                      <w:t>ru</w:t>
                    </w:r>
                  </w:hyperlink>
                </w:p>
              </w:tc>
            </w:tr>
          </w:tbl>
          <w:p w14:paraId="55E2A12B" w14:textId="77777777" w:rsidR="00B05D26" w:rsidRPr="00B30496" w:rsidRDefault="00B05D26" w:rsidP="00B05D26">
            <w:pPr>
              <w:spacing w:line="276" w:lineRule="auto"/>
              <w:rPr>
                <w:b/>
                <w:sz w:val="44"/>
                <w:szCs w:val="44"/>
                <w:u w:val="single"/>
              </w:rPr>
            </w:pPr>
          </w:p>
          <w:p w14:paraId="486CBCAD" w14:textId="77777777" w:rsidR="00926E7C" w:rsidRPr="00D81F04" w:rsidRDefault="00926E7C" w:rsidP="00433ECD">
            <w:pPr>
              <w:jc w:val="center"/>
              <w:rPr>
                <w:b/>
                <w:sz w:val="44"/>
                <w:szCs w:val="44"/>
              </w:rPr>
            </w:pPr>
          </w:p>
          <w:p w14:paraId="0E8F1131" w14:textId="77777777" w:rsidR="00A61757" w:rsidRPr="00D81F04" w:rsidRDefault="00A61757" w:rsidP="00433ECD">
            <w:pPr>
              <w:jc w:val="center"/>
              <w:rPr>
                <w:b/>
                <w:sz w:val="44"/>
                <w:szCs w:val="44"/>
              </w:rPr>
            </w:pPr>
          </w:p>
          <w:p w14:paraId="21933E33" w14:textId="77777777" w:rsidR="006B4572" w:rsidRPr="00D81F04" w:rsidRDefault="006B4572" w:rsidP="00433ECD">
            <w:pPr>
              <w:jc w:val="center"/>
              <w:rPr>
                <w:b/>
                <w:sz w:val="44"/>
                <w:szCs w:val="44"/>
              </w:rPr>
            </w:pPr>
          </w:p>
          <w:p w14:paraId="28C5E340" w14:textId="77777777" w:rsidR="006B4572" w:rsidRPr="00D81F04" w:rsidRDefault="006B4572" w:rsidP="00433ECD">
            <w:pPr>
              <w:jc w:val="center"/>
              <w:rPr>
                <w:b/>
                <w:sz w:val="44"/>
                <w:szCs w:val="44"/>
              </w:rPr>
            </w:pPr>
          </w:p>
          <w:p w14:paraId="4AABD4FB" w14:textId="77777777" w:rsidR="00A61757" w:rsidRPr="00D81F04" w:rsidRDefault="00A61757" w:rsidP="00433ECD">
            <w:pPr>
              <w:rPr>
                <w:b/>
                <w:sz w:val="22"/>
                <w:szCs w:val="44"/>
              </w:rPr>
            </w:pPr>
          </w:p>
          <w:p w14:paraId="3F5839DA" w14:textId="1C3DC647" w:rsidR="001D034B" w:rsidRDefault="00A8284C" w:rsidP="00D73510">
            <w:pPr>
              <w:jc w:val="center"/>
              <w:rPr>
                <w:b/>
                <w:sz w:val="40"/>
                <w:szCs w:val="48"/>
              </w:rPr>
            </w:pPr>
            <w:r w:rsidRPr="00D81F04">
              <w:rPr>
                <w:b/>
                <w:sz w:val="40"/>
                <w:szCs w:val="48"/>
              </w:rPr>
              <w:t>С</w:t>
            </w:r>
            <w:r w:rsidR="006244DA" w:rsidRPr="00D81F04">
              <w:rPr>
                <w:b/>
                <w:sz w:val="40"/>
                <w:szCs w:val="48"/>
              </w:rPr>
              <w:t>хема водоотведения</w:t>
            </w:r>
          </w:p>
          <w:p w14:paraId="180A29E3" w14:textId="77777777" w:rsidR="0059775D" w:rsidRDefault="001D034B" w:rsidP="0059775D">
            <w:pPr>
              <w:jc w:val="center"/>
              <w:rPr>
                <w:b/>
                <w:sz w:val="40"/>
                <w:szCs w:val="48"/>
              </w:rPr>
            </w:pPr>
            <w:r>
              <w:rPr>
                <w:b/>
                <w:sz w:val="40"/>
                <w:szCs w:val="48"/>
              </w:rPr>
              <w:t>городско</w:t>
            </w:r>
            <w:r w:rsidR="00CF6C85">
              <w:rPr>
                <w:b/>
                <w:sz w:val="40"/>
                <w:szCs w:val="48"/>
              </w:rPr>
              <w:t xml:space="preserve">го </w:t>
            </w:r>
            <w:r w:rsidR="0059775D">
              <w:rPr>
                <w:b/>
                <w:sz w:val="40"/>
                <w:szCs w:val="48"/>
              </w:rPr>
              <w:t xml:space="preserve">поселения Пойковский </w:t>
            </w:r>
          </w:p>
          <w:p w14:paraId="226CF468" w14:textId="6494F890" w:rsidR="0059775D" w:rsidRPr="00D81F04" w:rsidRDefault="0059775D" w:rsidP="0059775D">
            <w:pPr>
              <w:jc w:val="center"/>
              <w:rPr>
                <w:b/>
                <w:sz w:val="40"/>
                <w:szCs w:val="48"/>
              </w:rPr>
            </w:pPr>
            <w:r>
              <w:rPr>
                <w:b/>
                <w:sz w:val="40"/>
                <w:szCs w:val="48"/>
              </w:rPr>
              <w:t>Нефтеюганского района ХМАО-Югры</w:t>
            </w:r>
          </w:p>
          <w:p w14:paraId="2ECBD858" w14:textId="569D28C6" w:rsidR="00D73510" w:rsidRPr="00D81F04" w:rsidRDefault="006B4572" w:rsidP="00D73510">
            <w:pPr>
              <w:jc w:val="center"/>
              <w:rPr>
                <w:b/>
                <w:sz w:val="40"/>
                <w:szCs w:val="48"/>
              </w:rPr>
            </w:pPr>
            <w:r w:rsidRPr="00D81F04">
              <w:rPr>
                <w:b/>
                <w:sz w:val="40"/>
                <w:szCs w:val="48"/>
              </w:rPr>
              <w:t xml:space="preserve">на период </w:t>
            </w:r>
            <w:r w:rsidR="0059775D">
              <w:rPr>
                <w:b/>
                <w:sz w:val="40"/>
                <w:szCs w:val="48"/>
              </w:rPr>
              <w:t>п</w:t>
            </w:r>
            <w:r w:rsidR="001D034B">
              <w:rPr>
                <w:b/>
                <w:sz w:val="40"/>
                <w:szCs w:val="48"/>
              </w:rPr>
              <w:t xml:space="preserve">о </w:t>
            </w:r>
            <w:r w:rsidRPr="00D81F04">
              <w:rPr>
                <w:b/>
                <w:sz w:val="40"/>
                <w:szCs w:val="48"/>
              </w:rPr>
              <w:t>203</w:t>
            </w:r>
            <w:r w:rsidR="0059775D">
              <w:rPr>
                <w:b/>
                <w:sz w:val="40"/>
                <w:szCs w:val="48"/>
              </w:rPr>
              <w:t>4</w:t>
            </w:r>
            <w:r w:rsidRPr="00D81F04">
              <w:rPr>
                <w:b/>
                <w:sz w:val="40"/>
                <w:szCs w:val="48"/>
              </w:rPr>
              <w:t xml:space="preserve"> г</w:t>
            </w:r>
            <w:r w:rsidR="00B05D26">
              <w:rPr>
                <w:b/>
                <w:sz w:val="40"/>
                <w:szCs w:val="48"/>
              </w:rPr>
              <w:t>.</w:t>
            </w:r>
          </w:p>
          <w:p w14:paraId="5D378361" w14:textId="77777777" w:rsidR="006244DA" w:rsidRPr="00D81F04" w:rsidRDefault="006244DA" w:rsidP="00433ECD">
            <w:pPr>
              <w:jc w:val="center"/>
              <w:rPr>
                <w:b/>
                <w:color w:val="000000"/>
                <w:sz w:val="36"/>
                <w:szCs w:val="36"/>
              </w:rPr>
            </w:pPr>
          </w:p>
          <w:p w14:paraId="35B81128" w14:textId="77777777" w:rsidR="006244DA" w:rsidRPr="00D81F04" w:rsidRDefault="006244DA" w:rsidP="00433ECD">
            <w:pPr>
              <w:jc w:val="center"/>
              <w:rPr>
                <w:b/>
                <w:color w:val="000000"/>
                <w:sz w:val="36"/>
                <w:szCs w:val="36"/>
              </w:rPr>
            </w:pPr>
          </w:p>
          <w:p w14:paraId="7176FB1A" w14:textId="77777777" w:rsidR="00A61757" w:rsidRPr="00D81F04" w:rsidRDefault="00A61757" w:rsidP="00433ECD">
            <w:pPr>
              <w:jc w:val="center"/>
              <w:rPr>
                <w:b/>
                <w:color w:val="000000"/>
                <w:sz w:val="36"/>
                <w:szCs w:val="36"/>
              </w:rPr>
            </w:pPr>
            <w:r w:rsidRPr="00D81F04">
              <w:rPr>
                <w:b/>
                <w:color w:val="000000"/>
                <w:sz w:val="36"/>
                <w:szCs w:val="36"/>
              </w:rPr>
              <w:t>ПОЯСНИТЕЛЬНАЯ ЗАПИСКА</w:t>
            </w:r>
          </w:p>
          <w:p w14:paraId="7C8C10E6" w14:textId="77777777" w:rsidR="00A61757" w:rsidRPr="00D81F04" w:rsidRDefault="00A61757" w:rsidP="006244DA">
            <w:pPr>
              <w:jc w:val="center"/>
              <w:rPr>
                <w:b/>
                <w:sz w:val="36"/>
                <w:szCs w:val="36"/>
              </w:rPr>
            </w:pPr>
          </w:p>
          <w:p w14:paraId="24713C85" w14:textId="77777777" w:rsidR="009D0E5E" w:rsidRPr="00D81F04" w:rsidRDefault="009D0E5E" w:rsidP="00433ECD">
            <w:pPr>
              <w:jc w:val="center"/>
              <w:rPr>
                <w:b/>
                <w:sz w:val="32"/>
              </w:rPr>
            </w:pPr>
          </w:p>
          <w:p w14:paraId="272B82A0" w14:textId="77777777" w:rsidR="009D0E5E" w:rsidRPr="00D81F04" w:rsidRDefault="009D0E5E" w:rsidP="00433ECD">
            <w:pPr>
              <w:jc w:val="center"/>
              <w:rPr>
                <w:b/>
                <w:sz w:val="32"/>
              </w:rPr>
            </w:pPr>
          </w:p>
          <w:p w14:paraId="4B3EF277" w14:textId="77777777" w:rsidR="00A61757" w:rsidRPr="00D81F04" w:rsidRDefault="00A61757" w:rsidP="00433ECD">
            <w:pPr>
              <w:jc w:val="center"/>
              <w:rPr>
                <w:b/>
                <w:sz w:val="32"/>
              </w:rPr>
            </w:pPr>
            <w:r w:rsidRPr="00D81F04">
              <w:rPr>
                <w:b/>
                <w:sz w:val="32"/>
              </w:rPr>
              <w:t>Исполнитель: ООО «КОРПУС»</w:t>
            </w:r>
          </w:p>
          <w:p w14:paraId="48E89DDD" w14:textId="77777777" w:rsidR="00A61757" w:rsidRPr="00D81F04" w:rsidRDefault="00A61757" w:rsidP="00433ECD">
            <w:pPr>
              <w:rPr>
                <w:b/>
                <w:sz w:val="32"/>
              </w:rPr>
            </w:pPr>
          </w:p>
          <w:p w14:paraId="3F455C02" w14:textId="77777777" w:rsidR="00A61757" w:rsidRPr="00D81F04" w:rsidRDefault="00A61757" w:rsidP="00433ECD">
            <w:pPr>
              <w:jc w:val="center"/>
              <w:rPr>
                <w:b/>
                <w:sz w:val="48"/>
                <w:szCs w:val="48"/>
              </w:rPr>
            </w:pPr>
          </w:p>
          <w:p w14:paraId="62E79CAE" w14:textId="77777777" w:rsidR="008F684E" w:rsidRPr="00D81F04" w:rsidRDefault="008F684E" w:rsidP="00433ECD">
            <w:pPr>
              <w:jc w:val="center"/>
              <w:rPr>
                <w:b/>
                <w:sz w:val="48"/>
                <w:szCs w:val="48"/>
              </w:rPr>
            </w:pPr>
          </w:p>
          <w:p w14:paraId="05F5ABCF" w14:textId="77777777" w:rsidR="006B4572" w:rsidRPr="00D81F04" w:rsidRDefault="006B4572" w:rsidP="00433ECD">
            <w:pPr>
              <w:jc w:val="center"/>
              <w:rPr>
                <w:b/>
                <w:sz w:val="48"/>
                <w:szCs w:val="48"/>
              </w:rPr>
            </w:pPr>
          </w:p>
          <w:p w14:paraId="3CCCE0E4" w14:textId="3A86E4FF" w:rsidR="006B4572" w:rsidRDefault="006B4572" w:rsidP="00433ECD">
            <w:pPr>
              <w:jc w:val="center"/>
              <w:rPr>
                <w:b/>
                <w:sz w:val="48"/>
                <w:szCs w:val="48"/>
              </w:rPr>
            </w:pPr>
          </w:p>
          <w:p w14:paraId="640BCFA5" w14:textId="7B18027F" w:rsidR="00CF6C85" w:rsidRDefault="00CF6C85" w:rsidP="00433ECD">
            <w:pPr>
              <w:jc w:val="center"/>
              <w:rPr>
                <w:b/>
                <w:sz w:val="48"/>
                <w:szCs w:val="48"/>
              </w:rPr>
            </w:pPr>
          </w:p>
          <w:p w14:paraId="6324C0FD" w14:textId="77777777" w:rsidR="00CF6C85" w:rsidRPr="00D81F04" w:rsidRDefault="00CF6C85" w:rsidP="00433ECD">
            <w:pPr>
              <w:jc w:val="center"/>
              <w:rPr>
                <w:b/>
                <w:sz w:val="48"/>
                <w:szCs w:val="48"/>
              </w:rPr>
            </w:pPr>
          </w:p>
          <w:p w14:paraId="1ADC699D" w14:textId="6BA5D42D" w:rsidR="00A61757" w:rsidRDefault="008060C7" w:rsidP="00433ECD">
            <w:pPr>
              <w:jc w:val="center"/>
              <w:rPr>
                <w:b/>
                <w:sz w:val="32"/>
                <w:szCs w:val="32"/>
              </w:rPr>
            </w:pPr>
            <w:r w:rsidRPr="00D81F04">
              <w:rPr>
                <w:b/>
                <w:sz w:val="32"/>
                <w:szCs w:val="32"/>
              </w:rPr>
              <w:t xml:space="preserve">г. </w:t>
            </w:r>
            <w:r w:rsidR="00A61757" w:rsidRPr="00D81F04">
              <w:rPr>
                <w:b/>
                <w:sz w:val="32"/>
                <w:szCs w:val="32"/>
              </w:rPr>
              <w:t>Новосибирск 20</w:t>
            </w:r>
            <w:r w:rsidR="00B05D26">
              <w:rPr>
                <w:b/>
                <w:sz w:val="32"/>
                <w:szCs w:val="32"/>
              </w:rPr>
              <w:t>2</w:t>
            </w:r>
            <w:r w:rsidR="007416FF">
              <w:rPr>
                <w:b/>
                <w:sz w:val="32"/>
                <w:szCs w:val="32"/>
              </w:rPr>
              <w:t>3</w:t>
            </w:r>
            <w:r w:rsidR="00A61757" w:rsidRPr="00D81F04">
              <w:rPr>
                <w:b/>
                <w:sz w:val="32"/>
                <w:szCs w:val="32"/>
              </w:rPr>
              <w:t xml:space="preserve"> г.</w:t>
            </w:r>
          </w:p>
          <w:tbl>
            <w:tblPr>
              <w:tblStyle w:val="1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1"/>
              <w:gridCol w:w="7599"/>
            </w:tblGrid>
            <w:tr w:rsidR="00CF6C85" w:rsidRPr="00B30496" w14:paraId="11764D5E" w14:textId="77777777" w:rsidTr="004930AB">
              <w:tc>
                <w:tcPr>
                  <w:tcW w:w="1941" w:type="dxa"/>
                </w:tcPr>
                <w:p w14:paraId="24F60FDB" w14:textId="77777777" w:rsidR="00CF6C85" w:rsidRPr="00B30496" w:rsidRDefault="00CF6C85" w:rsidP="00CF6C85">
                  <w:pPr>
                    <w:spacing w:line="276" w:lineRule="auto"/>
                    <w:rPr>
                      <w:rFonts w:ascii="Book Antiqua" w:hAnsi="Book Antiqua"/>
                      <w:sz w:val="120"/>
                      <w:szCs w:val="120"/>
                    </w:rPr>
                  </w:pPr>
                  <w:r w:rsidRPr="00B30496">
                    <w:rPr>
                      <w:noProof/>
                    </w:rPr>
                    <w:lastRenderedPageBreak/>
                    <w:drawing>
                      <wp:anchor distT="0" distB="0" distL="114300" distR="114300" simplePos="0" relativeHeight="251657728" behindDoc="0" locked="0" layoutInCell="1" allowOverlap="1" wp14:anchorId="0282BD29" wp14:editId="490B02AA">
                        <wp:simplePos x="0" y="0"/>
                        <wp:positionH relativeFrom="column">
                          <wp:posOffset>32385</wp:posOffset>
                        </wp:positionH>
                        <wp:positionV relativeFrom="paragraph">
                          <wp:posOffset>-62865</wp:posOffset>
                        </wp:positionV>
                        <wp:extent cx="1000125" cy="981075"/>
                        <wp:effectExtent l="0" t="0" r="9525" b="9525"/>
                        <wp:wrapNone/>
                        <wp:docPr id="251" name="Рисунок 251" descr="D:\061119\Фирменный стиль\К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61119\Фирменный стиль\ККККККККК.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981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CB1542" w14:textId="77777777" w:rsidR="00CF6C85" w:rsidRPr="00B30496" w:rsidRDefault="00CF6C85" w:rsidP="00CF6C85">
                  <w:pPr>
                    <w:spacing w:line="276" w:lineRule="auto"/>
                    <w:rPr>
                      <w:rFonts w:ascii="Book Antiqua" w:hAnsi="Book Antiqua"/>
                      <w:szCs w:val="24"/>
                    </w:rPr>
                  </w:pPr>
                </w:p>
              </w:tc>
              <w:tc>
                <w:tcPr>
                  <w:tcW w:w="7599" w:type="dxa"/>
                </w:tcPr>
                <w:p w14:paraId="1FFB5082" w14:textId="77777777" w:rsidR="00CF6C85" w:rsidRPr="00B30496" w:rsidRDefault="00CF6C85" w:rsidP="00CF6C85">
                  <w:pPr>
                    <w:spacing w:line="276" w:lineRule="auto"/>
                    <w:rPr>
                      <w:rFonts w:ascii="Book Antiqua" w:hAnsi="Book Antiqua"/>
                      <w:sz w:val="100"/>
                      <w:szCs w:val="100"/>
                    </w:rPr>
                  </w:pPr>
                  <w:r w:rsidRPr="00B30496">
                    <w:rPr>
                      <w:noProof/>
                    </w:rPr>
                    <mc:AlternateContent>
                      <mc:Choice Requires="wps">
                        <w:drawing>
                          <wp:anchor distT="0" distB="0" distL="114300" distR="114300" simplePos="0" relativeHeight="251655680" behindDoc="0" locked="0" layoutInCell="1" allowOverlap="1" wp14:anchorId="3B7B4A7C" wp14:editId="455A41D0">
                            <wp:simplePos x="0" y="0"/>
                            <wp:positionH relativeFrom="column">
                              <wp:posOffset>-42545</wp:posOffset>
                            </wp:positionH>
                            <wp:positionV relativeFrom="paragraph">
                              <wp:posOffset>712470</wp:posOffset>
                            </wp:positionV>
                            <wp:extent cx="4543425" cy="0"/>
                            <wp:effectExtent l="0" t="0" r="9525" b="19050"/>
                            <wp:wrapNone/>
                            <wp:docPr id="1" name="Прямая соединительная линия 6"/>
                            <wp:cNvGraphicFramePr/>
                            <a:graphic xmlns:a="http://schemas.openxmlformats.org/drawingml/2006/main">
                              <a:graphicData uri="http://schemas.microsoft.com/office/word/2010/wordprocessingShape">
                                <wps:wsp>
                                  <wps:cNvCnPr/>
                                  <wps:spPr>
                                    <a:xfrm>
                                      <a:off x="0" y="0"/>
                                      <a:ext cx="454342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53F703E6" id="Прямая соединительная линия 6" o:spid="_x0000_s1026" style="position:absolute;z-index:25165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5pt,56.1pt" to="354.4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" strokecolor="windowText"/>
                        </w:pict>
                      </mc:Fallback>
                    </mc:AlternateContent>
                  </w:r>
                  <w:r w:rsidRPr="00B30496">
                    <w:rPr>
                      <w:rFonts w:ascii="Book Antiqua" w:hAnsi="Book Antiqua"/>
                      <w:sz w:val="100"/>
                      <w:szCs w:val="100"/>
                    </w:rPr>
                    <w:t>КОРПУС</w:t>
                  </w:r>
                </w:p>
                <w:p w14:paraId="074C424D" w14:textId="77777777" w:rsidR="00CF6C85" w:rsidRPr="00B30496" w:rsidRDefault="00CF6C85" w:rsidP="00CF6C85">
                  <w:pPr>
                    <w:spacing w:line="276" w:lineRule="auto"/>
                    <w:rPr>
                      <w:rFonts w:ascii="Book Antiqua" w:hAnsi="Book Antiqua"/>
                      <w:szCs w:val="24"/>
                    </w:rPr>
                  </w:pPr>
                  <w:r w:rsidRPr="00B30496">
                    <w:rPr>
                      <w:rFonts w:ascii="Book Antiqua" w:hAnsi="Book Antiqua"/>
                      <w:szCs w:val="24"/>
                    </w:rPr>
                    <w:t>ОБЩЕСТВО С ОГРАНИЧЕННОЙ ОТВЕТСТВЕННОСТЬЮ</w:t>
                  </w:r>
                </w:p>
                <w:p w14:paraId="13984ADC" w14:textId="77777777" w:rsidR="00CF6C85" w:rsidRPr="00B30496" w:rsidRDefault="00CF6C85" w:rsidP="00CF6C85">
                  <w:pPr>
                    <w:spacing w:line="276" w:lineRule="auto"/>
                    <w:rPr>
                      <w:rFonts w:ascii="Book Antiqua" w:hAnsi="Book Antiqua"/>
                      <w:sz w:val="10"/>
                      <w:szCs w:val="10"/>
                    </w:rPr>
                  </w:pPr>
                  <w:r w:rsidRPr="00B30496">
                    <w:rPr>
                      <w:rFonts w:ascii="Book Antiqua" w:hAnsi="Book Antiqua"/>
                      <w:szCs w:val="24"/>
                    </w:rPr>
                    <w:t>основано в 1992 году</w:t>
                  </w:r>
                </w:p>
                <w:p w14:paraId="547C86F4" w14:textId="77777777" w:rsidR="00CF6C85" w:rsidRPr="00B30496" w:rsidRDefault="00CF6C85" w:rsidP="00CF6C85">
                  <w:pPr>
                    <w:spacing w:line="276" w:lineRule="auto"/>
                    <w:rPr>
                      <w:rFonts w:ascii="Book Antiqua" w:hAnsi="Book Antiqua"/>
                      <w:sz w:val="10"/>
                      <w:szCs w:val="10"/>
                    </w:rPr>
                  </w:pPr>
                </w:p>
                <w:p w14:paraId="48521ED9" w14:textId="77777777" w:rsidR="00CF6C85" w:rsidRPr="00B30496" w:rsidRDefault="00000000" w:rsidP="00CF6C85">
                  <w:pPr>
                    <w:spacing w:line="276" w:lineRule="auto"/>
                    <w:rPr>
                      <w:rFonts w:ascii="Book Antiqua" w:hAnsi="Book Antiqua"/>
                      <w:szCs w:val="24"/>
                    </w:rPr>
                  </w:pPr>
                  <w:hyperlink r:id="rId11" w:history="1">
                    <w:r w:rsidR="00CF6C85" w:rsidRPr="00CF6C85">
                      <w:rPr>
                        <w:rStyle w:val="af2"/>
                        <w:lang w:val="en-US"/>
                      </w:rPr>
                      <w:t>www</w:t>
                    </w:r>
                    <w:r w:rsidR="00CF6C85" w:rsidRPr="00CF6C85">
                      <w:rPr>
                        <w:rStyle w:val="af2"/>
                      </w:rPr>
                      <w:t>.</w:t>
                    </w:r>
                    <w:r w:rsidR="00CF6C85" w:rsidRPr="00CF6C85">
                      <w:rPr>
                        <w:rStyle w:val="af2"/>
                        <w:lang w:val="en-US"/>
                      </w:rPr>
                      <w:t>korpus</w:t>
                    </w:r>
                    <w:r w:rsidR="00CF6C85" w:rsidRPr="00CF6C85">
                      <w:rPr>
                        <w:rStyle w:val="af2"/>
                      </w:rPr>
                      <w:t>-</w:t>
                    </w:r>
                    <w:r w:rsidR="00CF6C85" w:rsidRPr="00CF6C85">
                      <w:rPr>
                        <w:rStyle w:val="af2"/>
                        <w:lang w:val="en-US"/>
                      </w:rPr>
                      <w:t>rf</w:t>
                    </w:r>
                    <w:r w:rsidR="00CF6C85" w:rsidRPr="00CF6C85">
                      <w:rPr>
                        <w:rStyle w:val="af2"/>
                      </w:rPr>
                      <w:t>.</w:t>
                    </w:r>
                    <w:r w:rsidR="00CF6C85" w:rsidRPr="00CF6C85">
                      <w:rPr>
                        <w:rStyle w:val="af2"/>
                        <w:lang w:val="en-US"/>
                      </w:rPr>
                      <w:t>ru</w:t>
                    </w:r>
                  </w:hyperlink>
                  <w:r w:rsidR="00CF6C85" w:rsidRPr="00CF6C85">
                    <w:t xml:space="preserve"> +7 (383) 351-66-00 </w:t>
                  </w:r>
                  <w:hyperlink r:id="rId12" w:history="1">
                    <w:r w:rsidR="00CF6C85" w:rsidRPr="00CF6C85">
                      <w:rPr>
                        <w:rStyle w:val="af2"/>
                        <w:lang w:val="en-US"/>
                      </w:rPr>
                      <w:t>korpus</w:t>
                    </w:r>
                    <w:r w:rsidR="00CF6C85" w:rsidRPr="00CF6C85">
                      <w:rPr>
                        <w:rStyle w:val="af2"/>
                      </w:rPr>
                      <w:t>.1992@</w:t>
                    </w:r>
                    <w:r w:rsidR="00CF6C85" w:rsidRPr="00CF6C85">
                      <w:rPr>
                        <w:rStyle w:val="af2"/>
                        <w:lang w:val="en-US"/>
                      </w:rPr>
                      <w:t>mail</w:t>
                    </w:r>
                    <w:r w:rsidR="00CF6C85" w:rsidRPr="00CF6C85">
                      <w:rPr>
                        <w:rStyle w:val="af2"/>
                      </w:rPr>
                      <w:t>.</w:t>
                    </w:r>
                    <w:r w:rsidR="00CF6C85" w:rsidRPr="00CF6C85">
                      <w:rPr>
                        <w:rStyle w:val="af2"/>
                        <w:lang w:val="en-US"/>
                      </w:rPr>
                      <w:t>ru</w:t>
                    </w:r>
                  </w:hyperlink>
                </w:p>
              </w:tc>
            </w:tr>
          </w:tbl>
          <w:p w14:paraId="325BD861" w14:textId="77777777" w:rsidR="006244DA" w:rsidRPr="00D81F04" w:rsidRDefault="006244DA" w:rsidP="00433ECD">
            <w:pPr>
              <w:jc w:val="center"/>
              <w:rPr>
                <w:b/>
                <w:sz w:val="44"/>
                <w:szCs w:val="44"/>
              </w:rPr>
            </w:pPr>
          </w:p>
          <w:p w14:paraId="0888D802" w14:textId="77777777" w:rsidR="006B4572" w:rsidRPr="00D81F04" w:rsidRDefault="006B4572" w:rsidP="00433ECD">
            <w:pPr>
              <w:jc w:val="center"/>
              <w:rPr>
                <w:b/>
                <w:sz w:val="44"/>
                <w:szCs w:val="44"/>
              </w:rPr>
            </w:pPr>
          </w:p>
          <w:p w14:paraId="04D3853E" w14:textId="77777777" w:rsidR="006B4572" w:rsidRPr="00D81F04" w:rsidRDefault="006B4572" w:rsidP="00433ECD">
            <w:pPr>
              <w:jc w:val="center"/>
              <w:rPr>
                <w:b/>
                <w:sz w:val="44"/>
                <w:szCs w:val="44"/>
              </w:rPr>
            </w:pPr>
          </w:p>
          <w:p w14:paraId="41AB5E0F" w14:textId="77777777" w:rsidR="006B4572" w:rsidRPr="00D81F04" w:rsidRDefault="006B4572" w:rsidP="00433ECD">
            <w:pPr>
              <w:jc w:val="center"/>
              <w:rPr>
                <w:b/>
                <w:sz w:val="44"/>
                <w:szCs w:val="44"/>
              </w:rPr>
            </w:pPr>
          </w:p>
          <w:p w14:paraId="3B0625CA" w14:textId="593BCBE5" w:rsidR="0059775D" w:rsidRDefault="0059775D" w:rsidP="0059775D">
            <w:pPr>
              <w:jc w:val="center"/>
              <w:rPr>
                <w:b/>
                <w:sz w:val="40"/>
                <w:szCs w:val="48"/>
              </w:rPr>
            </w:pPr>
            <w:r w:rsidRPr="00D81F04">
              <w:rPr>
                <w:b/>
                <w:sz w:val="40"/>
                <w:szCs w:val="48"/>
              </w:rPr>
              <w:t>Схема водоотведения</w:t>
            </w:r>
          </w:p>
          <w:p w14:paraId="75E48894" w14:textId="77777777" w:rsidR="0059775D" w:rsidRDefault="0059775D" w:rsidP="0059775D">
            <w:pPr>
              <w:jc w:val="center"/>
              <w:rPr>
                <w:b/>
                <w:sz w:val="40"/>
                <w:szCs w:val="48"/>
              </w:rPr>
            </w:pPr>
            <w:r>
              <w:rPr>
                <w:b/>
                <w:sz w:val="40"/>
                <w:szCs w:val="48"/>
              </w:rPr>
              <w:t xml:space="preserve">городского поселения Пойковский </w:t>
            </w:r>
          </w:p>
          <w:p w14:paraId="5B587992" w14:textId="77777777" w:rsidR="0059775D" w:rsidRPr="00D81F04" w:rsidRDefault="0059775D" w:rsidP="0059775D">
            <w:pPr>
              <w:jc w:val="center"/>
              <w:rPr>
                <w:b/>
                <w:sz w:val="40"/>
                <w:szCs w:val="48"/>
              </w:rPr>
            </w:pPr>
            <w:r>
              <w:rPr>
                <w:b/>
                <w:sz w:val="40"/>
                <w:szCs w:val="48"/>
              </w:rPr>
              <w:t>Нефтеюганского района ХМАО-Югры</w:t>
            </w:r>
          </w:p>
          <w:p w14:paraId="1FF42C6B" w14:textId="6EE3A007" w:rsidR="001D034B" w:rsidRPr="00D81F04" w:rsidRDefault="0059775D" w:rsidP="0059775D">
            <w:pPr>
              <w:jc w:val="center"/>
              <w:rPr>
                <w:b/>
                <w:sz w:val="40"/>
                <w:szCs w:val="48"/>
              </w:rPr>
            </w:pPr>
            <w:r w:rsidRPr="00D81F04">
              <w:rPr>
                <w:b/>
                <w:sz w:val="40"/>
                <w:szCs w:val="48"/>
              </w:rPr>
              <w:t xml:space="preserve">на период </w:t>
            </w:r>
            <w:r>
              <w:rPr>
                <w:b/>
                <w:sz w:val="40"/>
                <w:szCs w:val="48"/>
              </w:rPr>
              <w:t xml:space="preserve">по </w:t>
            </w:r>
            <w:r w:rsidRPr="00D81F04">
              <w:rPr>
                <w:b/>
                <w:sz w:val="40"/>
                <w:szCs w:val="48"/>
              </w:rPr>
              <w:t>203</w:t>
            </w:r>
            <w:r>
              <w:rPr>
                <w:b/>
                <w:sz w:val="40"/>
                <w:szCs w:val="48"/>
              </w:rPr>
              <w:t>4</w:t>
            </w:r>
            <w:r w:rsidRPr="00D81F04">
              <w:rPr>
                <w:b/>
                <w:sz w:val="40"/>
                <w:szCs w:val="48"/>
              </w:rPr>
              <w:t xml:space="preserve"> г</w:t>
            </w:r>
            <w:r>
              <w:rPr>
                <w:b/>
                <w:sz w:val="40"/>
                <w:szCs w:val="48"/>
              </w:rPr>
              <w:t>.</w:t>
            </w:r>
          </w:p>
          <w:p w14:paraId="3E41E6DE" w14:textId="77777777" w:rsidR="00002376" w:rsidRPr="00D81F04" w:rsidRDefault="00002376" w:rsidP="00002376">
            <w:pPr>
              <w:jc w:val="center"/>
              <w:rPr>
                <w:b/>
                <w:sz w:val="48"/>
                <w:szCs w:val="48"/>
              </w:rPr>
            </w:pPr>
          </w:p>
          <w:p w14:paraId="0142A034" w14:textId="77777777" w:rsidR="008060C7" w:rsidRPr="00D81F04" w:rsidRDefault="008060C7" w:rsidP="00002376">
            <w:pPr>
              <w:jc w:val="center"/>
              <w:rPr>
                <w:b/>
                <w:sz w:val="48"/>
                <w:szCs w:val="48"/>
              </w:rPr>
            </w:pPr>
          </w:p>
          <w:p w14:paraId="74089E4A" w14:textId="77777777" w:rsidR="00A61757" w:rsidRPr="00D81F04" w:rsidRDefault="00A61757" w:rsidP="00433ECD">
            <w:pPr>
              <w:jc w:val="center"/>
              <w:rPr>
                <w:b/>
                <w:color w:val="000000"/>
                <w:sz w:val="36"/>
                <w:szCs w:val="36"/>
              </w:rPr>
            </w:pPr>
            <w:r w:rsidRPr="00D81F04">
              <w:rPr>
                <w:b/>
                <w:color w:val="000000"/>
                <w:sz w:val="36"/>
                <w:szCs w:val="36"/>
              </w:rPr>
              <w:t>ПОЯСНИТЕЛЬНАЯ ЗАПИСКА</w:t>
            </w:r>
          </w:p>
          <w:p w14:paraId="09AD6DF4" w14:textId="121C1977" w:rsidR="005D13A0" w:rsidRDefault="005D13A0" w:rsidP="00433ECD">
            <w:pPr>
              <w:jc w:val="center"/>
              <w:rPr>
                <w:b/>
                <w:sz w:val="36"/>
              </w:rPr>
            </w:pPr>
          </w:p>
          <w:p w14:paraId="5B09A6C5" w14:textId="77777777" w:rsidR="00DB6D88" w:rsidRPr="00D81F04" w:rsidRDefault="00DB6D88" w:rsidP="00433ECD">
            <w:pPr>
              <w:jc w:val="center"/>
              <w:rPr>
                <w:b/>
                <w:sz w:val="36"/>
              </w:rPr>
            </w:pPr>
          </w:p>
          <w:p w14:paraId="5D5FEC66" w14:textId="77777777" w:rsidR="006244DA" w:rsidRPr="00D81F04" w:rsidRDefault="006244DA" w:rsidP="00433ECD">
            <w:pPr>
              <w:jc w:val="center"/>
              <w:rPr>
                <w:b/>
                <w:sz w:val="36"/>
              </w:rPr>
            </w:pPr>
          </w:p>
          <w:p w14:paraId="43FCFF30" w14:textId="77777777" w:rsidR="00A61757" w:rsidRPr="00D81F04" w:rsidRDefault="00A61757" w:rsidP="00433ECD">
            <w:pPr>
              <w:jc w:val="center"/>
              <w:rPr>
                <w:b/>
                <w:sz w:val="32"/>
              </w:rPr>
            </w:pPr>
            <w:r w:rsidRPr="00D81F04">
              <w:rPr>
                <w:b/>
                <w:sz w:val="32"/>
              </w:rPr>
              <w:t>Исполнитель: ООО «КОРПУС»</w:t>
            </w:r>
          </w:p>
          <w:p w14:paraId="5655E68D" w14:textId="7CD24D6F" w:rsidR="006B4572" w:rsidRDefault="006B4572" w:rsidP="006244DA">
            <w:pPr>
              <w:jc w:val="center"/>
              <w:rPr>
                <w:b/>
                <w:sz w:val="32"/>
              </w:rPr>
            </w:pPr>
          </w:p>
          <w:p w14:paraId="2AF19CE0" w14:textId="77777777" w:rsidR="00DB6D88" w:rsidRPr="00D81F04" w:rsidRDefault="00DB6D88" w:rsidP="006244DA">
            <w:pPr>
              <w:jc w:val="center"/>
              <w:rPr>
                <w:b/>
                <w:sz w:val="32"/>
              </w:rPr>
            </w:pPr>
          </w:p>
          <w:p w14:paraId="387A8577" w14:textId="3497FB3F" w:rsidR="008060C7" w:rsidRDefault="008060C7" w:rsidP="006244DA">
            <w:pPr>
              <w:jc w:val="center"/>
              <w:rPr>
                <w:b/>
                <w:sz w:val="32"/>
              </w:rPr>
            </w:pPr>
          </w:p>
          <w:p w14:paraId="458E6771" w14:textId="38AEAD93" w:rsidR="00CF6C85" w:rsidRDefault="00CF6C85" w:rsidP="006244DA">
            <w:pPr>
              <w:jc w:val="center"/>
              <w:rPr>
                <w:b/>
                <w:sz w:val="32"/>
              </w:rPr>
            </w:pPr>
          </w:p>
          <w:p w14:paraId="2045BEBD" w14:textId="77777777" w:rsidR="00CF6C85" w:rsidRPr="00D81F04" w:rsidRDefault="00CF6C85" w:rsidP="006244DA">
            <w:pPr>
              <w:jc w:val="center"/>
              <w:rPr>
                <w:b/>
                <w:sz w:val="32"/>
              </w:rPr>
            </w:pPr>
          </w:p>
          <w:tbl>
            <w:tblPr>
              <w:tblW w:w="8889" w:type="dxa"/>
              <w:jc w:val="center"/>
              <w:tblLook w:val="00A0" w:firstRow="1" w:lastRow="0" w:firstColumn="1" w:lastColumn="0" w:noHBand="0" w:noVBand="0"/>
            </w:tblPr>
            <w:tblGrid>
              <w:gridCol w:w="6630"/>
              <w:gridCol w:w="2259"/>
            </w:tblGrid>
            <w:tr w:rsidR="00A61757" w:rsidRPr="00D81F04" w14:paraId="45875F2E" w14:textId="77777777" w:rsidTr="000A6CC7">
              <w:trPr>
                <w:trHeight w:val="398"/>
                <w:jc w:val="center"/>
              </w:trPr>
              <w:tc>
                <w:tcPr>
                  <w:tcW w:w="6630" w:type="dxa"/>
                  <w:tcBorders>
                    <w:top w:val="nil"/>
                    <w:left w:val="nil"/>
                    <w:bottom w:val="nil"/>
                    <w:right w:val="nil"/>
                  </w:tcBorders>
                  <w:vAlign w:val="center"/>
                </w:tcPr>
                <w:p w14:paraId="4F5F02B1" w14:textId="77777777" w:rsidR="00A61757" w:rsidRPr="00D81F04" w:rsidRDefault="00A61757" w:rsidP="00433ECD">
                  <w:pPr>
                    <w:rPr>
                      <w:b/>
                      <w:sz w:val="24"/>
                      <w:szCs w:val="24"/>
                    </w:rPr>
                  </w:pPr>
                  <w:r w:rsidRPr="00D81F04">
                    <w:rPr>
                      <w:sz w:val="24"/>
                      <w:szCs w:val="24"/>
                    </w:rPr>
                    <w:t>Директор ООО «Корпус»</w:t>
                  </w:r>
                </w:p>
              </w:tc>
              <w:tc>
                <w:tcPr>
                  <w:tcW w:w="2259" w:type="dxa"/>
                  <w:tcBorders>
                    <w:top w:val="nil"/>
                    <w:left w:val="nil"/>
                    <w:bottom w:val="nil"/>
                    <w:right w:val="nil"/>
                  </w:tcBorders>
                  <w:vAlign w:val="center"/>
                </w:tcPr>
                <w:p w14:paraId="0AF71FB0" w14:textId="77777777" w:rsidR="00A61757" w:rsidRPr="00D81F04" w:rsidRDefault="00A61757" w:rsidP="00433ECD">
                  <w:pPr>
                    <w:rPr>
                      <w:b/>
                      <w:sz w:val="24"/>
                      <w:szCs w:val="24"/>
                    </w:rPr>
                  </w:pPr>
                  <w:r w:rsidRPr="00D81F04">
                    <w:rPr>
                      <w:sz w:val="24"/>
                      <w:szCs w:val="24"/>
                    </w:rPr>
                    <w:t>Ю.П. Воронов</w:t>
                  </w:r>
                </w:p>
              </w:tc>
            </w:tr>
            <w:tr w:rsidR="00A61757" w:rsidRPr="00D81F04" w14:paraId="2093638C" w14:textId="77777777" w:rsidTr="000A6CC7">
              <w:trPr>
                <w:trHeight w:val="398"/>
                <w:jc w:val="center"/>
              </w:trPr>
              <w:tc>
                <w:tcPr>
                  <w:tcW w:w="6630" w:type="dxa"/>
                  <w:tcBorders>
                    <w:top w:val="nil"/>
                    <w:left w:val="nil"/>
                    <w:bottom w:val="nil"/>
                    <w:right w:val="nil"/>
                  </w:tcBorders>
                  <w:vAlign w:val="center"/>
                </w:tcPr>
                <w:p w14:paraId="755B430C" w14:textId="77777777" w:rsidR="00A61757" w:rsidRPr="00D81F04" w:rsidRDefault="00A61757" w:rsidP="00433ECD">
                  <w:pPr>
                    <w:rPr>
                      <w:b/>
                      <w:sz w:val="24"/>
                      <w:szCs w:val="24"/>
                    </w:rPr>
                  </w:pPr>
                  <w:r w:rsidRPr="00D81F04">
                    <w:rPr>
                      <w:sz w:val="24"/>
                      <w:szCs w:val="24"/>
                    </w:rPr>
                    <w:t>Исполнительный директор ООО «Корпус»</w:t>
                  </w:r>
                </w:p>
              </w:tc>
              <w:tc>
                <w:tcPr>
                  <w:tcW w:w="2259" w:type="dxa"/>
                  <w:tcBorders>
                    <w:top w:val="nil"/>
                    <w:left w:val="nil"/>
                    <w:bottom w:val="nil"/>
                    <w:right w:val="nil"/>
                  </w:tcBorders>
                  <w:vAlign w:val="center"/>
                </w:tcPr>
                <w:p w14:paraId="49280D4F" w14:textId="77777777" w:rsidR="00A61757" w:rsidRPr="00D81F04" w:rsidRDefault="00A61757" w:rsidP="00433ECD">
                  <w:pPr>
                    <w:rPr>
                      <w:b/>
                      <w:sz w:val="24"/>
                      <w:szCs w:val="24"/>
                    </w:rPr>
                  </w:pPr>
                  <w:r w:rsidRPr="00D81F04">
                    <w:rPr>
                      <w:sz w:val="24"/>
                      <w:szCs w:val="24"/>
                    </w:rPr>
                    <w:t>Л.А. Куприянов</w:t>
                  </w:r>
                </w:p>
              </w:tc>
            </w:tr>
            <w:tr w:rsidR="00A61757" w:rsidRPr="00D81F04" w14:paraId="10670B14" w14:textId="77777777" w:rsidTr="000A6CC7">
              <w:trPr>
                <w:trHeight w:val="398"/>
                <w:jc w:val="center"/>
              </w:trPr>
              <w:tc>
                <w:tcPr>
                  <w:tcW w:w="6630" w:type="dxa"/>
                  <w:tcBorders>
                    <w:top w:val="nil"/>
                    <w:left w:val="nil"/>
                    <w:bottom w:val="nil"/>
                    <w:right w:val="nil"/>
                  </w:tcBorders>
                  <w:vAlign w:val="center"/>
                </w:tcPr>
                <w:p w14:paraId="515EAF26" w14:textId="77777777" w:rsidR="00A61757" w:rsidRPr="002D4EE6" w:rsidRDefault="00A61757" w:rsidP="00433ECD">
                  <w:pPr>
                    <w:rPr>
                      <w:b/>
                      <w:sz w:val="24"/>
                      <w:szCs w:val="24"/>
                    </w:rPr>
                  </w:pPr>
                  <w:r w:rsidRPr="002D4EE6">
                    <w:rPr>
                      <w:sz w:val="24"/>
                      <w:szCs w:val="24"/>
                    </w:rPr>
                    <w:t>Главный инженер проекта</w:t>
                  </w:r>
                </w:p>
              </w:tc>
              <w:tc>
                <w:tcPr>
                  <w:tcW w:w="2259" w:type="dxa"/>
                  <w:tcBorders>
                    <w:top w:val="nil"/>
                    <w:left w:val="nil"/>
                    <w:bottom w:val="nil"/>
                    <w:right w:val="nil"/>
                  </w:tcBorders>
                  <w:vAlign w:val="center"/>
                </w:tcPr>
                <w:p w14:paraId="387234F9" w14:textId="6FDCC71E" w:rsidR="00A61757" w:rsidRPr="002D4EE6" w:rsidRDefault="002D4EE6" w:rsidP="00433ECD">
                  <w:pPr>
                    <w:rPr>
                      <w:b/>
                      <w:sz w:val="24"/>
                      <w:szCs w:val="24"/>
                    </w:rPr>
                  </w:pPr>
                  <w:r w:rsidRPr="002D4EE6">
                    <w:rPr>
                      <w:sz w:val="24"/>
                      <w:szCs w:val="24"/>
                    </w:rPr>
                    <w:t>А</w:t>
                  </w:r>
                  <w:r w:rsidR="00B05D26" w:rsidRPr="002D4EE6">
                    <w:rPr>
                      <w:sz w:val="24"/>
                      <w:szCs w:val="24"/>
                    </w:rPr>
                    <w:t>.</w:t>
                  </w:r>
                  <w:r w:rsidRPr="002D4EE6">
                    <w:rPr>
                      <w:sz w:val="24"/>
                      <w:szCs w:val="24"/>
                    </w:rPr>
                    <w:t>О</w:t>
                  </w:r>
                  <w:r w:rsidR="00B05D26" w:rsidRPr="002D4EE6">
                    <w:rPr>
                      <w:sz w:val="24"/>
                      <w:szCs w:val="24"/>
                    </w:rPr>
                    <w:t xml:space="preserve">. </w:t>
                  </w:r>
                  <w:r w:rsidRPr="002D4EE6">
                    <w:rPr>
                      <w:sz w:val="24"/>
                      <w:szCs w:val="24"/>
                    </w:rPr>
                    <w:t>Вендерлых</w:t>
                  </w:r>
                </w:p>
              </w:tc>
            </w:tr>
          </w:tbl>
          <w:p w14:paraId="29AC004B" w14:textId="77777777" w:rsidR="006244DA" w:rsidRPr="00D81F04" w:rsidRDefault="006244DA" w:rsidP="006244DA">
            <w:pPr>
              <w:jc w:val="center"/>
              <w:rPr>
                <w:sz w:val="28"/>
              </w:rPr>
            </w:pPr>
          </w:p>
          <w:p w14:paraId="37BE51B0" w14:textId="77777777" w:rsidR="00DB6D88" w:rsidRPr="00D81F04" w:rsidRDefault="00DB6D88" w:rsidP="006244DA">
            <w:pPr>
              <w:jc w:val="center"/>
              <w:rPr>
                <w:sz w:val="28"/>
              </w:rPr>
            </w:pPr>
          </w:p>
          <w:p w14:paraId="3A045BA4" w14:textId="77777777" w:rsidR="008060C7" w:rsidRPr="00D81F04" w:rsidRDefault="008060C7" w:rsidP="006244DA">
            <w:pPr>
              <w:jc w:val="center"/>
              <w:rPr>
                <w:sz w:val="28"/>
              </w:rPr>
            </w:pPr>
          </w:p>
          <w:p w14:paraId="543C67A9" w14:textId="02E46D23" w:rsidR="00A61757" w:rsidRPr="00D81F04" w:rsidRDefault="00D81F04" w:rsidP="00433ECD">
            <w:pPr>
              <w:jc w:val="center"/>
              <w:rPr>
                <w:sz w:val="28"/>
              </w:rPr>
            </w:pPr>
            <w:r w:rsidRPr="00D81F04">
              <w:rPr>
                <w:sz w:val="28"/>
              </w:rPr>
              <w:t>г</w:t>
            </w:r>
            <w:r w:rsidR="008060C7" w:rsidRPr="00D81F04">
              <w:rPr>
                <w:sz w:val="28"/>
              </w:rPr>
              <w:t xml:space="preserve">. Новосибирск </w:t>
            </w:r>
            <w:r w:rsidR="00A61757" w:rsidRPr="00D81F04">
              <w:rPr>
                <w:sz w:val="28"/>
              </w:rPr>
              <w:t>20</w:t>
            </w:r>
            <w:r w:rsidR="00B05D26">
              <w:rPr>
                <w:sz w:val="28"/>
              </w:rPr>
              <w:t>2</w:t>
            </w:r>
            <w:r w:rsidR="0059775D">
              <w:rPr>
                <w:sz w:val="28"/>
              </w:rPr>
              <w:t>3</w:t>
            </w:r>
            <w:r w:rsidR="00A61757" w:rsidRPr="00D81F04">
              <w:rPr>
                <w:sz w:val="28"/>
              </w:rPr>
              <w:t xml:space="preserve"> г.</w:t>
            </w:r>
          </w:p>
        </w:tc>
      </w:tr>
    </w:tbl>
    <w:bookmarkStart w:id="0" w:name="_Toc151113039" w:displacedByCustomXml="next"/>
    <w:bookmarkStart w:id="1" w:name="_Toc498089107" w:displacedByCustomXml="next"/>
    <w:sdt>
      <w:sdtPr>
        <w:rPr>
          <w:rFonts w:eastAsia="Times New Roman" w:cs="Times New Roman"/>
          <w:b w:val="0"/>
          <w:bCs w:val="0"/>
          <w:sz w:val="20"/>
          <w:szCs w:val="20"/>
        </w:rPr>
        <w:id w:val="-1448157466"/>
        <w:docPartObj>
          <w:docPartGallery w:val="Table of Contents"/>
          <w:docPartUnique/>
        </w:docPartObj>
      </w:sdtPr>
      <w:sdtContent>
        <w:p w14:paraId="39D1A82C" w14:textId="77777777" w:rsidR="00A112E0" w:rsidRPr="000A7D65" w:rsidRDefault="00A112E0" w:rsidP="000A7D65">
          <w:pPr>
            <w:pStyle w:val="a3"/>
          </w:pPr>
          <w:r w:rsidRPr="000A7D65">
            <w:t>Оглавление</w:t>
          </w:r>
          <w:bookmarkEnd w:id="0"/>
        </w:p>
        <w:p w14:paraId="506B9FE2" w14:textId="440DDB13" w:rsidR="00814332" w:rsidRDefault="00A112E0">
          <w:pPr>
            <w:pStyle w:val="13"/>
            <w:tabs>
              <w:tab w:val="right" w:leader="dot" w:pos="9344"/>
            </w:tabs>
            <w:rPr>
              <w:rFonts w:asciiTheme="minorHAnsi" w:eastAsiaTheme="minorEastAsia" w:hAnsiTheme="minorHAnsi" w:cstheme="minorBidi"/>
              <w:noProof/>
              <w:kern w:val="2"/>
              <w:sz w:val="22"/>
              <w:szCs w:val="22"/>
              <w14:ligatures w14:val="standardContextual"/>
            </w:rPr>
          </w:pPr>
          <w:r w:rsidRPr="00D81F04">
            <w:fldChar w:fldCharType="begin"/>
          </w:r>
          <w:r w:rsidRPr="00D81F04">
            <w:instrText xml:space="preserve"> TOC \o "1-3" \h \z \u </w:instrText>
          </w:r>
          <w:r w:rsidRPr="00D81F04">
            <w:fldChar w:fldCharType="separate"/>
          </w:r>
          <w:hyperlink w:anchor="_Toc151113039" w:history="1">
            <w:r w:rsidR="00814332" w:rsidRPr="00B01AA4">
              <w:rPr>
                <w:rStyle w:val="af2"/>
                <w:noProof/>
              </w:rPr>
              <w:t>Оглавление</w:t>
            </w:r>
            <w:r w:rsidR="00814332">
              <w:rPr>
                <w:noProof/>
                <w:webHidden/>
              </w:rPr>
              <w:tab/>
            </w:r>
            <w:r w:rsidR="00814332">
              <w:rPr>
                <w:noProof/>
                <w:webHidden/>
              </w:rPr>
              <w:fldChar w:fldCharType="begin"/>
            </w:r>
            <w:r w:rsidR="00814332">
              <w:rPr>
                <w:noProof/>
                <w:webHidden/>
              </w:rPr>
              <w:instrText xml:space="preserve"> PAGEREF _Toc151113039 \h </w:instrText>
            </w:r>
            <w:r w:rsidR="00814332">
              <w:rPr>
                <w:noProof/>
                <w:webHidden/>
              </w:rPr>
            </w:r>
            <w:r w:rsidR="00814332">
              <w:rPr>
                <w:noProof/>
                <w:webHidden/>
              </w:rPr>
              <w:fldChar w:fldCharType="separate"/>
            </w:r>
            <w:r w:rsidR="00814332">
              <w:rPr>
                <w:noProof/>
                <w:webHidden/>
              </w:rPr>
              <w:t>3</w:t>
            </w:r>
            <w:r w:rsidR="00814332">
              <w:rPr>
                <w:noProof/>
                <w:webHidden/>
              </w:rPr>
              <w:fldChar w:fldCharType="end"/>
            </w:r>
          </w:hyperlink>
        </w:p>
        <w:p w14:paraId="4BE16FDA" w14:textId="1DAE6EC5" w:rsidR="00814332" w:rsidRDefault="00000000">
          <w:pPr>
            <w:pStyle w:val="13"/>
            <w:tabs>
              <w:tab w:val="right" w:leader="dot" w:pos="9344"/>
            </w:tabs>
            <w:rPr>
              <w:rFonts w:asciiTheme="minorHAnsi" w:eastAsiaTheme="minorEastAsia" w:hAnsiTheme="minorHAnsi" w:cstheme="minorBidi"/>
              <w:noProof/>
              <w:kern w:val="2"/>
              <w:sz w:val="22"/>
              <w:szCs w:val="22"/>
              <w14:ligatures w14:val="standardContextual"/>
            </w:rPr>
          </w:pPr>
          <w:hyperlink w:anchor="_Toc151113040" w:history="1">
            <w:r w:rsidR="00814332" w:rsidRPr="00B01AA4">
              <w:rPr>
                <w:rStyle w:val="af2"/>
                <w:noProof/>
              </w:rPr>
              <w:t>Список таблиц</w:t>
            </w:r>
            <w:r w:rsidR="00814332">
              <w:rPr>
                <w:noProof/>
                <w:webHidden/>
              </w:rPr>
              <w:tab/>
            </w:r>
            <w:r w:rsidR="00814332">
              <w:rPr>
                <w:noProof/>
                <w:webHidden/>
              </w:rPr>
              <w:fldChar w:fldCharType="begin"/>
            </w:r>
            <w:r w:rsidR="00814332">
              <w:rPr>
                <w:noProof/>
                <w:webHidden/>
              </w:rPr>
              <w:instrText xml:space="preserve"> PAGEREF _Toc151113040 \h </w:instrText>
            </w:r>
            <w:r w:rsidR="00814332">
              <w:rPr>
                <w:noProof/>
                <w:webHidden/>
              </w:rPr>
            </w:r>
            <w:r w:rsidR="00814332">
              <w:rPr>
                <w:noProof/>
                <w:webHidden/>
              </w:rPr>
              <w:fldChar w:fldCharType="separate"/>
            </w:r>
            <w:r w:rsidR="00814332">
              <w:rPr>
                <w:noProof/>
                <w:webHidden/>
              </w:rPr>
              <w:t>5</w:t>
            </w:r>
            <w:r w:rsidR="00814332">
              <w:rPr>
                <w:noProof/>
                <w:webHidden/>
              </w:rPr>
              <w:fldChar w:fldCharType="end"/>
            </w:r>
          </w:hyperlink>
        </w:p>
        <w:p w14:paraId="228CD45D" w14:textId="0AE00310" w:rsidR="00814332" w:rsidRDefault="00000000">
          <w:pPr>
            <w:pStyle w:val="13"/>
            <w:tabs>
              <w:tab w:val="right" w:leader="dot" w:pos="9344"/>
            </w:tabs>
            <w:rPr>
              <w:rFonts w:asciiTheme="minorHAnsi" w:eastAsiaTheme="minorEastAsia" w:hAnsiTheme="minorHAnsi" w:cstheme="minorBidi"/>
              <w:noProof/>
              <w:kern w:val="2"/>
              <w:sz w:val="22"/>
              <w:szCs w:val="22"/>
              <w14:ligatures w14:val="standardContextual"/>
            </w:rPr>
          </w:pPr>
          <w:hyperlink w:anchor="_Toc151113041" w:history="1">
            <w:r w:rsidR="00814332" w:rsidRPr="00B01AA4">
              <w:rPr>
                <w:rStyle w:val="af2"/>
                <w:noProof/>
              </w:rPr>
              <w:t>Список рисунков</w:t>
            </w:r>
            <w:r w:rsidR="00814332">
              <w:rPr>
                <w:noProof/>
                <w:webHidden/>
              </w:rPr>
              <w:tab/>
            </w:r>
            <w:r w:rsidR="00814332">
              <w:rPr>
                <w:noProof/>
                <w:webHidden/>
              </w:rPr>
              <w:fldChar w:fldCharType="begin"/>
            </w:r>
            <w:r w:rsidR="00814332">
              <w:rPr>
                <w:noProof/>
                <w:webHidden/>
              </w:rPr>
              <w:instrText xml:space="preserve"> PAGEREF _Toc151113041 \h </w:instrText>
            </w:r>
            <w:r w:rsidR="00814332">
              <w:rPr>
                <w:noProof/>
                <w:webHidden/>
              </w:rPr>
            </w:r>
            <w:r w:rsidR="00814332">
              <w:rPr>
                <w:noProof/>
                <w:webHidden/>
              </w:rPr>
              <w:fldChar w:fldCharType="separate"/>
            </w:r>
            <w:r w:rsidR="00814332">
              <w:rPr>
                <w:noProof/>
                <w:webHidden/>
              </w:rPr>
              <w:t>6</w:t>
            </w:r>
            <w:r w:rsidR="00814332">
              <w:rPr>
                <w:noProof/>
                <w:webHidden/>
              </w:rPr>
              <w:fldChar w:fldCharType="end"/>
            </w:r>
          </w:hyperlink>
        </w:p>
        <w:p w14:paraId="0FBBC948" w14:textId="0ACB01AC"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42" w:history="1">
            <w:r w:rsidR="00814332" w:rsidRPr="00B01AA4">
              <w:rPr>
                <w:rStyle w:val="af2"/>
                <w:noProof/>
              </w:rPr>
              <w:t>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Существующее положение в сфере водоотведения городского поселения Пойковский</w:t>
            </w:r>
            <w:r w:rsidR="00814332">
              <w:rPr>
                <w:noProof/>
                <w:webHidden/>
              </w:rPr>
              <w:tab/>
            </w:r>
            <w:r w:rsidR="00814332">
              <w:rPr>
                <w:noProof/>
                <w:webHidden/>
              </w:rPr>
              <w:fldChar w:fldCharType="begin"/>
            </w:r>
            <w:r w:rsidR="00814332">
              <w:rPr>
                <w:noProof/>
                <w:webHidden/>
              </w:rPr>
              <w:instrText xml:space="preserve"> PAGEREF _Toc151113042 \h </w:instrText>
            </w:r>
            <w:r w:rsidR="00814332">
              <w:rPr>
                <w:noProof/>
                <w:webHidden/>
              </w:rPr>
            </w:r>
            <w:r w:rsidR="00814332">
              <w:rPr>
                <w:noProof/>
                <w:webHidden/>
              </w:rPr>
              <w:fldChar w:fldCharType="separate"/>
            </w:r>
            <w:r w:rsidR="00814332">
              <w:rPr>
                <w:noProof/>
                <w:webHidden/>
              </w:rPr>
              <w:t>7</w:t>
            </w:r>
            <w:r w:rsidR="00814332">
              <w:rPr>
                <w:noProof/>
                <w:webHidden/>
              </w:rPr>
              <w:fldChar w:fldCharType="end"/>
            </w:r>
          </w:hyperlink>
        </w:p>
        <w:p w14:paraId="32258C4D" w14:textId="3471986A"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3" w:history="1">
            <w:r w:rsidR="00814332" w:rsidRPr="00B01AA4">
              <w:rPr>
                <w:rStyle w:val="af2"/>
                <w:noProof/>
              </w:rPr>
              <w:t>1.1.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структуры системы сбора, очистки и отведения сточных вод на территории городского поселения Пойковский и деление территории на эксплуатационные зоны</w:t>
            </w:r>
            <w:r w:rsidR="00814332">
              <w:rPr>
                <w:noProof/>
                <w:webHidden/>
              </w:rPr>
              <w:tab/>
            </w:r>
            <w:r w:rsidR="00814332">
              <w:rPr>
                <w:noProof/>
                <w:webHidden/>
              </w:rPr>
              <w:fldChar w:fldCharType="begin"/>
            </w:r>
            <w:r w:rsidR="00814332">
              <w:rPr>
                <w:noProof/>
                <w:webHidden/>
              </w:rPr>
              <w:instrText xml:space="preserve"> PAGEREF _Toc151113043 \h </w:instrText>
            </w:r>
            <w:r w:rsidR="00814332">
              <w:rPr>
                <w:noProof/>
                <w:webHidden/>
              </w:rPr>
            </w:r>
            <w:r w:rsidR="00814332">
              <w:rPr>
                <w:noProof/>
                <w:webHidden/>
              </w:rPr>
              <w:fldChar w:fldCharType="separate"/>
            </w:r>
            <w:r w:rsidR="00814332">
              <w:rPr>
                <w:noProof/>
                <w:webHidden/>
              </w:rPr>
              <w:t>7</w:t>
            </w:r>
            <w:r w:rsidR="00814332">
              <w:rPr>
                <w:noProof/>
                <w:webHidden/>
              </w:rPr>
              <w:fldChar w:fldCharType="end"/>
            </w:r>
          </w:hyperlink>
        </w:p>
        <w:p w14:paraId="658421D7" w14:textId="75913EA8"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4" w:history="1">
            <w:r w:rsidR="00814332" w:rsidRPr="00B01AA4">
              <w:rPr>
                <w:rStyle w:val="af2"/>
                <w:noProof/>
              </w:rPr>
              <w:t>1.2.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814332">
              <w:rPr>
                <w:noProof/>
                <w:webHidden/>
              </w:rPr>
              <w:tab/>
            </w:r>
            <w:r w:rsidR="00814332">
              <w:rPr>
                <w:noProof/>
                <w:webHidden/>
              </w:rPr>
              <w:fldChar w:fldCharType="begin"/>
            </w:r>
            <w:r w:rsidR="00814332">
              <w:rPr>
                <w:noProof/>
                <w:webHidden/>
              </w:rPr>
              <w:instrText xml:space="preserve"> PAGEREF _Toc151113044 \h </w:instrText>
            </w:r>
            <w:r w:rsidR="00814332">
              <w:rPr>
                <w:noProof/>
                <w:webHidden/>
              </w:rPr>
            </w:r>
            <w:r w:rsidR="00814332">
              <w:rPr>
                <w:noProof/>
                <w:webHidden/>
              </w:rPr>
              <w:fldChar w:fldCharType="separate"/>
            </w:r>
            <w:r w:rsidR="00814332">
              <w:rPr>
                <w:noProof/>
                <w:webHidden/>
              </w:rPr>
              <w:t>10</w:t>
            </w:r>
            <w:r w:rsidR="00814332">
              <w:rPr>
                <w:noProof/>
                <w:webHidden/>
              </w:rPr>
              <w:fldChar w:fldCharType="end"/>
            </w:r>
          </w:hyperlink>
        </w:p>
        <w:p w14:paraId="191313F8" w14:textId="6561E434"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5" w:history="1">
            <w:r w:rsidR="00814332" w:rsidRPr="00B01AA4">
              <w:rPr>
                <w:rStyle w:val="af2"/>
                <w:noProof/>
              </w:rPr>
              <w:t>1.3.</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технологических зон водоотведения, зон централизованного и нецентрализованного водоотведения и перечень централизованных систем водоотведения</w:t>
            </w:r>
            <w:r w:rsidR="00814332">
              <w:rPr>
                <w:noProof/>
                <w:webHidden/>
              </w:rPr>
              <w:tab/>
            </w:r>
            <w:r w:rsidR="00814332">
              <w:rPr>
                <w:noProof/>
                <w:webHidden/>
              </w:rPr>
              <w:fldChar w:fldCharType="begin"/>
            </w:r>
            <w:r w:rsidR="00814332">
              <w:rPr>
                <w:noProof/>
                <w:webHidden/>
              </w:rPr>
              <w:instrText xml:space="preserve"> PAGEREF _Toc151113045 \h </w:instrText>
            </w:r>
            <w:r w:rsidR="00814332">
              <w:rPr>
                <w:noProof/>
                <w:webHidden/>
              </w:rPr>
            </w:r>
            <w:r w:rsidR="00814332">
              <w:rPr>
                <w:noProof/>
                <w:webHidden/>
              </w:rPr>
              <w:fldChar w:fldCharType="separate"/>
            </w:r>
            <w:r w:rsidR="00814332">
              <w:rPr>
                <w:noProof/>
                <w:webHidden/>
              </w:rPr>
              <w:t>15</w:t>
            </w:r>
            <w:r w:rsidR="00814332">
              <w:rPr>
                <w:noProof/>
                <w:webHidden/>
              </w:rPr>
              <w:fldChar w:fldCharType="end"/>
            </w:r>
          </w:hyperlink>
        </w:p>
        <w:p w14:paraId="0BF1C2ED" w14:textId="6F20050B"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6" w:history="1">
            <w:r w:rsidR="00814332" w:rsidRPr="00B01AA4">
              <w:rPr>
                <w:rStyle w:val="af2"/>
                <w:noProof/>
              </w:rPr>
              <w:t>1.4.</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_Toc151113046 \h </w:instrText>
            </w:r>
            <w:r w:rsidR="00814332">
              <w:rPr>
                <w:noProof/>
                <w:webHidden/>
              </w:rPr>
            </w:r>
            <w:r w:rsidR="00814332">
              <w:rPr>
                <w:noProof/>
                <w:webHidden/>
              </w:rPr>
              <w:fldChar w:fldCharType="separate"/>
            </w:r>
            <w:r w:rsidR="00814332">
              <w:rPr>
                <w:noProof/>
                <w:webHidden/>
              </w:rPr>
              <w:t>15</w:t>
            </w:r>
            <w:r w:rsidR="00814332">
              <w:rPr>
                <w:noProof/>
                <w:webHidden/>
              </w:rPr>
              <w:fldChar w:fldCharType="end"/>
            </w:r>
          </w:hyperlink>
        </w:p>
        <w:p w14:paraId="54CFA98E" w14:textId="2182A637"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7" w:history="1">
            <w:r w:rsidR="00814332" w:rsidRPr="00B01AA4">
              <w:rPr>
                <w:rStyle w:val="af2"/>
                <w:noProof/>
              </w:rPr>
              <w:t>1.5.</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состояния и функционирования канализационных коллекторов и сетей, сооружений на них, включая оценку их износа</w:t>
            </w:r>
            <w:r w:rsidR="00814332">
              <w:rPr>
                <w:noProof/>
                <w:webHidden/>
              </w:rPr>
              <w:tab/>
            </w:r>
            <w:r w:rsidR="00814332">
              <w:rPr>
                <w:noProof/>
                <w:webHidden/>
              </w:rPr>
              <w:fldChar w:fldCharType="begin"/>
            </w:r>
            <w:r w:rsidR="00814332">
              <w:rPr>
                <w:noProof/>
                <w:webHidden/>
              </w:rPr>
              <w:instrText xml:space="preserve"> PAGEREF _Toc151113047 \h </w:instrText>
            </w:r>
            <w:r w:rsidR="00814332">
              <w:rPr>
                <w:noProof/>
                <w:webHidden/>
              </w:rPr>
            </w:r>
            <w:r w:rsidR="00814332">
              <w:rPr>
                <w:noProof/>
                <w:webHidden/>
              </w:rPr>
              <w:fldChar w:fldCharType="separate"/>
            </w:r>
            <w:r w:rsidR="00814332">
              <w:rPr>
                <w:noProof/>
                <w:webHidden/>
              </w:rPr>
              <w:t>15</w:t>
            </w:r>
            <w:r w:rsidR="00814332">
              <w:rPr>
                <w:noProof/>
                <w:webHidden/>
              </w:rPr>
              <w:fldChar w:fldCharType="end"/>
            </w:r>
          </w:hyperlink>
        </w:p>
        <w:p w14:paraId="3DA893EA" w14:textId="7207ECE6"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8" w:history="1">
            <w:r w:rsidR="00814332" w:rsidRPr="00B01AA4">
              <w:rPr>
                <w:rStyle w:val="af2"/>
                <w:noProof/>
              </w:rPr>
              <w:t>1.6.</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Оценка безопасности и надежности объектов централизованной системы водоотведения и их управляемости</w:t>
            </w:r>
            <w:r w:rsidR="00814332">
              <w:rPr>
                <w:noProof/>
                <w:webHidden/>
              </w:rPr>
              <w:tab/>
            </w:r>
            <w:r w:rsidR="00814332">
              <w:rPr>
                <w:noProof/>
                <w:webHidden/>
              </w:rPr>
              <w:fldChar w:fldCharType="begin"/>
            </w:r>
            <w:r w:rsidR="00814332">
              <w:rPr>
                <w:noProof/>
                <w:webHidden/>
              </w:rPr>
              <w:instrText xml:space="preserve"> PAGEREF _Toc151113048 \h </w:instrText>
            </w:r>
            <w:r w:rsidR="00814332">
              <w:rPr>
                <w:noProof/>
                <w:webHidden/>
              </w:rPr>
            </w:r>
            <w:r w:rsidR="00814332">
              <w:rPr>
                <w:noProof/>
                <w:webHidden/>
              </w:rPr>
              <w:fldChar w:fldCharType="separate"/>
            </w:r>
            <w:r w:rsidR="00814332">
              <w:rPr>
                <w:noProof/>
                <w:webHidden/>
              </w:rPr>
              <w:t>17</w:t>
            </w:r>
            <w:r w:rsidR="00814332">
              <w:rPr>
                <w:noProof/>
                <w:webHidden/>
              </w:rPr>
              <w:fldChar w:fldCharType="end"/>
            </w:r>
          </w:hyperlink>
        </w:p>
        <w:p w14:paraId="073F3DFF" w14:textId="755459AA"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49" w:history="1">
            <w:r w:rsidR="00814332" w:rsidRPr="00B01AA4">
              <w:rPr>
                <w:rStyle w:val="af2"/>
                <w:noProof/>
              </w:rPr>
              <w:t>1.7.</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Оценка воздействия сбросов сточных вод через централизованную систему водоотведения на окружающую среду</w:t>
            </w:r>
            <w:r w:rsidR="00814332">
              <w:rPr>
                <w:noProof/>
                <w:webHidden/>
              </w:rPr>
              <w:tab/>
            </w:r>
            <w:r w:rsidR="00814332">
              <w:rPr>
                <w:noProof/>
                <w:webHidden/>
              </w:rPr>
              <w:fldChar w:fldCharType="begin"/>
            </w:r>
            <w:r w:rsidR="00814332">
              <w:rPr>
                <w:noProof/>
                <w:webHidden/>
              </w:rPr>
              <w:instrText xml:space="preserve"> PAGEREF _Toc151113049 \h </w:instrText>
            </w:r>
            <w:r w:rsidR="00814332">
              <w:rPr>
                <w:noProof/>
                <w:webHidden/>
              </w:rPr>
            </w:r>
            <w:r w:rsidR="00814332">
              <w:rPr>
                <w:noProof/>
                <w:webHidden/>
              </w:rPr>
              <w:fldChar w:fldCharType="separate"/>
            </w:r>
            <w:r w:rsidR="00814332">
              <w:rPr>
                <w:noProof/>
                <w:webHidden/>
              </w:rPr>
              <w:t>17</w:t>
            </w:r>
            <w:r w:rsidR="00814332">
              <w:rPr>
                <w:noProof/>
                <w:webHidden/>
              </w:rPr>
              <w:fldChar w:fldCharType="end"/>
            </w:r>
          </w:hyperlink>
        </w:p>
        <w:p w14:paraId="203A05C7" w14:textId="78E67752"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0" w:history="1">
            <w:r w:rsidR="00814332" w:rsidRPr="00B01AA4">
              <w:rPr>
                <w:rStyle w:val="af2"/>
                <w:noProof/>
              </w:rPr>
              <w:t>1.8.</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территорий городского поселения Пойковский, не охваченных централизованной системой водоотведения</w:t>
            </w:r>
            <w:r w:rsidR="00814332">
              <w:rPr>
                <w:noProof/>
                <w:webHidden/>
              </w:rPr>
              <w:tab/>
            </w:r>
            <w:r w:rsidR="00814332">
              <w:rPr>
                <w:noProof/>
                <w:webHidden/>
              </w:rPr>
              <w:fldChar w:fldCharType="begin"/>
            </w:r>
            <w:r w:rsidR="00814332">
              <w:rPr>
                <w:noProof/>
                <w:webHidden/>
              </w:rPr>
              <w:instrText xml:space="preserve"> PAGEREF _Toc151113050 \h </w:instrText>
            </w:r>
            <w:r w:rsidR="00814332">
              <w:rPr>
                <w:noProof/>
                <w:webHidden/>
              </w:rPr>
            </w:r>
            <w:r w:rsidR="00814332">
              <w:rPr>
                <w:noProof/>
                <w:webHidden/>
              </w:rPr>
              <w:fldChar w:fldCharType="separate"/>
            </w:r>
            <w:r w:rsidR="00814332">
              <w:rPr>
                <w:noProof/>
                <w:webHidden/>
              </w:rPr>
              <w:t>18</w:t>
            </w:r>
            <w:r w:rsidR="00814332">
              <w:rPr>
                <w:noProof/>
                <w:webHidden/>
              </w:rPr>
              <w:fldChar w:fldCharType="end"/>
            </w:r>
          </w:hyperlink>
        </w:p>
        <w:p w14:paraId="6CFC6839" w14:textId="4C31881B"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1" w:history="1">
            <w:r w:rsidR="00814332" w:rsidRPr="00B01AA4">
              <w:rPr>
                <w:rStyle w:val="af2"/>
                <w:noProof/>
              </w:rPr>
              <w:t>1.9.</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существующих технических и технологических проблем системы водоотведения</w:t>
            </w:r>
            <w:r w:rsidR="00814332">
              <w:rPr>
                <w:noProof/>
                <w:webHidden/>
              </w:rPr>
              <w:tab/>
            </w:r>
            <w:r w:rsidR="00814332">
              <w:rPr>
                <w:noProof/>
                <w:webHidden/>
              </w:rPr>
              <w:fldChar w:fldCharType="begin"/>
            </w:r>
            <w:r w:rsidR="00814332">
              <w:rPr>
                <w:noProof/>
                <w:webHidden/>
              </w:rPr>
              <w:instrText xml:space="preserve"> PAGEREF _Toc151113051 \h </w:instrText>
            </w:r>
            <w:r w:rsidR="00814332">
              <w:rPr>
                <w:noProof/>
                <w:webHidden/>
              </w:rPr>
            </w:r>
            <w:r w:rsidR="00814332">
              <w:rPr>
                <w:noProof/>
                <w:webHidden/>
              </w:rPr>
              <w:fldChar w:fldCharType="separate"/>
            </w:r>
            <w:r w:rsidR="00814332">
              <w:rPr>
                <w:noProof/>
                <w:webHidden/>
              </w:rPr>
              <w:t>18</w:t>
            </w:r>
            <w:r w:rsidR="00814332">
              <w:rPr>
                <w:noProof/>
                <w:webHidden/>
              </w:rPr>
              <w:fldChar w:fldCharType="end"/>
            </w:r>
          </w:hyperlink>
        </w:p>
        <w:p w14:paraId="2A37571B" w14:textId="3D3EAADC"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2" w:history="1">
            <w:r w:rsidR="00814332" w:rsidRPr="00B01AA4">
              <w:rPr>
                <w:rStyle w:val="af2"/>
                <w:noProof/>
              </w:rPr>
              <w:t>1.10.</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814332">
              <w:rPr>
                <w:noProof/>
                <w:webHidden/>
              </w:rPr>
              <w:tab/>
            </w:r>
            <w:r w:rsidR="00814332">
              <w:rPr>
                <w:noProof/>
                <w:webHidden/>
              </w:rPr>
              <w:tab/>
            </w:r>
            <w:r w:rsidR="00814332">
              <w:rPr>
                <w:noProof/>
                <w:webHidden/>
              </w:rPr>
              <w:tab/>
              <w:t>.</w:t>
            </w:r>
            <w:r w:rsidR="00814332">
              <w:rPr>
                <w:noProof/>
                <w:webHidden/>
              </w:rPr>
              <w:tab/>
            </w:r>
            <w:r w:rsidR="00814332">
              <w:rPr>
                <w:noProof/>
                <w:webHidden/>
              </w:rPr>
              <w:fldChar w:fldCharType="begin"/>
            </w:r>
            <w:r w:rsidR="00814332">
              <w:rPr>
                <w:noProof/>
                <w:webHidden/>
              </w:rPr>
              <w:instrText xml:space="preserve"> PAGEREF _Toc151113052 \h </w:instrText>
            </w:r>
            <w:r w:rsidR="00814332">
              <w:rPr>
                <w:noProof/>
                <w:webHidden/>
              </w:rPr>
            </w:r>
            <w:r w:rsidR="00814332">
              <w:rPr>
                <w:noProof/>
                <w:webHidden/>
              </w:rPr>
              <w:fldChar w:fldCharType="separate"/>
            </w:r>
            <w:r w:rsidR="00814332">
              <w:rPr>
                <w:noProof/>
                <w:webHidden/>
              </w:rPr>
              <w:t>19</w:t>
            </w:r>
            <w:r w:rsidR="00814332">
              <w:rPr>
                <w:noProof/>
                <w:webHidden/>
              </w:rPr>
              <w:fldChar w:fldCharType="end"/>
            </w:r>
          </w:hyperlink>
        </w:p>
        <w:p w14:paraId="28157F27" w14:textId="366B2E3F"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53" w:history="1">
            <w:r w:rsidR="00814332" w:rsidRPr="00B01AA4">
              <w:rPr>
                <w:rStyle w:val="af2"/>
                <w:noProof/>
              </w:rPr>
              <w:t>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Балансы сточных вод в системе водоотведения</w:t>
            </w:r>
            <w:r w:rsidR="00814332">
              <w:rPr>
                <w:noProof/>
                <w:webHidden/>
              </w:rPr>
              <w:tab/>
            </w:r>
            <w:r w:rsidR="00814332">
              <w:rPr>
                <w:noProof/>
                <w:webHidden/>
              </w:rPr>
              <w:fldChar w:fldCharType="begin"/>
            </w:r>
            <w:r w:rsidR="00814332">
              <w:rPr>
                <w:noProof/>
                <w:webHidden/>
              </w:rPr>
              <w:instrText xml:space="preserve"> PAGEREF _Toc151113053 \h </w:instrText>
            </w:r>
            <w:r w:rsidR="00814332">
              <w:rPr>
                <w:noProof/>
                <w:webHidden/>
              </w:rPr>
            </w:r>
            <w:r w:rsidR="00814332">
              <w:rPr>
                <w:noProof/>
                <w:webHidden/>
              </w:rPr>
              <w:fldChar w:fldCharType="separate"/>
            </w:r>
            <w:r w:rsidR="00814332">
              <w:rPr>
                <w:noProof/>
                <w:webHidden/>
              </w:rPr>
              <w:t>20</w:t>
            </w:r>
            <w:r w:rsidR="00814332">
              <w:rPr>
                <w:noProof/>
                <w:webHidden/>
              </w:rPr>
              <w:fldChar w:fldCharType="end"/>
            </w:r>
          </w:hyperlink>
        </w:p>
        <w:p w14:paraId="5BBBB490" w14:textId="08E7470A"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4" w:history="1">
            <w:r w:rsidR="00814332" w:rsidRPr="00B01AA4">
              <w:rPr>
                <w:rStyle w:val="af2"/>
                <w:noProof/>
              </w:rPr>
              <w:t>2.1.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Баланс поступления сточных вод в централизованную систему водоотведения и отведения стоков по технологическим зонам водоотведения</w:t>
            </w:r>
            <w:r w:rsidR="00814332">
              <w:rPr>
                <w:noProof/>
                <w:webHidden/>
              </w:rPr>
              <w:tab/>
            </w:r>
            <w:r w:rsidR="00814332">
              <w:rPr>
                <w:noProof/>
                <w:webHidden/>
              </w:rPr>
              <w:fldChar w:fldCharType="begin"/>
            </w:r>
            <w:r w:rsidR="00814332">
              <w:rPr>
                <w:noProof/>
                <w:webHidden/>
              </w:rPr>
              <w:instrText xml:space="preserve"> PAGEREF _Toc151113054 \h </w:instrText>
            </w:r>
            <w:r w:rsidR="00814332">
              <w:rPr>
                <w:noProof/>
                <w:webHidden/>
              </w:rPr>
            </w:r>
            <w:r w:rsidR="00814332">
              <w:rPr>
                <w:noProof/>
                <w:webHidden/>
              </w:rPr>
              <w:fldChar w:fldCharType="separate"/>
            </w:r>
            <w:r w:rsidR="00814332">
              <w:rPr>
                <w:noProof/>
                <w:webHidden/>
              </w:rPr>
              <w:t>20</w:t>
            </w:r>
            <w:r w:rsidR="00814332">
              <w:rPr>
                <w:noProof/>
                <w:webHidden/>
              </w:rPr>
              <w:fldChar w:fldCharType="end"/>
            </w:r>
          </w:hyperlink>
        </w:p>
        <w:p w14:paraId="4B0AD765" w14:textId="380B0055"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5" w:history="1">
            <w:r w:rsidR="00814332" w:rsidRPr="00B01AA4">
              <w:rPr>
                <w:rStyle w:val="af2"/>
                <w:noProof/>
              </w:rPr>
              <w:t>2.2.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814332">
              <w:rPr>
                <w:noProof/>
                <w:webHidden/>
              </w:rPr>
              <w:tab/>
            </w:r>
            <w:r w:rsidR="00814332">
              <w:rPr>
                <w:noProof/>
                <w:webHidden/>
              </w:rPr>
              <w:fldChar w:fldCharType="begin"/>
            </w:r>
            <w:r w:rsidR="00814332">
              <w:rPr>
                <w:noProof/>
                <w:webHidden/>
              </w:rPr>
              <w:instrText xml:space="preserve"> PAGEREF _Toc151113055 \h </w:instrText>
            </w:r>
            <w:r w:rsidR="00814332">
              <w:rPr>
                <w:noProof/>
                <w:webHidden/>
              </w:rPr>
            </w:r>
            <w:r w:rsidR="00814332">
              <w:rPr>
                <w:noProof/>
                <w:webHidden/>
              </w:rPr>
              <w:fldChar w:fldCharType="separate"/>
            </w:r>
            <w:r w:rsidR="00814332">
              <w:rPr>
                <w:noProof/>
                <w:webHidden/>
              </w:rPr>
              <w:t>21</w:t>
            </w:r>
            <w:r w:rsidR="00814332">
              <w:rPr>
                <w:noProof/>
                <w:webHidden/>
              </w:rPr>
              <w:fldChar w:fldCharType="end"/>
            </w:r>
          </w:hyperlink>
        </w:p>
        <w:p w14:paraId="79F62AC9" w14:textId="6A8027A0"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6" w:history="1">
            <w:r w:rsidR="00814332" w:rsidRPr="00B01AA4">
              <w:rPr>
                <w:rStyle w:val="af2"/>
                <w:noProof/>
              </w:rPr>
              <w:t>2.3.</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814332">
              <w:rPr>
                <w:noProof/>
                <w:webHidden/>
              </w:rPr>
              <w:tab/>
            </w:r>
            <w:r w:rsidR="00814332">
              <w:rPr>
                <w:noProof/>
                <w:webHidden/>
              </w:rPr>
              <w:fldChar w:fldCharType="begin"/>
            </w:r>
            <w:r w:rsidR="00814332">
              <w:rPr>
                <w:noProof/>
                <w:webHidden/>
              </w:rPr>
              <w:instrText xml:space="preserve"> PAGEREF _Toc151113056 \h </w:instrText>
            </w:r>
            <w:r w:rsidR="00814332">
              <w:rPr>
                <w:noProof/>
                <w:webHidden/>
              </w:rPr>
            </w:r>
            <w:r w:rsidR="00814332">
              <w:rPr>
                <w:noProof/>
                <w:webHidden/>
              </w:rPr>
              <w:fldChar w:fldCharType="separate"/>
            </w:r>
            <w:r w:rsidR="00814332">
              <w:rPr>
                <w:noProof/>
                <w:webHidden/>
              </w:rPr>
              <w:t>21</w:t>
            </w:r>
            <w:r w:rsidR="00814332">
              <w:rPr>
                <w:noProof/>
                <w:webHidden/>
              </w:rPr>
              <w:fldChar w:fldCharType="end"/>
            </w:r>
          </w:hyperlink>
        </w:p>
        <w:p w14:paraId="73D44CD7" w14:textId="7A383843"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7" w:history="1">
            <w:r w:rsidR="00814332" w:rsidRPr="00B01AA4">
              <w:rPr>
                <w:rStyle w:val="af2"/>
                <w:noProof/>
              </w:rPr>
              <w:t>2.4.</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w:t>
            </w:r>
            <w:r w:rsidR="00814332">
              <w:rPr>
                <w:noProof/>
                <w:webHidden/>
              </w:rPr>
              <w:tab/>
            </w:r>
            <w:r w:rsidR="00814332">
              <w:rPr>
                <w:noProof/>
                <w:webHidden/>
              </w:rPr>
              <w:fldChar w:fldCharType="begin"/>
            </w:r>
            <w:r w:rsidR="00814332">
              <w:rPr>
                <w:noProof/>
                <w:webHidden/>
              </w:rPr>
              <w:instrText xml:space="preserve"> PAGEREF _Toc151113057 \h </w:instrText>
            </w:r>
            <w:r w:rsidR="00814332">
              <w:rPr>
                <w:noProof/>
                <w:webHidden/>
              </w:rPr>
            </w:r>
            <w:r w:rsidR="00814332">
              <w:rPr>
                <w:noProof/>
                <w:webHidden/>
              </w:rPr>
              <w:fldChar w:fldCharType="separate"/>
            </w:r>
            <w:r w:rsidR="00814332">
              <w:rPr>
                <w:noProof/>
                <w:webHidden/>
              </w:rPr>
              <w:t>22</w:t>
            </w:r>
            <w:r w:rsidR="00814332">
              <w:rPr>
                <w:noProof/>
                <w:webHidden/>
              </w:rPr>
              <w:fldChar w:fldCharType="end"/>
            </w:r>
          </w:hyperlink>
        </w:p>
        <w:p w14:paraId="3294BCA2" w14:textId="47202825"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58" w:history="1">
            <w:r w:rsidR="00814332" w:rsidRPr="00B01AA4">
              <w:rPr>
                <w:rStyle w:val="af2"/>
                <w:noProof/>
              </w:rPr>
              <w:t>2.5.</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городского поселения Пойковский</w:t>
            </w:r>
            <w:r w:rsidR="00814332">
              <w:rPr>
                <w:noProof/>
                <w:webHidden/>
              </w:rPr>
              <w:tab/>
            </w:r>
            <w:r w:rsidR="00814332">
              <w:rPr>
                <w:noProof/>
                <w:webHidden/>
              </w:rPr>
              <w:fldChar w:fldCharType="begin"/>
            </w:r>
            <w:r w:rsidR="00814332">
              <w:rPr>
                <w:noProof/>
                <w:webHidden/>
              </w:rPr>
              <w:instrText xml:space="preserve"> PAGEREF _Toc151113058 \h </w:instrText>
            </w:r>
            <w:r w:rsidR="00814332">
              <w:rPr>
                <w:noProof/>
                <w:webHidden/>
              </w:rPr>
            </w:r>
            <w:r w:rsidR="00814332">
              <w:rPr>
                <w:noProof/>
                <w:webHidden/>
              </w:rPr>
              <w:fldChar w:fldCharType="separate"/>
            </w:r>
            <w:r w:rsidR="00814332">
              <w:rPr>
                <w:noProof/>
                <w:webHidden/>
              </w:rPr>
              <w:t>22</w:t>
            </w:r>
            <w:r w:rsidR="00814332">
              <w:rPr>
                <w:noProof/>
                <w:webHidden/>
              </w:rPr>
              <w:fldChar w:fldCharType="end"/>
            </w:r>
          </w:hyperlink>
        </w:p>
        <w:p w14:paraId="0F155551" w14:textId="09FE8711"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59" w:history="1">
            <w:r w:rsidR="00814332" w:rsidRPr="00B01AA4">
              <w:rPr>
                <w:rStyle w:val="af2"/>
                <w:noProof/>
              </w:rPr>
              <w:t>3.</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Прогноз объема сточных вод</w:t>
            </w:r>
            <w:r w:rsidR="00814332">
              <w:rPr>
                <w:noProof/>
                <w:webHidden/>
              </w:rPr>
              <w:tab/>
            </w:r>
            <w:r w:rsidR="00814332">
              <w:rPr>
                <w:noProof/>
                <w:webHidden/>
              </w:rPr>
              <w:fldChar w:fldCharType="begin"/>
            </w:r>
            <w:r w:rsidR="00814332">
              <w:rPr>
                <w:noProof/>
                <w:webHidden/>
              </w:rPr>
              <w:instrText xml:space="preserve"> PAGEREF _Toc151113059 \h </w:instrText>
            </w:r>
            <w:r w:rsidR="00814332">
              <w:rPr>
                <w:noProof/>
                <w:webHidden/>
              </w:rPr>
            </w:r>
            <w:r w:rsidR="00814332">
              <w:rPr>
                <w:noProof/>
                <w:webHidden/>
              </w:rPr>
              <w:fldChar w:fldCharType="separate"/>
            </w:r>
            <w:r w:rsidR="00814332">
              <w:rPr>
                <w:noProof/>
                <w:webHidden/>
              </w:rPr>
              <w:t>25</w:t>
            </w:r>
            <w:r w:rsidR="00814332">
              <w:rPr>
                <w:noProof/>
                <w:webHidden/>
              </w:rPr>
              <w:fldChar w:fldCharType="end"/>
            </w:r>
          </w:hyperlink>
        </w:p>
        <w:p w14:paraId="4076BC53" w14:textId="36F2EF39"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0" w:history="1">
            <w:r w:rsidR="00814332" w:rsidRPr="00B01AA4">
              <w:rPr>
                <w:rStyle w:val="af2"/>
                <w:noProof/>
              </w:rPr>
              <w:t>3.1.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 фактическом и ожидаемом поступлении сточных вод в централизованную систему водоотведения</w:t>
            </w:r>
            <w:r w:rsidR="00814332">
              <w:rPr>
                <w:noProof/>
                <w:webHidden/>
              </w:rPr>
              <w:tab/>
            </w:r>
            <w:r w:rsidR="00814332">
              <w:rPr>
                <w:noProof/>
                <w:webHidden/>
              </w:rPr>
              <w:fldChar w:fldCharType="begin"/>
            </w:r>
            <w:r w:rsidR="00814332">
              <w:rPr>
                <w:noProof/>
                <w:webHidden/>
              </w:rPr>
              <w:instrText xml:space="preserve"> PAGEREF _Toc151113060 \h </w:instrText>
            </w:r>
            <w:r w:rsidR="00814332">
              <w:rPr>
                <w:noProof/>
                <w:webHidden/>
              </w:rPr>
            </w:r>
            <w:r w:rsidR="00814332">
              <w:rPr>
                <w:noProof/>
                <w:webHidden/>
              </w:rPr>
              <w:fldChar w:fldCharType="separate"/>
            </w:r>
            <w:r w:rsidR="00814332">
              <w:rPr>
                <w:noProof/>
                <w:webHidden/>
              </w:rPr>
              <w:t>25</w:t>
            </w:r>
            <w:r w:rsidR="00814332">
              <w:rPr>
                <w:noProof/>
                <w:webHidden/>
              </w:rPr>
              <w:fldChar w:fldCharType="end"/>
            </w:r>
          </w:hyperlink>
        </w:p>
        <w:p w14:paraId="262382F6" w14:textId="605F5BEB"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1" w:history="1">
            <w:r w:rsidR="00814332" w:rsidRPr="00B01AA4">
              <w:rPr>
                <w:rStyle w:val="af2"/>
                <w:noProof/>
              </w:rPr>
              <w:t>3.2.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структуры централизованной системы водоотведения (эксплуатационные и технологические зоны)</w:t>
            </w:r>
            <w:r w:rsidR="00814332">
              <w:rPr>
                <w:noProof/>
                <w:webHidden/>
              </w:rPr>
              <w:tab/>
            </w:r>
            <w:r w:rsidR="00814332">
              <w:rPr>
                <w:noProof/>
                <w:webHidden/>
              </w:rPr>
              <w:fldChar w:fldCharType="begin"/>
            </w:r>
            <w:r w:rsidR="00814332">
              <w:rPr>
                <w:noProof/>
                <w:webHidden/>
              </w:rPr>
              <w:instrText xml:space="preserve"> PAGEREF _Toc151113061 \h </w:instrText>
            </w:r>
            <w:r w:rsidR="00814332">
              <w:rPr>
                <w:noProof/>
                <w:webHidden/>
              </w:rPr>
            </w:r>
            <w:r w:rsidR="00814332">
              <w:rPr>
                <w:noProof/>
                <w:webHidden/>
              </w:rPr>
              <w:fldChar w:fldCharType="separate"/>
            </w:r>
            <w:r w:rsidR="00814332">
              <w:rPr>
                <w:noProof/>
                <w:webHidden/>
              </w:rPr>
              <w:t>25</w:t>
            </w:r>
            <w:r w:rsidR="00814332">
              <w:rPr>
                <w:noProof/>
                <w:webHidden/>
              </w:rPr>
              <w:fldChar w:fldCharType="end"/>
            </w:r>
          </w:hyperlink>
        </w:p>
        <w:p w14:paraId="3B63E3CB" w14:textId="0BF9F8BF"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2" w:history="1">
            <w:r w:rsidR="00814332" w:rsidRPr="00B01AA4">
              <w:rPr>
                <w:rStyle w:val="af2"/>
                <w:noProof/>
              </w:rPr>
              <w:t>3.3.</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814332">
              <w:rPr>
                <w:noProof/>
                <w:webHidden/>
              </w:rPr>
              <w:tab/>
            </w:r>
            <w:r w:rsidR="00814332">
              <w:rPr>
                <w:noProof/>
                <w:webHidden/>
              </w:rPr>
              <w:fldChar w:fldCharType="begin"/>
            </w:r>
            <w:r w:rsidR="00814332">
              <w:rPr>
                <w:noProof/>
                <w:webHidden/>
              </w:rPr>
              <w:instrText xml:space="preserve"> PAGEREF _Toc151113062 \h </w:instrText>
            </w:r>
            <w:r w:rsidR="00814332">
              <w:rPr>
                <w:noProof/>
                <w:webHidden/>
              </w:rPr>
            </w:r>
            <w:r w:rsidR="00814332">
              <w:rPr>
                <w:noProof/>
                <w:webHidden/>
              </w:rPr>
              <w:fldChar w:fldCharType="separate"/>
            </w:r>
            <w:r w:rsidR="00814332">
              <w:rPr>
                <w:noProof/>
                <w:webHidden/>
              </w:rPr>
              <w:t>25</w:t>
            </w:r>
            <w:r w:rsidR="00814332">
              <w:rPr>
                <w:noProof/>
                <w:webHidden/>
              </w:rPr>
              <w:fldChar w:fldCharType="end"/>
            </w:r>
          </w:hyperlink>
        </w:p>
        <w:p w14:paraId="0226C714" w14:textId="779BD1B2"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3" w:history="1">
            <w:r w:rsidR="00814332" w:rsidRPr="00B01AA4">
              <w:rPr>
                <w:rStyle w:val="af2"/>
                <w:noProof/>
              </w:rPr>
              <w:t>3.4.</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Результаты анализа гидравлических режимов и режимов работы элементов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_Toc151113063 \h </w:instrText>
            </w:r>
            <w:r w:rsidR="00814332">
              <w:rPr>
                <w:noProof/>
                <w:webHidden/>
              </w:rPr>
            </w:r>
            <w:r w:rsidR="00814332">
              <w:rPr>
                <w:noProof/>
                <w:webHidden/>
              </w:rPr>
              <w:fldChar w:fldCharType="separate"/>
            </w:r>
            <w:r w:rsidR="00814332">
              <w:rPr>
                <w:noProof/>
                <w:webHidden/>
              </w:rPr>
              <w:t>27</w:t>
            </w:r>
            <w:r w:rsidR="00814332">
              <w:rPr>
                <w:noProof/>
                <w:webHidden/>
              </w:rPr>
              <w:fldChar w:fldCharType="end"/>
            </w:r>
          </w:hyperlink>
        </w:p>
        <w:p w14:paraId="24B0060F" w14:textId="5D797A7C"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4" w:history="1">
            <w:r w:rsidR="00814332" w:rsidRPr="00B01AA4">
              <w:rPr>
                <w:rStyle w:val="af2"/>
                <w:noProof/>
              </w:rPr>
              <w:t>3.5.</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Анализ резервов производственных мощностей очистных сооружений системы водоотведения и возможности расширения зоны их действия</w:t>
            </w:r>
            <w:r w:rsidR="00814332">
              <w:rPr>
                <w:noProof/>
                <w:webHidden/>
              </w:rPr>
              <w:tab/>
            </w:r>
            <w:r w:rsidR="00814332">
              <w:rPr>
                <w:noProof/>
                <w:webHidden/>
              </w:rPr>
              <w:fldChar w:fldCharType="begin"/>
            </w:r>
            <w:r w:rsidR="00814332">
              <w:rPr>
                <w:noProof/>
                <w:webHidden/>
              </w:rPr>
              <w:instrText xml:space="preserve"> PAGEREF _Toc151113064 \h </w:instrText>
            </w:r>
            <w:r w:rsidR="00814332">
              <w:rPr>
                <w:noProof/>
                <w:webHidden/>
              </w:rPr>
            </w:r>
            <w:r w:rsidR="00814332">
              <w:rPr>
                <w:noProof/>
                <w:webHidden/>
              </w:rPr>
              <w:fldChar w:fldCharType="separate"/>
            </w:r>
            <w:r w:rsidR="00814332">
              <w:rPr>
                <w:noProof/>
                <w:webHidden/>
              </w:rPr>
              <w:t>27</w:t>
            </w:r>
            <w:r w:rsidR="00814332">
              <w:rPr>
                <w:noProof/>
                <w:webHidden/>
              </w:rPr>
              <w:fldChar w:fldCharType="end"/>
            </w:r>
          </w:hyperlink>
        </w:p>
        <w:p w14:paraId="0FE54559" w14:textId="42FD3B45"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65" w:history="1">
            <w:r w:rsidR="00814332" w:rsidRPr="00B01AA4">
              <w:rPr>
                <w:rStyle w:val="af2"/>
                <w:noProof/>
              </w:rPr>
              <w:t>4.</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Предложения по строительству, реконструкции и модернизации объектов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_Toc151113065 \h </w:instrText>
            </w:r>
            <w:r w:rsidR="00814332">
              <w:rPr>
                <w:noProof/>
                <w:webHidden/>
              </w:rPr>
            </w:r>
            <w:r w:rsidR="00814332">
              <w:rPr>
                <w:noProof/>
                <w:webHidden/>
              </w:rPr>
              <w:fldChar w:fldCharType="separate"/>
            </w:r>
            <w:r w:rsidR="00814332">
              <w:rPr>
                <w:noProof/>
                <w:webHidden/>
              </w:rPr>
              <w:t>28</w:t>
            </w:r>
            <w:r w:rsidR="00814332">
              <w:rPr>
                <w:noProof/>
                <w:webHidden/>
              </w:rPr>
              <w:fldChar w:fldCharType="end"/>
            </w:r>
          </w:hyperlink>
        </w:p>
        <w:p w14:paraId="69A20DEB" w14:textId="06D0EEC7"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6" w:history="1">
            <w:r w:rsidR="00814332" w:rsidRPr="00B01AA4">
              <w:rPr>
                <w:rStyle w:val="af2"/>
                <w:noProof/>
              </w:rPr>
              <w:t>4.1.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Основные направления, принципы, задачи и плановые значения показателей развития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_Toc151113066 \h </w:instrText>
            </w:r>
            <w:r w:rsidR="00814332">
              <w:rPr>
                <w:noProof/>
                <w:webHidden/>
              </w:rPr>
            </w:r>
            <w:r w:rsidR="00814332">
              <w:rPr>
                <w:noProof/>
                <w:webHidden/>
              </w:rPr>
              <w:fldChar w:fldCharType="separate"/>
            </w:r>
            <w:r w:rsidR="00814332">
              <w:rPr>
                <w:noProof/>
                <w:webHidden/>
              </w:rPr>
              <w:t>28</w:t>
            </w:r>
            <w:r w:rsidR="00814332">
              <w:rPr>
                <w:noProof/>
                <w:webHidden/>
              </w:rPr>
              <w:fldChar w:fldCharType="end"/>
            </w:r>
          </w:hyperlink>
        </w:p>
        <w:p w14:paraId="08FCDF1E" w14:textId="655FBE2C"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7" w:history="1">
            <w:r w:rsidR="00814332" w:rsidRPr="00B01AA4">
              <w:rPr>
                <w:rStyle w:val="af2"/>
                <w:noProof/>
              </w:rPr>
              <w:t>4.2.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Перечень основных мероприятий по реализации схем водоотведения с разбивкой по годам, включая технические обоснования этих мероприятий</w:t>
            </w:r>
            <w:r w:rsidR="00814332">
              <w:rPr>
                <w:noProof/>
                <w:webHidden/>
              </w:rPr>
              <w:tab/>
            </w:r>
            <w:r w:rsidR="00814332">
              <w:rPr>
                <w:noProof/>
                <w:webHidden/>
              </w:rPr>
              <w:fldChar w:fldCharType="begin"/>
            </w:r>
            <w:r w:rsidR="00814332">
              <w:rPr>
                <w:noProof/>
                <w:webHidden/>
              </w:rPr>
              <w:instrText xml:space="preserve"> PAGEREF _Toc151113067 \h </w:instrText>
            </w:r>
            <w:r w:rsidR="00814332">
              <w:rPr>
                <w:noProof/>
                <w:webHidden/>
              </w:rPr>
            </w:r>
            <w:r w:rsidR="00814332">
              <w:rPr>
                <w:noProof/>
                <w:webHidden/>
              </w:rPr>
              <w:fldChar w:fldCharType="separate"/>
            </w:r>
            <w:r w:rsidR="00814332">
              <w:rPr>
                <w:noProof/>
                <w:webHidden/>
              </w:rPr>
              <w:t>28</w:t>
            </w:r>
            <w:r w:rsidR="00814332">
              <w:rPr>
                <w:noProof/>
                <w:webHidden/>
              </w:rPr>
              <w:fldChar w:fldCharType="end"/>
            </w:r>
          </w:hyperlink>
        </w:p>
        <w:p w14:paraId="68084734" w14:textId="6553DA85"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8" w:history="1">
            <w:r w:rsidR="00814332" w:rsidRPr="00B01AA4">
              <w:rPr>
                <w:rStyle w:val="af2"/>
                <w:noProof/>
              </w:rPr>
              <w:t>4.3.</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Технические обоснования основных мероприятий по реализации схем водоотведения</w:t>
            </w:r>
            <w:r w:rsidR="00814332">
              <w:rPr>
                <w:noProof/>
                <w:webHidden/>
              </w:rPr>
              <w:tab/>
            </w:r>
            <w:r w:rsidR="00814332">
              <w:rPr>
                <w:noProof/>
                <w:webHidden/>
              </w:rPr>
              <w:fldChar w:fldCharType="begin"/>
            </w:r>
            <w:r w:rsidR="00814332">
              <w:rPr>
                <w:noProof/>
                <w:webHidden/>
              </w:rPr>
              <w:instrText xml:space="preserve"> PAGEREF _Toc151113068 \h </w:instrText>
            </w:r>
            <w:r w:rsidR="00814332">
              <w:rPr>
                <w:noProof/>
                <w:webHidden/>
              </w:rPr>
            </w:r>
            <w:r w:rsidR="00814332">
              <w:rPr>
                <w:noProof/>
                <w:webHidden/>
              </w:rPr>
              <w:fldChar w:fldCharType="separate"/>
            </w:r>
            <w:r w:rsidR="00814332">
              <w:rPr>
                <w:noProof/>
                <w:webHidden/>
              </w:rPr>
              <w:t>32</w:t>
            </w:r>
            <w:r w:rsidR="00814332">
              <w:rPr>
                <w:noProof/>
                <w:webHidden/>
              </w:rPr>
              <w:fldChar w:fldCharType="end"/>
            </w:r>
          </w:hyperlink>
        </w:p>
        <w:p w14:paraId="20A096C5" w14:textId="5C290B13"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69" w:history="1">
            <w:r w:rsidR="00814332" w:rsidRPr="00B01AA4">
              <w:rPr>
                <w:rStyle w:val="af2"/>
                <w:noProof/>
              </w:rPr>
              <w:t>4.4.</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 вновь строящихся, реконструируемых и предлагаемых к выводу из эксплуатации объектах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_Toc151113069 \h </w:instrText>
            </w:r>
            <w:r w:rsidR="00814332">
              <w:rPr>
                <w:noProof/>
                <w:webHidden/>
              </w:rPr>
            </w:r>
            <w:r w:rsidR="00814332">
              <w:rPr>
                <w:noProof/>
                <w:webHidden/>
              </w:rPr>
              <w:fldChar w:fldCharType="separate"/>
            </w:r>
            <w:r w:rsidR="00814332">
              <w:rPr>
                <w:noProof/>
                <w:webHidden/>
              </w:rPr>
              <w:t>32</w:t>
            </w:r>
            <w:r w:rsidR="00814332">
              <w:rPr>
                <w:noProof/>
                <w:webHidden/>
              </w:rPr>
              <w:fldChar w:fldCharType="end"/>
            </w:r>
          </w:hyperlink>
        </w:p>
        <w:p w14:paraId="4BC4C73A" w14:textId="2597CC02"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0" w:history="1">
            <w:r w:rsidR="00814332" w:rsidRPr="00B01AA4">
              <w:rPr>
                <w:rStyle w:val="af2"/>
                <w:noProof/>
              </w:rPr>
              <w:t>4.5.</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814332">
              <w:rPr>
                <w:noProof/>
                <w:webHidden/>
              </w:rPr>
              <w:tab/>
            </w:r>
            <w:r w:rsidR="00814332">
              <w:rPr>
                <w:noProof/>
                <w:webHidden/>
              </w:rPr>
              <w:fldChar w:fldCharType="begin"/>
            </w:r>
            <w:r w:rsidR="00814332">
              <w:rPr>
                <w:noProof/>
                <w:webHidden/>
              </w:rPr>
              <w:instrText xml:space="preserve"> PAGEREF _Toc151113070 \h </w:instrText>
            </w:r>
            <w:r w:rsidR="00814332">
              <w:rPr>
                <w:noProof/>
                <w:webHidden/>
              </w:rPr>
            </w:r>
            <w:r w:rsidR="00814332">
              <w:rPr>
                <w:noProof/>
                <w:webHidden/>
              </w:rPr>
              <w:fldChar w:fldCharType="separate"/>
            </w:r>
            <w:r w:rsidR="00814332">
              <w:rPr>
                <w:noProof/>
                <w:webHidden/>
              </w:rPr>
              <w:t>34</w:t>
            </w:r>
            <w:r w:rsidR="00814332">
              <w:rPr>
                <w:noProof/>
                <w:webHidden/>
              </w:rPr>
              <w:fldChar w:fldCharType="end"/>
            </w:r>
          </w:hyperlink>
        </w:p>
        <w:p w14:paraId="571BD6BC" w14:textId="41D1B75B"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1" w:history="1">
            <w:r w:rsidR="00814332" w:rsidRPr="00B01AA4">
              <w:rPr>
                <w:rStyle w:val="af2"/>
                <w:noProof/>
              </w:rPr>
              <w:t>4.6.</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Описание вариантов маршрутов прохождения трубопроводов (трасс) по территории поселения, расположения намечаемых площадок под строительство сооружений водоотведения и их обоснование</w:t>
            </w:r>
            <w:r w:rsidR="00814332">
              <w:rPr>
                <w:noProof/>
                <w:webHidden/>
              </w:rPr>
              <w:tab/>
            </w:r>
            <w:r w:rsidR="00814332">
              <w:rPr>
                <w:noProof/>
                <w:webHidden/>
              </w:rPr>
              <w:fldChar w:fldCharType="begin"/>
            </w:r>
            <w:r w:rsidR="00814332">
              <w:rPr>
                <w:noProof/>
                <w:webHidden/>
              </w:rPr>
              <w:instrText xml:space="preserve"> PAGEREF _Toc151113071 \h </w:instrText>
            </w:r>
            <w:r w:rsidR="00814332">
              <w:rPr>
                <w:noProof/>
                <w:webHidden/>
              </w:rPr>
            </w:r>
            <w:r w:rsidR="00814332">
              <w:rPr>
                <w:noProof/>
                <w:webHidden/>
              </w:rPr>
              <w:fldChar w:fldCharType="separate"/>
            </w:r>
            <w:r w:rsidR="00814332">
              <w:rPr>
                <w:noProof/>
                <w:webHidden/>
              </w:rPr>
              <w:t>35</w:t>
            </w:r>
            <w:r w:rsidR="00814332">
              <w:rPr>
                <w:noProof/>
                <w:webHidden/>
              </w:rPr>
              <w:fldChar w:fldCharType="end"/>
            </w:r>
          </w:hyperlink>
        </w:p>
        <w:p w14:paraId="6209BBE4" w14:textId="24DCB1A0"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2" w:history="1">
            <w:r w:rsidR="00814332" w:rsidRPr="00B01AA4">
              <w:rPr>
                <w:rStyle w:val="af2"/>
                <w:noProof/>
              </w:rPr>
              <w:t>4.7.</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Границы и характеристики охранных зон сетей и сооружений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_Toc151113072 \h </w:instrText>
            </w:r>
            <w:r w:rsidR="00814332">
              <w:rPr>
                <w:noProof/>
                <w:webHidden/>
              </w:rPr>
            </w:r>
            <w:r w:rsidR="00814332">
              <w:rPr>
                <w:noProof/>
                <w:webHidden/>
              </w:rPr>
              <w:fldChar w:fldCharType="separate"/>
            </w:r>
            <w:r w:rsidR="00814332">
              <w:rPr>
                <w:noProof/>
                <w:webHidden/>
              </w:rPr>
              <w:t>35</w:t>
            </w:r>
            <w:r w:rsidR="00814332">
              <w:rPr>
                <w:noProof/>
                <w:webHidden/>
              </w:rPr>
              <w:fldChar w:fldCharType="end"/>
            </w:r>
          </w:hyperlink>
        </w:p>
        <w:p w14:paraId="2A7A129D" w14:textId="13E4066B"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3" w:history="1">
            <w:r w:rsidR="00814332" w:rsidRPr="00B01AA4">
              <w:rPr>
                <w:rStyle w:val="af2"/>
                <w:noProof/>
              </w:rPr>
              <w:t>4.8.</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Границы планируемых зон размещения объектов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_Toc151113073 \h </w:instrText>
            </w:r>
            <w:r w:rsidR="00814332">
              <w:rPr>
                <w:noProof/>
                <w:webHidden/>
              </w:rPr>
            </w:r>
            <w:r w:rsidR="00814332">
              <w:rPr>
                <w:noProof/>
                <w:webHidden/>
              </w:rPr>
              <w:fldChar w:fldCharType="separate"/>
            </w:r>
            <w:r w:rsidR="00814332">
              <w:rPr>
                <w:noProof/>
                <w:webHidden/>
              </w:rPr>
              <w:t>37</w:t>
            </w:r>
            <w:r w:rsidR="00814332">
              <w:rPr>
                <w:noProof/>
                <w:webHidden/>
              </w:rPr>
              <w:fldChar w:fldCharType="end"/>
            </w:r>
          </w:hyperlink>
        </w:p>
        <w:p w14:paraId="2828E362" w14:textId="4E623BD8"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74" w:history="1">
            <w:r w:rsidR="00814332" w:rsidRPr="00B01AA4">
              <w:rPr>
                <w:rStyle w:val="af2"/>
                <w:noProof/>
              </w:rPr>
              <w:t>5.</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Экологические аспекты мероприятий по строительству и реконструкции объектов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_Toc151113074 \h </w:instrText>
            </w:r>
            <w:r w:rsidR="00814332">
              <w:rPr>
                <w:noProof/>
                <w:webHidden/>
              </w:rPr>
            </w:r>
            <w:r w:rsidR="00814332">
              <w:rPr>
                <w:noProof/>
                <w:webHidden/>
              </w:rPr>
              <w:fldChar w:fldCharType="separate"/>
            </w:r>
            <w:r w:rsidR="00814332">
              <w:rPr>
                <w:noProof/>
                <w:webHidden/>
              </w:rPr>
              <w:t>39</w:t>
            </w:r>
            <w:r w:rsidR="00814332">
              <w:rPr>
                <w:noProof/>
                <w:webHidden/>
              </w:rPr>
              <w:fldChar w:fldCharType="end"/>
            </w:r>
          </w:hyperlink>
        </w:p>
        <w:p w14:paraId="43A7F1FB" w14:textId="3CB7AA40"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5" w:history="1">
            <w:r w:rsidR="00814332" w:rsidRPr="00B01AA4">
              <w:rPr>
                <w:rStyle w:val="af2"/>
                <w:noProof/>
              </w:rPr>
              <w:t>5.1.</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814332">
              <w:rPr>
                <w:noProof/>
                <w:webHidden/>
              </w:rPr>
              <w:tab/>
            </w:r>
            <w:r w:rsidR="00814332">
              <w:rPr>
                <w:noProof/>
                <w:webHidden/>
              </w:rPr>
              <w:fldChar w:fldCharType="begin"/>
            </w:r>
            <w:r w:rsidR="00814332">
              <w:rPr>
                <w:noProof/>
                <w:webHidden/>
              </w:rPr>
              <w:instrText xml:space="preserve"> PAGEREF _Toc151113075 \h </w:instrText>
            </w:r>
            <w:r w:rsidR="00814332">
              <w:rPr>
                <w:noProof/>
                <w:webHidden/>
              </w:rPr>
            </w:r>
            <w:r w:rsidR="00814332">
              <w:rPr>
                <w:noProof/>
                <w:webHidden/>
              </w:rPr>
              <w:fldChar w:fldCharType="separate"/>
            </w:r>
            <w:r w:rsidR="00814332">
              <w:rPr>
                <w:noProof/>
                <w:webHidden/>
              </w:rPr>
              <w:t>39</w:t>
            </w:r>
            <w:r w:rsidR="00814332">
              <w:rPr>
                <w:noProof/>
                <w:webHidden/>
              </w:rPr>
              <w:fldChar w:fldCharType="end"/>
            </w:r>
          </w:hyperlink>
        </w:p>
        <w:p w14:paraId="1CFAF9AF" w14:textId="1453E2AF" w:rsidR="00814332" w:rsidRDefault="00000000">
          <w:pPr>
            <w:pStyle w:val="21"/>
            <w:tabs>
              <w:tab w:val="left" w:pos="880"/>
              <w:tab w:val="right" w:leader="dot" w:pos="9344"/>
            </w:tabs>
            <w:rPr>
              <w:rFonts w:asciiTheme="minorHAnsi" w:eastAsiaTheme="minorEastAsia" w:hAnsiTheme="minorHAnsi" w:cstheme="minorBidi"/>
              <w:noProof/>
              <w:kern w:val="2"/>
              <w:sz w:val="22"/>
              <w:szCs w:val="22"/>
              <w14:ligatures w14:val="standardContextual"/>
            </w:rPr>
          </w:pPr>
          <w:hyperlink w:anchor="_Toc151113076" w:history="1">
            <w:r w:rsidR="00814332" w:rsidRPr="00B01AA4">
              <w:rPr>
                <w:rStyle w:val="af2"/>
                <w:noProof/>
              </w:rPr>
              <w:t>5.2.</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Сведения о применении методов, безопасных для окружающей среды, при утилизации осадков сточных вод</w:t>
            </w:r>
            <w:r w:rsidR="00814332">
              <w:rPr>
                <w:noProof/>
                <w:webHidden/>
              </w:rPr>
              <w:tab/>
            </w:r>
            <w:r w:rsidR="00814332">
              <w:rPr>
                <w:noProof/>
                <w:webHidden/>
              </w:rPr>
              <w:fldChar w:fldCharType="begin"/>
            </w:r>
            <w:r w:rsidR="00814332">
              <w:rPr>
                <w:noProof/>
                <w:webHidden/>
              </w:rPr>
              <w:instrText xml:space="preserve"> PAGEREF _Toc151113076 \h </w:instrText>
            </w:r>
            <w:r w:rsidR="00814332">
              <w:rPr>
                <w:noProof/>
                <w:webHidden/>
              </w:rPr>
            </w:r>
            <w:r w:rsidR="00814332">
              <w:rPr>
                <w:noProof/>
                <w:webHidden/>
              </w:rPr>
              <w:fldChar w:fldCharType="separate"/>
            </w:r>
            <w:r w:rsidR="00814332">
              <w:rPr>
                <w:noProof/>
                <w:webHidden/>
              </w:rPr>
              <w:t>39</w:t>
            </w:r>
            <w:r w:rsidR="00814332">
              <w:rPr>
                <w:noProof/>
                <w:webHidden/>
              </w:rPr>
              <w:fldChar w:fldCharType="end"/>
            </w:r>
          </w:hyperlink>
        </w:p>
        <w:p w14:paraId="63497DB2" w14:textId="77603E4B"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77" w:history="1">
            <w:r w:rsidR="00814332" w:rsidRPr="00B01AA4">
              <w:rPr>
                <w:rStyle w:val="af2"/>
                <w:noProof/>
              </w:rPr>
              <w:t>6.</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Оценка потребности в капитальных вложениях в строительство, реконструкцию и модернизацию объектов централизованной системы водоотведения городского поселения Пойковский</w:t>
            </w:r>
            <w:r w:rsidR="00814332">
              <w:rPr>
                <w:noProof/>
                <w:webHidden/>
              </w:rPr>
              <w:tab/>
            </w:r>
            <w:r w:rsidR="00814332">
              <w:rPr>
                <w:noProof/>
                <w:webHidden/>
              </w:rPr>
              <w:fldChar w:fldCharType="begin"/>
            </w:r>
            <w:r w:rsidR="00814332">
              <w:rPr>
                <w:noProof/>
                <w:webHidden/>
              </w:rPr>
              <w:instrText xml:space="preserve"> PAGEREF _Toc151113077 \h </w:instrText>
            </w:r>
            <w:r w:rsidR="00814332">
              <w:rPr>
                <w:noProof/>
                <w:webHidden/>
              </w:rPr>
            </w:r>
            <w:r w:rsidR="00814332">
              <w:rPr>
                <w:noProof/>
                <w:webHidden/>
              </w:rPr>
              <w:fldChar w:fldCharType="separate"/>
            </w:r>
            <w:r w:rsidR="00814332">
              <w:rPr>
                <w:noProof/>
                <w:webHidden/>
              </w:rPr>
              <w:t>39</w:t>
            </w:r>
            <w:r w:rsidR="00814332">
              <w:rPr>
                <w:noProof/>
                <w:webHidden/>
              </w:rPr>
              <w:fldChar w:fldCharType="end"/>
            </w:r>
          </w:hyperlink>
        </w:p>
        <w:p w14:paraId="15680EAD" w14:textId="48ADCF62"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78" w:history="1">
            <w:r w:rsidR="00814332" w:rsidRPr="00B01AA4">
              <w:rPr>
                <w:rStyle w:val="af2"/>
                <w:noProof/>
              </w:rPr>
              <w:t>7.</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Плановые значения показателей развития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_Toc151113078 \h </w:instrText>
            </w:r>
            <w:r w:rsidR="00814332">
              <w:rPr>
                <w:noProof/>
                <w:webHidden/>
              </w:rPr>
            </w:r>
            <w:r w:rsidR="00814332">
              <w:rPr>
                <w:noProof/>
                <w:webHidden/>
              </w:rPr>
              <w:fldChar w:fldCharType="separate"/>
            </w:r>
            <w:r w:rsidR="00814332">
              <w:rPr>
                <w:noProof/>
                <w:webHidden/>
              </w:rPr>
              <w:t>46</w:t>
            </w:r>
            <w:r w:rsidR="00814332">
              <w:rPr>
                <w:noProof/>
                <w:webHidden/>
              </w:rPr>
              <w:fldChar w:fldCharType="end"/>
            </w:r>
          </w:hyperlink>
        </w:p>
        <w:p w14:paraId="5407C3BC" w14:textId="567B69FE" w:rsidR="00814332" w:rsidRDefault="00000000">
          <w:pPr>
            <w:pStyle w:val="13"/>
            <w:tabs>
              <w:tab w:val="left" w:pos="400"/>
              <w:tab w:val="right" w:leader="dot" w:pos="9344"/>
            </w:tabs>
            <w:rPr>
              <w:rFonts w:asciiTheme="minorHAnsi" w:eastAsiaTheme="minorEastAsia" w:hAnsiTheme="minorHAnsi" w:cstheme="minorBidi"/>
              <w:noProof/>
              <w:kern w:val="2"/>
              <w:sz w:val="22"/>
              <w:szCs w:val="22"/>
              <w14:ligatures w14:val="standardContextual"/>
            </w:rPr>
          </w:pPr>
          <w:hyperlink w:anchor="_Toc151113079" w:history="1">
            <w:r w:rsidR="00814332" w:rsidRPr="00B01AA4">
              <w:rPr>
                <w:rStyle w:val="af2"/>
                <w:noProof/>
              </w:rPr>
              <w:t>8.</w:t>
            </w:r>
            <w:r w:rsidR="00814332">
              <w:rPr>
                <w:rFonts w:asciiTheme="minorHAnsi" w:eastAsiaTheme="minorEastAsia" w:hAnsiTheme="minorHAnsi" w:cstheme="minorBidi"/>
                <w:noProof/>
                <w:kern w:val="2"/>
                <w:sz w:val="22"/>
                <w:szCs w:val="22"/>
                <w14:ligatures w14:val="standardContextual"/>
              </w:rPr>
              <w:tab/>
            </w:r>
            <w:r w:rsidR="00814332" w:rsidRPr="00B01AA4">
              <w:rPr>
                <w:rStyle w:val="af2"/>
                <w:noProof/>
              </w:rPr>
              <w:t>Перечень выявленных бесхозяйных объектов централизованной системы водоотведения и перечень организаций, уполномоченных на их эксплуатацию</w:t>
            </w:r>
            <w:r w:rsidR="00814332">
              <w:rPr>
                <w:noProof/>
                <w:webHidden/>
              </w:rPr>
              <w:tab/>
            </w:r>
            <w:r w:rsidR="00814332">
              <w:rPr>
                <w:noProof/>
                <w:webHidden/>
              </w:rPr>
              <w:fldChar w:fldCharType="begin"/>
            </w:r>
            <w:r w:rsidR="00814332">
              <w:rPr>
                <w:noProof/>
                <w:webHidden/>
              </w:rPr>
              <w:instrText xml:space="preserve"> PAGEREF _Toc151113079 \h </w:instrText>
            </w:r>
            <w:r w:rsidR="00814332">
              <w:rPr>
                <w:noProof/>
                <w:webHidden/>
              </w:rPr>
            </w:r>
            <w:r w:rsidR="00814332">
              <w:rPr>
                <w:noProof/>
                <w:webHidden/>
              </w:rPr>
              <w:fldChar w:fldCharType="separate"/>
            </w:r>
            <w:r w:rsidR="00814332">
              <w:rPr>
                <w:noProof/>
                <w:webHidden/>
              </w:rPr>
              <w:t>49</w:t>
            </w:r>
            <w:r w:rsidR="00814332">
              <w:rPr>
                <w:noProof/>
                <w:webHidden/>
              </w:rPr>
              <w:fldChar w:fldCharType="end"/>
            </w:r>
          </w:hyperlink>
        </w:p>
        <w:p w14:paraId="0E154405" w14:textId="48ECE8AD" w:rsidR="00A112E0" w:rsidRPr="00D81F04" w:rsidRDefault="00A112E0">
          <w:r w:rsidRPr="00D81F04">
            <w:rPr>
              <w:b/>
              <w:bCs/>
            </w:rPr>
            <w:fldChar w:fldCharType="end"/>
          </w:r>
        </w:p>
      </w:sdtContent>
    </w:sdt>
    <w:p w14:paraId="60DF25F1" w14:textId="2543DE4D" w:rsidR="000A7D65" w:rsidRDefault="000A7D65" w:rsidP="00A112E0">
      <w:pPr>
        <w:pStyle w:val="a4"/>
      </w:pPr>
      <w:r>
        <w:br w:type="page"/>
      </w:r>
    </w:p>
    <w:p w14:paraId="676BCC64" w14:textId="12B6BD9D" w:rsidR="000A7D65" w:rsidRPr="000A7D65" w:rsidRDefault="000A7D65" w:rsidP="000A7D65">
      <w:pPr>
        <w:pStyle w:val="a3"/>
      </w:pPr>
      <w:bookmarkStart w:id="2" w:name="_Toc151113040"/>
      <w:r w:rsidRPr="000A7D65">
        <w:lastRenderedPageBreak/>
        <w:t>Список таблиц</w:t>
      </w:r>
      <w:bookmarkEnd w:id="2"/>
    </w:p>
    <w:p w14:paraId="0599C0A3" w14:textId="6D05A1E2" w:rsidR="00814332" w:rsidRDefault="000A7D65">
      <w:pPr>
        <w:pStyle w:val="affffb"/>
        <w:tabs>
          <w:tab w:val="right" w:leader="dot" w:pos="9344"/>
        </w:tabs>
        <w:rPr>
          <w:rFonts w:asciiTheme="minorHAnsi" w:eastAsiaTheme="minorEastAsia" w:hAnsiTheme="minorHAnsi" w:cstheme="minorBidi"/>
          <w:noProof/>
          <w:kern w:val="2"/>
          <w:sz w:val="22"/>
          <w:szCs w:val="22"/>
          <w14:ligatures w14:val="standardContextual"/>
        </w:rPr>
      </w:pPr>
      <w:r>
        <w:fldChar w:fldCharType="begin"/>
      </w:r>
      <w:r>
        <w:instrText xml:space="preserve"> TOC \h \z \c "Таблица" </w:instrText>
      </w:r>
      <w:r>
        <w:fldChar w:fldCharType="separate"/>
      </w:r>
      <w:hyperlink w:anchor="_Toc151113016" w:history="1">
        <w:r w:rsidR="00814332" w:rsidRPr="009D60C7">
          <w:rPr>
            <w:rStyle w:val="af2"/>
            <w:rFonts w:eastAsiaTheme="majorEastAsia"/>
            <w:noProof/>
          </w:rPr>
          <w:t>Таблица 1.2</w:t>
        </w:r>
        <w:r w:rsidR="00814332" w:rsidRPr="009D60C7">
          <w:rPr>
            <w:rStyle w:val="af2"/>
            <w:rFonts w:eastAsiaTheme="majorEastAsia"/>
            <w:noProof/>
          </w:rPr>
          <w:noBreakHyphen/>
          <w:t>1. Состав, характеристика и назначение сооружений КОС</w:t>
        </w:r>
        <w:r w:rsidR="00814332">
          <w:rPr>
            <w:noProof/>
            <w:webHidden/>
          </w:rPr>
          <w:tab/>
        </w:r>
        <w:r w:rsidR="00814332">
          <w:rPr>
            <w:noProof/>
            <w:webHidden/>
          </w:rPr>
          <w:fldChar w:fldCharType="begin"/>
        </w:r>
        <w:r w:rsidR="00814332">
          <w:rPr>
            <w:noProof/>
            <w:webHidden/>
          </w:rPr>
          <w:instrText xml:space="preserve"> PAGEREF _Toc151113016 \h </w:instrText>
        </w:r>
        <w:r w:rsidR="00814332">
          <w:rPr>
            <w:noProof/>
            <w:webHidden/>
          </w:rPr>
        </w:r>
        <w:r w:rsidR="00814332">
          <w:rPr>
            <w:noProof/>
            <w:webHidden/>
          </w:rPr>
          <w:fldChar w:fldCharType="separate"/>
        </w:r>
        <w:r w:rsidR="00814332">
          <w:rPr>
            <w:noProof/>
            <w:webHidden/>
          </w:rPr>
          <w:t>11</w:t>
        </w:r>
        <w:r w:rsidR="00814332">
          <w:rPr>
            <w:noProof/>
            <w:webHidden/>
          </w:rPr>
          <w:fldChar w:fldCharType="end"/>
        </w:r>
      </w:hyperlink>
    </w:p>
    <w:p w14:paraId="767FE243" w14:textId="05C63256"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17" w:history="1">
        <w:r w:rsidR="00814332" w:rsidRPr="009D60C7">
          <w:rPr>
            <w:rStyle w:val="af2"/>
            <w:rFonts w:eastAsiaTheme="majorEastAsia"/>
            <w:noProof/>
          </w:rPr>
          <w:t>Таблица 1.2</w:t>
        </w:r>
        <w:r w:rsidR="00814332" w:rsidRPr="009D60C7">
          <w:rPr>
            <w:rStyle w:val="af2"/>
            <w:rFonts w:eastAsiaTheme="majorEastAsia"/>
            <w:noProof/>
          </w:rPr>
          <w:noBreakHyphen/>
          <w:t>2. Перечень узлов учета сточных вод на КОС в г.п. Пойковский</w:t>
        </w:r>
        <w:r w:rsidR="00814332">
          <w:rPr>
            <w:noProof/>
            <w:webHidden/>
          </w:rPr>
          <w:tab/>
        </w:r>
        <w:r w:rsidR="00814332">
          <w:rPr>
            <w:noProof/>
            <w:webHidden/>
          </w:rPr>
          <w:fldChar w:fldCharType="begin"/>
        </w:r>
        <w:r w:rsidR="00814332">
          <w:rPr>
            <w:noProof/>
            <w:webHidden/>
          </w:rPr>
          <w:instrText xml:space="preserve"> PAGEREF _Toc151113017 \h </w:instrText>
        </w:r>
        <w:r w:rsidR="00814332">
          <w:rPr>
            <w:noProof/>
            <w:webHidden/>
          </w:rPr>
        </w:r>
        <w:r w:rsidR="00814332">
          <w:rPr>
            <w:noProof/>
            <w:webHidden/>
          </w:rPr>
          <w:fldChar w:fldCharType="separate"/>
        </w:r>
        <w:r w:rsidR="00814332">
          <w:rPr>
            <w:noProof/>
            <w:webHidden/>
          </w:rPr>
          <w:t>13</w:t>
        </w:r>
        <w:r w:rsidR="00814332">
          <w:rPr>
            <w:noProof/>
            <w:webHidden/>
          </w:rPr>
          <w:fldChar w:fldCharType="end"/>
        </w:r>
      </w:hyperlink>
    </w:p>
    <w:p w14:paraId="23181542" w14:textId="5F908DC0"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18" w:history="1">
        <w:r w:rsidR="00814332" w:rsidRPr="009D60C7">
          <w:rPr>
            <w:rStyle w:val="af2"/>
            <w:rFonts w:eastAsiaTheme="majorEastAsia"/>
            <w:noProof/>
          </w:rPr>
          <w:t>Таблица 1.2</w:t>
        </w:r>
        <w:r w:rsidR="00814332" w:rsidRPr="009D60C7">
          <w:rPr>
            <w:rStyle w:val="af2"/>
            <w:rFonts w:eastAsiaTheme="majorEastAsia"/>
            <w:noProof/>
          </w:rPr>
          <w:noBreakHyphen/>
          <w:t>3. Характеристика канализационных насосных станций</w:t>
        </w:r>
        <w:r w:rsidR="00814332">
          <w:rPr>
            <w:noProof/>
            <w:webHidden/>
          </w:rPr>
          <w:tab/>
        </w:r>
        <w:r w:rsidR="00814332">
          <w:rPr>
            <w:noProof/>
            <w:webHidden/>
          </w:rPr>
          <w:fldChar w:fldCharType="begin"/>
        </w:r>
        <w:r w:rsidR="00814332">
          <w:rPr>
            <w:noProof/>
            <w:webHidden/>
          </w:rPr>
          <w:instrText xml:space="preserve"> PAGEREF _Toc151113018 \h </w:instrText>
        </w:r>
        <w:r w:rsidR="00814332">
          <w:rPr>
            <w:noProof/>
            <w:webHidden/>
          </w:rPr>
        </w:r>
        <w:r w:rsidR="00814332">
          <w:rPr>
            <w:noProof/>
            <w:webHidden/>
          </w:rPr>
          <w:fldChar w:fldCharType="separate"/>
        </w:r>
        <w:r w:rsidR="00814332">
          <w:rPr>
            <w:noProof/>
            <w:webHidden/>
          </w:rPr>
          <w:t>14</w:t>
        </w:r>
        <w:r w:rsidR="00814332">
          <w:rPr>
            <w:noProof/>
            <w:webHidden/>
          </w:rPr>
          <w:fldChar w:fldCharType="end"/>
        </w:r>
      </w:hyperlink>
    </w:p>
    <w:p w14:paraId="6DF4549F" w14:textId="751E336E"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19" w:history="1">
        <w:r w:rsidR="00814332" w:rsidRPr="009D60C7">
          <w:rPr>
            <w:rStyle w:val="af2"/>
            <w:rFonts w:eastAsiaTheme="majorEastAsia"/>
            <w:noProof/>
          </w:rPr>
          <w:t>Таблица 1.2</w:t>
        </w:r>
        <w:r w:rsidR="00814332" w:rsidRPr="009D60C7">
          <w:rPr>
            <w:rStyle w:val="af2"/>
            <w:rFonts w:eastAsiaTheme="majorEastAsia"/>
            <w:noProof/>
          </w:rPr>
          <w:noBreakHyphen/>
          <w:t>4. Характеристика установленного оборудования канализационных насосных станций</w:t>
        </w:r>
        <w:r w:rsidR="00814332">
          <w:rPr>
            <w:noProof/>
            <w:webHidden/>
          </w:rPr>
          <w:tab/>
        </w:r>
        <w:r w:rsidR="00814332">
          <w:rPr>
            <w:noProof/>
            <w:webHidden/>
          </w:rPr>
          <w:fldChar w:fldCharType="begin"/>
        </w:r>
        <w:r w:rsidR="00814332">
          <w:rPr>
            <w:noProof/>
            <w:webHidden/>
          </w:rPr>
          <w:instrText xml:space="preserve"> PAGEREF _Toc151113019 \h </w:instrText>
        </w:r>
        <w:r w:rsidR="00814332">
          <w:rPr>
            <w:noProof/>
            <w:webHidden/>
          </w:rPr>
        </w:r>
        <w:r w:rsidR="00814332">
          <w:rPr>
            <w:noProof/>
            <w:webHidden/>
          </w:rPr>
          <w:fldChar w:fldCharType="separate"/>
        </w:r>
        <w:r w:rsidR="00814332">
          <w:rPr>
            <w:noProof/>
            <w:webHidden/>
          </w:rPr>
          <w:t>14</w:t>
        </w:r>
        <w:r w:rsidR="00814332">
          <w:rPr>
            <w:noProof/>
            <w:webHidden/>
          </w:rPr>
          <w:fldChar w:fldCharType="end"/>
        </w:r>
      </w:hyperlink>
    </w:p>
    <w:p w14:paraId="515F5B2F" w14:textId="7A363E95"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0" w:history="1">
        <w:r w:rsidR="00814332" w:rsidRPr="009D60C7">
          <w:rPr>
            <w:rStyle w:val="af2"/>
            <w:rFonts w:eastAsiaTheme="majorEastAsia"/>
            <w:noProof/>
          </w:rPr>
          <w:t>Таблица 1.5</w:t>
        </w:r>
        <w:r w:rsidR="00814332" w:rsidRPr="009D60C7">
          <w:rPr>
            <w:rStyle w:val="af2"/>
            <w:rFonts w:eastAsiaTheme="majorEastAsia"/>
            <w:noProof/>
          </w:rPr>
          <w:noBreakHyphen/>
          <w:t>1. Протяженность самотечный сетей хоз.-бытовой канализации, сгруппированная по диаметрам</w:t>
        </w:r>
        <w:r w:rsidR="00814332">
          <w:rPr>
            <w:noProof/>
            <w:webHidden/>
          </w:rPr>
          <w:tab/>
        </w:r>
        <w:r w:rsidR="00814332">
          <w:rPr>
            <w:noProof/>
            <w:webHidden/>
          </w:rPr>
          <w:fldChar w:fldCharType="begin"/>
        </w:r>
        <w:r w:rsidR="00814332">
          <w:rPr>
            <w:noProof/>
            <w:webHidden/>
          </w:rPr>
          <w:instrText xml:space="preserve"> PAGEREF _Toc151113020 \h </w:instrText>
        </w:r>
        <w:r w:rsidR="00814332">
          <w:rPr>
            <w:noProof/>
            <w:webHidden/>
          </w:rPr>
        </w:r>
        <w:r w:rsidR="00814332">
          <w:rPr>
            <w:noProof/>
            <w:webHidden/>
          </w:rPr>
          <w:fldChar w:fldCharType="separate"/>
        </w:r>
        <w:r w:rsidR="00814332">
          <w:rPr>
            <w:noProof/>
            <w:webHidden/>
          </w:rPr>
          <w:t>16</w:t>
        </w:r>
        <w:r w:rsidR="00814332">
          <w:rPr>
            <w:noProof/>
            <w:webHidden/>
          </w:rPr>
          <w:fldChar w:fldCharType="end"/>
        </w:r>
      </w:hyperlink>
    </w:p>
    <w:p w14:paraId="523A0AFE" w14:textId="6963B8D0"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1" w:history="1">
        <w:r w:rsidR="00814332" w:rsidRPr="009D60C7">
          <w:rPr>
            <w:rStyle w:val="af2"/>
            <w:rFonts w:eastAsiaTheme="majorEastAsia"/>
            <w:noProof/>
          </w:rPr>
          <w:t>Таблица 1.5</w:t>
        </w:r>
        <w:r w:rsidR="00814332" w:rsidRPr="009D60C7">
          <w:rPr>
            <w:rStyle w:val="af2"/>
            <w:rFonts w:eastAsiaTheme="majorEastAsia"/>
            <w:noProof/>
          </w:rPr>
          <w:noBreakHyphen/>
          <w:t>2. Протяженность напорных сетей хоз.-бытовой канализации, сгруппированная по диаметрам</w:t>
        </w:r>
        <w:r w:rsidR="00814332">
          <w:rPr>
            <w:noProof/>
            <w:webHidden/>
          </w:rPr>
          <w:tab/>
        </w:r>
        <w:r w:rsidR="00814332">
          <w:rPr>
            <w:noProof/>
            <w:webHidden/>
          </w:rPr>
          <w:fldChar w:fldCharType="begin"/>
        </w:r>
        <w:r w:rsidR="00814332">
          <w:rPr>
            <w:noProof/>
            <w:webHidden/>
          </w:rPr>
          <w:instrText xml:space="preserve"> PAGEREF _Toc151113021 \h </w:instrText>
        </w:r>
        <w:r w:rsidR="00814332">
          <w:rPr>
            <w:noProof/>
            <w:webHidden/>
          </w:rPr>
        </w:r>
        <w:r w:rsidR="00814332">
          <w:rPr>
            <w:noProof/>
            <w:webHidden/>
          </w:rPr>
          <w:fldChar w:fldCharType="separate"/>
        </w:r>
        <w:r w:rsidR="00814332">
          <w:rPr>
            <w:noProof/>
            <w:webHidden/>
          </w:rPr>
          <w:t>16</w:t>
        </w:r>
        <w:r w:rsidR="00814332">
          <w:rPr>
            <w:noProof/>
            <w:webHidden/>
          </w:rPr>
          <w:fldChar w:fldCharType="end"/>
        </w:r>
      </w:hyperlink>
    </w:p>
    <w:p w14:paraId="17C481DA" w14:textId="46A44871"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2" w:history="1">
        <w:r w:rsidR="00814332" w:rsidRPr="009D60C7">
          <w:rPr>
            <w:rStyle w:val="af2"/>
            <w:rFonts w:eastAsiaTheme="majorEastAsia"/>
            <w:noProof/>
          </w:rPr>
          <w:t>Таблица 1.5</w:t>
        </w:r>
        <w:r w:rsidR="00814332" w:rsidRPr="009D60C7">
          <w:rPr>
            <w:rStyle w:val="af2"/>
            <w:rFonts w:eastAsiaTheme="majorEastAsia"/>
            <w:noProof/>
          </w:rPr>
          <w:noBreakHyphen/>
          <w:t>3. Протяженность сетей ливневой канализации, сгруппированная по типу</w:t>
        </w:r>
        <w:r w:rsidR="00814332">
          <w:rPr>
            <w:noProof/>
            <w:webHidden/>
          </w:rPr>
          <w:tab/>
        </w:r>
        <w:r w:rsidR="00814332">
          <w:rPr>
            <w:noProof/>
            <w:webHidden/>
          </w:rPr>
          <w:fldChar w:fldCharType="begin"/>
        </w:r>
        <w:r w:rsidR="00814332">
          <w:rPr>
            <w:noProof/>
            <w:webHidden/>
          </w:rPr>
          <w:instrText xml:space="preserve"> PAGEREF _Toc151113022 \h </w:instrText>
        </w:r>
        <w:r w:rsidR="00814332">
          <w:rPr>
            <w:noProof/>
            <w:webHidden/>
          </w:rPr>
        </w:r>
        <w:r w:rsidR="00814332">
          <w:rPr>
            <w:noProof/>
            <w:webHidden/>
          </w:rPr>
          <w:fldChar w:fldCharType="separate"/>
        </w:r>
        <w:r w:rsidR="00814332">
          <w:rPr>
            <w:noProof/>
            <w:webHidden/>
          </w:rPr>
          <w:t>16</w:t>
        </w:r>
        <w:r w:rsidR="00814332">
          <w:rPr>
            <w:noProof/>
            <w:webHidden/>
          </w:rPr>
          <w:fldChar w:fldCharType="end"/>
        </w:r>
      </w:hyperlink>
    </w:p>
    <w:p w14:paraId="68B637EC" w14:textId="5F619C49"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3" w:history="1">
        <w:r w:rsidR="00814332" w:rsidRPr="009D60C7">
          <w:rPr>
            <w:rStyle w:val="af2"/>
            <w:rFonts w:eastAsiaTheme="majorEastAsia"/>
            <w:noProof/>
          </w:rPr>
          <w:t>Таблица 2.1</w:t>
        </w:r>
        <w:r w:rsidR="00814332" w:rsidRPr="009D60C7">
          <w:rPr>
            <w:rStyle w:val="af2"/>
            <w:rFonts w:eastAsiaTheme="majorEastAsia"/>
            <w:noProof/>
          </w:rPr>
          <w:noBreakHyphen/>
          <w:t>1. Общий баланс поступления сточных вод в централизованную систему водоотведения</w:t>
        </w:r>
        <w:r w:rsidR="00814332">
          <w:rPr>
            <w:noProof/>
            <w:webHidden/>
          </w:rPr>
          <w:tab/>
        </w:r>
        <w:r w:rsidR="00814332">
          <w:rPr>
            <w:noProof/>
            <w:webHidden/>
          </w:rPr>
          <w:fldChar w:fldCharType="begin"/>
        </w:r>
        <w:r w:rsidR="00814332">
          <w:rPr>
            <w:noProof/>
            <w:webHidden/>
          </w:rPr>
          <w:instrText xml:space="preserve"> PAGEREF _Toc151113023 \h </w:instrText>
        </w:r>
        <w:r w:rsidR="00814332">
          <w:rPr>
            <w:noProof/>
            <w:webHidden/>
          </w:rPr>
        </w:r>
        <w:r w:rsidR="00814332">
          <w:rPr>
            <w:noProof/>
            <w:webHidden/>
          </w:rPr>
          <w:fldChar w:fldCharType="separate"/>
        </w:r>
        <w:r w:rsidR="00814332">
          <w:rPr>
            <w:noProof/>
            <w:webHidden/>
          </w:rPr>
          <w:t>20</w:t>
        </w:r>
        <w:r w:rsidR="00814332">
          <w:rPr>
            <w:noProof/>
            <w:webHidden/>
          </w:rPr>
          <w:fldChar w:fldCharType="end"/>
        </w:r>
      </w:hyperlink>
    </w:p>
    <w:p w14:paraId="318C4DA0" w14:textId="17497C06"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4" w:history="1">
        <w:r w:rsidR="00814332" w:rsidRPr="009D60C7">
          <w:rPr>
            <w:rStyle w:val="af2"/>
            <w:rFonts w:eastAsiaTheme="majorEastAsia"/>
            <w:noProof/>
          </w:rPr>
          <w:t>Таблица 2.3</w:t>
        </w:r>
        <w:r w:rsidR="00814332" w:rsidRPr="009D60C7">
          <w:rPr>
            <w:rStyle w:val="af2"/>
            <w:rFonts w:eastAsiaTheme="majorEastAsia"/>
            <w:noProof/>
          </w:rPr>
          <w:noBreakHyphen/>
          <w:t>1. Перечень узлов учета сточных вод на КОС-7000 в г.п. Пойковский</w:t>
        </w:r>
        <w:r w:rsidR="00814332">
          <w:rPr>
            <w:noProof/>
            <w:webHidden/>
          </w:rPr>
          <w:tab/>
        </w:r>
        <w:r w:rsidR="00814332">
          <w:rPr>
            <w:noProof/>
            <w:webHidden/>
          </w:rPr>
          <w:fldChar w:fldCharType="begin"/>
        </w:r>
        <w:r w:rsidR="00814332">
          <w:rPr>
            <w:noProof/>
            <w:webHidden/>
          </w:rPr>
          <w:instrText xml:space="preserve"> PAGEREF _Toc151113024 \h </w:instrText>
        </w:r>
        <w:r w:rsidR="00814332">
          <w:rPr>
            <w:noProof/>
            <w:webHidden/>
          </w:rPr>
        </w:r>
        <w:r w:rsidR="00814332">
          <w:rPr>
            <w:noProof/>
            <w:webHidden/>
          </w:rPr>
          <w:fldChar w:fldCharType="separate"/>
        </w:r>
        <w:r w:rsidR="00814332">
          <w:rPr>
            <w:noProof/>
            <w:webHidden/>
          </w:rPr>
          <w:t>21</w:t>
        </w:r>
        <w:r w:rsidR="00814332">
          <w:rPr>
            <w:noProof/>
            <w:webHidden/>
          </w:rPr>
          <w:fldChar w:fldCharType="end"/>
        </w:r>
      </w:hyperlink>
    </w:p>
    <w:p w14:paraId="6E8AB463" w14:textId="03EE2958"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5" w:history="1">
        <w:r w:rsidR="00814332" w:rsidRPr="009D60C7">
          <w:rPr>
            <w:rStyle w:val="af2"/>
            <w:rFonts w:eastAsiaTheme="majorEastAsia"/>
            <w:noProof/>
          </w:rPr>
          <w:t>Таблица 2.4</w:t>
        </w:r>
        <w:r w:rsidR="00814332" w:rsidRPr="009D60C7">
          <w:rPr>
            <w:rStyle w:val="af2"/>
            <w:rFonts w:eastAsiaTheme="majorEastAsia"/>
            <w:noProof/>
          </w:rPr>
          <w:noBreakHyphen/>
          <w:t>1. Объемы поступления стоков на КОС-7000</w:t>
        </w:r>
        <w:r w:rsidR="00814332">
          <w:rPr>
            <w:noProof/>
            <w:webHidden/>
          </w:rPr>
          <w:tab/>
        </w:r>
        <w:r w:rsidR="00814332">
          <w:rPr>
            <w:noProof/>
            <w:webHidden/>
          </w:rPr>
          <w:fldChar w:fldCharType="begin"/>
        </w:r>
        <w:r w:rsidR="00814332">
          <w:rPr>
            <w:noProof/>
            <w:webHidden/>
          </w:rPr>
          <w:instrText xml:space="preserve"> PAGEREF _Toc151113025 \h </w:instrText>
        </w:r>
        <w:r w:rsidR="00814332">
          <w:rPr>
            <w:noProof/>
            <w:webHidden/>
          </w:rPr>
        </w:r>
        <w:r w:rsidR="00814332">
          <w:rPr>
            <w:noProof/>
            <w:webHidden/>
          </w:rPr>
          <w:fldChar w:fldCharType="separate"/>
        </w:r>
        <w:r w:rsidR="00814332">
          <w:rPr>
            <w:noProof/>
            <w:webHidden/>
          </w:rPr>
          <w:t>22</w:t>
        </w:r>
        <w:r w:rsidR="00814332">
          <w:rPr>
            <w:noProof/>
            <w:webHidden/>
          </w:rPr>
          <w:fldChar w:fldCharType="end"/>
        </w:r>
      </w:hyperlink>
    </w:p>
    <w:p w14:paraId="5A371BD2" w14:textId="6B1D12C4"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6" w:history="1">
        <w:r w:rsidR="00814332" w:rsidRPr="009D60C7">
          <w:rPr>
            <w:rStyle w:val="af2"/>
            <w:rFonts w:eastAsiaTheme="majorEastAsia"/>
            <w:noProof/>
          </w:rPr>
          <w:t>Таблица 2.5</w:t>
        </w:r>
        <w:r w:rsidR="00814332" w:rsidRPr="009D60C7">
          <w:rPr>
            <w:rStyle w:val="af2"/>
            <w:rFonts w:eastAsiaTheme="majorEastAsia"/>
            <w:noProof/>
          </w:rPr>
          <w:noBreakHyphen/>
          <w:t>1. Расчетная численность населения в городском поселении Пойковский, согласно действующему Генеральному плану</w:t>
        </w:r>
        <w:r w:rsidR="00814332">
          <w:rPr>
            <w:noProof/>
            <w:webHidden/>
          </w:rPr>
          <w:tab/>
        </w:r>
        <w:r w:rsidR="00814332">
          <w:rPr>
            <w:noProof/>
            <w:webHidden/>
          </w:rPr>
          <w:fldChar w:fldCharType="begin"/>
        </w:r>
        <w:r w:rsidR="00814332">
          <w:rPr>
            <w:noProof/>
            <w:webHidden/>
          </w:rPr>
          <w:instrText xml:space="preserve"> PAGEREF _Toc151113026 \h </w:instrText>
        </w:r>
        <w:r w:rsidR="00814332">
          <w:rPr>
            <w:noProof/>
            <w:webHidden/>
          </w:rPr>
        </w:r>
        <w:r w:rsidR="00814332">
          <w:rPr>
            <w:noProof/>
            <w:webHidden/>
          </w:rPr>
          <w:fldChar w:fldCharType="separate"/>
        </w:r>
        <w:r w:rsidR="00814332">
          <w:rPr>
            <w:noProof/>
            <w:webHidden/>
          </w:rPr>
          <w:t>23</w:t>
        </w:r>
        <w:r w:rsidR="00814332">
          <w:rPr>
            <w:noProof/>
            <w:webHidden/>
          </w:rPr>
          <w:fldChar w:fldCharType="end"/>
        </w:r>
      </w:hyperlink>
    </w:p>
    <w:p w14:paraId="0F3329D3" w14:textId="00A6E734"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7" w:history="1">
        <w:r w:rsidR="00814332" w:rsidRPr="009D60C7">
          <w:rPr>
            <w:rStyle w:val="af2"/>
            <w:rFonts w:eastAsiaTheme="majorEastAsia"/>
            <w:noProof/>
          </w:rPr>
          <w:t>Таблица 2.5</w:t>
        </w:r>
        <w:r w:rsidR="00814332" w:rsidRPr="009D60C7">
          <w:rPr>
            <w:rStyle w:val="af2"/>
            <w:rFonts w:eastAsiaTheme="majorEastAsia"/>
            <w:noProof/>
          </w:rPr>
          <w:noBreakHyphen/>
          <w:t>2. Прогнозный баланс поступления сточных вод, вариант №1</w:t>
        </w:r>
        <w:r w:rsidR="00814332">
          <w:rPr>
            <w:noProof/>
            <w:webHidden/>
          </w:rPr>
          <w:tab/>
        </w:r>
        <w:r w:rsidR="00814332">
          <w:rPr>
            <w:noProof/>
            <w:webHidden/>
          </w:rPr>
          <w:fldChar w:fldCharType="begin"/>
        </w:r>
        <w:r w:rsidR="00814332">
          <w:rPr>
            <w:noProof/>
            <w:webHidden/>
          </w:rPr>
          <w:instrText xml:space="preserve"> PAGEREF _Toc151113027 \h </w:instrText>
        </w:r>
        <w:r w:rsidR="00814332">
          <w:rPr>
            <w:noProof/>
            <w:webHidden/>
          </w:rPr>
        </w:r>
        <w:r w:rsidR="00814332">
          <w:rPr>
            <w:noProof/>
            <w:webHidden/>
          </w:rPr>
          <w:fldChar w:fldCharType="separate"/>
        </w:r>
        <w:r w:rsidR="00814332">
          <w:rPr>
            <w:noProof/>
            <w:webHidden/>
          </w:rPr>
          <w:t>24</w:t>
        </w:r>
        <w:r w:rsidR="00814332">
          <w:rPr>
            <w:noProof/>
            <w:webHidden/>
          </w:rPr>
          <w:fldChar w:fldCharType="end"/>
        </w:r>
      </w:hyperlink>
    </w:p>
    <w:p w14:paraId="38D831A9" w14:textId="66072B36"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8" w:history="1">
        <w:r w:rsidR="00814332" w:rsidRPr="009D60C7">
          <w:rPr>
            <w:rStyle w:val="af2"/>
            <w:rFonts w:eastAsiaTheme="majorEastAsia"/>
            <w:noProof/>
          </w:rPr>
          <w:t>Таблица 2.5</w:t>
        </w:r>
        <w:r w:rsidR="00814332" w:rsidRPr="009D60C7">
          <w:rPr>
            <w:rStyle w:val="af2"/>
            <w:rFonts w:eastAsiaTheme="majorEastAsia"/>
            <w:noProof/>
          </w:rPr>
          <w:noBreakHyphen/>
          <w:t>3. Прогнозный баланс поступления сточных вод, вариант №2</w:t>
        </w:r>
        <w:r w:rsidR="00814332">
          <w:rPr>
            <w:noProof/>
            <w:webHidden/>
          </w:rPr>
          <w:tab/>
        </w:r>
        <w:r w:rsidR="00814332">
          <w:rPr>
            <w:noProof/>
            <w:webHidden/>
          </w:rPr>
          <w:fldChar w:fldCharType="begin"/>
        </w:r>
        <w:r w:rsidR="00814332">
          <w:rPr>
            <w:noProof/>
            <w:webHidden/>
          </w:rPr>
          <w:instrText xml:space="preserve"> PAGEREF _Toc151113028 \h </w:instrText>
        </w:r>
        <w:r w:rsidR="00814332">
          <w:rPr>
            <w:noProof/>
            <w:webHidden/>
          </w:rPr>
        </w:r>
        <w:r w:rsidR="00814332">
          <w:rPr>
            <w:noProof/>
            <w:webHidden/>
          </w:rPr>
          <w:fldChar w:fldCharType="separate"/>
        </w:r>
        <w:r w:rsidR="00814332">
          <w:rPr>
            <w:noProof/>
            <w:webHidden/>
          </w:rPr>
          <w:t>24</w:t>
        </w:r>
        <w:r w:rsidR="00814332">
          <w:rPr>
            <w:noProof/>
            <w:webHidden/>
          </w:rPr>
          <w:fldChar w:fldCharType="end"/>
        </w:r>
      </w:hyperlink>
    </w:p>
    <w:p w14:paraId="58F5E81A" w14:textId="3E73E489"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29" w:history="1">
        <w:r w:rsidR="00814332" w:rsidRPr="009D60C7">
          <w:rPr>
            <w:rStyle w:val="af2"/>
            <w:rFonts w:eastAsiaTheme="majorEastAsia"/>
            <w:noProof/>
          </w:rPr>
          <w:t>Таблица 3.3</w:t>
        </w:r>
        <w:r w:rsidR="00814332" w:rsidRPr="009D60C7">
          <w:rPr>
            <w:rStyle w:val="af2"/>
            <w:rFonts w:eastAsiaTheme="majorEastAsia"/>
            <w:noProof/>
          </w:rPr>
          <w:noBreakHyphen/>
          <w:t>1. Расчет требуемой мощности очистных сооружений канализации</w:t>
        </w:r>
        <w:r w:rsidR="00814332">
          <w:rPr>
            <w:noProof/>
            <w:webHidden/>
          </w:rPr>
          <w:tab/>
        </w:r>
        <w:r w:rsidR="00814332">
          <w:rPr>
            <w:noProof/>
            <w:webHidden/>
          </w:rPr>
          <w:fldChar w:fldCharType="begin"/>
        </w:r>
        <w:r w:rsidR="00814332">
          <w:rPr>
            <w:noProof/>
            <w:webHidden/>
          </w:rPr>
          <w:instrText xml:space="preserve"> PAGEREF _Toc151113029 \h </w:instrText>
        </w:r>
        <w:r w:rsidR="00814332">
          <w:rPr>
            <w:noProof/>
            <w:webHidden/>
          </w:rPr>
        </w:r>
        <w:r w:rsidR="00814332">
          <w:rPr>
            <w:noProof/>
            <w:webHidden/>
          </w:rPr>
          <w:fldChar w:fldCharType="separate"/>
        </w:r>
        <w:r w:rsidR="00814332">
          <w:rPr>
            <w:noProof/>
            <w:webHidden/>
          </w:rPr>
          <w:t>26</w:t>
        </w:r>
        <w:r w:rsidR="00814332">
          <w:rPr>
            <w:noProof/>
            <w:webHidden/>
          </w:rPr>
          <w:fldChar w:fldCharType="end"/>
        </w:r>
      </w:hyperlink>
    </w:p>
    <w:p w14:paraId="6CD600C3" w14:textId="290B4D01"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0" w:history="1">
        <w:r w:rsidR="00814332" w:rsidRPr="009D60C7">
          <w:rPr>
            <w:rStyle w:val="af2"/>
            <w:rFonts w:eastAsiaTheme="majorEastAsia"/>
            <w:noProof/>
          </w:rPr>
          <w:t>Таблица 3.5</w:t>
        </w:r>
        <w:r w:rsidR="00814332" w:rsidRPr="009D60C7">
          <w:rPr>
            <w:rStyle w:val="af2"/>
            <w:rFonts w:eastAsiaTheme="majorEastAsia"/>
            <w:noProof/>
          </w:rPr>
          <w:noBreakHyphen/>
          <w:t>1. Анализ резервов производственных мощностей очистных сооружений</w:t>
        </w:r>
        <w:r w:rsidR="00814332">
          <w:rPr>
            <w:noProof/>
            <w:webHidden/>
          </w:rPr>
          <w:tab/>
        </w:r>
        <w:r w:rsidR="00814332">
          <w:rPr>
            <w:noProof/>
            <w:webHidden/>
          </w:rPr>
          <w:fldChar w:fldCharType="begin"/>
        </w:r>
        <w:r w:rsidR="00814332">
          <w:rPr>
            <w:noProof/>
            <w:webHidden/>
          </w:rPr>
          <w:instrText xml:space="preserve"> PAGEREF _Toc151113030 \h </w:instrText>
        </w:r>
        <w:r w:rsidR="00814332">
          <w:rPr>
            <w:noProof/>
            <w:webHidden/>
          </w:rPr>
        </w:r>
        <w:r w:rsidR="00814332">
          <w:rPr>
            <w:noProof/>
            <w:webHidden/>
          </w:rPr>
          <w:fldChar w:fldCharType="separate"/>
        </w:r>
        <w:r w:rsidR="00814332">
          <w:rPr>
            <w:noProof/>
            <w:webHidden/>
          </w:rPr>
          <w:t>27</w:t>
        </w:r>
        <w:r w:rsidR="00814332">
          <w:rPr>
            <w:noProof/>
            <w:webHidden/>
          </w:rPr>
          <w:fldChar w:fldCharType="end"/>
        </w:r>
      </w:hyperlink>
    </w:p>
    <w:p w14:paraId="68E83871" w14:textId="73C5F45D"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1" w:history="1">
        <w:r w:rsidR="00814332" w:rsidRPr="009D60C7">
          <w:rPr>
            <w:rStyle w:val="af2"/>
            <w:rFonts w:eastAsiaTheme="majorEastAsia"/>
            <w:noProof/>
          </w:rPr>
          <w:t>Таблица 4.2</w:t>
        </w:r>
        <w:r w:rsidR="00814332" w:rsidRPr="009D60C7">
          <w:rPr>
            <w:rStyle w:val="af2"/>
            <w:rFonts w:eastAsiaTheme="majorEastAsia"/>
            <w:noProof/>
          </w:rPr>
          <w:noBreakHyphen/>
          <w:t>1. Перечень основных мероприятий по реализации схемы, вариант №1</w:t>
        </w:r>
        <w:r w:rsidR="00814332">
          <w:rPr>
            <w:noProof/>
            <w:webHidden/>
          </w:rPr>
          <w:tab/>
        </w:r>
        <w:r w:rsidR="00814332">
          <w:rPr>
            <w:noProof/>
            <w:webHidden/>
          </w:rPr>
          <w:fldChar w:fldCharType="begin"/>
        </w:r>
        <w:r w:rsidR="00814332">
          <w:rPr>
            <w:noProof/>
            <w:webHidden/>
          </w:rPr>
          <w:instrText xml:space="preserve"> PAGEREF _Toc151113031 \h </w:instrText>
        </w:r>
        <w:r w:rsidR="00814332">
          <w:rPr>
            <w:noProof/>
            <w:webHidden/>
          </w:rPr>
        </w:r>
        <w:r w:rsidR="00814332">
          <w:rPr>
            <w:noProof/>
            <w:webHidden/>
          </w:rPr>
          <w:fldChar w:fldCharType="separate"/>
        </w:r>
        <w:r w:rsidR="00814332">
          <w:rPr>
            <w:noProof/>
            <w:webHidden/>
          </w:rPr>
          <w:t>29</w:t>
        </w:r>
        <w:r w:rsidR="00814332">
          <w:rPr>
            <w:noProof/>
            <w:webHidden/>
          </w:rPr>
          <w:fldChar w:fldCharType="end"/>
        </w:r>
      </w:hyperlink>
    </w:p>
    <w:p w14:paraId="2FCA2DC7" w14:textId="70809AAF"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2" w:history="1">
        <w:r w:rsidR="00814332" w:rsidRPr="009D60C7">
          <w:rPr>
            <w:rStyle w:val="af2"/>
            <w:rFonts w:eastAsiaTheme="majorEastAsia"/>
            <w:noProof/>
          </w:rPr>
          <w:t>Таблица 4.2</w:t>
        </w:r>
        <w:r w:rsidR="00814332" w:rsidRPr="009D60C7">
          <w:rPr>
            <w:rStyle w:val="af2"/>
            <w:rFonts w:eastAsiaTheme="majorEastAsia"/>
            <w:noProof/>
          </w:rPr>
          <w:noBreakHyphen/>
          <w:t>2. Перечень основных мероприятий по реализации схемы водоотведения, вариант №2</w:t>
        </w:r>
        <w:r w:rsidR="00814332">
          <w:rPr>
            <w:noProof/>
            <w:webHidden/>
          </w:rPr>
          <w:tab/>
        </w:r>
        <w:r w:rsidR="00814332">
          <w:rPr>
            <w:noProof/>
            <w:webHidden/>
          </w:rPr>
          <w:fldChar w:fldCharType="begin"/>
        </w:r>
        <w:r w:rsidR="00814332">
          <w:rPr>
            <w:noProof/>
            <w:webHidden/>
          </w:rPr>
          <w:instrText xml:space="preserve"> PAGEREF _Toc151113032 \h </w:instrText>
        </w:r>
        <w:r w:rsidR="00814332">
          <w:rPr>
            <w:noProof/>
            <w:webHidden/>
          </w:rPr>
        </w:r>
        <w:r w:rsidR="00814332">
          <w:rPr>
            <w:noProof/>
            <w:webHidden/>
          </w:rPr>
          <w:fldChar w:fldCharType="separate"/>
        </w:r>
        <w:r w:rsidR="00814332">
          <w:rPr>
            <w:noProof/>
            <w:webHidden/>
          </w:rPr>
          <w:t>30</w:t>
        </w:r>
        <w:r w:rsidR="00814332">
          <w:rPr>
            <w:noProof/>
            <w:webHidden/>
          </w:rPr>
          <w:fldChar w:fldCharType="end"/>
        </w:r>
      </w:hyperlink>
    </w:p>
    <w:p w14:paraId="7A4B0641" w14:textId="0988FA85"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3" w:history="1">
        <w:r w:rsidR="00814332" w:rsidRPr="009D60C7">
          <w:rPr>
            <w:rStyle w:val="af2"/>
            <w:rFonts w:eastAsiaTheme="majorEastAsia"/>
            <w:noProof/>
          </w:rPr>
          <w:t>Таблица 4.4</w:t>
        </w:r>
        <w:r w:rsidR="00814332" w:rsidRPr="009D60C7">
          <w:rPr>
            <w:rStyle w:val="af2"/>
            <w:rFonts w:eastAsiaTheme="majorEastAsia"/>
            <w:noProof/>
          </w:rPr>
          <w:noBreakHyphen/>
          <w:t>1. Основные показатели по локальным очистным сооружениям</w:t>
        </w:r>
        <w:r w:rsidR="00814332">
          <w:rPr>
            <w:noProof/>
            <w:webHidden/>
          </w:rPr>
          <w:tab/>
        </w:r>
        <w:r w:rsidR="00814332">
          <w:rPr>
            <w:noProof/>
            <w:webHidden/>
          </w:rPr>
          <w:fldChar w:fldCharType="begin"/>
        </w:r>
        <w:r w:rsidR="00814332">
          <w:rPr>
            <w:noProof/>
            <w:webHidden/>
          </w:rPr>
          <w:instrText xml:space="preserve"> PAGEREF _Toc151113033 \h </w:instrText>
        </w:r>
        <w:r w:rsidR="00814332">
          <w:rPr>
            <w:noProof/>
            <w:webHidden/>
          </w:rPr>
        </w:r>
        <w:r w:rsidR="00814332">
          <w:rPr>
            <w:noProof/>
            <w:webHidden/>
          </w:rPr>
          <w:fldChar w:fldCharType="separate"/>
        </w:r>
        <w:r w:rsidR="00814332">
          <w:rPr>
            <w:noProof/>
            <w:webHidden/>
          </w:rPr>
          <w:t>32</w:t>
        </w:r>
        <w:r w:rsidR="00814332">
          <w:rPr>
            <w:noProof/>
            <w:webHidden/>
          </w:rPr>
          <w:fldChar w:fldCharType="end"/>
        </w:r>
      </w:hyperlink>
    </w:p>
    <w:p w14:paraId="2B3BD916" w14:textId="74F35AE3"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4" w:history="1">
        <w:r w:rsidR="00814332" w:rsidRPr="009D60C7">
          <w:rPr>
            <w:rStyle w:val="af2"/>
            <w:rFonts w:eastAsiaTheme="majorEastAsia"/>
            <w:noProof/>
          </w:rPr>
          <w:t>Таблица 4.7</w:t>
        </w:r>
        <w:r w:rsidR="00814332" w:rsidRPr="009D60C7">
          <w:rPr>
            <w:rStyle w:val="af2"/>
            <w:rFonts w:eastAsiaTheme="majorEastAsia"/>
            <w:noProof/>
          </w:rPr>
          <w:noBreakHyphen/>
          <w:t>1. Санитарно-защитные зоны для канализационных очистных сооружений и насосных станций</w:t>
        </w:r>
        <w:r w:rsidR="00814332">
          <w:rPr>
            <w:noProof/>
            <w:webHidden/>
          </w:rPr>
          <w:tab/>
        </w:r>
        <w:r w:rsidR="00814332">
          <w:rPr>
            <w:noProof/>
            <w:webHidden/>
          </w:rPr>
          <w:fldChar w:fldCharType="begin"/>
        </w:r>
        <w:r w:rsidR="00814332">
          <w:rPr>
            <w:noProof/>
            <w:webHidden/>
          </w:rPr>
          <w:instrText xml:space="preserve"> PAGEREF _Toc151113034 \h </w:instrText>
        </w:r>
        <w:r w:rsidR="00814332">
          <w:rPr>
            <w:noProof/>
            <w:webHidden/>
          </w:rPr>
        </w:r>
        <w:r w:rsidR="00814332">
          <w:rPr>
            <w:noProof/>
            <w:webHidden/>
          </w:rPr>
          <w:fldChar w:fldCharType="separate"/>
        </w:r>
        <w:r w:rsidR="00814332">
          <w:rPr>
            <w:noProof/>
            <w:webHidden/>
          </w:rPr>
          <w:t>36</w:t>
        </w:r>
        <w:r w:rsidR="00814332">
          <w:rPr>
            <w:noProof/>
            <w:webHidden/>
          </w:rPr>
          <w:fldChar w:fldCharType="end"/>
        </w:r>
      </w:hyperlink>
    </w:p>
    <w:p w14:paraId="3203E301" w14:textId="67B1B3F8"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5" w:history="1">
        <w:r w:rsidR="00814332" w:rsidRPr="009D60C7">
          <w:rPr>
            <w:rStyle w:val="af2"/>
            <w:rFonts w:eastAsiaTheme="majorEastAsia"/>
            <w:noProof/>
          </w:rPr>
          <w:t>Таблица 5.2</w:t>
        </w:r>
        <w:r w:rsidR="00814332" w:rsidRPr="009D60C7">
          <w:rPr>
            <w:rStyle w:val="af2"/>
            <w:rFonts w:eastAsiaTheme="majorEastAsia"/>
            <w:noProof/>
          </w:rPr>
          <w:noBreakHyphen/>
          <w:t>1. Объемы капитальных вложений в строительство, реконструкцию и модернизацию объектов, вариант №1</w:t>
        </w:r>
        <w:r w:rsidR="00814332">
          <w:rPr>
            <w:noProof/>
            <w:webHidden/>
          </w:rPr>
          <w:tab/>
        </w:r>
        <w:r w:rsidR="00814332">
          <w:rPr>
            <w:noProof/>
            <w:webHidden/>
          </w:rPr>
          <w:fldChar w:fldCharType="begin"/>
        </w:r>
        <w:r w:rsidR="00814332">
          <w:rPr>
            <w:noProof/>
            <w:webHidden/>
          </w:rPr>
          <w:instrText xml:space="preserve"> PAGEREF _Toc151113035 \h </w:instrText>
        </w:r>
        <w:r w:rsidR="00814332">
          <w:rPr>
            <w:noProof/>
            <w:webHidden/>
          </w:rPr>
        </w:r>
        <w:r w:rsidR="00814332">
          <w:rPr>
            <w:noProof/>
            <w:webHidden/>
          </w:rPr>
          <w:fldChar w:fldCharType="separate"/>
        </w:r>
        <w:r w:rsidR="00814332">
          <w:rPr>
            <w:noProof/>
            <w:webHidden/>
          </w:rPr>
          <w:t>41</w:t>
        </w:r>
        <w:r w:rsidR="00814332">
          <w:rPr>
            <w:noProof/>
            <w:webHidden/>
          </w:rPr>
          <w:fldChar w:fldCharType="end"/>
        </w:r>
      </w:hyperlink>
    </w:p>
    <w:p w14:paraId="5A28782D" w14:textId="49BD5457"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6" w:history="1">
        <w:r w:rsidR="00814332" w:rsidRPr="009D60C7">
          <w:rPr>
            <w:rStyle w:val="af2"/>
            <w:rFonts w:eastAsiaTheme="majorEastAsia"/>
            <w:noProof/>
          </w:rPr>
          <w:t>Таблица 5.2</w:t>
        </w:r>
        <w:r w:rsidR="00814332" w:rsidRPr="009D60C7">
          <w:rPr>
            <w:rStyle w:val="af2"/>
            <w:rFonts w:eastAsiaTheme="majorEastAsia"/>
            <w:noProof/>
          </w:rPr>
          <w:noBreakHyphen/>
          <w:t>2. Объемы капитальных вложений в строительство, реконструкцию и модернизацию объектов водоотведения, вариант №2</w:t>
        </w:r>
        <w:r w:rsidR="00814332">
          <w:rPr>
            <w:noProof/>
            <w:webHidden/>
          </w:rPr>
          <w:tab/>
        </w:r>
        <w:r w:rsidR="00814332">
          <w:rPr>
            <w:noProof/>
            <w:webHidden/>
          </w:rPr>
          <w:fldChar w:fldCharType="begin"/>
        </w:r>
        <w:r w:rsidR="00814332">
          <w:rPr>
            <w:noProof/>
            <w:webHidden/>
          </w:rPr>
          <w:instrText xml:space="preserve"> PAGEREF _Toc151113036 \h </w:instrText>
        </w:r>
        <w:r w:rsidR="00814332">
          <w:rPr>
            <w:noProof/>
            <w:webHidden/>
          </w:rPr>
        </w:r>
        <w:r w:rsidR="00814332">
          <w:rPr>
            <w:noProof/>
            <w:webHidden/>
          </w:rPr>
          <w:fldChar w:fldCharType="separate"/>
        </w:r>
        <w:r w:rsidR="00814332">
          <w:rPr>
            <w:noProof/>
            <w:webHidden/>
          </w:rPr>
          <w:t>43</w:t>
        </w:r>
        <w:r w:rsidR="00814332">
          <w:rPr>
            <w:noProof/>
            <w:webHidden/>
          </w:rPr>
          <w:fldChar w:fldCharType="end"/>
        </w:r>
      </w:hyperlink>
    </w:p>
    <w:p w14:paraId="5D9735E1" w14:textId="63578C7B"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7" w:history="1">
        <w:r w:rsidR="00814332" w:rsidRPr="009D60C7">
          <w:rPr>
            <w:rStyle w:val="af2"/>
            <w:rFonts w:eastAsiaTheme="majorEastAsia"/>
            <w:noProof/>
          </w:rPr>
          <w:t>Таблица 5.2</w:t>
        </w:r>
        <w:r w:rsidR="00814332" w:rsidRPr="009D60C7">
          <w:rPr>
            <w:rStyle w:val="af2"/>
            <w:rFonts w:eastAsiaTheme="majorEastAsia"/>
            <w:noProof/>
          </w:rPr>
          <w:noBreakHyphen/>
          <w:t>1. Количество аварий и засоров на сетях водоотведения ПМУП «УТВС»</w:t>
        </w:r>
        <w:r w:rsidR="00814332">
          <w:rPr>
            <w:noProof/>
            <w:webHidden/>
          </w:rPr>
          <w:tab/>
        </w:r>
        <w:r w:rsidR="00814332">
          <w:rPr>
            <w:noProof/>
            <w:webHidden/>
          </w:rPr>
          <w:fldChar w:fldCharType="begin"/>
        </w:r>
        <w:r w:rsidR="00814332">
          <w:rPr>
            <w:noProof/>
            <w:webHidden/>
          </w:rPr>
          <w:instrText xml:space="preserve"> PAGEREF _Toc151113037 \h </w:instrText>
        </w:r>
        <w:r w:rsidR="00814332">
          <w:rPr>
            <w:noProof/>
            <w:webHidden/>
          </w:rPr>
        </w:r>
        <w:r w:rsidR="00814332">
          <w:rPr>
            <w:noProof/>
            <w:webHidden/>
          </w:rPr>
          <w:fldChar w:fldCharType="separate"/>
        </w:r>
        <w:r w:rsidR="00814332">
          <w:rPr>
            <w:noProof/>
            <w:webHidden/>
          </w:rPr>
          <w:t>46</w:t>
        </w:r>
        <w:r w:rsidR="00814332">
          <w:rPr>
            <w:noProof/>
            <w:webHidden/>
          </w:rPr>
          <w:fldChar w:fldCharType="end"/>
        </w:r>
      </w:hyperlink>
    </w:p>
    <w:p w14:paraId="0CFAE949" w14:textId="21BC03F5" w:rsidR="00814332"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3038" w:history="1">
        <w:r w:rsidR="00814332" w:rsidRPr="009D60C7">
          <w:rPr>
            <w:rStyle w:val="af2"/>
            <w:rFonts w:eastAsiaTheme="majorEastAsia"/>
            <w:noProof/>
          </w:rPr>
          <w:t>Таблица 5.2</w:t>
        </w:r>
        <w:r w:rsidR="00814332" w:rsidRPr="009D60C7">
          <w:rPr>
            <w:rStyle w:val="af2"/>
            <w:rFonts w:eastAsiaTheme="majorEastAsia"/>
            <w:noProof/>
          </w:rPr>
          <w:noBreakHyphen/>
          <w:t>3. Плановые значения показателей развития централизованной системы водоотведения</w:t>
        </w:r>
        <w:r w:rsidR="00814332">
          <w:rPr>
            <w:noProof/>
            <w:webHidden/>
          </w:rPr>
          <w:tab/>
        </w:r>
        <w:r w:rsidR="00814332">
          <w:rPr>
            <w:noProof/>
            <w:webHidden/>
          </w:rPr>
          <w:fldChar w:fldCharType="begin"/>
        </w:r>
        <w:r w:rsidR="00814332">
          <w:rPr>
            <w:noProof/>
            <w:webHidden/>
          </w:rPr>
          <w:instrText xml:space="preserve"> PAGEREF _Toc151113038 \h </w:instrText>
        </w:r>
        <w:r w:rsidR="00814332">
          <w:rPr>
            <w:noProof/>
            <w:webHidden/>
          </w:rPr>
        </w:r>
        <w:r w:rsidR="00814332">
          <w:rPr>
            <w:noProof/>
            <w:webHidden/>
          </w:rPr>
          <w:fldChar w:fldCharType="separate"/>
        </w:r>
        <w:r w:rsidR="00814332">
          <w:rPr>
            <w:noProof/>
            <w:webHidden/>
          </w:rPr>
          <w:t>48</w:t>
        </w:r>
        <w:r w:rsidR="00814332">
          <w:rPr>
            <w:noProof/>
            <w:webHidden/>
          </w:rPr>
          <w:fldChar w:fldCharType="end"/>
        </w:r>
      </w:hyperlink>
    </w:p>
    <w:p w14:paraId="78742D60" w14:textId="10D44241" w:rsidR="000A7D65" w:rsidRDefault="000A7D65" w:rsidP="00A112E0">
      <w:pPr>
        <w:pStyle w:val="a4"/>
      </w:pPr>
      <w:r>
        <w:fldChar w:fldCharType="end"/>
      </w:r>
      <w:r>
        <w:br w:type="page"/>
      </w:r>
    </w:p>
    <w:p w14:paraId="18ACDAD9" w14:textId="22FA813D" w:rsidR="000A7D65" w:rsidRPr="000A7D65" w:rsidRDefault="000A7D65" w:rsidP="000A7D65">
      <w:pPr>
        <w:pStyle w:val="a3"/>
      </w:pPr>
      <w:bookmarkStart w:id="3" w:name="_Toc151113041"/>
      <w:r w:rsidRPr="000A7D65">
        <w:lastRenderedPageBreak/>
        <w:t>Список рисунков</w:t>
      </w:r>
      <w:bookmarkEnd w:id="3"/>
    </w:p>
    <w:p w14:paraId="5CC30268" w14:textId="77EF0CFB" w:rsidR="0069255C" w:rsidRDefault="000A7D65">
      <w:pPr>
        <w:pStyle w:val="affffb"/>
        <w:tabs>
          <w:tab w:val="right" w:leader="dot" w:pos="9344"/>
        </w:tabs>
        <w:rPr>
          <w:rFonts w:asciiTheme="minorHAnsi" w:eastAsiaTheme="minorEastAsia" w:hAnsiTheme="minorHAnsi" w:cstheme="minorBidi"/>
          <w:noProof/>
          <w:kern w:val="2"/>
          <w:sz w:val="22"/>
          <w:szCs w:val="22"/>
          <w14:ligatures w14:val="standardContextual"/>
        </w:rPr>
      </w:pPr>
      <w:r>
        <w:fldChar w:fldCharType="begin"/>
      </w:r>
      <w:r>
        <w:instrText xml:space="preserve"> TOC \h \z \c "Рисунок" </w:instrText>
      </w:r>
      <w:r>
        <w:fldChar w:fldCharType="separate"/>
      </w:r>
      <w:hyperlink w:anchor="_Toc151112306" w:history="1">
        <w:r w:rsidR="0069255C" w:rsidRPr="00F0168B">
          <w:rPr>
            <w:rStyle w:val="af2"/>
            <w:rFonts w:eastAsiaTheme="majorEastAsia"/>
            <w:noProof/>
          </w:rPr>
          <w:t>Рисунок 1</w:t>
        </w:r>
        <w:r w:rsidR="0069255C" w:rsidRPr="00F0168B">
          <w:rPr>
            <w:rStyle w:val="af2"/>
            <w:rFonts w:eastAsiaTheme="majorEastAsia"/>
            <w:noProof/>
          </w:rPr>
          <w:noBreakHyphen/>
          <w:t>1. Зона охвата централизованным хоз.-бытовым водоотведением</w:t>
        </w:r>
        <w:r w:rsidR="0069255C">
          <w:rPr>
            <w:noProof/>
            <w:webHidden/>
          </w:rPr>
          <w:tab/>
        </w:r>
        <w:r w:rsidR="0069255C">
          <w:rPr>
            <w:noProof/>
            <w:webHidden/>
          </w:rPr>
          <w:fldChar w:fldCharType="begin"/>
        </w:r>
        <w:r w:rsidR="0069255C">
          <w:rPr>
            <w:noProof/>
            <w:webHidden/>
          </w:rPr>
          <w:instrText xml:space="preserve"> PAGEREF _Toc151112306 \h </w:instrText>
        </w:r>
        <w:r w:rsidR="0069255C">
          <w:rPr>
            <w:noProof/>
            <w:webHidden/>
          </w:rPr>
        </w:r>
        <w:r w:rsidR="0069255C">
          <w:rPr>
            <w:noProof/>
            <w:webHidden/>
          </w:rPr>
          <w:fldChar w:fldCharType="separate"/>
        </w:r>
        <w:r w:rsidR="00814332">
          <w:rPr>
            <w:noProof/>
            <w:webHidden/>
          </w:rPr>
          <w:t>8</w:t>
        </w:r>
        <w:r w:rsidR="0069255C">
          <w:rPr>
            <w:noProof/>
            <w:webHidden/>
          </w:rPr>
          <w:fldChar w:fldCharType="end"/>
        </w:r>
      </w:hyperlink>
    </w:p>
    <w:p w14:paraId="4040426C" w14:textId="1BA96D82"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07" w:history="1">
        <w:r w:rsidR="0069255C" w:rsidRPr="00F0168B">
          <w:rPr>
            <w:rStyle w:val="af2"/>
            <w:rFonts w:eastAsiaTheme="majorEastAsia"/>
            <w:noProof/>
          </w:rPr>
          <w:t>Рисунок 1</w:t>
        </w:r>
        <w:r w:rsidR="0069255C" w:rsidRPr="00F0168B">
          <w:rPr>
            <w:rStyle w:val="af2"/>
            <w:rFonts w:eastAsiaTheme="majorEastAsia"/>
            <w:noProof/>
          </w:rPr>
          <w:noBreakHyphen/>
          <w:t>2. Зона охвата централизованным водоотведением ливневых и талых вод</w:t>
        </w:r>
        <w:r w:rsidR="0069255C">
          <w:rPr>
            <w:noProof/>
            <w:webHidden/>
          </w:rPr>
          <w:tab/>
        </w:r>
        <w:r w:rsidR="0069255C">
          <w:rPr>
            <w:noProof/>
            <w:webHidden/>
          </w:rPr>
          <w:fldChar w:fldCharType="begin"/>
        </w:r>
        <w:r w:rsidR="0069255C">
          <w:rPr>
            <w:noProof/>
            <w:webHidden/>
          </w:rPr>
          <w:instrText xml:space="preserve"> PAGEREF _Toc151112307 \h </w:instrText>
        </w:r>
        <w:r w:rsidR="0069255C">
          <w:rPr>
            <w:noProof/>
            <w:webHidden/>
          </w:rPr>
        </w:r>
        <w:r w:rsidR="0069255C">
          <w:rPr>
            <w:noProof/>
            <w:webHidden/>
          </w:rPr>
          <w:fldChar w:fldCharType="separate"/>
        </w:r>
        <w:r w:rsidR="00814332">
          <w:rPr>
            <w:noProof/>
            <w:webHidden/>
          </w:rPr>
          <w:t>9</w:t>
        </w:r>
        <w:r w:rsidR="0069255C">
          <w:rPr>
            <w:noProof/>
            <w:webHidden/>
          </w:rPr>
          <w:fldChar w:fldCharType="end"/>
        </w:r>
      </w:hyperlink>
    </w:p>
    <w:p w14:paraId="7C40FFA0" w14:textId="5F961A41"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08" w:history="1">
        <w:r w:rsidR="0069255C" w:rsidRPr="00F0168B">
          <w:rPr>
            <w:rStyle w:val="af2"/>
            <w:rFonts w:eastAsiaTheme="majorEastAsia"/>
            <w:noProof/>
          </w:rPr>
          <w:t>Рисунок 1</w:t>
        </w:r>
        <w:r w:rsidR="0069255C" w:rsidRPr="00F0168B">
          <w:rPr>
            <w:rStyle w:val="af2"/>
            <w:rFonts w:eastAsiaTheme="majorEastAsia"/>
            <w:noProof/>
          </w:rPr>
          <w:noBreakHyphen/>
          <w:t>3. Границы эксплуатационной зоны ответственности ПМУП «УТВС»</w:t>
        </w:r>
        <w:r w:rsidR="0069255C">
          <w:rPr>
            <w:noProof/>
            <w:webHidden/>
          </w:rPr>
          <w:tab/>
        </w:r>
        <w:r w:rsidR="0069255C">
          <w:rPr>
            <w:noProof/>
            <w:webHidden/>
          </w:rPr>
          <w:fldChar w:fldCharType="begin"/>
        </w:r>
        <w:r w:rsidR="0069255C">
          <w:rPr>
            <w:noProof/>
            <w:webHidden/>
          </w:rPr>
          <w:instrText xml:space="preserve"> PAGEREF _Toc151112308 \h </w:instrText>
        </w:r>
        <w:r w:rsidR="0069255C">
          <w:rPr>
            <w:noProof/>
            <w:webHidden/>
          </w:rPr>
        </w:r>
        <w:r w:rsidR="0069255C">
          <w:rPr>
            <w:noProof/>
            <w:webHidden/>
          </w:rPr>
          <w:fldChar w:fldCharType="separate"/>
        </w:r>
        <w:r w:rsidR="00814332">
          <w:rPr>
            <w:noProof/>
            <w:webHidden/>
          </w:rPr>
          <w:t>10</w:t>
        </w:r>
        <w:r w:rsidR="0069255C">
          <w:rPr>
            <w:noProof/>
            <w:webHidden/>
          </w:rPr>
          <w:fldChar w:fldCharType="end"/>
        </w:r>
      </w:hyperlink>
    </w:p>
    <w:p w14:paraId="649B8785" w14:textId="15EB1DB7"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09" w:history="1">
        <w:r w:rsidR="0069255C" w:rsidRPr="00F0168B">
          <w:rPr>
            <w:rStyle w:val="af2"/>
            <w:rFonts w:eastAsiaTheme="majorEastAsia"/>
            <w:noProof/>
          </w:rPr>
          <w:t>Рисунок 1</w:t>
        </w:r>
        <w:r w:rsidR="0069255C" w:rsidRPr="00F0168B">
          <w:rPr>
            <w:rStyle w:val="af2"/>
            <w:rFonts w:eastAsiaTheme="majorEastAsia"/>
            <w:noProof/>
          </w:rPr>
          <w:noBreakHyphen/>
          <w:t>4. Схема расположения канализационных очистных сооружений</w:t>
        </w:r>
        <w:r w:rsidR="0069255C">
          <w:rPr>
            <w:noProof/>
            <w:webHidden/>
          </w:rPr>
          <w:tab/>
        </w:r>
        <w:r w:rsidR="0069255C">
          <w:rPr>
            <w:noProof/>
            <w:webHidden/>
          </w:rPr>
          <w:fldChar w:fldCharType="begin"/>
        </w:r>
        <w:r w:rsidR="0069255C">
          <w:rPr>
            <w:noProof/>
            <w:webHidden/>
          </w:rPr>
          <w:instrText xml:space="preserve"> PAGEREF _Toc151112309 \h </w:instrText>
        </w:r>
        <w:r w:rsidR="0069255C">
          <w:rPr>
            <w:noProof/>
            <w:webHidden/>
          </w:rPr>
        </w:r>
        <w:r w:rsidR="0069255C">
          <w:rPr>
            <w:noProof/>
            <w:webHidden/>
          </w:rPr>
          <w:fldChar w:fldCharType="separate"/>
        </w:r>
        <w:r w:rsidR="00814332">
          <w:rPr>
            <w:noProof/>
            <w:webHidden/>
          </w:rPr>
          <w:t>11</w:t>
        </w:r>
        <w:r w:rsidR="0069255C">
          <w:rPr>
            <w:noProof/>
            <w:webHidden/>
          </w:rPr>
          <w:fldChar w:fldCharType="end"/>
        </w:r>
      </w:hyperlink>
    </w:p>
    <w:p w14:paraId="3DAAF6D2" w14:textId="36D109D9"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10" w:history="1">
        <w:r w:rsidR="0069255C" w:rsidRPr="00F0168B">
          <w:rPr>
            <w:rStyle w:val="af2"/>
            <w:rFonts w:eastAsiaTheme="majorEastAsia"/>
            <w:noProof/>
          </w:rPr>
          <w:t>Рисунок 1</w:t>
        </w:r>
        <w:r w:rsidR="0069255C" w:rsidRPr="00F0168B">
          <w:rPr>
            <w:rStyle w:val="af2"/>
            <w:rFonts w:eastAsiaTheme="majorEastAsia"/>
            <w:noProof/>
          </w:rPr>
          <w:noBreakHyphen/>
          <w:t xml:space="preserve">5. Расположение канализационных насосных станций </w:t>
        </w:r>
        <w:r w:rsidR="00BA4B89">
          <w:rPr>
            <w:rStyle w:val="af2"/>
            <w:rFonts w:eastAsiaTheme="majorEastAsia"/>
            <w:noProof/>
          </w:rPr>
          <w:t>г.п.</w:t>
        </w:r>
        <w:r w:rsidR="0069255C" w:rsidRPr="00F0168B">
          <w:rPr>
            <w:rStyle w:val="af2"/>
            <w:rFonts w:eastAsiaTheme="majorEastAsia"/>
            <w:noProof/>
          </w:rPr>
          <w:t xml:space="preserve"> Пойковский</w:t>
        </w:r>
        <w:r w:rsidR="0069255C">
          <w:rPr>
            <w:noProof/>
            <w:webHidden/>
          </w:rPr>
          <w:tab/>
        </w:r>
        <w:r w:rsidR="0069255C">
          <w:rPr>
            <w:noProof/>
            <w:webHidden/>
          </w:rPr>
          <w:fldChar w:fldCharType="begin"/>
        </w:r>
        <w:r w:rsidR="0069255C">
          <w:rPr>
            <w:noProof/>
            <w:webHidden/>
          </w:rPr>
          <w:instrText xml:space="preserve"> PAGEREF _Toc151112310 \h </w:instrText>
        </w:r>
        <w:r w:rsidR="0069255C">
          <w:rPr>
            <w:noProof/>
            <w:webHidden/>
          </w:rPr>
        </w:r>
        <w:r w:rsidR="0069255C">
          <w:rPr>
            <w:noProof/>
            <w:webHidden/>
          </w:rPr>
          <w:fldChar w:fldCharType="separate"/>
        </w:r>
        <w:r w:rsidR="00814332">
          <w:rPr>
            <w:noProof/>
            <w:webHidden/>
          </w:rPr>
          <w:t>14</w:t>
        </w:r>
        <w:r w:rsidR="0069255C">
          <w:rPr>
            <w:noProof/>
            <w:webHidden/>
          </w:rPr>
          <w:fldChar w:fldCharType="end"/>
        </w:r>
      </w:hyperlink>
    </w:p>
    <w:p w14:paraId="62CBB9A4" w14:textId="38D1F33B"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11" w:history="1">
        <w:r w:rsidR="0069255C" w:rsidRPr="00F0168B">
          <w:rPr>
            <w:rStyle w:val="af2"/>
            <w:rFonts w:eastAsiaTheme="majorEastAsia"/>
            <w:noProof/>
          </w:rPr>
          <w:t>Рисунок 1</w:t>
        </w:r>
        <w:r w:rsidR="0069255C" w:rsidRPr="00F0168B">
          <w:rPr>
            <w:rStyle w:val="af2"/>
            <w:rFonts w:eastAsiaTheme="majorEastAsia"/>
            <w:noProof/>
          </w:rPr>
          <w:noBreakHyphen/>
          <w:t xml:space="preserve">6. Территория </w:t>
        </w:r>
        <w:r w:rsidR="00BA4B89">
          <w:rPr>
            <w:rStyle w:val="af2"/>
            <w:rFonts w:eastAsiaTheme="majorEastAsia"/>
            <w:noProof/>
          </w:rPr>
          <w:t>г.п.</w:t>
        </w:r>
        <w:r w:rsidR="0069255C" w:rsidRPr="00F0168B">
          <w:rPr>
            <w:rStyle w:val="af2"/>
            <w:rFonts w:eastAsiaTheme="majorEastAsia"/>
            <w:noProof/>
          </w:rPr>
          <w:t> Пойковский, неохваченная централизованной системой водоотведения (серый цвет)</w:t>
        </w:r>
        <w:r w:rsidR="0069255C">
          <w:rPr>
            <w:noProof/>
            <w:webHidden/>
          </w:rPr>
          <w:tab/>
        </w:r>
        <w:r w:rsidR="0069255C">
          <w:rPr>
            <w:noProof/>
            <w:webHidden/>
          </w:rPr>
          <w:fldChar w:fldCharType="begin"/>
        </w:r>
        <w:r w:rsidR="0069255C">
          <w:rPr>
            <w:noProof/>
            <w:webHidden/>
          </w:rPr>
          <w:instrText xml:space="preserve"> PAGEREF _Toc151112311 \h </w:instrText>
        </w:r>
        <w:r w:rsidR="0069255C">
          <w:rPr>
            <w:noProof/>
            <w:webHidden/>
          </w:rPr>
        </w:r>
        <w:r w:rsidR="0069255C">
          <w:rPr>
            <w:noProof/>
            <w:webHidden/>
          </w:rPr>
          <w:fldChar w:fldCharType="separate"/>
        </w:r>
        <w:r w:rsidR="00814332">
          <w:rPr>
            <w:noProof/>
            <w:webHidden/>
          </w:rPr>
          <w:t>18</w:t>
        </w:r>
        <w:r w:rsidR="0069255C">
          <w:rPr>
            <w:noProof/>
            <w:webHidden/>
          </w:rPr>
          <w:fldChar w:fldCharType="end"/>
        </w:r>
      </w:hyperlink>
    </w:p>
    <w:p w14:paraId="3C9DC33C" w14:textId="2925C20F"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12" w:history="1">
        <w:r w:rsidR="0069255C" w:rsidRPr="00F0168B">
          <w:rPr>
            <w:rStyle w:val="af2"/>
            <w:rFonts w:eastAsiaTheme="majorEastAsia"/>
            <w:noProof/>
          </w:rPr>
          <w:t>Рисунок 2</w:t>
        </w:r>
        <w:r w:rsidR="0069255C" w:rsidRPr="00F0168B">
          <w:rPr>
            <w:rStyle w:val="af2"/>
            <w:rFonts w:eastAsiaTheme="majorEastAsia"/>
            <w:noProof/>
          </w:rPr>
          <w:noBreakHyphen/>
          <w:t>1. График поступления сточных вод в систему водоотведения</w:t>
        </w:r>
        <w:r w:rsidR="0069255C">
          <w:rPr>
            <w:noProof/>
            <w:webHidden/>
          </w:rPr>
          <w:tab/>
        </w:r>
        <w:r w:rsidR="0069255C">
          <w:rPr>
            <w:noProof/>
            <w:webHidden/>
          </w:rPr>
          <w:fldChar w:fldCharType="begin"/>
        </w:r>
        <w:r w:rsidR="0069255C">
          <w:rPr>
            <w:noProof/>
            <w:webHidden/>
          </w:rPr>
          <w:instrText xml:space="preserve"> PAGEREF _Toc151112312 \h </w:instrText>
        </w:r>
        <w:r w:rsidR="0069255C">
          <w:rPr>
            <w:noProof/>
            <w:webHidden/>
          </w:rPr>
        </w:r>
        <w:r w:rsidR="0069255C">
          <w:rPr>
            <w:noProof/>
            <w:webHidden/>
          </w:rPr>
          <w:fldChar w:fldCharType="separate"/>
        </w:r>
        <w:r w:rsidR="00814332">
          <w:rPr>
            <w:noProof/>
            <w:webHidden/>
          </w:rPr>
          <w:t>22</w:t>
        </w:r>
        <w:r w:rsidR="0069255C">
          <w:rPr>
            <w:noProof/>
            <w:webHidden/>
          </w:rPr>
          <w:fldChar w:fldCharType="end"/>
        </w:r>
      </w:hyperlink>
    </w:p>
    <w:p w14:paraId="0B57BBE7" w14:textId="185A8461"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13" w:history="1">
        <w:r w:rsidR="0069255C" w:rsidRPr="00F0168B">
          <w:rPr>
            <w:rStyle w:val="af2"/>
            <w:rFonts w:eastAsiaTheme="majorEastAsia"/>
            <w:noProof/>
          </w:rPr>
          <w:t>Рисунок 4</w:t>
        </w:r>
        <w:r w:rsidR="0069255C" w:rsidRPr="00F0168B">
          <w:rPr>
            <w:rStyle w:val="af2"/>
            <w:rFonts w:eastAsiaTheme="majorEastAsia"/>
            <w:noProof/>
          </w:rPr>
          <w:noBreakHyphen/>
          <w:t>1. Наружные сети бытовой канализации в микрорайоне 5</w:t>
        </w:r>
        <w:r w:rsidR="0069255C">
          <w:rPr>
            <w:noProof/>
            <w:webHidden/>
          </w:rPr>
          <w:tab/>
        </w:r>
        <w:r w:rsidR="0069255C">
          <w:rPr>
            <w:noProof/>
            <w:webHidden/>
          </w:rPr>
          <w:fldChar w:fldCharType="begin"/>
        </w:r>
        <w:r w:rsidR="0069255C">
          <w:rPr>
            <w:noProof/>
            <w:webHidden/>
          </w:rPr>
          <w:instrText xml:space="preserve"> PAGEREF _Toc151112313 \h </w:instrText>
        </w:r>
        <w:r w:rsidR="0069255C">
          <w:rPr>
            <w:noProof/>
            <w:webHidden/>
          </w:rPr>
        </w:r>
        <w:r w:rsidR="0069255C">
          <w:rPr>
            <w:noProof/>
            <w:webHidden/>
          </w:rPr>
          <w:fldChar w:fldCharType="separate"/>
        </w:r>
        <w:r w:rsidR="00814332">
          <w:rPr>
            <w:noProof/>
            <w:webHidden/>
          </w:rPr>
          <w:t>33</w:t>
        </w:r>
        <w:r w:rsidR="0069255C">
          <w:rPr>
            <w:noProof/>
            <w:webHidden/>
          </w:rPr>
          <w:fldChar w:fldCharType="end"/>
        </w:r>
      </w:hyperlink>
    </w:p>
    <w:p w14:paraId="3FD03DFF" w14:textId="6F1B7B66" w:rsidR="0069255C" w:rsidRDefault="00000000">
      <w:pPr>
        <w:pStyle w:val="affffb"/>
        <w:tabs>
          <w:tab w:val="right" w:leader="dot" w:pos="9344"/>
        </w:tabs>
        <w:rPr>
          <w:rFonts w:asciiTheme="minorHAnsi" w:eastAsiaTheme="minorEastAsia" w:hAnsiTheme="minorHAnsi" w:cstheme="minorBidi"/>
          <w:noProof/>
          <w:kern w:val="2"/>
          <w:sz w:val="22"/>
          <w:szCs w:val="22"/>
          <w14:ligatures w14:val="standardContextual"/>
        </w:rPr>
      </w:pPr>
      <w:hyperlink w:anchor="_Toc151112314" w:history="1">
        <w:r w:rsidR="0069255C" w:rsidRPr="00F0168B">
          <w:rPr>
            <w:rStyle w:val="af2"/>
            <w:rFonts w:eastAsiaTheme="majorEastAsia"/>
            <w:noProof/>
          </w:rPr>
          <w:t>Рисунок 4</w:t>
        </w:r>
        <w:r w:rsidR="0069255C" w:rsidRPr="00F0168B">
          <w:rPr>
            <w:rStyle w:val="af2"/>
            <w:rFonts w:eastAsiaTheme="majorEastAsia"/>
            <w:noProof/>
          </w:rPr>
          <w:noBreakHyphen/>
          <w:t>6. Границы планируемых зон размещения объектов централизованной системы водоотведения</w:t>
        </w:r>
        <w:r w:rsidR="0069255C">
          <w:rPr>
            <w:noProof/>
            <w:webHidden/>
          </w:rPr>
          <w:tab/>
        </w:r>
        <w:r w:rsidR="0069255C">
          <w:rPr>
            <w:noProof/>
            <w:webHidden/>
          </w:rPr>
          <w:fldChar w:fldCharType="begin"/>
        </w:r>
        <w:r w:rsidR="0069255C">
          <w:rPr>
            <w:noProof/>
            <w:webHidden/>
          </w:rPr>
          <w:instrText xml:space="preserve"> PAGEREF _Toc151112314 \h </w:instrText>
        </w:r>
        <w:r w:rsidR="0069255C">
          <w:rPr>
            <w:noProof/>
            <w:webHidden/>
          </w:rPr>
        </w:r>
        <w:r w:rsidR="0069255C">
          <w:rPr>
            <w:noProof/>
            <w:webHidden/>
          </w:rPr>
          <w:fldChar w:fldCharType="separate"/>
        </w:r>
        <w:r w:rsidR="00814332">
          <w:rPr>
            <w:noProof/>
            <w:webHidden/>
          </w:rPr>
          <w:t>38</w:t>
        </w:r>
        <w:r w:rsidR="0069255C">
          <w:rPr>
            <w:noProof/>
            <w:webHidden/>
          </w:rPr>
          <w:fldChar w:fldCharType="end"/>
        </w:r>
      </w:hyperlink>
    </w:p>
    <w:p w14:paraId="68301BF1" w14:textId="32E73881" w:rsidR="000A7D65" w:rsidRDefault="000A7D65" w:rsidP="00A112E0">
      <w:pPr>
        <w:pStyle w:val="a4"/>
      </w:pPr>
      <w:r>
        <w:fldChar w:fldCharType="end"/>
      </w:r>
    </w:p>
    <w:p w14:paraId="71C02A97" w14:textId="742EE2AE" w:rsidR="000A7D65" w:rsidRDefault="000A7D65" w:rsidP="00A112E0">
      <w:pPr>
        <w:pStyle w:val="a4"/>
      </w:pPr>
    </w:p>
    <w:p w14:paraId="45BB28EB" w14:textId="381D9504" w:rsidR="000A7D65" w:rsidRDefault="000A7D65" w:rsidP="00A112E0">
      <w:pPr>
        <w:pStyle w:val="a4"/>
      </w:pPr>
    </w:p>
    <w:p w14:paraId="61EA8588" w14:textId="77777777" w:rsidR="000A7D65" w:rsidRPr="00D81F04" w:rsidRDefault="000A7D65" w:rsidP="00A112E0">
      <w:pPr>
        <w:pStyle w:val="a4"/>
      </w:pPr>
    </w:p>
    <w:p w14:paraId="6BBF7C3E" w14:textId="77777777" w:rsidR="00A112E0" w:rsidRPr="00D81F04" w:rsidRDefault="00A112E0" w:rsidP="00A112E0">
      <w:pPr>
        <w:pStyle w:val="a4"/>
        <w:sectPr w:rsidR="00A112E0" w:rsidRPr="00D81F04" w:rsidSect="0069255C">
          <w:footerReference w:type="default" r:id="rId13"/>
          <w:type w:val="continuous"/>
          <w:pgSz w:w="11906" w:h="16838"/>
          <w:pgMar w:top="851" w:right="851" w:bottom="1134" w:left="1701" w:header="709" w:footer="709" w:gutter="0"/>
          <w:cols w:space="708"/>
          <w:titlePg/>
          <w:docGrid w:linePitch="360"/>
        </w:sectPr>
      </w:pPr>
    </w:p>
    <w:p w14:paraId="6121502D" w14:textId="537E37FF" w:rsidR="009B7415" w:rsidRPr="00546EF9" w:rsidRDefault="009B7415" w:rsidP="00E52AEC">
      <w:pPr>
        <w:pStyle w:val="11"/>
        <w:numPr>
          <w:ilvl w:val="0"/>
          <w:numId w:val="29"/>
        </w:numPr>
        <w:ind w:left="0" w:firstLine="709"/>
      </w:pPr>
      <w:bookmarkStart w:id="4" w:name="_Toc151113042"/>
      <w:bookmarkStart w:id="5" w:name="_Toc400975312"/>
      <w:bookmarkStart w:id="6" w:name="_Toc407349159"/>
      <w:bookmarkStart w:id="7" w:name="_Toc420615117"/>
      <w:bookmarkEnd w:id="1"/>
      <w:r w:rsidRPr="00546EF9">
        <w:lastRenderedPageBreak/>
        <w:t xml:space="preserve">Существующее положение в сфере водоотведения </w:t>
      </w:r>
      <w:r w:rsidR="00784A55">
        <w:t xml:space="preserve">городского </w:t>
      </w:r>
      <w:r w:rsidR="00DD6077">
        <w:t>поселения Пойковский</w:t>
      </w:r>
      <w:bookmarkEnd w:id="4"/>
    </w:p>
    <w:p w14:paraId="68E25E1A" w14:textId="0ED225ED" w:rsidR="009B7415" w:rsidRPr="002F48E8" w:rsidRDefault="009B7415" w:rsidP="00B57515">
      <w:pPr>
        <w:pStyle w:val="2"/>
        <w:numPr>
          <w:ilvl w:val="1"/>
          <w:numId w:val="20"/>
        </w:numPr>
      </w:pPr>
      <w:bookmarkStart w:id="8" w:name="_Ref124150233"/>
      <w:bookmarkStart w:id="9" w:name="_Ref124150252"/>
      <w:bookmarkStart w:id="10" w:name="_Ref124150278"/>
      <w:bookmarkStart w:id="11" w:name="_Toc151113043"/>
      <w:r w:rsidRPr="002F48E8">
        <w:t xml:space="preserve">Описание структуры системы сбора, очистки и отведения сточных вод на территории </w:t>
      </w:r>
      <w:r w:rsidR="00784A55">
        <w:t xml:space="preserve">городского </w:t>
      </w:r>
      <w:r w:rsidR="005757FE">
        <w:t>поселения Пойковский</w:t>
      </w:r>
      <w:r w:rsidR="00784A55" w:rsidRPr="00D81F04">
        <w:t xml:space="preserve"> </w:t>
      </w:r>
      <w:r w:rsidRPr="002F48E8">
        <w:t>и деление территории на эксплуатационные зоны</w:t>
      </w:r>
      <w:bookmarkEnd w:id="8"/>
      <w:bookmarkEnd w:id="9"/>
      <w:bookmarkEnd w:id="10"/>
      <w:bookmarkEnd w:id="11"/>
    </w:p>
    <w:p w14:paraId="022B1D9B" w14:textId="77777777" w:rsidR="0092088F" w:rsidRDefault="0092088F" w:rsidP="0092088F">
      <w:pPr>
        <w:pStyle w:val="a4"/>
      </w:pPr>
      <w:r w:rsidRPr="00D81F04">
        <w:t xml:space="preserve">На территории </w:t>
      </w:r>
      <w:r>
        <w:t xml:space="preserve">городского поселения Пойковский </w:t>
      </w:r>
      <w:r w:rsidRPr="00D81F04">
        <w:t>действует централизованная раздельная система водоотведения бытовых сточных вод. Раздельная система водоотведения предназначена для приема хозяйственно-бытовых стоков от населения и близких по составу стоков промышленных предприятий, с последующей транспортировкой сточных вод на централизованную очистку.</w:t>
      </w:r>
    </w:p>
    <w:p w14:paraId="17CB6163" w14:textId="77777777" w:rsidR="00356EFA" w:rsidRPr="004C1740" w:rsidRDefault="00356EFA" w:rsidP="00356EFA">
      <w:pPr>
        <w:pStyle w:val="S2"/>
      </w:pPr>
      <w:r w:rsidRPr="004C1740">
        <w:t>Организацией, осуществляющей водоотведение в городском поселении, является ПМУП «УТВС». В ведении ПМУП «УТВС» находится система водоотведения, обеспечивающая отвод стоков от 100 % населения г.п. Пойковский.</w:t>
      </w:r>
    </w:p>
    <w:p w14:paraId="7063C40A" w14:textId="77777777" w:rsidR="00356EFA" w:rsidRPr="004C1740" w:rsidRDefault="00356EFA" w:rsidP="00356EFA">
      <w:pPr>
        <w:pStyle w:val="S2"/>
      </w:pPr>
      <w:r w:rsidRPr="004C1740">
        <w:t>Взаимоотношения с абонентами (потребителями) ПМУП «УТВС» осуществляются на основании договора, относящегося к публичным договорам, предметом которого является оказание услуг по отпуску питьевой воды и приему сточных вод.</w:t>
      </w:r>
    </w:p>
    <w:p w14:paraId="1BC63802" w14:textId="77777777" w:rsidR="00356EFA" w:rsidRPr="004C1740" w:rsidRDefault="00356EFA" w:rsidP="00356EFA">
      <w:pPr>
        <w:pStyle w:val="affffc"/>
        <w:rPr>
          <w:rFonts w:eastAsia="Arial Unicode MS"/>
          <w:color w:val="000000"/>
        </w:rPr>
      </w:pPr>
      <w:r w:rsidRPr="004C1740">
        <w:rPr>
          <w:rFonts w:eastAsia="Arial Unicode MS"/>
          <w:color w:val="000000"/>
        </w:rPr>
        <w:t xml:space="preserve">Постановлением администрации городского поселения Пойковский от 16.05.2017 № 161-п «О наделении организации, осуществляющей холодное водоснабжение и водоотведение, статусом гарантирующей организации» гарантирующей организацией </w:t>
      </w:r>
      <w:r w:rsidRPr="004C1740">
        <w:rPr>
          <w:color w:val="000000"/>
        </w:rPr>
        <w:t>для централизованной системы водоснабжения на территории городского поселения Пойковский определено ПМУП «УТВС»</w:t>
      </w:r>
      <w:r w:rsidRPr="004C1740">
        <w:rPr>
          <w:rFonts w:eastAsia="Arial Unicode MS"/>
          <w:color w:val="000000"/>
        </w:rPr>
        <w:t>.</w:t>
      </w:r>
    </w:p>
    <w:p w14:paraId="5CF6C2EE" w14:textId="54E45865" w:rsidR="00B33542" w:rsidRPr="008E5BCA" w:rsidRDefault="008E5BCA" w:rsidP="009B7415">
      <w:pPr>
        <w:pStyle w:val="a4"/>
        <w:rPr>
          <w:rStyle w:val="aff1"/>
        </w:rPr>
      </w:pPr>
      <w:r>
        <w:rPr>
          <w:rStyle w:val="aff1"/>
        </w:rPr>
        <w:t>Хоз.-бытовое водоотведение</w:t>
      </w:r>
    </w:p>
    <w:p w14:paraId="2EFA4EAF" w14:textId="257FE3C4" w:rsidR="00F7298C" w:rsidRDefault="00F7298C" w:rsidP="00F7298C">
      <w:pPr>
        <w:pStyle w:val="S2"/>
        <w:rPr>
          <w:lang w:bidi="ru-RU"/>
        </w:rPr>
      </w:pPr>
      <w:r>
        <w:rPr>
          <w:lang w:bidi="ru-RU"/>
        </w:rPr>
        <w:t xml:space="preserve">В г.п. Пойковский сточные воды от районов жилой застройки, объектов соцкультбыта и прочих потребителей </w:t>
      </w:r>
      <w:r w:rsidR="00BA4B89">
        <w:rPr>
          <w:lang w:bidi="ru-RU"/>
        </w:rPr>
        <w:t>г.п.</w:t>
      </w:r>
      <w:r>
        <w:rPr>
          <w:lang w:bidi="ru-RU"/>
        </w:rPr>
        <w:t xml:space="preserve"> Пойковский (в т.ч. от мкр-нов «Дорожник» и «Бамовский») по самотечным канализационным коллекторам поступают на четыре КНС (КНС-3, КНС-4, КНС-7 и КНС-7А) и частично самотеком на Головную КНС (ГКНС). </w:t>
      </w:r>
    </w:p>
    <w:p w14:paraId="1F139714" w14:textId="41E6A18F" w:rsidR="00F7298C" w:rsidRDefault="00F7298C" w:rsidP="00F7298C">
      <w:pPr>
        <w:pStyle w:val="S2"/>
        <w:rPr>
          <w:lang w:bidi="ru-RU"/>
        </w:rPr>
      </w:pPr>
      <w:r>
        <w:rPr>
          <w:lang w:bidi="ru-RU"/>
        </w:rPr>
        <w:t>Каждая КНС по двум напорным коллекторам перекачивает сточные воды до колодцев-гасителей, от которых по самотечным коллекторам они транспортируются на ГКНС. ГКНС перекачивает сточные воды по двум напорным коллекторам диаметром 300</w:t>
      </w:r>
      <w:r w:rsidR="00936FDC">
        <w:rPr>
          <w:lang w:bidi="ru-RU"/>
        </w:rPr>
        <w:t> </w:t>
      </w:r>
      <w:r>
        <w:rPr>
          <w:lang w:bidi="ru-RU"/>
        </w:rPr>
        <w:t>мм на КОС. С КОС очищенные сточные воды по двум ниткам самотечного коллектора сбрасываются в водоем-приемник - протока Большая Юганская.</w:t>
      </w:r>
    </w:p>
    <w:p w14:paraId="03E11A9E" w14:textId="47D315EC" w:rsidR="00F7298C" w:rsidRDefault="00F7298C" w:rsidP="00F7298C">
      <w:pPr>
        <w:pStyle w:val="S2"/>
      </w:pPr>
      <w:r>
        <w:rPr>
          <w:lang w:bidi="ru-RU"/>
        </w:rPr>
        <w:t>В районах индивидуальной застройки микрорайонов №№6 и 7 и балочных массивах сети центральной канализации в основном отсутствуют. Сбор сточных вод осуществляется в септики, откуда вывозится специализированным автотранспортом предприятия в специально оборудованный колодец для последующей очистки на КОС.</w:t>
      </w:r>
      <w:r w:rsidR="00356EFA">
        <w:rPr>
          <w:lang w:bidi="ru-RU"/>
        </w:rPr>
        <w:t xml:space="preserve"> </w:t>
      </w:r>
    </w:p>
    <w:p w14:paraId="020E9119" w14:textId="0EB69C4C" w:rsidR="00F7298C" w:rsidRDefault="001671BD" w:rsidP="009B7415">
      <w:pPr>
        <w:pStyle w:val="a4"/>
        <w:rPr>
          <w:color w:val="000000"/>
          <w:lang w:bidi="ru-RU"/>
        </w:rPr>
      </w:pPr>
      <w:r>
        <w:rPr>
          <w:color w:val="000000"/>
          <w:lang w:bidi="ru-RU"/>
        </w:rPr>
        <w:t>Промышленные зоны в основном оборудованы септиками. Вывоз сточных вод осуществляется автотранспортом предприятия или специализированных предприятий в оборудованный колодец для последующей очистки на КОС, частично - на очистные сооружения на месторождении. 2 базы имеют свои КНС, напорные коллектора которых врезаны в напорный коллектор ГКНС.</w:t>
      </w:r>
    </w:p>
    <w:p w14:paraId="4397CF50" w14:textId="0F7261F0" w:rsidR="00356EFA" w:rsidRDefault="00356EFA" w:rsidP="00356EFA">
      <w:pPr>
        <w:pStyle w:val="a4"/>
        <w:spacing w:after="0"/>
        <w:ind w:firstLine="0"/>
        <w:rPr>
          <w:color w:val="000000"/>
          <w:lang w:bidi="ru-RU"/>
        </w:rPr>
      </w:pPr>
      <w:r>
        <w:rPr>
          <w:noProof/>
        </w:rPr>
        <w:lastRenderedPageBreak/>
        <w:drawing>
          <wp:inline distT="0" distB="0" distL="0" distR="0" wp14:anchorId="74CA5F71" wp14:editId="4A1E5AE6">
            <wp:extent cx="5940425" cy="3158490"/>
            <wp:effectExtent l="0" t="0" r="3175" b="3810"/>
            <wp:docPr id="5272747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158490"/>
                    </a:xfrm>
                    <a:prstGeom prst="rect">
                      <a:avLst/>
                    </a:prstGeom>
                    <a:noFill/>
                    <a:ln>
                      <a:noFill/>
                    </a:ln>
                  </pic:spPr>
                </pic:pic>
              </a:graphicData>
            </a:graphic>
          </wp:inline>
        </w:drawing>
      </w:r>
    </w:p>
    <w:p w14:paraId="29A746C9" w14:textId="1EF9B9E2" w:rsidR="008E5BCA" w:rsidRDefault="00AD0F7A" w:rsidP="00AD0F7A">
      <w:pPr>
        <w:pStyle w:val="affff3"/>
        <w:rPr>
          <w:rStyle w:val="aff1"/>
        </w:rPr>
      </w:pPr>
      <w:bookmarkStart w:id="12" w:name="_Toc151112306"/>
      <w:r>
        <w:t xml:space="preserve">Рисунок </w:t>
      </w:r>
      <w:fldSimple w:instr=" STYLEREF 1 \s ">
        <w:r w:rsidR="00BF4BBD">
          <w:rPr>
            <w:noProof/>
          </w:rPr>
          <w:t>1</w:t>
        </w:r>
      </w:fldSimple>
      <w:r w:rsidR="00BF4BBD">
        <w:noBreakHyphen/>
      </w:r>
      <w:fldSimple w:instr=" SEQ Рисунок \* ARABIC \s 1 ">
        <w:r w:rsidR="00BF4BBD">
          <w:rPr>
            <w:noProof/>
          </w:rPr>
          <w:t>1</w:t>
        </w:r>
      </w:fldSimple>
      <w:r>
        <w:t>. Зона охвата централизованным хоз.-бытовым водоотведением</w:t>
      </w:r>
      <w:bookmarkEnd w:id="12"/>
    </w:p>
    <w:p w14:paraId="389837B1" w14:textId="3DBC7909" w:rsidR="008E5BCA" w:rsidRPr="008E5BCA" w:rsidRDefault="008E5BCA" w:rsidP="008E5BCA">
      <w:pPr>
        <w:pStyle w:val="a4"/>
        <w:rPr>
          <w:rStyle w:val="aff1"/>
        </w:rPr>
      </w:pPr>
      <w:r w:rsidRPr="008E5BCA">
        <w:rPr>
          <w:rStyle w:val="aff1"/>
        </w:rPr>
        <w:t>Ливневая канализация</w:t>
      </w:r>
    </w:p>
    <w:p w14:paraId="5CEC1C12" w14:textId="77777777" w:rsidR="0092088F" w:rsidRDefault="008E5BCA" w:rsidP="0092088F">
      <w:pPr>
        <w:pStyle w:val="S2"/>
        <w:rPr>
          <w:color w:val="000000"/>
        </w:rPr>
      </w:pPr>
      <w:r>
        <w:t>Н</w:t>
      </w:r>
      <w:r w:rsidR="00912010">
        <w:t xml:space="preserve">а большей части жилых микрорайонов г. п. Пойковский ливневая канализация </w:t>
      </w:r>
      <w:r w:rsidR="00912010" w:rsidRPr="0092088F">
        <w:t>отсутствует</w:t>
      </w:r>
      <w:r w:rsidR="0092088F" w:rsidRPr="0092088F">
        <w:t>.</w:t>
      </w:r>
      <w:r w:rsidR="0092088F">
        <w:t xml:space="preserve"> </w:t>
      </w:r>
      <w:r w:rsidR="00912010" w:rsidRPr="0092088F">
        <w:t>Администрацией поселка было принято решение устройства организованных точек сброса поверхностных вод в 1, 3, 4 микрорайонах, балочном массиве СУ-17 в хоз</w:t>
      </w:r>
      <w:r w:rsidR="0092088F" w:rsidRPr="0092088F">
        <w:t>.</w:t>
      </w:r>
      <w:r w:rsidR="00912010" w:rsidRPr="0092088F">
        <w:t>-бытовую канализацию для предотвращения затопления жилых домов</w:t>
      </w:r>
      <w:r w:rsidR="0092088F">
        <w:t>.</w:t>
      </w:r>
      <w:r w:rsidR="0092088F" w:rsidRPr="0092088F">
        <w:rPr>
          <w:color w:val="000000"/>
        </w:rPr>
        <w:t xml:space="preserve"> </w:t>
      </w:r>
    </w:p>
    <w:p w14:paraId="02EF3A87" w14:textId="31EC9C6E" w:rsidR="0092088F" w:rsidRPr="004C1740" w:rsidRDefault="0092088F" w:rsidP="0092088F">
      <w:pPr>
        <w:pStyle w:val="affffc"/>
        <w:rPr>
          <w:color w:val="000000"/>
        </w:rPr>
      </w:pPr>
      <w:r w:rsidRPr="004C1740">
        <w:rPr>
          <w:color w:val="000000"/>
        </w:rPr>
        <w:t xml:space="preserve">Сбор дождевых и талых сточных вод с территории </w:t>
      </w:r>
      <w:r w:rsidR="00BA4B89">
        <w:rPr>
          <w:color w:val="000000"/>
        </w:rPr>
        <w:t>г.п.</w:t>
      </w:r>
      <w:r w:rsidRPr="004C1740">
        <w:rPr>
          <w:color w:val="000000"/>
        </w:rPr>
        <w:t xml:space="preserve"> Пойковский осуществляется в существующую ливневую канализацию закрытого типа, выполненную из стальных труб диаметрами 275 – 1000 мм, расположенную в центральной части по улицам Центральной, Нефтяников, Олимпийской и №6, общей протяженностью около 5,7 км. Собранные поверхностные сточные воды в центральной части </w:t>
      </w:r>
      <w:r w:rsidR="00BA4B89">
        <w:rPr>
          <w:color w:val="000000"/>
        </w:rPr>
        <w:t>г.п.</w:t>
      </w:r>
      <w:r w:rsidRPr="004C1740">
        <w:rPr>
          <w:color w:val="000000"/>
        </w:rPr>
        <w:t xml:space="preserve"> Пойковский по ливневой канализации сбрасываются без очистки в протоку Большая Юганская. Отвод вод с других территорий поселка без организованного стока осуществляется самотеком, в пониженные места на рельефе и в другие водные объекты. </w:t>
      </w:r>
    </w:p>
    <w:p w14:paraId="71ED18B7" w14:textId="5634C2F8" w:rsidR="00AD0F7A" w:rsidRDefault="00235736" w:rsidP="00235736">
      <w:pPr>
        <w:pStyle w:val="S2"/>
        <w:jc w:val="center"/>
      </w:pPr>
      <w:r>
        <w:rPr>
          <w:noProof/>
        </w:rPr>
        <w:lastRenderedPageBreak/>
        <w:drawing>
          <wp:inline distT="0" distB="0" distL="0" distR="0" wp14:anchorId="020B6D7E" wp14:editId="62702CDC">
            <wp:extent cx="4191000" cy="4867275"/>
            <wp:effectExtent l="0" t="0" r="0" b="9525"/>
            <wp:docPr id="4671929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1000" cy="4867275"/>
                    </a:xfrm>
                    <a:prstGeom prst="rect">
                      <a:avLst/>
                    </a:prstGeom>
                    <a:noFill/>
                    <a:ln>
                      <a:noFill/>
                    </a:ln>
                  </pic:spPr>
                </pic:pic>
              </a:graphicData>
            </a:graphic>
          </wp:inline>
        </w:drawing>
      </w:r>
    </w:p>
    <w:p w14:paraId="0588C89C" w14:textId="067DC101" w:rsidR="00AD0F7A" w:rsidRDefault="00AD0F7A" w:rsidP="00AD0F7A">
      <w:pPr>
        <w:pStyle w:val="affff3"/>
        <w:rPr>
          <w:rStyle w:val="aff1"/>
        </w:rPr>
      </w:pPr>
      <w:bookmarkStart w:id="13" w:name="_Toc151112307"/>
      <w:r>
        <w:t xml:space="preserve">Рисунок </w:t>
      </w:r>
      <w:fldSimple w:instr=" STYLEREF 1 \s ">
        <w:r w:rsidR="00BF4BBD">
          <w:rPr>
            <w:noProof/>
          </w:rPr>
          <w:t>1</w:t>
        </w:r>
      </w:fldSimple>
      <w:r w:rsidR="00BF4BBD">
        <w:noBreakHyphen/>
      </w:r>
      <w:fldSimple w:instr=" SEQ Рисунок \* ARABIC \s 1 ">
        <w:r w:rsidR="00BF4BBD">
          <w:rPr>
            <w:noProof/>
          </w:rPr>
          <w:t>2</w:t>
        </w:r>
      </w:fldSimple>
      <w:r>
        <w:t>. Зона охвата централизованным водоотведением ливневых и талых вод</w:t>
      </w:r>
      <w:bookmarkEnd w:id="13"/>
    </w:p>
    <w:p w14:paraId="5F6D775B" w14:textId="77777777" w:rsidR="00AD0F7A" w:rsidRDefault="00AD0F7A" w:rsidP="003F076B">
      <w:pPr>
        <w:pStyle w:val="S2"/>
      </w:pPr>
    </w:p>
    <w:p w14:paraId="41339E2B" w14:textId="3D4B44F5" w:rsidR="00B33542" w:rsidRPr="003F076B" w:rsidRDefault="00B33542" w:rsidP="003F076B">
      <w:pPr>
        <w:pStyle w:val="S2"/>
      </w:pPr>
      <w:r w:rsidRPr="003F076B">
        <w:t xml:space="preserve">В настоящее время ливневая канализация не справляется с объемом поверхностных сточных вод с территории </w:t>
      </w:r>
      <w:r w:rsidR="00BA4B89">
        <w:t>г.п.</w:t>
      </w:r>
      <w:r w:rsidRPr="003F076B">
        <w:t xml:space="preserve"> Пойковский и требует реконструкции.</w:t>
      </w:r>
    </w:p>
    <w:p w14:paraId="1E1690AA" w14:textId="05BD890F" w:rsidR="009B7415" w:rsidRPr="00D81F04" w:rsidRDefault="009B7415" w:rsidP="009B7415">
      <w:pPr>
        <w:pStyle w:val="a4"/>
      </w:pPr>
      <w:r w:rsidRPr="00D81F04">
        <w:t>Постановлением правительства РФ от 5 сентября 2013 г. №782 «О схемах водоснабжения и водоотведения» установлено понятие эксплуатационной зоны.</w:t>
      </w:r>
    </w:p>
    <w:p w14:paraId="62B893A3" w14:textId="77777777" w:rsidR="009B7415" w:rsidRPr="00D81F04" w:rsidRDefault="009B7415" w:rsidP="009B7415">
      <w:pPr>
        <w:pStyle w:val="a4"/>
      </w:pPr>
      <w:r w:rsidRPr="00D81F04">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5E04B1CC" w14:textId="71CDE1DD" w:rsidR="009B7415" w:rsidRPr="00D81F04" w:rsidRDefault="009B7415" w:rsidP="009B7415">
      <w:pPr>
        <w:pStyle w:val="a4"/>
      </w:pPr>
      <w:r w:rsidRPr="00D81F04">
        <w:t xml:space="preserve">Эксплуатационной зоной ответственности </w:t>
      </w:r>
      <w:r w:rsidR="003F076B">
        <w:t>ПМУП «УТВС»</w:t>
      </w:r>
      <w:r w:rsidRPr="00D81F04">
        <w:t xml:space="preserve"> по части водоотведения является территория </w:t>
      </w:r>
      <w:r w:rsidR="00BA4B89">
        <w:t>г.п.</w:t>
      </w:r>
      <w:r w:rsidR="003F076B">
        <w:t xml:space="preserve"> Пойковский</w:t>
      </w:r>
      <w:r w:rsidR="00B12BE2">
        <w:t>, охваченная централизованным водоотведением</w:t>
      </w:r>
      <w:r w:rsidRPr="00D81F04">
        <w:t>.</w:t>
      </w:r>
    </w:p>
    <w:p w14:paraId="48343A66" w14:textId="00BEB326" w:rsidR="009B7415" w:rsidRPr="00D81F04" w:rsidRDefault="009B7415" w:rsidP="009B7415">
      <w:pPr>
        <w:pStyle w:val="a4"/>
      </w:pPr>
      <w:r w:rsidRPr="00D81F04">
        <w:t>Границы эксплуатационной зоны ответственности установлены в пределах объектов водоотведения, переданных организации на право хозяйственного ведения.</w:t>
      </w:r>
    </w:p>
    <w:p w14:paraId="15BD5954" w14:textId="77777777" w:rsidR="003F076B" w:rsidRDefault="003F076B" w:rsidP="005A1322">
      <w:pPr>
        <w:pStyle w:val="a4"/>
      </w:pPr>
    </w:p>
    <w:p w14:paraId="4A533F8A" w14:textId="0918602C" w:rsidR="009B7415" w:rsidRPr="00D81F04" w:rsidRDefault="003670CE" w:rsidP="009B7415">
      <w:pPr>
        <w:pStyle w:val="a4"/>
        <w:ind w:firstLine="0"/>
        <w:jc w:val="center"/>
      </w:pPr>
      <w:r>
        <w:rPr>
          <w:noProof/>
        </w:rPr>
        <w:lastRenderedPageBreak/>
        <w:drawing>
          <wp:inline distT="0" distB="0" distL="0" distR="0" wp14:anchorId="072E27DE" wp14:editId="25293C57">
            <wp:extent cx="5701567" cy="2667000"/>
            <wp:effectExtent l="0" t="0" r="0" b="0"/>
            <wp:docPr id="573782050" name="Рисунок 57378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4931" cy="2668574"/>
                    </a:xfrm>
                    <a:prstGeom prst="rect">
                      <a:avLst/>
                    </a:prstGeom>
                    <a:noFill/>
                    <a:ln>
                      <a:noFill/>
                    </a:ln>
                  </pic:spPr>
                </pic:pic>
              </a:graphicData>
            </a:graphic>
          </wp:inline>
        </w:drawing>
      </w:r>
    </w:p>
    <w:p w14:paraId="46CA586F" w14:textId="722B323A" w:rsidR="004D5EBB" w:rsidRDefault="005D2E01" w:rsidP="00C57BF1">
      <w:pPr>
        <w:pStyle w:val="affff3"/>
        <w:jc w:val="center"/>
      </w:pPr>
      <w:bookmarkStart w:id="14" w:name="_Toc151112308"/>
      <w:r>
        <w:t xml:space="preserve">Рисунок </w:t>
      </w:r>
      <w:fldSimple w:instr=" STYLEREF 1 \s ">
        <w:r w:rsidR="00BF4BBD">
          <w:rPr>
            <w:noProof/>
          </w:rPr>
          <w:t>1</w:t>
        </w:r>
      </w:fldSimple>
      <w:r w:rsidR="00BF4BBD">
        <w:noBreakHyphen/>
      </w:r>
      <w:fldSimple w:instr=" SEQ Рисунок \* ARABIC \s 1 ">
        <w:r w:rsidR="00BF4BBD">
          <w:rPr>
            <w:noProof/>
          </w:rPr>
          <w:t>3</w:t>
        </w:r>
      </w:fldSimple>
      <w:r>
        <w:t>.</w:t>
      </w:r>
      <w:r w:rsidR="0094345C" w:rsidRPr="00D81F04">
        <w:t xml:space="preserve"> </w:t>
      </w:r>
      <w:r w:rsidR="009B7415" w:rsidRPr="00D81F04">
        <w:t>Границы эксплуатационной зоны ответственности</w:t>
      </w:r>
      <w:r>
        <w:t xml:space="preserve"> </w:t>
      </w:r>
      <w:r w:rsidR="004D5EBB">
        <w:t>ПМУП «УТВС»</w:t>
      </w:r>
      <w:bookmarkEnd w:id="14"/>
    </w:p>
    <w:p w14:paraId="2B32C78D" w14:textId="66A5EE8B" w:rsidR="009B7415" w:rsidRPr="002F48E8" w:rsidRDefault="009B7415" w:rsidP="00B57515">
      <w:pPr>
        <w:pStyle w:val="2"/>
        <w:numPr>
          <w:ilvl w:val="1"/>
          <w:numId w:val="20"/>
        </w:numPr>
      </w:pPr>
      <w:bookmarkStart w:id="15" w:name="_Toc151113044"/>
      <w:r w:rsidRPr="002F48E8">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5"/>
    </w:p>
    <w:p w14:paraId="561E40F7" w14:textId="15447514" w:rsidR="009B7415" w:rsidRPr="0062353F" w:rsidRDefault="009B7415" w:rsidP="009B7415">
      <w:pPr>
        <w:pStyle w:val="a4"/>
        <w:rPr>
          <w:rStyle w:val="aff1"/>
        </w:rPr>
      </w:pPr>
      <w:r w:rsidRPr="0062353F">
        <w:rPr>
          <w:rStyle w:val="aff1"/>
        </w:rPr>
        <w:t>Канализационные очистные сооружения</w:t>
      </w:r>
    </w:p>
    <w:p w14:paraId="02CD0CB3" w14:textId="083A48A6" w:rsidR="001671BD" w:rsidRPr="005757FE" w:rsidRDefault="001671BD" w:rsidP="001671BD">
      <w:pPr>
        <w:autoSpaceDE w:val="0"/>
        <w:autoSpaceDN w:val="0"/>
        <w:adjustRightInd w:val="0"/>
        <w:ind w:firstLine="708"/>
        <w:jc w:val="both"/>
        <w:rPr>
          <w:sz w:val="24"/>
          <w:szCs w:val="24"/>
        </w:rPr>
      </w:pPr>
      <w:r w:rsidRPr="00630B0B">
        <w:rPr>
          <w:sz w:val="24"/>
          <w:szCs w:val="24"/>
        </w:rPr>
        <w:t xml:space="preserve">Канализационные очистные </w:t>
      </w:r>
      <w:r w:rsidRPr="005757FE">
        <w:rPr>
          <w:sz w:val="24"/>
          <w:szCs w:val="24"/>
        </w:rPr>
        <w:t xml:space="preserve">сооружения КОС-7000 </w:t>
      </w:r>
      <w:r w:rsidR="00BA4B89">
        <w:rPr>
          <w:sz w:val="24"/>
          <w:szCs w:val="24"/>
        </w:rPr>
        <w:t>г.п.</w:t>
      </w:r>
      <w:r>
        <w:rPr>
          <w:sz w:val="24"/>
          <w:szCs w:val="24"/>
        </w:rPr>
        <w:t> </w:t>
      </w:r>
      <w:r w:rsidRPr="005757FE">
        <w:rPr>
          <w:sz w:val="24"/>
          <w:szCs w:val="24"/>
        </w:rPr>
        <w:t>Пойковский предназначены</w:t>
      </w:r>
      <w:r w:rsidRPr="00630B0B">
        <w:rPr>
          <w:sz w:val="24"/>
          <w:szCs w:val="24"/>
        </w:rPr>
        <w:t xml:space="preserve"> для полной биологической очистки сточных вод </w:t>
      </w:r>
      <w:r>
        <w:rPr>
          <w:sz w:val="24"/>
          <w:szCs w:val="24"/>
        </w:rPr>
        <w:t>и</w:t>
      </w:r>
      <w:r w:rsidRPr="005757FE">
        <w:rPr>
          <w:sz w:val="24"/>
          <w:szCs w:val="24"/>
        </w:rPr>
        <w:t xml:space="preserve"> введены в эксплуатацию в 1985 году.  </w:t>
      </w:r>
    </w:p>
    <w:p w14:paraId="0F6CF158" w14:textId="77777777" w:rsidR="001671BD" w:rsidRPr="00630B0B" w:rsidRDefault="001671BD" w:rsidP="001671BD">
      <w:pPr>
        <w:autoSpaceDE w:val="0"/>
        <w:autoSpaceDN w:val="0"/>
        <w:adjustRightInd w:val="0"/>
        <w:ind w:firstLine="708"/>
        <w:jc w:val="both"/>
        <w:rPr>
          <w:sz w:val="24"/>
          <w:szCs w:val="24"/>
        </w:rPr>
      </w:pPr>
      <w:r w:rsidRPr="00630B0B">
        <w:rPr>
          <w:sz w:val="24"/>
          <w:szCs w:val="24"/>
        </w:rPr>
        <w:t xml:space="preserve">В 2020 году Северо-Уральским межрегиональным управлением Федеральной службы по надзору природопользования в отношении ПМУП «УТВС» проводилась внеплановая документарная и выездная проверка по факту осуществления сброса вредных загрязняющих веществ в соответствии с нормативом качества сточных вод в протоку Большая Юганская (Горная) реки Обь на 91,5 км от устья. </w:t>
      </w:r>
      <w:bookmarkStart w:id="16" w:name="_Hlk148011939"/>
      <w:r w:rsidRPr="00630B0B">
        <w:rPr>
          <w:sz w:val="24"/>
          <w:szCs w:val="24"/>
        </w:rPr>
        <w:t>В ходе проверки выявлен сброс вредных загрязняющих веществ с превышением нормативов допустимых сбросов в водные объекты</w:t>
      </w:r>
      <w:bookmarkEnd w:id="16"/>
      <w:r w:rsidRPr="00630B0B">
        <w:rPr>
          <w:sz w:val="24"/>
          <w:szCs w:val="24"/>
        </w:rPr>
        <w:t xml:space="preserve">, за которое предусмотрена административное правонарушение ч.1 ст.8.14 КоАП РФ. В связи с данным нарушением выдано предписание до 29.06.2021г., где предписано осуществить сброс вредных загрязняющих веществ в соответствии с нормативом качества сточных вод в водный объект. </w:t>
      </w:r>
    </w:p>
    <w:p w14:paraId="617366EE" w14:textId="77777777" w:rsidR="001671BD" w:rsidRPr="00630B0B" w:rsidRDefault="001671BD" w:rsidP="001671BD">
      <w:pPr>
        <w:pStyle w:val="S2"/>
      </w:pPr>
      <w:r w:rsidRPr="00630B0B">
        <w:t>Для устранения выявленных нарушений, предприятием были приведены мероприятия по улучшению качества сброса сточных вод в водные объекты. По исполнению предписания в июле 2021г. вновь проводилась внеплановая документарная и выездная проверка Управлением Росприроднадзора. По результатам лабораторных исследований, измерений и испытаний, приведенных в рамках обеспечения федерального государственного экологического надзора, установлено превышения загрязняющих веществ в пробе сточной воды, отобранной на выходе с КОС-7000 после очистки, по сравнению с нормативами допустимого сброса.</w:t>
      </w:r>
    </w:p>
    <w:p w14:paraId="23409E84" w14:textId="77777777" w:rsidR="001671BD" w:rsidRPr="00630B0B" w:rsidRDefault="001671BD" w:rsidP="001671BD">
      <w:pPr>
        <w:pStyle w:val="S2"/>
      </w:pPr>
      <w:r w:rsidRPr="00630B0B">
        <w:t>Таким образом ПМУП «УТВС», не исполнившим обязанность по исполнению ранее выданного предписания об устранении выявленных нарушений обязательных требований, совершенно административное правонарушение, ответственность за которое предусмотрена ч.1 ст.19.5 КоАП РФ.</w:t>
      </w:r>
    </w:p>
    <w:p w14:paraId="010DF092" w14:textId="3E0D171E" w:rsidR="001671BD" w:rsidRPr="00630B0B" w:rsidRDefault="001671BD" w:rsidP="001671BD">
      <w:pPr>
        <w:pStyle w:val="S2"/>
      </w:pPr>
      <w:r w:rsidRPr="00630B0B">
        <w:tab/>
        <w:t xml:space="preserve">27.07.2021г. выдано повторно предписание об устранении выявленных нарушений обязательных требований до 27.10.2021г. осуществить сброс вредных загрязняющих веществ в соответствии с нормативом качества сточных вод в протоку Большая Юганская </w:t>
      </w:r>
      <w:r w:rsidRPr="00630B0B">
        <w:lastRenderedPageBreak/>
        <w:t xml:space="preserve">(Горная) реки Обь на 91,5 км от устья. </w:t>
      </w:r>
      <w:r w:rsidR="00403C98">
        <w:t>ПМУП «УТВС»</w:t>
      </w:r>
      <w:r w:rsidRPr="00630B0B">
        <w:t xml:space="preserve"> проведен ряд мероприятий по улучшению качества сточных вод, но собственными финансовыми средствами, необходимыми для проведения мероприятий по реконструкции, модернизации, строительству объектов ПМУП «УТВС» не располагает.</w:t>
      </w:r>
    </w:p>
    <w:p w14:paraId="0ED2B083" w14:textId="173CB384" w:rsidR="001671BD" w:rsidRPr="00630B0B" w:rsidRDefault="001671BD" w:rsidP="001671BD">
      <w:pPr>
        <w:pStyle w:val="S2"/>
      </w:pPr>
      <w:r w:rsidRPr="00630B0B">
        <w:t>После обеззараживания сточные воды, прошедшие очистку, сбрасываются в протоку Большая Юганская (</w:t>
      </w:r>
      <w:smartTag w:uri="urn:schemas-microsoft-com:office:smarttags" w:element="metricconverter">
        <w:smartTagPr>
          <w:attr w:name="ProductID" w:val="91,5 км"/>
        </w:smartTagPr>
        <w:r w:rsidRPr="00630B0B">
          <w:t>91,5 км</w:t>
        </w:r>
      </w:smartTag>
      <w:r w:rsidRPr="00630B0B">
        <w:t xml:space="preserve"> от устья) по подземному, самотечному коллектору.</w:t>
      </w:r>
    </w:p>
    <w:p w14:paraId="43CA5028" w14:textId="77777777" w:rsidR="001671BD" w:rsidRPr="00630B0B" w:rsidRDefault="001671BD" w:rsidP="001671BD">
      <w:pPr>
        <w:pStyle w:val="S2"/>
      </w:pPr>
      <w:r w:rsidRPr="00630B0B">
        <w:tab/>
        <w:t>Выдано решение о предоставлении водного объекта в пользование от 15.11.2019 № 1785, зарегистрированного в государственном водном реестре 25.11.2019 № 86-13.01.11.002-Р-РСБХ-С-2019-07978/00, до 22.11.2022г.</w:t>
      </w:r>
    </w:p>
    <w:p w14:paraId="096FFD4E" w14:textId="77777777" w:rsidR="001671BD" w:rsidRDefault="001671BD" w:rsidP="009B7415">
      <w:pPr>
        <w:pStyle w:val="a4"/>
      </w:pPr>
    </w:p>
    <w:p w14:paraId="188F3EE0" w14:textId="33FD75A5" w:rsidR="009B7415" w:rsidRPr="00D81F04" w:rsidRDefault="00B43423" w:rsidP="009B7415">
      <w:pPr>
        <w:pStyle w:val="a4"/>
        <w:ind w:firstLine="0"/>
        <w:jc w:val="center"/>
      </w:pPr>
      <w:r>
        <w:rPr>
          <w:noProof/>
        </w:rPr>
        <w:drawing>
          <wp:inline distT="0" distB="0" distL="0" distR="0" wp14:anchorId="0327E98A" wp14:editId="3DFE105C">
            <wp:extent cx="5940425" cy="3190240"/>
            <wp:effectExtent l="0" t="0" r="3175" b="0"/>
            <wp:docPr id="153349308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3190240"/>
                    </a:xfrm>
                    <a:prstGeom prst="rect">
                      <a:avLst/>
                    </a:prstGeom>
                    <a:noFill/>
                    <a:ln>
                      <a:noFill/>
                    </a:ln>
                  </pic:spPr>
                </pic:pic>
              </a:graphicData>
            </a:graphic>
          </wp:inline>
        </w:drawing>
      </w:r>
    </w:p>
    <w:p w14:paraId="4A6BCC20" w14:textId="25FC10A7" w:rsidR="009B7415" w:rsidRDefault="0062353F" w:rsidP="00C57BF1">
      <w:pPr>
        <w:pStyle w:val="affff3"/>
        <w:jc w:val="center"/>
      </w:pPr>
      <w:bookmarkStart w:id="17" w:name="_Toc151112309"/>
      <w:r>
        <w:t xml:space="preserve">Рисунок </w:t>
      </w:r>
      <w:fldSimple w:instr=" STYLEREF 1 \s ">
        <w:r w:rsidR="00BF4BBD">
          <w:rPr>
            <w:noProof/>
          </w:rPr>
          <w:t>1</w:t>
        </w:r>
      </w:fldSimple>
      <w:r w:rsidR="00BF4BBD">
        <w:noBreakHyphen/>
      </w:r>
      <w:fldSimple w:instr=" SEQ Рисунок \* ARABIC \s 1 ">
        <w:r w:rsidR="00BF4BBD">
          <w:rPr>
            <w:noProof/>
          </w:rPr>
          <w:t>4</w:t>
        </w:r>
      </w:fldSimple>
      <w:r>
        <w:t>.</w:t>
      </w:r>
      <w:r w:rsidR="0094345C" w:rsidRPr="00D81F04">
        <w:t xml:space="preserve"> </w:t>
      </w:r>
      <w:r w:rsidR="009B7415" w:rsidRPr="00D81F04">
        <w:t>Схема расположения</w:t>
      </w:r>
      <w:r w:rsidR="00AD0F7A">
        <w:t xml:space="preserve"> канализационных</w:t>
      </w:r>
      <w:r w:rsidR="009B7415" w:rsidRPr="00D81F04">
        <w:t xml:space="preserve"> очистных сооружений</w:t>
      </w:r>
      <w:bookmarkEnd w:id="17"/>
    </w:p>
    <w:p w14:paraId="772B2E24" w14:textId="77777777" w:rsidR="00356EFA" w:rsidRPr="00356EFA" w:rsidRDefault="00356EFA" w:rsidP="00356EFA"/>
    <w:p w14:paraId="0B6B9323" w14:textId="694D1727" w:rsidR="009B7415" w:rsidRDefault="00B35FAF" w:rsidP="00C57BF1">
      <w:pPr>
        <w:pStyle w:val="affff3"/>
        <w:jc w:val="center"/>
      </w:pPr>
      <w:bookmarkStart w:id="18" w:name="_Toc151113016"/>
      <w:r>
        <w:t xml:space="preserve">Таблица </w:t>
      </w:r>
      <w:fldSimple w:instr=" STYLEREF 2 \s ">
        <w:r w:rsidR="00DC5C63">
          <w:rPr>
            <w:noProof/>
          </w:rPr>
          <w:t>1.2</w:t>
        </w:r>
      </w:fldSimple>
      <w:r w:rsidR="00DC5C63">
        <w:noBreakHyphen/>
      </w:r>
      <w:fldSimple w:instr=" SEQ Таблица \* ARABIC \s 2 ">
        <w:r w:rsidR="00DC5C63">
          <w:rPr>
            <w:noProof/>
          </w:rPr>
          <w:t>1</w:t>
        </w:r>
      </w:fldSimple>
      <w:r>
        <w:t xml:space="preserve">. </w:t>
      </w:r>
      <w:r w:rsidR="009B7415" w:rsidRPr="00D81F04">
        <w:t>Состав, характеристика и назначение сооружений КОС</w:t>
      </w:r>
      <w:bookmarkEnd w:id="18"/>
    </w:p>
    <w:tbl>
      <w:tblPr>
        <w:tblW w:w="5000" w:type="pct"/>
        <w:tblLook w:val="04A0" w:firstRow="1" w:lastRow="0" w:firstColumn="1" w:lastColumn="0" w:noHBand="0" w:noVBand="1"/>
      </w:tblPr>
      <w:tblGrid>
        <w:gridCol w:w="824"/>
        <w:gridCol w:w="1471"/>
        <w:gridCol w:w="1027"/>
        <w:gridCol w:w="1393"/>
        <w:gridCol w:w="1982"/>
        <w:gridCol w:w="1576"/>
        <w:gridCol w:w="1297"/>
      </w:tblGrid>
      <w:tr w:rsidR="000F1471" w:rsidRPr="000F1471" w14:paraId="2243498F" w14:textId="77777777" w:rsidTr="000F1471">
        <w:trPr>
          <w:trHeight w:val="561"/>
          <w:tblHeader/>
        </w:trPr>
        <w:tc>
          <w:tcPr>
            <w:tcW w:w="4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AB26FD" w14:textId="77777777" w:rsidR="00356EFA" w:rsidRPr="000F1471" w:rsidRDefault="00356EFA" w:rsidP="000F1471">
            <w:pPr>
              <w:pStyle w:val="TableParagraph"/>
              <w:rPr>
                <w:b/>
                <w:bCs/>
              </w:rPr>
            </w:pPr>
            <w:r w:rsidRPr="000F1471">
              <w:rPr>
                <w:b/>
                <w:bCs/>
              </w:rPr>
              <w:t>№ п/п</w:t>
            </w:r>
          </w:p>
        </w:tc>
        <w:tc>
          <w:tcPr>
            <w:tcW w:w="1197" w:type="pct"/>
            <w:tcBorders>
              <w:top w:val="single" w:sz="4" w:space="0" w:color="auto"/>
              <w:left w:val="nil"/>
              <w:bottom w:val="single" w:sz="4" w:space="0" w:color="auto"/>
              <w:right w:val="single" w:sz="4" w:space="0" w:color="auto"/>
            </w:tcBorders>
            <w:shd w:val="clear" w:color="auto" w:fill="auto"/>
            <w:vAlign w:val="center"/>
            <w:hideMark/>
          </w:tcPr>
          <w:p w14:paraId="48039472" w14:textId="77777777" w:rsidR="00356EFA" w:rsidRPr="000F1471" w:rsidRDefault="00356EFA" w:rsidP="000F1471">
            <w:pPr>
              <w:pStyle w:val="TableParagraph"/>
              <w:rPr>
                <w:b/>
                <w:bCs/>
              </w:rPr>
            </w:pPr>
            <w:r w:rsidRPr="000F1471">
              <w:rPr>
                <w:b/>
                <w:bCs/>
              </w:rPr>
              <w:t>Наименование сооружения</w:t>
            </w:r>
          </w:p>
        </w:tc>
        <w:tc>
          <w:tcPr>
            <w:tcW w:w="446" w:type="pct"/>
            <w:tcBorders>
              <w:top w:val="single" w:sz="4" w:space="0" w:color="auto"/>
              <w:left w:val="nil"/>
              <w:bottom w:val="single" w:sz="4" w:space="0" w:color="auto"/>
              <w:right w:val="single" w:sz="4" w:space="0" w:color="auto"/>
            </w:tcBorders>
            <w:shd w:val="clear" w:color="auto" w:fill="auto"/>
            <w:vAlign w:val="center"/>
            <w:hideMark/>
          </w:tcPr>
          <w:p w14:paraId="4C62BFC4" w14:textId="77777777" w:rsidR="00356EFA" w:rsidRPr="000F1471" w:rsidRDefault="00356EFA" w:rsidP="000F1471">
            <w:pPr>
              <w:pStyle w:val="TableParagraph"/>
              <w:rPr>
                <w:b/>
                <w:bCs/>
              </w:rPr>
            </w:pPr>
            <w:r w:rsidRPr="000F1471">
              <w:rPr>
                <w:b/>
                <w:bCs/>
              </w:rPr>
              <w:t>Адрес</w:t>
            </w:r>
          </w:p>
        </w:tc>
        <w:tc>
          <w:tcPr>
            <w:tcW w:w="741" w:type="pct"/>
            <w:tcBorders>
              <w:top w:val="single" w:sz="4" w:space="0" w:color="auto"/>
              <w:left w:val="nil"/>
              <w:bottom w:val="single" w:sz="4" w:space="0" w:color="auto"/>
              <w:right w:val="single" w:sz="4" w:space="0" w:color="auto"/>
            </w:tcBorders>
            <w:shd w:val="clear" w:color="auto" w:fill="auto"/>
            <w:vAlign w:val="center"/>
            <w:hideMark/>
          </w:tcPr>
          <w:p w14:paraId="0363A0B1" w14:textId="77777777" w:rsidR="00356EFA" w:rsidRPr="000F1471" w:rsidRDefault="00356EFA" w:rsidP="000F1471">
            <w:pPr>
              <w:pStyle w:val="TableParagraph"/>
              <w:rPr>
                <w:b/>
                <w:bCs/>
              </w:rPr>
            </w:pPr>
            <w:r w:rsidRPr="000F1471">
              <w:rPr>
                <w:b/>
                <w:bCs/>
              </w:rPr>
              <w:t>Год ввода в эксплуатацию</w:t>
            </w:r>
          </w:p>
        </w:tc>
        <w:tc>
          <w:tcPr>
            <w:tcW w:w="765" w:type="pct"/>
            <w:tcBorders>
              <w:top w:val="single" w:sz="4" w:space="0" w:color="auto"/>
              <w:left w:val="nil"/>
              <w:bottom w:val="single" w:sz="4" w:space="0" w:color="auto"/>
              <w:right w:val="single" w:sz="4" w:space="0" w:color="auto"/>
            </w:tcBorders>
            <w:shd w:val="clear" w:color="auto" w:fill="auto"/>
            <w:vAlign w:val="center"/>
            <w:hideMark/>
          </w:tcPr>
          <w:p w14:paraId="20185BA7" w14:textId="2F329DF8" w:rsidR="00356EFA" w:rsidRPr="000F1471" w:rsidRDefault="00356EFA" w:rsidP="000F1471">
            <w:pPr>
              <w:pStyle w:val="TableParagraph"/>
              <w:rPr>
                <w:b/>
                <w:bCs/>
              </w:rPr>
            </w:pPr>
            <w:r w:rsidRPr="000F1471">
              <w:rPr>
                <w:b/>
                <w:bCs/>
              </w:rPr>
              <w:t>Производительность, м</w:t>
            </w:r>
            <w:r w:rsidR="00590B1C" w:rsidRPr="000F1471">
              <w:rPr>
                <w:b/>
                <w:bCs/>
              </w:rPr>
              <w:t>³</w:t>
            </w:r>
            <w:r w:rsidRPr="000F1471">
              <w:rPr>
                <w:b/>
                <w:bCs/>
              </w:rPr>
              <w:t>/сут</w:t>
            </w:r>
          </w:p>
        </w:tc>
        <w:tc>
          <w:tcPr>
            <w:tcW w:w="937" w:type="pct"/>
            <w:tcBorders>
              <w:top w:val="single" w:sz="4" w:space="0" w:color="auto"/>
              <w:left w:val="nil"/>
              <w:bottom w:val="single" w:sz="4" w:space="0" w:color="auto"/>
              <w:right w:val="single" w:sz="4" w:space="0" w:color="auto"/>
            </w:tcBorders>
            <w:shd w:val="clear" w:color="auto" w:fill="auto"/>
            <w:vAlign w:val="center"/>
            <w:hideMark/>
          </w:tcPr>
          <w:p w14:paraId="6180D5BB" w14:textId="77777777" w:rsidR="00356EFA" w:rsidRPr="000F1471" w:rsidRDefault="00356EFA" w:rsidP="000F1471">
            <w:pPr>
              <w:pStyle w:val="TableParagraph"/>
              <w:rPr>
                <w:b/>
                <w:bCs/>
              </w:rPr>
            </w:pPr>
            <w:r w:rsidRPr="000F1471">
              <w:rPr>
                <w:b/>
                <w:bCs/>
              </w:rPr>
              <w:t>Способ очистки воды</w:t>
            </w:r>
          </w:p>
        </w:tc>
        <w:tc>
          <w:tcPr>
            <w:tcW w:w="500" w:type="pct"/>
            <w:tcBorders>
              <w:top w:val="single" w:sz="4" w:space="0" w:color="auto"/>
              <w:left w:val="nil"/>
              <w:bottom w:val="single" w:sz="4" w:space="0" w:color="auto"/>
              <w:right w:val="single" w:sz="4" w:space="0" w:color="auto"/>
            </w:tcBorders>
            <w:shd w:val="clear" w:color="auto" w:fill="auto"/>
            <w:vAlign w:val="center"/>
            <w:hideMark/>
          </w:tcPr>
          <w:p w14:paraId="26944C63" w14:textId="77777777" w:rsidR="00356EFA" w:rsidRPr="000F1471" w:rsidRDefault="00356EFA" w:rsidP="000F1471">
            <w:pPr>
              <w:pStyle w:val="TableParagraph"/>
              <w:rPr>
                <w:b/>
                <w:bCs/>
              </w:rPr>
            </w:pPr>
            <w:r w:rsidRPr="000F1471">
              <w:rPr>
                <w:b/>
                <w:bCs/>
              </w:rPr>
              <w:t>Качество воды</w:t>
            </w:r>
          </w:p>
        </w:tc>
      </w:tr>
      <w:tr w:rsidR="000F1471" w:rsidRPr="003670CE" w14:paraId="340E530C" w14:textId="77777777" w:rsidTr="000F1471">
        <w:trPr>
          <w:cantSplit/>
          <w:trHeight w:val="300"/>
        </w:trPr>
        <w:tc>
          <w:tcPr>
            <w:tcW w:w="414" w:type="pct"/>
            <w:vMerge w:val="restart"/>
            <w:tcBorders>
              <w:top w:val="nil"/>
              <w:left w:val="single" w:sz="4" w:space="0" w:color="auto"/>
              <w:bottom w:val="single" w:sz="4" w:space="0" w:color="auto"/>
              <w:right w:val="single" w:sz="4" w:space="0" w:color="auto"/>
            </w:tcBorders>
            <w:shd w:val="clear" w:color="auto" w:fill="auto"/>
            <w:vAlign w:val="center"/>
            <w:hideMark/>
          </w:tcPr>
          <w:p w14:paraId="0A69B364" w14:textId="77777777" w:rsidR="00356EFA" w:rsidRPr="000F1471" w:rsidRDefault="00356EFA" w:rsidP="000F1471">
            <w:pPr>
              <w:pStyle w:val="TableParagraph"/>
            </w:pPr>
            <w:r w:rsidRPr="000F1471">
              <w:t>1-я очередь</w:t>
            </w:r>
          </w:p>
        </w:tc>
        <w:tc>
          <w:tcPr>
            <w:tcW w:w="1197" w:type="pct"/>
            <w:tcBorders>
              <w:top w:val="nil"/>
              <w:left w:val="nil"/>
              <w:bottom w:val="single" w:sz="4" w:space="0" w:color="auto"/>
              <w:right w:val="single" w:sz="4" w:space="0" w:color="auto"/>
            </w:tcBorders>
            <w:shd w:val="clear" w:color="auto" w:fill="auto"/>
            <w:vAlign w:val="center"/>
            <w:hideMark/>
          </w:tcPr>
          <w:p w14:paraId="1413BEE6" w14:textId="77777777" w:rsidR="00356EFA" w:rsidRPr="000F1471" w:rsidRDefault="00356EFA" w:rsidP="000F1471">
            <w:pPr>
              <w:pStyle w:val="TableParagraph"/>
            </w:pPr>
            <w:r w:rsidRPr="000F1471">
              <w:t>песколовки тангенциальные</w:t>
            </w:r>
          </w:p>
        </w:tc>
        <w:tc>
          <w:tcPr>
            <w:tcW w:w="446" w:type="pct"/>
            <w:vMerge w:val="restart"/>
            <w:tcBorders>
              <w:top w:val="nil"/>
              <w:left w:val="single" w:sz="4" w:space="0" w:color="auto"/>
              <w:bottom w:val="single" w:sz="4" w:space="0" w:color="auto"/>
              <w:right w:val="single" w:sz="4" w:space="0" w:color="auto"/>
            </w:tcBorders>
            <w:shd w:val="clear" w:color="auto" w:fill="auto"/>
            <w:vAlign w:val="center"/>
            <w:hideMark/>
          </w:tcPr>
          <w:p w14:paraId="548F408A" w14:textId="77777777" w:rsidR="00356EFA" w:rsidRPr="000F1471" w:rsidRDefault="00356EFA" w:rsidP="000F1471">
            <w:pPr>
              <w:pStyle w:val="TableParagraph"/>
            </w:pPr>
            <w:r w:rsidRPr="000F1471">
              <w:t>КОС-7000, Промзона, 37</w:t>
            </w:r>
          </w:p>
        </w:tc>
        <w:tc>
          <w:tcPr>
            <w:tcW w:w="741" w:type="pct"/>
            <w:vMerge w:val="restart"/>
            <w:tcBorders>
              <w:top w:val="nil"/>
              <w:left w:val="single" w:sz="4" w:space="0" w:color="auto"/>
              <w:bottom w:val="single" w:sz="4" w:space="0" w:color="auto"/>
              <w:right w:val="single" w:sz="4" w:space="0" w:color="auto"/>
            </w:tcBorders>
            <w:shd w:val="clear" w:color="auto" w:fill="auto"/>
            <w:vAlign w:val="center"/>
            <w:hideMark/>
          </w:tcPr>
          <w:p w14:paraId="16ABD6CF" w14:textId="77777777" w:rsidR="00356EFA" w:rsidRPr="000F1471" w:rsidRDefault="00356EFA" w:rsidP="000F1471">
            <w:pPr>
              <w:pStyle w:val="TableParagraph"/>
            </w:pPr>
            <w:r w:rsidRPr="000F1471">
              <w:t>2003г.</w:t>
            </w:r>
          </w:p>
        </w:tc>
        <w:tc>
          <w:tcPr>
            <w:tcW w:w="765" w:type="pct"/>
            <w:vMerge w:val="restart"/>
            <w:tcBorders>
              <w:top w:val="nil"/>
              <w:left w:val="single" w:sz="4" w:space="0" w:color="auto"/>
              <w:bottom w:val="single" w:sz="4" w:space="0" w:color="auto"/>
              <w:right w:val="single" w:sz="4" w:space="0" w:color="auto"/>
            </w:tcBorders>
            <w:shd w:val="clear" w:color="auto" w:fill="auto"/>
            <w:vAlign w:val="center"/>
            <w:hideMark/>
          </w:tcPr>
          <w:p w14:paraId="595C9385" w14:textId="77777777" w:rsidR="00356EFA" w:rsidRPr="000F1471" w:rsidRDefault="00356EFA" w:rsidP="000F1471">
            <w:pPr>
              <w:pStyle w:val="TableParagraph"/>
            </w:pPr>
            <w:r w:rsidRPr="000F1471">
              <w:t>3500</w:t>
            </w:r>
          </w:p>
        </w:tc>
        <w:tc>
          <w:tcPr>
            <w:tcW w:w="937" w:type="pct"/>
            <w:tcBorders>
              <w:top w:val="nil"/>
              <w:left w:val="nil"/>
              <w:bottom w:val="single" w:sz="4" w:space="0" w:color="auto"/>
              <w:right w:val="single" w:sz="4" w:space="0" w:color="auto"/>
            </w:tcBorders>
            <w:shd w:val="clear" w:color="auto" w:fill="auto"/>
            <w:vAlign w:val="center"/>
            <w:hideMark/>
          </w:tcPr>
          <w:p w14:paraId="4F944ABA" w14:textId="77777777" w:rsidR="00356EFA" w:rsidRPr="000F1471" w:rsidRDefault="00356EFA" w:rsidP="000F1471">
            <w:pPr>
              <w:pStyle w:val="TableParagraph"/>
            </w:pPr>
            <w:r w:rsidRPr="000F1471">
              <w:t>механическая</w:t>
            </w:r>
          </w:p>
        </w:tc>
        <w:tc>
          <w:tcPr>
            <w:tcW w:w="500" w:type="pct"/>
            <w:vMerge w:val="restart"/>
            <w:tcBorders>
              <w:top w:val="nil"/>
              <w:left w:val="single" w:sz="4" w:space="0" w:color="auto"/>
              <w:bottom w:val="single" w:sz="4" w:space="0" w:color="auto"/>
              <w:right w:val="single" w:sz="4" w:space="0" w:color="auto"/>
            </w:tcBorders>
            <w:shd w:val="clear" w:color="auto" w:fill="auto"/>
            <w:vAlign w:val="center"/>
            <w:hideMark/>
          </w:tcPr>
          <w:p w14:paraId="0703B39D" w14:textId="77777777" w:rsidR="00356EFA" w:rsidRPr="003670CE" w:rsidRDefault="00356EFA" w:rsidP="000F1471">
            <w:pPr>
              <w:pStyle w:val="TableParagraph"/>
              <w:rPr>
                <w:lang w:val="ru-RU"/>
              </w:rPr>
            </w:pPr>
            <w:r w:rsidRPr="003670CE">
              <w:rPr>
                <w:lang w:val="ru-RU"/>
              </w:rPr>
              <w:t>не соответствует по БПК, фосфатам</w:t>
            </w:r>
          </w:p>
        </w:tc>
      </w:tr>
      <w:tr w:rsidR="000F1471" w:rsidRPr="000F1471" w14:paraId="28021B1D" w14:textId="77777777" w:rsidTr="000F1471">
        <w:trPr>
          <w:trHeight w:val="300"/>
        </w:trPr>
        <w:tc>
          <w:tcPr>
            <w:tcW w:w="414" w:type="pct"/>
            <w:vMerge/>
            <w:tcBorders>
              <w:top w:val="nil"/>
              <w:left w:val="single" w:sz="4" w:space="0" w:color="auto"/>
              <w:bottom w:val="single" w:sz="4" w:space="0" w:color="auto"/>
              <w:right w:val="single" w:sz="4" w:space="0" w:color="auto"/>
            </w:tcBorders>
            <w:vAlign w:val="center"/>
            <w:hideMark/>
          </w:tcPr>
          <w:p w14:paraId="2494B200" w14:textId="77777777" w:rsidR="00356EFA" w:rsidRPr="003670CE" w:rsidRDefault="00356EFA" w:rsidP="000F1471">
            <w:pPr>
              <w:pStyle w:val="TableParagraph"/>
              <w:rPr>
                <w:lang w:val="ru-RU"/>
              </w:rPr>
            </w:pPr>
          </w:p>
        </w:tc>
        <w:tc>
          <w:tcPr>
            <w:tcW w:w="1197" w:type="pct"/>
            <w:tcBorders>
              <w:top w:val="nil"/>
              <w:left w:val="nil"/>
              <w:bottom w:val="single" w:sz="4" w:space="0" w:color="auto"/>
              <w:right w:val="single" w:sz="4" w:space="0" w:color="auto"/>
            </w:tcBorders>
            <w:shd w:val="clear" w:color="auto" w:fill="auto"/>
            <w:vAlign w:val="center"/>
            <w:hideMark/>
          </w:tcPr>
          <w:p w14:paraId="777D7E24" w14:textId="77777777" w:rsidR="00356EFA" w:rsidRPr="000F1471" w:rsidRDefault="00356EFA" w:rsidP="000F1471">
            <w:pPr>
              <w:pStyle w:val="TableParagraph"/>
            </w:pPr>
            <w:r w:rsidRPr="000F1471">
              <w:t>первичные отстойники</w:t>
            </w:r>
          </w:p>
        </w:tc>
        <w:tc>
          <w:tcPr>
            <w:tcW w:w="446" w:type="pct"/>
            <w:vMerge/>
            <w:tcBorders>
              <w:top w:val="nil"/>
              <w:left w:val="single" w:sz="4" w:space="0" w:color="auto"/>
              <w:bottom w:val="single" w:sz="4" w:space="0" w:color="auto"/>
              <w:right w:val="single" w:sz="4" w:space="0" w:color="auto"/>
            </w:tcBorders>
            <w:vAlign w:val="center"/>
            <w:hideMark/>
          </w:tcPr>
          <w:p w14:paraId="245D2A9C"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25385C25"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7E33B721" w14:textId="77777777" w:rsidR="00356EFA" w:rsidRPr="000F1471" w:rsidRDefault="00356EFA" w:rsidP="000F1471">
            <w:pPr>
              <w:pStyle w:val="TableParagraph"/>
            </w:pPr>
          </w:p>
        </w:tc>
        <w:tc>
          <w:tcPr>
            <w:tcW w:w="937" w:type="pct"/>
            <w:tcBorders>
              <w:top w:val="nil"/>
              <w:left w:val="nil"/>
              <w:bottom w:val="single" w:sz="4" w:space="0" w:color="auto"/>
              <w:right w:val="single" w:sz="4" w:space="0" w:color="auto"/>
            </w:tcBorders>
            <w:shd w:val="clear" w:color="auto" w:fill="auto"/>
            <w:vAlign w:val="center"/>
            <w:hideMark/>
          </w:tcPr>
          <w:p w14:paraId="210555F7" w14:textId="77777777" w:rsidR="00356EFA" w:rsidRPr="000F1471" w:rsidRDefault="00356EFA" w:rsidP="000F1471">
            <w:pPr>
              <w:pStyle w:val="TableParagraph"/>
            </w:pPr>
            <w:r w:rsidRPr="000F1471">
              <w:t>механическая</w:t>
            </w:r>
          </w:p>
        </w:tc>
        <w:tc>
          <w:tcPr>
            <w:tcW w:w="500" w:type="pct"/>
            <w:vMerge/>
            <w:tcBorders>
              <w:top w:val="nil"/>
              <w:left w:val="single" w:sz="4" w:space="0" w:color="auto"/>
              <w:bottom w:val="single" w:sz="4" w:space="0" w:color="auto"/>
              <w:right w:val="single" w:sz="4" w:space="0" w:color="auto"/>
            </w:tcBorders>
            <w:vAlign w:val="center"/>
            <w:hideMark/>
          </w:tcPr>
          <w:p w14:paraId="64BFAAA3" w14:textId="77777777" w:rsidR="00356EFA" w:rsidRPr="000F1471" w:rsidRDefault="00356EFA" w:rsidP="000F1471">
            <w:pPr>
              <w:pStyle w:val="TableParagraph"/>
            </w:pPr>
          </w:p>
        </w:tc>
      </w:tr>
      <w:tr w:rsidR="000F1471" w:rsidRPr="003670CE" w14:paraId="2DADC1CD"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73D6F096"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17D8AE85" w14:textId="77777777" w:rsidR="00356EFA" w:rsidRPr="000F1471" w:rsidRDefault="00356EFA" w:rsidP="000F1471">
            <w:pPr>
              <w:pStyle w:val="TableParagraph"/>
            </w:pPr>
            <w:r w:rsidRPr="000F1471">
              <w:t>биореактор-1</w:t>
            </w:r>
          </w:p>
        </w:tc>
        <w:tc>
          <w:tcPr>
            <w:tcW w:w="446" w:type="pct"/>
            <w:vMerge/>
            <w:tcBorders>
              <w:top w:val="nil"/>
              <w:left w:val="single" w:sz="4" w:space="0" w:color="auto"/>
              <w:bottom w:val="single" w:sz="4" w:space="0" w:color="auto"/>
              <w:right w:val="single" w:sz="4" w:space="0" w:color="auto"/>
            </w:tcBorders>
            <w:vAlign w:val="center"/>
            <w:hideMark/>
          </w:tcPr>
          <w:p w14:paraId="6EABD9E3"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51D2D4CC"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203A6F5A" w14:textId="77777777" w:rsidR="00356EFA" w:rsidRPr="000F1471" w:rsidRDefault="00356EFA" w:rsidP="000F1471">
            <w:pPr>
              <w:pStyle w:val="TableParagraph"/>
            </w:pPr>
          </w:p>
        </w:tc>
        <w:tc>
          <w:tcPr>
            <w:tcW w:w="937" w:type="pct"/>
            <w:vMerge w:val="restart"/>
            <w:tcBorders>
              <w:top w:val="nil"/>
              <w:left w:val="single" w:sz="4" w:space="0" w:color="auto"/>
              <w:bottom w:val="single" w:sz="4" w:space="0" w:color="auto"/>
              <w:right w:val="single" w:sz="4" w:space="0" w:color="auto"/>
            </w:tcBorders>
            <w:shd w:val="clear" w:color="auto" w:fill="auto"/>
            <w:vAlign w:val="center"/>
            <w:hideMark/>
          </w:tcPr>
          <w:p w14:paraId="7CCE8FFB" w14:textId="77777777" w:rsidR="00356EFA" w:rsidRPr="003670CE" w:rsidRDefault="00356EFA" w:rsidP="000F1471">
            <w:pPr>
              <w:pStyle w:val="TableParagraph"/>
              <w:rPr>
                <w:lang w:val="ru-RU"/>
              </w:rPr>
            </w:pPr>
            <w:r w:rsidRPr="003670CE">
              <w:rPr>
                <w:lang w:val="ru-RU"/>
              </w:rPr>
              <w:t xml:space="preserve">Биологическая очистка </w:t>
            </w:r>
            <w:r w:rsidRPr="000F1471">
              <w:t>c</w:t>
            </w:r>
            <w:r w:rsidRPr="003670CE">
              <w:rPr>
                <w:lang w:val="ru-RU"/>
              </w:rPr>
              <w:t xml:space="preserve"> последующей доочисткой</w:t>
            </w:r>
          </w:p>
        </w:tc>
        <w:tc>
          <w:tcPr>
            <w:tcW w:w="500" w:type="pct"/>
            <w:vMerge/>
            <w:tcBorders>
              <w:top w:val="nil"/>
              <w:left w:val="single" w:sz="4" w:space="0" w:color="auto"/>
              <w:bottom w:val="single" w:sz="4" w:space="0" w:color="auto"/>
              <w:right w:val="single" w:sz="4" w:space="0" w:color="auto"/>
            </w:tcBorders>
            <w:vAlign w:val="center"/>
            <w:hideMark/>
          </w:tcPr>
          <w:p w14:paraId="1B768A8B" w14:textId="77777777" w:rsidR="00356EFA" w:rsidRPr="003670CE" w:rsidRDefault="00356EFA" w:rsidP="000F1471">
            <w:pPr>
              <w:pStyle w:val="TableParagraph"/>
              <w:rPr>
                <w:lang w:val="ru-RU"/>
              </w:rPr>
            </w:pPr>
          </w:p>
        </w:tc>
      </w:tr>
      <w:tr w:rsidR="000F1471" w:rsidRPr="000F1471" w14:paraId="7A0978A2"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7DF09E00" w14:textId="77777777" w:rsidR="00356EFA" w:rsidRPr="003670CE" w:rsidRDefault="00356EFA" w:rsidP="000F1471">
            <w:pPr>
              <w:pStyle w:val="TableParagraph"/>
              <w:rPr>
                <w:lang w:val="ru-RU"/>
              </w:rPr>
            </w:pPr>
          </w:p>
        </w:tc>
        <w:tc>
          <w:tcPr>
            <w:tcW w:w="1197" w:type="pct"/>
            <w:tcBorders>
              <w:top w:val="nil"/>
              <w:left w:val="nil"/>
              <w:bottom w:val="single" w:sz="4" w:space="0" w:color="auto"/>
              <w:right w:val="single" w:sz="4" w:space="0" w:color="auto"/>
            </w:tcBorders>
            <w:shd w:val="clear" w:color="auto" w:fill="auto"/>
            <w:vAlign w:val="center"/>
            <w:hideMark/>
          </w:tcPr>
          <w:p w14:paraId="12EA5F9D" w14:textId="77777777" w:rsidR="00356EFA" w:rsidRPr="000F1471" w:rsidRDefault="00356EFA" w:rsidP="000F1471">
            <w:pPr>
              <w:pStyle w:val="TableParagraph"/>
            </w:pPr>
            <w:r w:rsidRPr="000F1471">
              <w:t>аэротенки</w:t>
            </w:r>
          </w:p>
        </w:tc>
        <w:tc>
          <w:tcPr>
            <w:tcW w:w="446" w:type="pct"/>
            <w:vMerge/>
            <w:tcBorders>
              <w:top w:val="nil"/>
              <w:left w:val="single" w:sz="4" w:space="0" w:color="auto"/>
              <w:bottom w:val="single" w:sz="4" w:space="0" w:color="auto"/>
              <w:right w:val="single" w:sz="4" w:space="0" w:color="auto"/>
            </w:tcBorders>
            <w:vAlign w:val="center"/>
            <w:hideMark/>
          </w:tcPr>
          <w:p w14:paraId="4462B605"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19EDA932"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4D80B2AA"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5D52F2E1"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523C9ABF" w14:textId="77777777" w:rsidR="00356EFA" w:rsidRPr="000F1471" w:rsidRDefault="00356EFA" w:rsidP="000F1471">
            <w:pPr>
              <w:pStyle w:val="TableParagraph"/>
            </w:pPr>
          </w:p>
        </w:tc>
      </w:tr>
      <w:tr w:rsidR="000F1471" w:rsidRPr="000F1471" w14:paraId="74EFED88"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5865EA97"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58E599EA" w14:textId="77777777" w:rsidR="00356EFA" w:rsidRPr="000F1471" w:rsidRDefault="00356EFA" w:rsidP="000F1471">
            <w:pPr>
              <w:pStyle w:val="TableParagraph"/>
            </w:pPr>
            <w:r w:rsidRPr="000F1471">
              <w:t>биореактор-2</w:t>
            </w:r>
          </w:p>
        </w:tc>
        <w:tc>
          <w:tcPr>
            <w:tcW w:w="446" w:type="pct"/>
            <w:vMerge/>
            <w:tcBorders>
              <w:top w:val="nil"/>
              <w:left w:val="single" w:sz="4" w:space="0" w:color="auto"/>
              <w:bottom w:val="single" w:sz="4" w:space="0" w:color="auto"/>
              <w:right w:val="single" w:sz="4" w:space="0" w:color="auto"/>
            </w:tcBorders>
            <w:vAlign w:val="center"/>
            <w:hideMark/>
          </w:tcPr>
          <w:p w14:paraId="7B4E97E5"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11262FFE"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010BEA3C"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4125B3CC"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5E6F7532" w14:textId="77777777" w:rsidR="00356EFA" w:rsidRPr="000F1471" w:rsidRDefault="00356EFA" w:rsidP="000F1471">
            <w:pPr>
              <w:pStyle w:val="TableParagraph"/>
            </w:pPr>
          </w:p>
        </w:tc>
      </w:tr>
      <w:tr w:rsidR="000F1471" w:rsidRPr="000F1471" w14:paraId="7F0E5ADC"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3378699A"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2D7801B4" w14:textId="77777777" w:rsidR="00356EFA" w:rsidRPr="000F1471" w:rsidRDefault="00356EFA" w:rsidP="000F1471">
            <w:pPr>
              <w:pStyle w:val="TableParagraph"/>
            </w:pPr>
            <w:r w:rsidRPr="000F1471">
              <w:t>вторичный отстойник</w:t>
            </w:r>
          </w:p>
        </w:tc>
        <w:tc>
          <w:tcPr>
            <w:tcW w:w="446" w:type="pct"/>
            <w:vMerge/>
            <w:tcBorders>
              <w:top w:val="nil"/>
              <w:left w:val="single" w:sz="4" w:space="0" w:color="auto"/>
              <w:bottom w:val="single" w:sz="4" w:space="0" w:color="auto"/>
              <w:right w:val="single" w:sz="4" w:space="0" w:color="auto"/>
            </w:tcBorders>
            <w:vAlign w:val="center"/>
            <w:hideMark/>
          </w:tcPr>
          <w:p w14:paraId="6FE6182D"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693A629E"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7FE6335E"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3D4D9389"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6421C84F" w14:textId="77777777" w:rsidR="00356EFA" w:rsidRPr="000F1471" w:rsidRDefault="00356EFA" w:rsidP="000F1471">
            <w:pPr>
              <w:pStyle w:val="TableParagraph"/>
            </w:pPr>
          </w:p>
        </w:tc>
      </w:tr>
      <w:tr w:rsidR="000F1471" w:rsidRPr="000F1471" w14:paraId="5D137719" w14:textId="77777777" w:rsidTr="000F1471">
        <w:trPr>
          <w:trHeight w:val="300"/>
        </w:trPr>
        <w:tc>
          <w:tcPr>
            <w:tcW w:w="414" w:type="pct"/>
            <w:vMerge/>
            <w:tcBorders>
              <w:top w:val="nil"/>
              <w:left w:val="single" w:sz="4" w:space="0" w:color="auto"/>
              <w:bottom w:val="single" w:sz="4" w:space="0" w:color="auto"/>
              <w:right w:val="single" w:sz="4" w:space="0" w:color="auto"/>
            </w:tcBorders>
            <w:vAlign w:val="center"/>
            <w:hideMark/>
          </w:tcPr>
          <w:p w14:paraId="64C093CB"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4AF2C5E9" w14:textId="77777777" w:rsidR="00356EFA" w:rsidRPr="000F1471" w:rsidRDefault="00356EFA" w:rsidP="000F1471">
            <w:pPr>
              <w:pStyle w:val="TableParagraph"/>
            </w:pPr>
            <w:r w:rsidRPr="000F1471">
              <w:t>установки УДВ-250/144</w:t>
            </w:r>
          </w:p>
        </w:tc>
        <w:tc>
          <w:tcPr>
            <w:tcW w:w="446" w:type="pct"/>
            <w:vMerge/>
            <w:tcBorders>
              <w:top w:val="nil"/>
              <w:left w:val="single" w:sz="4" w:space="0" w:color="auto"/>
              <w:bottom w:val="single" w:sz="4" w:space="0" w:color="auto"/>
              <w:right w:val="single" w:sz="4" w:space="0" w:color="auto"/>
            </w:tcBorders>
            <w:vAlign w:val="center"/>
            <w:hideMark/>
          </w:tcPr>
          <w:p w14:paraId="5E9F5C73"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22AA9BB2"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0623AF12" w14:textId="77777777" w:rsidR="00356EFA" w:rsidRPr="000F1471" w:rsidRDefault="00356EFA" w:rsidP="000F1471">
            <w:pPr>
              <w:pStyle w:val="TableParagraph"/>
            </w:pPr>
          </w:p>
        </w:tc>
        <w:tc>
          <w:tcPr>
            <w:tcW w:w="937" w:type="pct"/>
            <w:tcBorders>
              <w:top w:val="nil"/>
              <w:left w:val="nil"/>
              <w:bottom w:val="single" w:sz="4" w:space="0" w:color="auto"/>
              <w:right w:val="single" w:sz="4" w:space="0" w:color="auto"/>
            </w:tcBorders>
            <w:shd w:val="clear" w:color="auto" w:fill="auto"/>
            <w:vAlign w:val="center"/>
            <w:hideMark/>
          </w:tcPr>
          <w:p w14:paraId="21FFE9E2" w14:textId="77777777" w:rsidR="00356EFA" w:rsidRPr="000F1471" w:rsidRDefault="00356EFA" w:rsidP="000F1471">
            <w:pPr>
              <w:pStyle w:val="TableParagraph"/>
            </w:pPr>
            <w:r w:rsidRPr="000F1471">
              <w:t>Обеззараживание</w:t>
            </w:r>
          </w:p>
        </w:tc>
        <w:tc>
          <w:tcPr>
            <w:tcW w:w="500" w:type="pct"/>
            <w:vMerge/>
            <w:tcBorders>
              <w:top w:val="nil"/>
              <w:left w:val="single" w:sz="4" w:space="0" w:color="auto"/>
              <w:bottom w:val="single" w:sz="4" w:space="0" w:color="auto"/>
              <w:right w:val="single" w:sz="4" w:space="0" w:color="auto"/>
            </w:tcBorders>
            <w:vAlign w:val="center"/>
            <w:hideMark/>
          </w:tcPr>
          <w:p w14:paraId="71BC3A3F" w14:textId="77777777" w:rsidR="00356EFA" w:rsidRPr="000F1471" w:rsidRDefault="00356EFA" w:rsidP="000F1471">
            <w:pPr>
              <w:pStyle w:val="TableParagraph"/>
            </w:pPr>
          </w:p>
        </w:tc>
      </w:tr>
      <w:tr w:rsidR="000F1471" w:rsidRPr="000F1471" w14:paraId="4931150D" w14:textId="77777777" w:rsidTr="000F1471">
        <w:trPr>
          <w:cantSplit/>
          <w:trHeight w:val="300"/>
        </w:trPr>
        <w:tc>
          <w:tcPr>
            <w:tcW w:w="414" w:type="pct"/>
            <w:vMerge w:val="restart"/>
            <w:tcBorders>
              <w:top w:val="nil"/>
              <w:left w:val="single" w:sz="4" w:space="0" w:color="auto"/>
              <w:bottom w:val="single" w:sz="4" w:space="0" w:color="auto"/>
              <w:right w:val="single" w:sz="4" w:space="0" w:color="auto"/>
            </w:tcBorders>
            <w:shd w:val="clear" w:color="auto" w:fill="auto"/>
            <w:vAlign w:val="center"/>
            <w:hideMark/>
          </w:tcPr>
          <w:p w14:paraId="4ECCEFCB" w14:textId="77777777" w:rsidR="00356EFA" w:rsidRPr="000F1471" w:rsidRDefault="00356EFA" w:rsidP="000F1471">
            <w:pPr>
              <w:pStyle w:val="TableParagraph"/>
            </w:pPr>
            <w:r w:rsidRPr="000F1471">
              <w:t>2-я очередь</w:t>
            </w:r>
          </w:p>
        </w:tc>
        <w:tc>
          <w:tcPr>
            <w:tcW w:w="1197" w:type="pct"/>
            <w:tcBorders>
              <w:top w:val="nil"/>
              <w:left w:val="nil"/>
              <w:bottom w:val="single" w:sz="4" w:space="0" w:color="auto"/>
              <w:right w:val="single" w:sz="4" w:space="0" w:color="auto"/>
            </w:tcBorders>
            <w:shd w:val="clear" w:color="auto" w:fill="auto"/>
            <w:vAlign w:val="center"/>
            <w:hideMark/>
          </w:tcPr>
          <w:p w14:paraId="2718264D" w14:textId="77777777" w:rsidR="00356EFA" w:rsidRPr="000F1471" w:rsidRDefault="00356EFA" w:rsidP="000F1471">
            <w:pPr>
              <w:pStyle w:val="TableParagraph"/>
            </w:pPr>
            <w:r w:rsidRPr="000F1471">
              <w:t>песколовки тангенциальные</w:t>
            </w:r>
          </w:p>
        </w:tc>
        <w:tc>
          <w:tcPr>
            <w:tcW w:w="446" w:type="pct"/>
            <w:vMerge/>
            <w:tcBorders>
              <w:top w:val="nil"/>
              <w:left w:val="single" w:sz="4" w:space="0" w:color="auto"/>
              <w:bottom w:val="single" w:sz="4" w:space="0" w:color="auto"/>
              <w:right w:val="single" w:sz="4" w:space="0" w:color="auto"/>
            </w:tcBorders>
            <w:vAlign w:val="center"/>
            <w:hideMark/>
          </w:tcPr>
          <w:p w14:paraId="64820C7F" w14:textId="77777777" w:rsidR="00356EFA" w:rsidRPr="000F1471" w:rsidRDefault="00356EFA" w:rsidP="000F1471">
            <w:pPr>
              <w:pStyle w:val="TableParagraph"/>
            </w:pPr>
          </w:p>
        </w:tc>
        <w:tc>
          <w:tcPr>
            <w:tcW w:w="741" w:type="pct"/>
            <w:vMerge w:val="restart"/>
            <w:tcBorders>
              <w:top w:val="nil"/>
              <w:left w:val="single" w:sz="4" w:space="0" w:color="auto"/>
              <w:bottom w:val="single" w:sz="4" w:space="0" w:color="auto"/>
              <w:right w:val="single" w:sz="4" w:space="0" w:color="auto"/>
            </w:tcBorders>
            <w:shd w:val="clear" w:color="auto" w:fill="auto"/>
            <w:vAlign w:val="center"/>
            <w:hideMark/>
          </w:tcPr>
          <w:p w14:paraId="6C264AA3" w14:textId="77777777" w:rsidR="00356EFA" w:rsidRPr="000F1471" w:rsidRDefault="00356EFA" w:rsidP="000F1471">
            <w:pPr>
              <w:pStyle w:val="TableParagraph"/>
            </w:pPr>
            <w:r w:rsidRPr="000F1471">
              <w:t>2006г.</w:t>
            </w:r>
          </w:p>
        </w:tc>
        <w:tc>
          <w:tcPr>
            <w:tcW w:w="765" w:type="pct"/>
            <w:vMerge w:val="restart"/>
            <w:tcBorders>
              <w:top w:val="nil"/>
              <w:left w:val="single" w:sz="4" w:space="0" w:color="auto"/>
              <w:bottom w:val="single" w:sz="4" w:space="0" w:color="auto"/>
              <w:right w:val="single" w:sz="4" w:space="0" w:color="auto"/>
            </w:tcBorders>
            <w:shd w:val="clear" w:color="auto" w:fill="auto"/>
            <w:vAlign w:val="center"/>
            <w:hideMark/>
          </w:tcPr>
          <w:p w14:paraId="140A3BA4" w14:textId="77777777" w:rsidR="00356EFA" w:rsidRPr="000F1471" w:rsidRDefault="00356EFA" w:rsidP="000F1471">
            <w:pPr>
              <w:pStyle w:val="TableParagraph"/>
            </w:pPr>
            <w:r w:rsidRPr="000F1471">
              <w:t>3500</w:t>
            </w:r>
          </w:p>
        </w:tc>
        <w:tc>
          <w:tcPr>
            <w:tcW w:w="937" w:type="pct"/>
            <w:tcBorders>
              <w:top w:val="nil"/>
              <w:left w:val="nil"/>
              <w:bottom w:val="single" w:sz="4" w:space="0" w:color="auto"/>
              <w:right w:val="single" w:sz="4" w:space="0" w:color="auto"/>
            </w:tcBorders>
            <w:shd w:val="clear" w:color="auto" w:fill="auto"/>
            <w:vAlign w:val="center"/>
            <w:hideMark/>
          </w:tcPr>
          <w:p w14:paraId="679EAFC2" w14:textId="77777777" w:rsidR="00356EFA" w:rsidRPr="000F1471" w:rsidRDefault="00356EFA" w:rsidP="000F1471">
            <w:pPr>
              <w:pStyle w:val="TableParagraph"/>
            </w:pPr>
            <w:r w:rsidRPr="000F1471">
              <w:t>механическая</w:t>
            </w:r>
          </w:p>
        </w:tc>
        <w:tc>
          <w:tcPr>
            <w:tcW w:w="500" w:type="pct"/>
            <w:vMerge/>
            <w:tcBorders>
              <w:top w:val="nil"/>
              <w:left w:val="single" w:sz="4" w:space="0" w:color="auto"/>
              <w:bottom w:val="single" w:sz="4" w:space="0" w:color="auto"/>
              <w:right w:val="single" w:sz="4" w:space="0" w:color="auto"/>
            </w:tcBorders>
            <w:vAlign w:val="center"/>
            <w:hideMark/>
          </w:tcPr>
          <w:p w14:paraId="4DC9939F" w14:textId="77777777" w:rsidR="00356EFA" w:rsidRPr="000F1471" w:rsidRDefault="00356EFA" w:rsidP="000F1471">
            <w:pPr>
              <w:pStyle w:val="TableParagraph"/>
            </w:pPr>
          </w:p>
        </w:tc>
      </w:tr>
      <w:tr w:rsidR="000F1471" w:rsidRPr="000F1471" w14:paraId="02A475E8" w14:textId="77777777" w:rsidTr="000F1471">
        <w:trPr>
          <w:trHeight w:val="300"/>
        </w:trPr>
        <w:tc>
          <w:tcPr>
            <w:tcW w:w="414" w:type="pct"/>
            <w:vMerge/>
            <w:tcBorders>
              <w:top w:val="nil"/>
              <w:left w:val="single" w:sz="4" w:space="0" w:color="auto"/>
              <w:bottom w:val="single" w:sz="4" w:space="0" w:color="auto"/>
              <w:right w:val="single" w:sz="4" w:space="0" w:color="auto"/>
            </w:tcBorders>
            <w:vAlign w:val="center"/>
            <w:hideMark/>
          </w:tcPr>
          <w:p w14:paraId="7B0168D7"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001FE723" w14:textId="77777777" w:rsidR="00356EFA" w:rsidRPr="000F1471" w:rsidRDefault="00356EFA" w:rsidP="000F1471">
            <w:pPr>
              <w:pStyle w:val="TableParagraph"/>
            </w:pPr>
            <w:r w:rsidRPr="000F1471">
              <w:t>первичные отстойники</w:t>
            </w:r>
          </w:p>
        </w:tc>
        <w:tc>
          <w:tcPr>
            <w:tcW w:w="446" w:type="pct"/>
            <w:vMerge/>
            <w:tcBorders>
              <w:top w:val="nil"/>
              <w:left w:val="single" w:sz="4" w:space="0" w:color="auto"/>
              <w:bottom w:val="single" w:sz="4" w:space="0" w:color="auto"/>
              <w:right w:val="single" w:sz="4" w:space="0" w:color="auto"/>
            </w:tcBorders>
            <w:vAlign w:val="center"/>
            <w:hideMark/>
          </w:tcPr>
          <w:p w14:paraId="62F2D3E6"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18B80283"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6645294A" w14:textId="77777777" w:rsidR="00356EFA" w:rsidRPr="000F1471" w:rsidRDefault="00356EFA" w:rsidP="000F1471">
            <w:pPr>
              <w:pStyle w:val="TableParagraph"/>
            </w:pPr>
          </w:p>
        </w:tc>
        <w:tc>
          <w:tcPr>
            <w:tcW w:w="937" w:type="pct"/>
            <w:tcBorders>
              <w:top w:val="nil"/>
              <w:left w:val="nil"/>
              <w:bottom w:val="single" w:sz="4" w:space="0" w:color="auto"/>
              <w:right w:val="single" w:sz="4" w:space="0" w:color="auto"/>
            </w:tcBorders>
            <w:shd w:val="clear" w:color="auto" w:fill="auto"/>
            <w:vAlign w:val="center"/>
            <w:hideMark/>
          </w:tcPr>
          <w:p w14:paraId="064DE396" w14:textId="77777777" w:rsidR="00356EFA" w:rsidRPr="000F1471" w:rsidRDefault="00356EFA" w:rsidP="000F1471">
            <w:pPr>
              <w:pStyle w:val="TableParagraph"/>
            </w:pPr>
            <w:r w:rsidRPr="000F1471">
              <w:t>механическая</w:t>
            </w:r>
          </w:p>
        </w:tc>
        <w:tc>
          <w:tcPr>
            <w:tcW w:w="500" w:type="pct"/>
            <w:vMerge/>
            <w:tcBorders>
              <w:top w:val="nil"/>
              <w:left w:val="single" w:sz="4" w:space="0" w:color="auto"/>
              <w:bottom w:val="single" w:sz="4" w:space="0" w:color="auto"/>
              <w:right w:val="single" w:sz="4" w:space="0" w:color="auto"/>
            </w:tcBorders>
            <w:vAlign w:val="center"/>
            <w:hideMark/>
          </w:tcPr>
          <w:p w14:paraId="7520B3F3" w14:textId="77777777" w:rsidR="00356EFA" w:rsidRPr="000F1471" w:rsidRDefault="00356EFA" w:rsidP="000F1471">
            <w:pPr>
              <w:pStyle w:val="TableParagraph"/>
            </w:pPr>
          </w:p>
        </w:tc>
      </w:tr>
      <w:tr w:rsidR="000F1471" w:rsidRPr="003670CE" w14:paraId="6CD023C5"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7A4BE5DF"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4CBE9CBE" w14:textId="77777777" w:rsidR="00356EFA" w:rsidRPr="000F1471" w:rsidRDefault="00356EFA" w:rsidP="000F1471">
            <w:pPr>
              <w:pStyle w:val="TableParagraph"/>
            </w:pPr>
            <w:r w:rsidRPr="000F1471">
              <w:t>биореактор-1</w:t>
            </w:r>
          </w:p>
        </w:tc>
        <w:tc>
          <w:tcPr>
            <w:tcW w:w="446" w:type="pct"/>
            <w:vMerge/>
            <w:tcBorders>
              <w:top w:val="nil"/>
              <w:left w:val="single" w:sz="4" w:space="0" w:color="auto"/>
              <w:bottom w:val="single" w:sz="4" w:space="0" w:color="auto"/>
              <w:right w:val="single" w:sz="4" w:space="0" w:color="auto"/>
            </w:tcBorders>
            <w:vAlign w:val="center"/>
            <w:hideMark/>
          </w:tcPr>
          <w:p w14:paraId="478FF1D3"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783D0C75"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5913D86B" w14:textId="77777777" w:rsidR="00356EFA" w:rsidRPr="000F1471" w:rsidRDefault="00356EFA" w:rsidP="000F1471">
            <w:pPr>
              <w:pStyle w:val="TableParagraph"/>
            </w:pPr>
          </w:p>
        </w:tc>
        <w:tc>
          <w:tcPr>
            <w:tcW w:w="937" w:type="pct"/>
            <w:vMerge w:val="restart"/>
            <w:tcBorders>
              <w:top w:val="nil"/>
              <w:left w:val="single" w:sz="4" w:space="0" w:color="auto"/>
              <w:bottom w:val="single" w:sz="4" w:space="0" w:color="auto"/>
              <w:right w:val="single" w:sz="4" w:space="0" w:color="auto"/>
            </w:tcBorders>
            <w:shd w:val="clear" w:color="auto" w:fill="auto"/>
            <w:vAlign w:val="center"/>
            <w:hideMark/>
          </w:tcPr>
          <w:p w14:paraId="69625AB5" w14:textId="77777777" w:rsidR="00356EFA" w:rsidRPr="003670CE" w:rsidRDefault="00356EFA" w:rsidP="000F1471">
            <w:pPr>
              <w:pStyle w:val="TableParagraph"/>
              <w:rPr>
                <w:lang w:val="ru-RU"/>
              </w:rPr>
            </w:pPr>
            <w:r w:rsidRPr="003670CE">
              <w:rPr>
                <w:lang w:val="ru-RU"/>
              </w:rPr>
              <w:t xml:space="preserve">Биологическая очистка </w:t>
            </w:r>
            <w:r w:rsidRPr="000F1471">
              <w:t>c</w:t>
            </w:r>
            <w:r w:rsidRPr="003670CE">
              <w:rPr>
                <w:lang w:val="ru-RU"/>
              </w:rPr>
              <w:t xml:space="preserve"> последующей доочисткой</w:t>
            </w:r>
          </w:p>
        </w:tc>
        <w:tc>
          <w:tcPr>
            <w:tcW w:w="500" w:type="pct"/>
            <w:vMerge/>
            <w:tcBorders>
              <w:top w:val="nil"/>
              <w:left w:val="single" w:sz="4" w:space="0" w:color="auto"/>
              <w:bottom w:val="single" w:sz="4" w:space="0" w:color="auto"/>
              <w:right w:val="single" w:sz="4" w:space="0" w:color="auto"/>
            </w:tcBorders>
            <w:vAlign w:val="center"/>
            <w:hideMark/>
          </w:tcPr>
          <w:p w14:paraId="7D3EC9C9" w14:textId="77777777" w:rsidR="00356EFA" w:rsidRPr="003670CE" w:rsidRDefault="00356EFA" w:rsidP="000F1471">
            <w:pPr>
              <w:pStyle w:val="TableParagraph"/>
              <w:rPr>
                <w:lang w:val="ru-RU"/>
              </w:rPr>
            </w:pPr>
          </w:p>
        </w:tc>
      </w:tr>
      <w:tr w:rsidR="000F1471" w:rsidRPr="000F1471" w14:paraId="1FDC68A9"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07F9313C" w14:textId="77777777" w:rsidR="00356EFA" w:rsidRPr="003670CE" w:rsidRDefault="00356EFA" w:rsidP="000F1471">
            <w:pPr>
              <w:pStyle w:val="TableParagraph"/>
              <w:rPr>
                <w:lang w:val="ru-RU"/>
              </w:rPr>
            </w:pPr>
          </w:p>
        </w:tc>
        <w:tc>
          <w:tcPr>
            <w:tcW w:w="1197" w:type="pct"/>
            <w:tcBorders>
              <w:top w:val="nil"/>
              <w:left w:val="nil"/>
              <w:bottom w:val="single" w:sz="4" w:space="0" w:color="auto"/>
              <w:right w:val="single" w:sz="4" w:space="0" w:color="auto"/>
            </w:tcBorders>
            <w:shd w:val="clear" w:color="auto" w:fill="auto"/>
            <w:vAlign w:val="center"/>
            <w:hideMark/>
          </w:tcPr>
          <w:p w14:paraId="7DE2773A" w14:textId="77777777" w:rsidR="00356EFA" w:rsidRPr="000F1471" w:rsidRDefault="00356EFA" w:rsidP="000F1471">
            <w:pPr>
              <w:pStyle w:val="TableParagraph"/>
            </w:pPr>
            <w:r w:rsidRPr="000F1471">
              <w:t>аэротенки</w:t>
            </w:r>
          </w:p>
        </w:tc>
        <w:tc>
          <w:tcPr>
            <w:tcW w:w="446" w:type="pct"/>
            <w:vMerge/>
            <w:tcBorders>
              <w:top w:val="nil"/>
              <w:left w:val="single" w:sz="4" w:space="0" w:color="auto"/>
              <w:bottom w:val="single" w:sz="4" w:space="0" w:color="auto"/>
              <w:right w:val="single" w:sz="4" w:space="0" w:color="auto"/>
            </w:tcBorders>
            <w:vAlign w:val="center"/>
            <w:hideMark/>
          </w:tcPr>
          <w:p w14:paraId="7404E141"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7A427E1C"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63ECEFFB"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13BF5B1C"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2F16FC5E" w14:textId="77777777" w:rsidR="00356EFA" w:rsidRPr="000F1471" w:rsidRDefault="00356EFA" w:rsidP="000F1471">
            <w:pPr>
              <w:pStyle w:val="TableParagraph"/>
            </w:pPr>
          </w:p>
        </w:tc>
      </w:tr>
      <w:tr w:rsidR="000F1471" w:rsidRPr="000F1471" w14:paraId="41359DA4"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65A7CBF2"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7147F7B9" w14:textId="77777777" w:rsidR="00356EFA" w:rsidRPr="000F1471" w:rsidRDefault="00356EFA" w:rsidP="000F1471">
            <w:pPr>
              <w:pStyle w:val="TableParagraph"/>
            </w:pPr>
            <w:r w:rsidRPr="000F1471">
              <w:t>биореактор-2</w:t>
            </w:r>
          </w:p>
        </w:tc>
        <w:tc>
          <w:tcPr>
            <w:tcW w:w="446" w:type="pct"/>
            <w:vMerge/>
            <w:tcBorders>
              <w:top w:val="nil"/>
              <w:left w:val="single" w:sz="4" w:space="0" w:color="auto"/>
              <w:bottom w:val="single" w:sz="4" w:space="0" w:color="auto"/>
              <w:right w:val="single" w:sz="4" w:space="0" w:color="auto"/>
            </w:tcBorders>
            <w:vAlign w:val="center"/>
            <w:hideMark/>
          </w:tcPr>
          <w:p w14:paraId="70F77B3A"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613F4632"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5374DC2E"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452FBFC1"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53DC304B" w14:textId="77777777" w:rsidR="00356EFA" w:rsidRPr="000F1471" w:rsidRDefault="00356EFA" w:rsidP="000F1471">
            <w:pPr>
              <w:pStyle w:val="TableParagraph"/>
            </w:pPr>
          </w:p>
        </w:tc>
      </w:tr>
      <w:tr w:rsidR="000F1471" w:rsidRPr="000F1471" w14:paraId="673051C6" w14:textId="77777777" w:rsidTr="000F1471">
        <w:trPr>
          <w:trHeight w:val="300"/>
        </w:trPr>
        <w:tc>
          <w:tcPr>
            <w:tcW w:w="414" w:type="pct"/>
            <w:vMerge/>
            <w:tcBorders>
              <w:top w:val="nil"/>
              <w:left w:val="single" w:sz="4" w:space="0" w:color="auto"/>
              <w:bottom w:val="single" w:sz="4" w:space="0" w:color="auto"/>
              <w:right w:val="single" w:sz="4" w:space="0" w:color="auto"/>
            </w:tcBorders>
            <w:vAlign w:val="center"/>
            <w:hideMark/>
          </w:tcPr>
          <w:p w14:paraId="40ED61BD"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6DCB5C3C" w14:textId="77777777" w:rsidR="00356EFA" w:rsidRPr="000F1471" w:rsidRDefault="00356EFA" w:rsidP="000F1471">
            <w:pPr>
              <w:pStyle w:val="TableParagraph"/>
            </w:pPr>
            <w:r w:rsidRPr="000F1471">
              <w:t xml:space="preserve">вторичный </w:t>
            </w:r>
            <w:r w:rsidRPr="000F1471">
              <w:lastRenderedPageBreak/>
              <w:t>отстойник</w:t>
            </w:r>
          </w:p>
        </w:tc>
        <w:tc>
          <w:tcPr>
            <w:tcW w:w="446" w:type="pct"/>
            <w:vMerge/>
            <w:tcBorders>
              <w:top w:val="nil"/>
              <w:left w:val="single" w:sz="4" w:space="0" w:color="auto"/>
              <w:bottom w:val="single" w:sz="4" w:space="0" w:color="auto"/>
              <w:right w:val="single" w:sz="4" w:space="0" w:color="auto"/>
            </w:tcBorders>
            <w:vAlign w:val="center"/>
            <w:hideMark/>
          </w:tcPr>
          <w:p w14:paraId="2D9E5C10"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2F3EABCD"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1251B716" w14:textId="77777777" w:rsidR="00356EFA" w:rsidRPr="000F1471" w:rsidRDefault="00356EFA" w:rsidP="000F1471">
            <w:pPr>
              <w:pStyle w:val="TableParagraph"/>
            </w:pPr>
          </w:p>
        </w:tc>
        <w:tc>
          <w:tcPr>
            <w:tcW w:w="937" w:type="pct"/>
            <w:vMerge/>
            <w:tcBorders>
              <w:top w:val="nil"/>
              <w:left w:val="single" w:sz="4" w:space="0" w:color="auto"/>
              <w:bottom w:val="single" w:sz="4" w:space="0" w:color="auto"/>
              <w:right w:val="single" w:sz="4" w:space="0" w:color="auto"/>
            </w:tcBorders>
            <w:vAlign w:val="center"/>
            <w:hideMark/>
          </w:tcPr>
          <w:p w14:paraId="63E971C6" w14:textId="77777777" w:rsidR="00356EFA" w:rsidRPr="000F1471" w:rsidRDefault="00356EFA" w:rsidP="000F1471">
            <w:pPr>
              <w:pStyle w:val="TableParagraph"/>
            </w:pPr>
          </w:p>
        </w:tc>
        <w:tc>
          <w:tcPr>
            <w:tcW w:w="500" w:type="pct"/>
            <w:vMerge/>
            <w:tcBorders>
              <w:top w:val="nil"/>
              <w:left w:val="single" w:sz="4" w:space="0" w:color="auto"/>
              <w:bottom w:val="single" w:sz="4" w:space="0" w:color="auto"/>
              <w:right w:val="single" w:sz="4" w:space="0" w:color="auto"/>
            </w:tcBorders>
            <w:vAlign w:val="center"/>
            <w:hideMark/>
          </w:tcPr>
          <w:p w14:paraId="0DBEAE45" w14:textId="77777777" w:rsidR="00356EFA" w:rsidRPr="000F1471" w:rsidRDefault="00356EFA" w:rsidP="000F1471">
            <w:pPr>
              <w:pStyle w:val="TableParagraph"/>
            </w:pPr>
          </w:p>
        </w:tc>
      </w:tr>
      <w:tr w:rsidR="000F1471" w:rsidRPr="000F1471" w14:paraId="3FE3C815" w14:textId="77777777" w:rsidTr="000F1471">
        <w:trPr>
          <w:trHeight w:val="70"/>
        </w:trPr>
        <w:tc>
          <w:tcPr>
            <w:tcW w:w="414" w:type="pct"/>
            <w:vMerge/>
            <w:tcBorders>
              <w:top w:val="nil"/>
              <w:left w:val="single" w:sz="4" w:space="0" w:color="auto"/>
              <w:bottom w:val="single" w:sz="4" w:space="0" w:color="auto"/>
              <w:right w:val="single" w:sz="4" w:space="0" w:color="auto"/>
            </w:tcBorders>
            <w:vAlign w:val="center"/>
            <w:hideMark/>
          </w:tcPr>
          <w:p w14:paraId="43BE086C" w14:textId="77777777" w:rsidR="00356EFA" w:rsidRPr="000F1471" w:rsidRDefault="00356EFA" w:rsidP="000F1471">
            <w:pPr>
              <w:pStyle w:val="TableParagraph"/>
            </w:pPr>
          </w:p>
        </w:tc>
        <w:tc>
          <w:tcPr>
            <w:tcW w:w="1197" w:type="pct"/>
            <w:tcBorders>
              <w:top w:val="nil"/>
              <w:left w:val="nil"/>
              <w:bottom w:val="single" w:sz="4" w:space="0" w:color="auto"/>
              <w:right w:val="single" w:sz="4" w:space="0" w:color="auto"/>
            </w:tcBorders>
            <w:shd w:val="clear" w:color="auto" w:fill="auto"/>
            <w:vAlign w:val="center"/>
            <w:hideMark/>
          </w:tcPr>
          <w:p w14:paraId="6C55FBDC" w14:textId="77777777" w:rsidR="00356EFA" w:rsidRPr="000F1471" w:rsidRDefault="00356EFA" w:rsidP="000F1471">
            <w:pPr>
              <w:pStyle w:val="TableParagraph"/>
            </w:pPr>
            <w:r w:rsidRPr="000F1471">
              <w:t>установки УДВ-250/144</w:t>
            </w:r>
          </w:p>
        </w:tc>
        <w:tc>
          <w:tcPr>
            <w:tcW w:w="446" w:type="pct"/>
            <w:vMerge/>
            <w:tcBorders>
              <w:top w:val="nil"/>
              <w:left w:val="single" w:sz="4" w:space="0" w:color="auto"/>
              <w:bottom w:val="single" w:sz="4" w:space="0" w:color="auto"/>
              <w:right w:val="single" w:sz="4" w:space="0" w:color="auto"/>
            </w:tcBorders>
            <w:vAlign w:val="center"/>
            <w:hideMark/>
          </w:tcPr>
          <w:p w14:paraId="39AC24F4" w14:textId="77777777" w:rsidR="00356EFA" w:rsidRPr="000F1471" w:rsidRDefault="00356EFA" w:rsidP="000F1471">
            <w:pPr>
              <w:pStyle w:val="TableParagraph"/>
            </w:pPr>
          </w:p>
        </w:tc>
        <w:tc>
          <w:tcPr>
            <w:tcW w:w="741" w:type="pct"/>
            <w:vMerge/>
            <w:tcBorders>
              <w:top w:val="nil"/>
              <w:left w:val="single" w:sz="4" w:space="0" w:color="auto"/>
              <w:bottom w:val="single" w:sz="4" w:space="0" w:color="auto"/>
              <w:right w:val="single" w:sz="4" w:space="0" w:color="auto"/>
            </w:tcBorders>
            <w:vAlign w:val="center"/>
            <w:hideMark/>
          </w:tcPr>
          <w:p w14:paraId="1C126C33" w14:textId="77777777" w:rsidR="00356EFA" w:rsidRPr="000F1471" w:rsidRDefault="00356EFA" w:rsidP="000F1471">
            <w:pPr>
              <w:pStyle w:val="TableParagraph"/>
            </w:pPr>
          </w:p>
        </w:tc>
        <w:tc>
          <w:tcPr>
            <w:tcW w:w="765" w:type="pct"/>
            <w:vMerge/>
            <w:tcBorders>
              <w:top w:val="nil"/>
              <w:left w:val="single" w:sz="4" w:space="0" w:color="auto"/>
              <w:bottom w:val="single" w:sz="4" w:space="0" w:color="auto"/>
              <w:right w:val="single" w:sz="4" w:space="0" w:color="auto"/>
            </w:tcBorders>
            <w:vAlign w:val="center"/>
            <w:hideMark/>
          </w:tcPr>
          <w:p w14:paraId="09CDA5EA" w14:textId="77777777" w:rsidR="00356EFA" w:rsidRPr="000F1471" w:rsidRDefault="00356EFA" w:rsidP="000F1471">
            <w:pPr>
              <w:pStyle w:val="TableParagraph"/>
            </w:pPr>
          </w:p>
        </w:tc>
        <w:tc>
          <w:tcPr>
            <w:tcW w:w="937" w:type="pct"/>
            <w:tcBorders>
              <w:top w:val="nil"/>
              <w:left w:val="nil"/>
              <w:bottom w:val="single" w:sz="4" w:space="0" w:color="auto"/>
              <w:right w:val="single" w:sz="4" w:space="0" w:color="auto"/>
            </w:tcBorders>
            <w:shd w:val="clear" w:color="auto" w:fill="auto"/>
            <w:vAlign w:val="center"/>
            <w:hideMark/>
          </w:tcPr>
          <w:p w14:paraId="3162BD21" w14:textId="77777777" w:rsidR="00356EFA" w:rsidRPr="000F1471" w:rsidRDefault="00356EFA" w:rsidP="000F1471">
            <w:pPr>
              <w:pStyle w:val="TableParagraph"/>
            </w:pPr>
            <w:r w:rsidRPr="000F1471">
              <w:t>Обеззараживание</w:t>
            </w:r>
          </w:p>
        </w:tc>
        <w:tc>
          <w:tcPr>
            <w:tcW w:w="500" w:type="pct"/>
            <w:vMerge/>
            <w:tcBorders>
              <w:top w:val="nil"/>
              <w:left w:val="single" w:sz="4" w:space="0" w:color="auto"/>
              <w:bottom w:val="single" w:sz="4" w:space="0" w:color="auto"/>
              <w:right w:val="single" w:sz="4" w:space="0" w:color="auto"/>
            </w:tcBorders>
            <w:vAlign w:val="center"/>
            <w:hideMark/>
          </w:tcPr>
          <w:p w14:paraId="33FE5A87" w14:textId="77777777" w:rsidR="00356EFA" w:rsidRPr="000F1471" w:rsidRDefault="00356EFA" w:rsidP="000F1471">
            <w:pPr>
              <w:pStyle w:val="TableParagraph"/>
            </w:pPr>
          </w:p>
        </w:tc>
      </w:tr>
      <w:tr w:rsidR="000F1471" w:rsidRPr="000F1471" w14:paraId="5479E552" w14:textId="77777777" w:rsidTr="000F1471">
        <w:trPr>
          <w:cantSplit/>
          <w:trHeight w:val="300"/>
        </w:trPr>
        <w:tc>
          <w:tcPr>
            <w:tcW w:w="414" w:type="pct"/>
            <w:tcBorders>
              <w:top w:val="nil"/>
              <w:left w:val="single" w:sz="4" w:space="0" w:color="auto"/>
              <w:bottom w:val="single" w:sz="4" w:space="0" w:color="auto"/>
              <w:right w:val="single" w:sz="4" w:space="0" w:color="auto"/>
            </w:tcBorders>
            <w:shd w:val="clear" w:color="auto" w:fill="auto"/>
            <w:vAlign w:val="center"/>
            <w:hideMark/>
          </w:tcPr>
          <w:p w14:paraId="207F9BB5" w14:textId="77777777" w:rsidR="00356EFA" w:rsidRPr="000F1471" w:rsidRDefault="00356EFA" w:rsidP="000F1471">
            <w:pPr>
              <w:pStyle w:val="TableParagraph"/>
            </w:pPr>
            <w:r w:rsidRPr="000F1471">
              <w:t> </w:t>
            </w:r>
          </w:p>
        </w:tc>
        <w:tc>
          <w:tcPr>
            <w:tcW w:w="1197" w:type="pct"/>
            <w:tcBorders>
              <w:top w:val="nil"/>
              <w:left w:val="nil"/>
              <w:bottom w:val="single" w:sz="4" w:space="0" w:color="auto"/>
              <w:right w:val="single" w:sz="4" w:space="0" w:color="auto"/>
            </w:tcBorders>
            <w:shd w:val="clear" w:color="auto" w:fill="auto"/>
            <w:vAlign w:val="center"/>
            <w:hideMark/>
          </w:tcPr>
          <w:p w14:paraId="5A852C92" w14:textId="77777777" w:rsidR="00356EFA" w:rsidRPr="000F1471" w:rsidRDefault="00356EFA" w:rsidP="000F1471">
            <w:pPr>
              <w:pStyle w:val="TableParagraph"/>
            </w:pPr>
            <w:r w:rsidRPr="000F1471">
              <w:t>Установка по обезвоживанию осадка</w:t>
            </w:r>
          </w:p>
        </w:tc>
        <w:tc>
          <w:tcPr>
            <w:tcW w:w="446" w:type="pct"/>
            <w:vMerge/>
            <w:tcBorders>
              <w:top w:val="nil"/>
              <w:left w:val="single" w:sz="4" w:space="0" w:color="auto"/>
              <w:bottom w:val="single" w:sz="4" w:space="0" w:color="auto"/>
              <w:right w:val="single" w:sz="4" w:space="0" w:color="auto"/>
            </w:tcBorders>
            <w:vAlign w:val="center"/>
            <w:hideMark/>
          </w:tcPr>
          <w:p w14:paraId="420BB142" w14:textId="77777777" w:rsidR="00356EFA" w:rsidRPr="000F1471" w:rsidRDefault="00356EFA" w:rsidP="000F1471">
            <w:pPr>
              <w:pStyle w:val="TableParagraph"/>
            </w:pPr>
          </w:p>
        </w:tc>
        <w:tc>
          <w:tcPr>
            <w:tcW w:w="741" w:type="pct"/>
            <w:tcBorders>
              <w:top w:val="nil"/>
              <w:left w:val="nil"/>
              <w:bottom w:val="single" w:sz="4" w:space="0" w:color="auto"/>
              <w:right w:val="single" w:sz="4" w:space="0" w:color="auto"/>
            </w:tcBorders>
            <w:shd w:val="clear" w:color="auto" w:fill="auto"/>
            <w:vAlign w:val="center"/>
            <w:hideMark/>
          </w:tcPr>
          <w:p w14:paraId="559C111C" w14:textId="77777777" w:rsidR="00356EFA" w:rsidRPr="000F1471" w:rsidRDefault="00356EFA" w:rsidP="000F1471">
            <w:pPr>
              <w:pStyle w:val="TableParagraph"/>
            </w:pPr>
            <w:r w:rsidRPr="000F1471">
              <w:t>2006г.</w:t>
            </w:r>
          </w:p>
        </w:tc>
        <w:tc>
          <w:tcPr>
            <w:tcW w:w="765" w:type="pct"/>
            <w:tcBorders>
              <w:top w:val="nil"/>
              <w:left w:val="nil"/>
              <w:bottom w:val="single" w:sz="4" w:space="0" w:color="auto"/>
              <w:right w:val="single" w:sz="4" w:space="0" w:color="auto"/>
            </w:tcBorders>
            <w:shd w:val="clear" w:color="auto" w:fill="auto"/>
            <w:vAlign w:val="center"/>
            <w:hideMark/>
          </w:tcPr>
          <w:p w14:paraId="5F493ABC" w14:textId="77777777" w:rsidR="00356EFA" w:rsidRPr="000F1471" w:rsidRDefault="00356EFA" w:rsidP="000F1471">
            <w:pPr>
              <w:pStyle w:val="TableParagraph"/>
            </w:pPr>
            <w:r w:rsidRPr="000F1471">
              <w:t>4200</w:t>
            </w:r>
          </w:p>
        </w:tc>
        <w:tc>
          <w:tcPr>
            <w:tcW w:w="937" w:type="pct"/>
            <w:tcBorders>
              <w:top w:val="nil"/>
              <w:left w:val="nil"/>
              <w:bottom w:val="single" w:sz="4" w:space="0" w:color="auto"/>
              <w:right w:val="single" w:sz="4" w:space="0" w:color="auto"/>
            </w:tcBorders>
            <w:shd w:val="clear" w:color="auto" w:fill="auto"/>
            <w:vAlign w:val="center"/>
            <w:hideMark/>
          </w:tcPr>
          <w:p w14:paraId="175F16CA" w14:textId="77777777" w:rsidR="00356EFA" w:rsidRPr="000F1471" w:rsidRDefault="00356EFA" w:rsidP="000F1471">
            <w:pPr>
              <w:pStyle w:val="TableParagraph"/>
            </w:pPr>
            <w:r w:rsidRPr="000F1471">
              <w:t> </w:t>
            </w:r>
          </w:p>
        </w:tc>
        <w:tc>
          <w:tcPr>
            <w:tcW w:w="500" w:type="pct"/>
            <w:tcBorders>
              <w:top w:val="nil"/>
              <w:left w:val="nil"/>
              <w:bottom w:val="single" w:sz="4" w:space="0" w:color="auto"/>
              <w:right w:val="single" w:sz="4" w:space="0" w:color="auto"/>
            </w:tcBorders>
            <w:shd w:val="clear" w:color="auto" w:fill="auto"/>
            <w:vAlign w:val="center"/>
            <w:hideMark/>
          </w:tcPr>
          <w:p w14:paraId="35FA0AB7" w14:textId="77777777" w:rsidR="00356EFA" w:rsidRPr="000F1471" w:rsidRDefault="00356EFA" w:rsidP="000F1471">
            <w:pPr>
              <w:pStyle w:val="TableParagraph"/>
            </w:pPr>
            <w:r w:rsidRPr="000F1471">
              <w:t> </w:t>
            </w:r>
          </w:p>
        </w:tc>
      </w:tr>
    </w:tbl>
    <w:p w14:paraId="2AF4E3AE" w14:textId="77777777" w:rsidR="00356EFA" w:rsidRDefault="00356EFA" w:rsidP="00356EFA"/>
    <w:p w14:paraId="39D694CA" w14:textId="77777777" w:rsidR="00D04DF1" w:rsidRPr="004C1740" w:rsidRDefault="00D04DF1" w:rsidP="00D04DF1">
      <w:pPr>
        <w:pStyle w:val="affffc"/>
        <w:rPr>
          <w:color w:val="000000"/>
        </w:rPr>
      </w:pPr>
      <w:r w:rsidRPr="004C1740">
        <w:rPr>
          <w:color w:val="000000"/>
        </w:rPr>
        <w:t>Расчетная производительность КОС г.п. Пойковский составляет 7,0 тыс. куб.м/сут. Фактическая производительность сооружений – 3,6 тыс. куб.м/сут, резерв составляет 49 %.</w:t>
      </w:r>
    </w:p>
    <w:p w14:paraId="6D897220" w14:textId="77777777" w:rsidR="00936FDC" w:rsidRPr="00B35FAF" w:rsidRDefault="00936FDC" w:rsidP="00936FDC">
      <w:pPr>
        <w:pStyle w:val="a4"/>
        <w:rPr>
          <w:rStyle w:val="aff1"/>
        </w:rPr>
      </w:pPr>
      <w:r w:rsidRPr="00B35FAF">
        <w:rPr>
          <w:rStyle w:val="aff1"/>
        </w:rPr>
        <w:t>Последовательность очистки сточной воды</w:t>
      </w:r>
    </w:p>
    <w:p w14:paraId="6AFA172A" w14:textId="428E45ED" w:rsidR="00590B1C" w:rsidRPr="004C1740" w:rsidRDefault="00590B1C" w:rsidP="00590B1C">
      <w:pPr>
        <w:pStyle w:val="S2"/>
      </w:pPr>
      <w:r w:rsidRPr="004C1740">
        <w:t>На канализационных очистных сооружениях КОС-7000 предусмотрены следующие виды очистки сточных вод:</w:t>
      </w:r>
    </w:p>
    <w:p w14:paraId="17579215" w14:textId="77777777" w:rsidR="00590B1C" w:rsidRPr="004C1740" w:rsidRDefault="00590B1C" w:rsidP="00590B1C">
      <w:pPr>
        <w:pStyle w:val="S2"/>
        <w:numPr>
          <w:ilvl w:val="0"/>
          <w:numId w:val="82"/>
        </w:numPr>
      </w:pPr>
      <w:r w:rsidRPr="004C1740">
        <w:t>механическая очистка;</w:t>
      </w:r>
    </w:p>
    <w:p w14:paraId="158BF1CB" w14:textId="77777777" w:rsidR="00590B1C" w:rsidRPr="004C1740" w:rsidRDefault="00590B1C" w:rsidP="00590B1C">
      <w:pPr>
        <w:pStyle w:val="S2"/>
        <w:numPr>
          <w:ilvl w:val="0"/>
          <w:numId w:val="82"/>
        </w:numPr>
      </w:pPr>
      <w:r w:rsidRPr="004C1740">
        <w:t>биологическая очистка;</w:t>
      </w:r>
    </w:p>
    <w:p w14:paraId="34C7BB22" w14:textId="77777777" w:rsidR="00590B1C" w:rsidRPr="004C1740" w:rsidRDefault="00590B1C" w:rsidP="00590B1C">
      <w:pPr>
        <w:pStyle w:val="S2"/>
        <w:numPr>
          <w:ilvl w:val="0"/>
          <w:numId w:val="82"/>
        </w:numPr>
      </w:pPr>
      <w:r w:rsidRPr="004C1740">
        <w:t>обеззараживание;</w:t>
      </w:r>
    </w:p>
    <w:p w14:paraId="6D62DEA4" w14:textId="77777777" w:rsidR="00590B1C" w:rsidRPr="004C1740" w:rsidRDefault="00590B1C" w:rsidP="00590B1C">
      <w:pPr>
        <w:pStyle w:val="S2"/>
        <w:numPr>
          <w:ilvl w:val="0"/>
          <w:numId w:val="82"/>
        </w:numPr>
      </w:pPr>
      <w:r w:rsidRPr="004C1740">
        <w:t>дегельминтизация.</w:t>
      </w:r>
    </w:p>
    <w:p w14:paraId="05042AE0" w14:textId="77777777" w:rsidR="00590B1C" w:rsidRPr="004C1740" w:rsidRDefault="00590B1C" w:rsidP="00590B1C">
      <w:pPr>
        <w:pStyle w:val="S2"/>
      </w:pPr>
      <w:r w:rsidRPr="004C1740">
        <w:t>Все оборудование очистных сооружений разделено на две параллельные линии (очереди) производительностью по 3,5 тыс. м</w:t>
      </w:r>
      <w:r w:rsidRPr="004C1740">
        <w:rPr>
          <w:vertAlign w:val="superscript"/>
        </w:rPr>
        <w:t>3</w:t>
      </w:r>
      <w:r w:rsidRPr="004C1740">
        <w:t>/сут. каждая.</w:t>
      </w:r>
    </w:p>
    <w:p w14:paraId="0BED7911" w14:textId="77777777" w:rsidR="00590B1C" w:rsidRPr="004C1740" w:rsidRDefault="00590B1C" w:rsidP="00590B1C">
      <w:pPr>
        <w:pStyle w:val="S2"/>
      </w:pPr>
      <w:r w:rsidRPr="004C1740">
        <w:t>К сооружениям механической очистки сточных вод относятся:</w:t>
      </w:r>
    </w:p>
    <w:p w14:paraId="304A42AA" w14:textId="77777777" w:rsidR="00590B1C" w:rsidRPr="004C1740" w:rsidRDefault="00590B1C" w:rsidP="00590B1C">
      <w:pPr>
        <w:pStyle w:val="S2"/>
        <w:numPr>
          <w:ilvl w:val="0"/>
          <w:numId w:val="83"/>
        </w:numPr>
      </w:pPr>
      <w:r w:rsidRPr="004C1740">
        <w:t>решетки;</w:t>
      </w:r>
    </w:p>
    <w:p w14:paraId="2BEC4428" w14:textId="77777777" w:rsidR="00590B1C" w:rsidRPr="004C1740" w:rsidRDefault="00590B1C" w:rsidP="00590B1C">
      <w:pPr>
        <w:pStyle w:val="S2"/>
        <w:numPr>
          <w:ilvl w:val="0"/>
          <w:numId w:val="83"/>
        </w:numPr>
      </w:pPr>
      <w:r w:rsidRPr="004C1740">
        <w:t>тангенциальные песколовки;</w:t>
      </w:r>
    </w:p>
    <w:p w14:paraId="21FF888D" w14:textId="77777777" w:rsidR="00590B1C" w:rsidRPr="004C1740" w:rsidRDefault="00590B1C" w:rsidP="00590B1C">
      <w:pPr>
        <w:pStyle w:val="S2"/>
        <w:numPr>
          <w:ilvl w:val="0"/>
          <w:numId w:val="83"/>
        </w:numPr>
      </w:pPr>
      <w:r w:rsidRPr="004C1740">
        <w:t>первичные отстойники.</w:t>
      </w:r>
    </w:p>
    <w:p w14:paraId="4FD3AB59" w14:textId="77777777" w:rsidR="002352BE" w:rsidRPr="004C1740" w:rsidRDefault="002352BE" w:rsidP="002352BE">
      <w:pPr>
        <w:pStyle w:val="S2"/>
      </w:pPr>
      <w:r w:rsidRPr="004C1740">
        <w:t>Сточные воды с головной канализационной насосной станции (ГКНС) по двум напорным трубопроводам направляются на решетки, где удаляются мусор и крупные включения. Далее сточные воды поступают в песколовки, где задерживаются минеральные примеси (в основном – песок), содержащиеся в сточных водах. Удаление песка из песколовок производится эрлифтами на песковую площадку. Из песколовок сточные воды самотеком через распределительную систему поступают в первичные отстойники, где задерживаются взвешенные вещества в основном неорганического происхождения, плавающие вещества (нефтепродукты, жиры) и частично – органические вещества. Осадок собирается в нижней конусной части первичных отстойников, откуда периодически иловыми насосами подается в осадкоуплотнитель – сооружение по механическому обезвоживанию осадка или на иловую площадку.</w:t>
      </w:r>
    </w:p>
    <w:p w14:paraId="06614536" w14:textId="77777777" w:rsidR="002352BE" w:rsidRPr="004C1740" w:rsidRDefault="002352BE" w:rsidP="002352BE">
      <w:pPr>
        <w:pStyle w:val="S2"/>
      </w:pPr>
      <w:r w:rsidRPr="004C1740">
        <w:t>К сооружениям биологической очистки сточных вод относятся:</w:t>
      </w:r>
    </w:p>
    <w:p w14:paraId="5CA8CDDB" w14:textId="77777777" w:rsidR="002352BE" w:rsidRPr="004C1740" w:rsidRDefault="002352BE" w:rsidP="002352BE">
      <w:pPr>
        <w:pStyle w:val="S2"/>
        <w:numPr>
          <w:ilvl w:val="0"/>
          <w:numId w:val="85"/>
        </w:numPr>
      </w:pPr>
      <w:r w:rsidRPr="004C1740">
        <w:t>биореакторы № 1;</w:t>
      </w:r>
    </w:p>
    <w:p w14:paraId="52EE2EF6" w14:textId="77777777" w:rsidR="002352BE" w:rsidRPr="004C1740" w:rsidRDefault="002352BE" w:rsidP="002352BE">
      <w:pPr>
        <w:pStyle w:val="S2"/>
        <w:numPr>
          <w:ilvl w:val="0"/>
          <w:numId w:val="85"/>
        </w:numPr>
      </w:pPr>
      <w:r w:rsidRPr="004C1740">
        <w:t>аэротенки;</w:t>
      </w:r>
    </w:p>
    <w:p w14:paraId="168C7C7F" w14:textId="77777777" w:rsidR="002352BE" w:rsidRPr="004C1740" w:rsidRDefault="002352BE" w:rsidP="002352BE">
      <w:pPr>
        <w:pStyle w:val="S2"/>
        <w:numPr>
          <w:ilvl w:val="0"/>
          <w:numId w:val="85"/>
        </w:numPr>
      </w:pPr>
      <w:r w:rsidRPr="004C1740">
        <w:t>илоотделители;</w:t>
      </w:r>
    </w:p>
    <w:p w14:paraId="6DF60C8B" w14:textId="77777777" w:rsidR="002352BE" w:rsidRPr="004C1740" w:rsidRDefault="002352BE" w:rsidP="002352BE">
      <w:pPr>
        <w:pStyle w:val="S2"/>
        <w:numPr>
          <w:ilvl w:val="0"/>
          <w:numId w:val="85"/>
        </w:numPr>
      </w:pPr>
      <w:r w:rsidRPr="004C1740">
        <w:t>биореакторы № 2;</w:t>
      </w:r>
    </w:p>
    <w:p w14:paraId="134C2FF4" w14:textId="77777777" w:rsidR="002352BE" w:rsidRPr="004C1740" w:rsidRDefault="002352BE" w:rsidP="002352BE">
      <w:pPr>
        <w:pStyle w:val="S2"/>
        <w:numPr>
          <w:ilvl w:val="0"/>
          <w:numId w:val="85"/>
        </w:numPr>
      </w:pPr>
      <w:r w:rsidRPr="004C1740">
        <w:t>вторичные отстойники.</w:t>
      </w:r>
    </w:p>
    <w:p w14:paraId="6CD86CFE" w14:textId="77777777" w:rsidR="002352BE" w:rsidRPr="004C1740" w:rsidRDefault="002352BE" w:rsidP="002352BE">
      <w:pPr>
        <w:pStyle w:val="S2"/>
      </w:pPr>
      <w:r w:rsidRPr="004C1740">
        <w:t>Из первичного отстойника сточные воды через распределительные системы поступают на сооружения биологической очистки, предназначенные для удаления растворенных коллоидных, взвешенных веществ, органических загрязнений из сточных вод.</w:t>
      </w:r>
    </w:p>
    <w:p w14:paraId="45DA45CF" w14:textId="77777777" w:rsidR="002352BE" w:rsidRPr="004C1740" w:rsidRDefault="002352BE" w:rsidP="002352BE">
      <w:pPr>
        <w:pStyle w:val="S2"/>
      </w:pPr>
      <w:r w:rsidRPr="004C1740">
        <w:t>Первое сооружение биологической очистки на каждой очереди – биореактор № 1 с плоскостной загрузкой, где происходит предварительная очистка сточных вод в результате жизнедеятельности анаэробных микроорганизмов.</w:t>
      </w:r>
    </w:p>
    <w:p w14:paraId="61B4E1A6" w14:textId="77777777" w:rsidR="002352BE" w:rsidRPr="004C1740" w:rsidRDefault="002352BE" w:rsidP="002352BE">
      <w:pPr>
        <w:pStyle w:val="S2"/>
      </w:pPr>
      <w:r w:rsidRPr="004C1740">
        <w:t xml:space="preserve">Из биореакторов № 1 сточная вода самотеком поступает в аэротенки, где сточные воды аэрируются в смеси с активным илом. Перемешивание сточных вод и насыщение их кислородом в аэротенках обеспечивается воздуходувками через воздухораспределительную систему из перфорированных труб фирмы «Экополимер», проложенных по всей </w:t>
      </w:r>
      <w:r w:rsidRPr="004C1740">
        <w:lastRenderedPageBreak/>
        <w:t>площади аэротенков вблизи днищ. В качестве резервной системы аэрации аэротенков предусмотрены циркуляционно-аэрационные насосы, которые производят аэрацию и перемешивание сточных вод в аэротенках через систему эжекторов. Смесь активного ила и сточных вод после аэротенков поступает в илоотделители, где происходит отделение активного ила от сточных вод. Осевший активный ил постоянно возвращается в аэротенки эрлифтами, или, при остановке воздуходувок, циркуляционными насосами. Избыточный активный ил периодически удаляется иловыми насосами из илоотделителей в осадкоуплотнитель сооружений по механическому обезвоживанию осадка.</w:t>
      </w:r>
    </w:p>
    <w:p w14:paraId="73419A22" w14:textId="77777777" w:rsidR="002352BE" w:rsidRPr="004C1740" w:rsidRDefault="002352BE" w:rsidP="002352BE">
      <w:pPr>
        <w:pStyle w:val="S2"/>
      </w:pPr>
      <w:r w:rsidRPr="004C1740">
        <w:t>Из илоотделителей сточные воды самотеком поступают в биореакторы № 2, где происходит дальнейшее окисление загрязнений сточных вод за счет жизнедеятельности иммобилизированной на плоскостной загрузке микрофлоры. Активный ил, не осевший в илоотделителях, оседает на дно биореакторов № 2 и периодически удаляется иловыми насосами в илоуплотнитель сооружений по механическому обезвоживанию осадка.</w:t>
      </w:r>
    </w:p>
    <w:p w14:paraId="36C2FBB8" w14:textId="77777777" w:rsidR="002352BE" w:rsidRPr="004C1740" w:rsidRDefault="002352BE" w:rsidP="002352BE">
      <w:pPr>
        <w:pStyle w:val="S2"/>
      </w:pPr>
      <w:r w:rsidRPr="004C1740">
        <w:t>Из биореакторов № 2 сточные воды самотеком поступают через распределительную систему во вторичные отстойники, оборудованные тонкослойными модулями, предназначенные для окончательного отделения активного ила от очищенных сточных вод. Оседающий активный ил и отмершая биопленка накапливаются в конусных приямках вторичного отстойника и периодически, по мере накопления, иловыми насосами удаляются в осадкоуплотнитель сооружений по механическому обезвоживанию осадка.</w:t>
      </w:r>
    </w:p>
    <w:p w14:paraId="36373503" w14:textId="77777777" w:rsidR="002352BE" w:rsidRPr="004C1740" w:rsidRDefault="002352BE" w:rsidP="002352BE">
      <w:pPr>
        <w:pStyle w:val="S2"/>
      </w:pPr>
      <w:r w:rsidRPr="004C1740">
        <w:t>К сооружениям обеззараживания сточных вод относятся установки обеззараживания УДВ 250/144 (2 шт.). Сточные воды после вторичных отстойников самотеком поступают на установки обеззараживания УДВ 250/144, где происходит обеззараживание сточных вод ультрафиолетовым излучением.</w:t>
      </w:r>
    </w:p>
    <w:p w14:paraId="7EF98E13" w14:textId="77777777" w:rsidR="002352BE" w:rsidRPr="004C1740" w:rsidRDefault="002352BE" w:rsidP="002352BE">
      <w:pPr>
        <w:pStyle w:val="S2"/>
      </w:pPr>
      <w:r w:rsidRPr="004C1740">
        <w:t>После обеззараживания сточные воды, прошедшие очистку, сбрасываются в протоку Большая Юганская (</w:t>
      </w:r>
      <w:smartTag w:uri="urn:schemas-microsoft-com:office:smarttags" w:element="metricconverter">
        <w:smartTagPr>
          <w:attr w:name="ProductID" w:val="91,5 км"/>
        </w:smartTagPr>
        <w:r w:rsidRPr="004C1740">
          <w:t>91,5 км</w:t>
        </w:r>
      </w:smartTag>
      <w:r w:rsidRPr="004C1740">
        <w:t xml:space="preserve"> от устья) по подземному самотечному коллектору.</w:t>
      </w:r>
    </w:p>
    <w:p w14:paraId="46CC74E0" w14:textId="77777777" w:rsidR="002352BE" w:rsidRPr="004C1740" w:rsidRDefault="002352BE" w:rsidP="002352BE">
      <w:pPr>
        <w:pStyle w:val="S2"/>
      </w:pPr>
      <w:r w:rsidRPr="004C1740">
        <w:t>Для дегельминтизации сточных вод и осадка используется растительный овицидный препарат «ПУРОЛАТ-БИНГСТИ». Рабочий раствор препарата «ПУРОЛАТ-БИНГСТИ» готовится на ГКНС и постоянно дозируется в приемную камеру ГКНС из расходного бака с помощью насоса-дозатора.</w:t>
      </w:r>
    </w:p>
    <w:p w14:paraId="2CAC8686" w14:textId="77777777" w:rsidR="002352BE" w:rsidRPr="004C1740" w:rsidRDefault="002352BE" w:rsidP="002352BE">
      <w:pPr>
        <w:pStyle w:val="S2"/>
      </w:pPr>
      <w:r w:rsidRPr="004C1740">
        <w:t xml:space="preserve">Канализационные очистные сооружения </w:t>
      </w:r>
      <w:r w:rsidRPr="004C1740">
        <w:rPr>
          <w:bCs/>
        </w:rPr>
        <w:t>введены</w:t>
      </w:r>
      <w:r w:rsidRPr="004C1740">
        <w:t xml:space="preserve"> в эксплуатацию в 1985 году. С </w:t>
      </w:r>
      <w:smartTag w:uri="urn:schemas-microsoft-com:office:smarttags" w:element="metricconverter">
        <w:smartTagPr>
          <w:attr w:name="ProductID" w:val="2000 г"/>
        </w:smartTagPr>
        <w:r w:rsidRPr="004C1740">
          <w:t>2000 г</w:t>
        </w:r>
      </w:smartTag>
      <w:r w:rsidRPr="004C1740">
        <w:t xml:space="preserve">. по </w:t>
      </w:r>
      <w:smartTag w:uri="urn:schemas-microsoft-com:office:smarttags" w:element="metricconverter">
        <w:smartTagPr>
          <w:attr w:name="ProductID" w:val="2007 г"/>
        </w:smartTagPr>
        <w:r w:rsidRPr="004C1740">
          <w:t>2007 г</w:t>
        </w:r>
      </w:smartTag>
      <w:r w:rsidRPr="004C1740">
        <w:t>. проводилась реконструкция существующих КОС по проекту ЗАО «СПИНОКС» г. Тюмень.</w:t>
      </w:r>
    </w:p>
    <w:p w14:paraId="71B191A7" w14:textId="77777777" w:rsidR="002352BE" w:rsidRPr="004C1740" w:rsidRDefault="002352BE" w:rsidP="002352BE">
      <w:pPr>
        <w:pStyle w:val="S2"/>
      </w:pPr>
      <w:r w:rsidRPr="004C1740">
        <w:t>Режим работы КОС непрерывный (круглосуточно в течение всего года) – 365 дней.</w:t>
      </w:r>
    </w:p>
    <w:p w14:paraId="442D9EBE" w14:textId="77777777" w:rsidR="002352BE" w:rsidRPr="004C1740" w:rsidRDefault="002352BE" w:rsidP="002352BE">
      <w:pPr>
        <w:pStyle w:val="S2"/>
      </w:pPr>
      <w:r w:rsidRPr="004C1740">
        <w:t>Проектная мощность КОС – 2555 тыс. м</w:t>
      </w:r>
      <w:r w:rsidRPr="004C1740">
        <w:rPr>
          <w:vertAlign w:val="superscript"/>
        </w:rPr>
        <w:t>3</w:t>
      </w:r>
      <w:r w:rsidRPr="004C1740">
        <w:t>/год; 7 тыс. м</w:t>
      </w:r>
      <w:r w:rsidRPr="004C1740">
        <w:rPr>
          <w:vertAlign w:val="superscript"/>
        </w:rPr>
        <w:t>3</w:t>
      </w:r>
      <w:r w:rsidRPr="004C1740">
        <w:t xml:space="preserve">/сут. </w:t>
      </w:r>
    </w:p>
    <w:p w14:paraId="05C42BB3" w14:textId="77777777" w:rsidR="002352BE" w:rsidRPr="004C1740" w:rsidRDefault="002352BE" w:rsidP="002352BE">
      <w:pPr>
        <w:pStyle w:val="S2"/>
      </w:pPr>
      <w:r w:rsidRPr="004C1740">
        <w:t>Из-за отсутствия системы ливневой канализации отмечается высокий неучтенный приток сточных вод.</w:t>
      </w:r>
    </w:p>
    <w:p w14:paraId="51CD2A86" w14:textId="77777777" w:rsidR="002352BE" w:rsidRPr="004C1740" w:rsidRDefault="002352BE" w:rsidP="002352BE">
      <w:pPr>
        <w:pStyle w:val="S2"/>
      </w:pPr>
      <w:r w:rsidRPr="004C1740">
        <w:t>На канализационных очистных сооружениях ПМУП «УТВС» имеется технический учет принимаемых сточных вод. Узлы учета сбрасываемых сточных вод у потребителей отсутствуют.</w:t>
      </w:r>
    </w:p>
    <w:p w14:paraId="4D53CC52" w14:textId="77777777" w:rsidR="000F1471" w:rsidRDefault="002352BE" w:rsidP="002352BE">
      <w:pPr>
        <w:pStyle w:val="S2"/>
      </w:pPr>
      <w:r w:rsidRPr="004C1740">
        <w:t>Коммерческие расчеты за принятые сточные воды производятся по объему потребленной абонентом воды, если абонентами не предоставлены расчеты и обоснования, подтверждающие разницу между объемом потребленной воды и отведенных сточных вод.</w:t>
      </w:r>
    </w:p>
    <w:p w14:paraId="347D0D15" w14:textId="7ABDE7A6" w:rsidR="002352BE" w:rsidRPr="00936FDC" w:rsidRDefault="002352BE" w:rsidP="00936FDC">
      <w:pPr>
        <w:pStyle w:val="affff3"/>
      </w:pPr>
      <w:bookmarkStart w:id="19" w:name="_Toc151113017"/>
      <w:r w:rsidRPr="00936FDC">
        <w:t xml:space="preserve">Таблица </w:t>
      </w:r>
      <w:fldSimple w:instr=" STYLEREF 2 \s ">
        <w:r w:rsidR="00DC5C63">
          <w:rPr>
            <w:noProof/>
          </w:rPr>
          <w:t>1.2</w:t>
        </w:r>
      </w:fldSimple>
      <w:r w:rsidR="00DC5C63">
        <w:noBreakHyphen/>
      </w:r>
      <w:fldSimple w:instr=" SEQ Таблица \* ARABIC \s 2 ">
        <w:r w:rsidR="00DC5C63">
          <w:rPr>
            <w:noProof/>
          </w:rPr>
          <w:t>2</w:t>
        </w:r>
      </w:fldSimple>
      <w:r w:rsidRPr="00936FDC">
        <w:t>. Перечень узлов учета сточных вод на КОС в г.п. Пойковский</w:t>
      </w:r>
      <w:bookmarkEnd w:id="19"/>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A0" w:firstRow="1" w:lastRow="0" w:firstColumn="1" w:lastColumn="0" w:noHBand="0" w:noVBand="0"/>
      </w:tblPr>
      <w:tblGrid>
        <w:gridCol w:w="308"/>
        <w:gridCol w:w="1853"/>
        <w:gridCol w:w="2528"/>
        <w:gridCol w:w="1343"/>
        <w:gridCol w:w="1732"/>
        <w:gridCol w:w="1610"/>
      </w:tblGrid>
      <w:tr w:rsidR="000F1471" w:rsidRPr="004C1740" w14:paraId="74354EDD" w14:textId="77777777" w:rsidTr="00BB0D9B">
        <w:trPr>
          <w:trHeight w:val="557"/>
          <w:jc w:val="center"/>
        </w:trPr>
        <w:tc>
          <w:tcPr>
            <w:tcW w:w="164" w:type="pct"/>
            <w:shd w:val="clear" w:color="auto" w:fill="FFFFFF"/>
            <w:vAlign w:val="center"/>
          </w:tcPr>
          <w:p w14:paraId="56B5421A" w14:textId="77777777" w:rsidR="002352BE" w:rsidRPr="000F1471" w:rsidRDefault="002352BE" w:rsidP="000F1471">
            <w:pPr>
              <w:pStyle w:val="TableParagraph"/>
              <w:rPr>
                <w:b/>
                <w:bCs/>
              </w:rPr>
            </w:pPr>
            <w:r w:rsidRPr="000F1471">
              <w:rPr>
                <w:b/>
                <w:bCs/>
              </w:rPr>
              <w:t>№</w:t>
            </w:r>
          </w:p>
          <w:p w14:paraId="02B5B192" w14:textId="77777777" w:rsidR="002352BE" w:rsidRPr="000F1471" w:rsidRDefault="002352BE" w:rsidP="000F1471">
            <w:pPr>
              <w:pStyle w:val="TableParagraph"/>
              <w:rPr>
                <w:b/>
                <w:bCs/>
              </w:rPr>
            </w:pPr>
            <w:r w:rsidRPr="000F1471">
              <w:rPr>
                <w:b/>
                <w:bCs/>
              </w:rPr>
              <w:t>п/п</w:t>
            </w:r>
          </w:p>
        </w:tc>
        <w:tc>
          <w:tcPr>
            <w:tcW w:w="988" w:type="pct"/>
            <w:shd w:val="clear" w:color="auto" w:fill="FFFFFF"/>
            <w:vAlign w:val="center"/>
          </w:tcPr>
          <w:p w14:paraId="0F69E484" w14:textId="77777777" w:rsidR="002352BE" w:rsidRPr="000F1471" w:rsidRDefault="002352BE" w:rsidP="000F1471">
            <w:pPr>
              <w:pStyle w:val="TableParagraph"/>
              <w:rPr>
                <w:b/>
                <w:bCs/>
              </w:rPr>
            </w:pPr>
            <w:r w:rsidRPr="000F1471">
              <w:rPr>
                <w:b/>
                <w:bCs/>
              </w:rPr>
              <w:t>Наименование узла учета</w:t>
            </w:r>
          </w:p>
        </w:tc>
        <w:tc>
          <w:tcPr>
            <w:tcW w:w="1348" w:type="pct"/>
            <w:shd w:val="clear" w:color="auto" w:fill="FFFFFF"/>
            <w:vAlign w:val="center"/>
          </w:tcPr>
          <w:p w14:paraId="6C705174" w14:textId="77777777" w:rsidR="002352BE" w:rsidRPr="003670CE" w:rsidRDefault="002352BE" w:rsidP="000F1471">
            <w:pPr>
              <w:pStyle w:val="TableParagraph"/>
              <w:rPr>
                <w:b/>
                <w:bCs/>
                <w:lang w:val="ru-RU"/>
              </w:rPr>
            </w:pPr>
            <w:r w:rsidRPr="003670CE">
              <w:rPr>
                <w:b/>
                <w:bCs/>
                <w:lang w:val="ru-RU"/>
              </w:rPr>
              <w:t>Тип прибора учёта сточной воды</w:t>
            </w:r>
          </w:p>
        </w:tc>
        <w:tc>
          <w:tcPr>
            <w:tcW w:w="716" w:type="pct"/>
            <w:shd w:val="clear" w:color="auto" w:fill="FFFFFF"/>
            <w:vAlign w:val="center"/>
          </w:tcPr>
          <w:p w14:paraId="2BF1B425" w14:textId="77777777" w:rsidR="002352BE" w:rsidRPr="000F1471" w:rsidRDefault="002352BE" w:rsidP="000F1471">
            <w:pPr>
              <w:pStyle w:val="TableParagraph"/>
              <w:rPr>
                <w:b/>
                <w:bCs/>
              </w:rPr>
            </w:pPr>
            <w:r w:rsidRPr="000F1471">
              <w:rPr>
                <w:b/>
                <w:bCs/>
              </w:rPr>
              <w:t>№ прибора по паспорту</w:t>
            </w:r>
          </w:p>
        </w:tc>
        <w:tc>
          <w:tcPr>
            <w:tcW w:w="924" w:type="pct"/>
            <w:shd w:val="clear" w:color="auto" w:fill="FFFFFF"/>
            <w:vAlign w:val="center"/>
          </w:tcPr>
          <w:p w14:paraId="7298C395" w14:textId="77777777" w:rsidR="002352BE" w:rsidRPr="000F1471" w:rsidRDefault="002352BE" w:rsidP="000F1471">
            <w:pPr>
              <w:pStyle w:val="TableParagraph"/>
              <w:rPr>
                <w:b/>
                <w:bCs/>
              </w:rPr>
            </w:pPr>
            <w:r w:rsidRPr="000F1471">
              <w:rPr>
                <w:b/>
                <w:bCs/>
              </w:rPr>
              <w:t>Год установки</w:t>
            </w:r>
          </w:p>
        </w:tc>
        <w:tc>
          <w:tcPr>
            <w:tcW w:w="859" w:type="pct"/>
            <w:shd w:val="clear" w:color="auto" w:fill="FFFFFF"/>
            <w:vAlign w:val="center"/>
          </w:tcPr>
          <w:p w14:paraId="69942AA8" w14:textId="77777777" w:rsidR="002352BE" w:rsidRPr="000F1471" w:rsidRDefault="002352BE" w:rsidP="000F1471">
            <w:pPr>
              <w:pStyle w:val="TableParagraph"/>
              <w:rPr>
                <w:b/>
                <w:bCs/>
              </w:rPr>
            </w:pPr>
            <w:r w:rsidRPr="000F1471">
              <w:rPr>
                <w:b/>
                <w:bCs/>
              </w:rPr>
              <w:t>Год последней поверки</w:t>
            </w:r>
          </w:p>
        </w:tc>
      </w:tr>
      <w:tr w:rsidR="000F1471" w:rsidRPr="004C1740" w14:paraId="7FFE885B" w14:textId="77777777" w:rsidTr="00BB0D9B">
        <w:trPr>
          <w:trHeight w:val="20"/>
          <w:jc w:val="center"/>
        </w:trPr>
        <w:tc>
          <w:tcPr>
            <w:tcW w:w="164" w:type="pct"/>
            <w:shd w:val="clear" w:color="auto" w:fill="FFFFFF"/>
            <w:vAlign w:val="center"/>
          </w:tcPr>
          <w:p w14:paraId="3C1F5A57" w14:textId="77777777" w:rsidR="002352BE" w:rsidRPr="004C1740" w:rsidRDefault="002352BE" w:rsidP="000F1471">
            <w:pPr>
              <w:pStyle w:val="TableParagraph"/>
            </w:pPr>
            <w:r w:rsidRPr="004C1740">
              <w:t>1</w:t>
            </w:r>
          </w:p>
        </w:tc>
        <w:tc>
          <w:tcPr>
            <w:tcW w:w="988" w:type="pct"/>
            <w:shd w:val="clear" w:color="auto" w:fill="FFFFFF"/>
            <w:vAlign w:val="center"/>
          </w:tcPr>
          <w:p w14:paraId="19D97E5F" w14:textId="77777777" w:rsidR="002352BE" w:rsidRPr="004C1740" w:rsidRDefault="002352BE" w:rsidP="000F1471">
            <w:pPr>
              <w:pStyle w:val="TableParagraph"/>
            </w:pPr>
            <w:r w:rsidRPr="004C1740">
              <w:t>1-я очередь</w:t>
            </w:r>
          </w:p>
        </w:tc>
        <w:tc>
          <w:tcPr>
            <w:tcW w:w="1348" w:type="pct"/>
            <w:shd w:val="clear" w:color="auto" w:fill="FFFFFF"/>
            <w:vAlign w:val="center"/>
          </w:tcPr>
          <w:p w14:paraId="47D1AFEB" w14:textId="77777777" w:rsidR="002352BE" w:rsidRPr="004C1740" w:rsidRDefault="002352BE" w:rsidP="000F1471">
            <w:pPr>
              <w:pStyle w:val="TableParagraph"/>
            </w:pPr>
            <w:r w:rsidRPr="004C1740">
              <w:t>Датчик расхода Эрис ВТ-200</w:t>
            </w:r>
          </w:p>
        </w:tc>
        <w:tc>
          <w:tcPr>
            <w:tcW w:w="716" w:type="pct"/>
            <w:shd w:val="clear" w:color="auto" w:fill="FFFFFF"/>
            <w:vAlign w:val="center"/>
          </w:tcPr>
          <w:p w14:paraId="5256A70E" w14:textId="77777777" w:rsidR="002352BE" w:rsidRPr="004C1740" w:rsidRDefault="002352BE" w:rsidP="000F1471">
            <w:pPr>
              <w:pStyle w:val="TableParagraph"/>
            </w:pPr>
            <w:r w:rsidRPr="004C1740">
              <w:t>667</w:t>
            </w:r>
          </w:p>
        </w:tc>
        <w:tc>
          <w:tcPr>
            <w:tcW w:w="924" w:type="pct"/>
            <w:shd w:val="clear" w:color="auto" w:fill="FFFFFF"/>
            <w:vAlign w:val="center"/>
          </w:tcPr>
          <w:p w14:paraId="6153B85F" w14:textId="77777777" w:rsidR="002352BE" w:rsidRPr="004C1740" w:rsidRDefault="002352BE" w:rsidP="000F1471">
            <w:pPr>
              <w:pStyle w:val="TableParagraph"/>
            </w:pPr>
            <w:r w:rsidRPr="004C1740">
              <w:t>2005</w:t>
            </w:r>
          </w:p>
        </w:tc>
        <w:tc>
          <w:tcPr>
            <w:tcW w:w="859" w:type="pct"/>
            <w:shd w:val="clear" w:color="auto" w:fill="FFFFFF"/>
            <w:vAlign w:val="center"/>
          </w:tcPr>
          <w:p w14:paraId="63D5111E" w14:textId="77777777" w:rsidR="002352BE" w:rsidRPr="004C1740" w:rsidRDefault="002352BE" w:rsidP="000F1471">
            <w:pPr>
              <w:pStyle w:val="TableParagraph"/>
            </w:pPr>
            <w:r w:rsidRPr="004C1740">
              <w:t>2013</w:t>
            </w:r>
          </w:p>
        </w:tc>
      </w:tr>
      <w:tr w:rsidR="000F1471" w:rsidRPr="004C1740" w14:paraId="14216021" w14:textId="77777777" w:rsidTr="00BB0D9B">
        <w:trPr>
          <w:trHeight w:val="20"/>
          <w:jc w:val="center"/>
        </w:trPr>
        <w:tc>
          <w:tcPr>
            <w:tcW w:w="164" w:type="pct"/>
            <w:shd w:val="clear" w:color="auto" w:fill="FFFFFF"/>
            <w:vAlign w:val="center"/>
          </w:tcPr>
          <w:p w14:paraId="62C210CE" w14:textId="77777777" w:rsidR="002352BE" w:rsidRPr="004C1740" w:rsidRDefault="002352BE" w:rsidP="000F1471">
            <w:pPr>
              <w:pStyle w:val="TableParagraph"/>
            </w:pPr>
            <w:r w:rsidRPr="004C1740">
              <w:t>2</w:t>
            </w:r>
          </w:p>
        </w:tc>
        <w:tc>
          <w:tcPr>
            <w:tcW w:w="988" w:type="pct"/>
            <w:shd w:val="clear" w:color="auto" w:fill="FFFFFF"/>
            <w:vAlign w:val="center"/>
          </w:tcPr>
          <w:p w14:paraId="4A0B9184" w14:textId="77777777" w:rsidR="002352BE" w:rsidRPr="004C1740" w:rsidRDefault="002352BE" w:rsidP="000F1471">
            <w:pPr>
              <w:pStyle w:val="TableParagraph"/>
            </w:pPr>
            <w:r w:rsidRPr="004C1740">
              <w:t>2-я очередь</w:t>
            </w:r>
          </w:p>
        </w:tc>
        <w:tc>
          <w:tcPr>
            <w:tcW w:w="1348" w:type="pct"/>
            <w:shd w:val="clear" w:color="auto" w:fill="FFFFFF"/>
            <w:vAlign w:val="center"/>
          </w:tcPr>
          <w:p w14:paraId="38DA5743" w14:textId="77777777" w:rsidR="002352BE" w:rsidRPr="004C1740" w:rsidRDefault="002352BE" w:rsidP="000F1471">
            <w:pPr>
              <w:pStyle w:val="TableParagraph"/>
            </w:pPr>
            <w:r w:rsidRPr="004C1740">
              <w:t>Датчик расхода Эрис ВТ-200</w:t>
            </w:r>
          </w:p>
        </w:tc>
        <w:tc>
          <w:tcPr>
            <w:tcW w:w="716" w:type="pct"/>
            <w:shd w:val="clear" w:color="auto" w:fill="FFFFFF"/>
            <w:vAlign w:val="center"/>
          </w:tcPr>
          <w:p w14:paraId="2B5264CE" w14:textId="77777777" w:rsidR="002352BE" w:rsidRPr="004C1740" w:rsidRDefault="002352BE" w:rsidP="000F1471">
            <w:pPr>
              <w:pStyle w:val="TableParagraph"/>
            </w:pPr>
            <w:r w:rsidRPr="004C1740">
              <w:t>022</w:t>
            </w:r>
          </w:p>
        </w:tc>
        <w:tc>
          <w:tcPr>
            <w:tcW w:w="924" w:type="pct"/>
            <w:shd w:val="clear" w:color="auto" w:fill="FFFFFF"/>
            <w:vAlign w:val="center"/>
          </w:tcPr>
          <w:p w14:paraId="12F206E9" w14:textId="77777777" w:rsidR="002352BE" w:rsidRPr="004C1740" w:rsidRDefault="002352BE" w:rsidP="000F1471">
            <w:pPr>
              <w:pStyle w:val="TableParagraph"/>
            </w:pPr>
            <w:r w:rsidRPr="004C1740">
              <w:t>2007</w:t>
            </w:r>
          </w:p>
        </w:tc>
        <w:tc>
          <w:tcPr>
            <w:tcW w:w="859" w:type="pct"/>
            <w:shd w:val="clear" w:color="auto" w:fill="FFFFFF"/>
            <w:vAlign w:val="center"/>
          </w:tcPr>
          <w:p w14:paraId="69FFC47A" w14:textId="77777777" w:rsidR="002352BE" w:rsidRPr="004C1740" w:rsidRDefault="002352BE" w:rsidP="000F1471">
            <w:pPr>
              <w:pStyle w:val="TableParagraph"/>
            </w:pPr>
            <w:r w:rsidRPr="004C1740">
              <w:t>2013</w:t>
            </w:r>
          </w:p>
        </w:tc>
      </w:tr>
    </w:tbl>
    <w:p w14:paraId="74F317C3" w14:textId="77777777" w:rsidR="00936FDC" w:rsidRDefault="00936FDC" w:rsidP="009B7415">
      <w:pPr>
        <w:pStyle w:val="a4"/>
        <w:rPr>
          <w:rStyle w:val="aff1"/>
        </w:rPr>
      </w:pPr>
    </w:p>
    <w:p w14:paraId="2620631D" w14:textId="4D8B8B53" w:rsidR="009B7415" w:rsidRPr="00D81F04" w:rsidRDefault="009B7415" w:rsidP="009B7415">
      <w:pPr>
        <w:pStyle w:val="a4"/>
        <w:rPr>
          <w:i/>
          <w:u w:val="single"/>
        </w:rPr>
      </w:pPr>
      <w:r w:rsidRPr="00D81F04">
        <w:rPr>
          <w:i/>
          <w:u w:val="single"/>
        </w:rPr>
        <w:t>Канализационные насосные станции</w:t>
      </w:r>
    </w:p>
    <w:p w14:paraId="287A127F" w14:textId="7A69E263" w:rsidR="00FD0E53" w:rsidRPr="00D81F04" w:rsidRDefault="00FD0E53" w:rsidP="00FD0E53">
      <w:pPr>
        <w:pStyle w:val="a4"/>
      </w:pPr>
      <w:r w:rsidRPr="00D81F04">
        <w:t xml:space="preserve">В системе хозяйственно-бытовой канализации </w:t>
      </w:r>
      <w:r>
        <w:t>г.п. Пойковский</w:t>
      </w:r>
      <w:r w:rsidRPr="00D81F04">
        <w:t xml:space="preserve"> функционирует </w:t>
      </w:r>
      <w:r w:rsidR="000F1471">
        <w:t>5</w:t>
      </w:r>
      <w:r w:rsidRPr="00D81F04">
        <w:t xml:space="preserve"> канализационных насосных станции, посредством которых, сточные воды перекачиваются на более высокие отметки рельефа местности и на очистные сооружений канализации.</w:t>
      </w:r>
    </w:p>
    <w:p w14:paraId="6C08ECB7" w14:textId="201162C9" w:rsidR="00356EFA" w:rsidRDefault="000F1471" w:rsidP="009B7415">
      <w:pPr>
        <w:pStyle w:val="a4"/>
      </w:pPr>
      <w:r>
        <w:rPr>
          <w:lang w:bidi="ru-RU"/>
        </w:rPr>
        <w:lastRenderedPageBreak/>
        <w:t>Сточные воды по самотечным канализационным коллекторам поступают на четыре КНС (КНС-3, КНС-4, КНС-7 и КНС-7А) и частично самотеком на Головную КНС (ГКНС).</w:t>
      </w:r>
    </w:p>
    <w:p w14:paraId="7D089C8D" w14:textId="56076E4B" w:rsidR="00563B36" w:rsidRDefault="00563B36" w:rsidP="00563B36">
      <w:pPr>
        <w:pStyle w:val="a4"/>
        <w:rPr>
          <w:lang w:bidi="ru-RU"/>
        </w:rPr>
      </w:pPr>
      <w:r>
        <w:t>КНС-7А,</w:t>
      </w:r>
      <w:r>
        <w:rPr>
          <w:lang w:bidi="ru-RU"/>
        </w:rPr>
        <w:t xml:space="preserve"> введенная в эксплуатацию в 2013 г. для канализования новой 12-ти этажной застройки мкр-на №7)</w:t>
      </w:r>
      <w:r w:rsidR="000F1471">
        <w:rPr>
          <w:lang w:bidi="ru-RU"/>
        </w:rPr>
        <w:t>.</w:t>
      </w:r>
    </w:p>
    <w:p w14:paraId="2FF1D94B" w14:textId="60E53D4B" w:rsidR="00356EFA" w:rsidRDefault="00356EFA" w:rsidP="00356EFA">
      <w:pPr>
        <w:pStyle w:val="affff3"/>
        <w:keepNext/>
      </w:pPr>
      <w:bookmarkStart w:id="20" w:name="_Toc151113018"/>
      <w:r>
        <w:t xml:space="preserve">Таблица </w:t>
      </w:r>
      <w:fldSimple w:instr=" STYLEREF 2 \s ">
        <w:r w:rsidR="00DC5C63">
          <w:rPr>
            <w:noProof/>
          </w:rPr>
          <w:t>1.2</w:t>
        </w:r>
      </w:fldSimple>
      <w:r w:rsidR="00DC5C63">
        <w:noBreakHyphen/>
      </w:r>
      <w:fldSimple w:instr=" SEQ Таблица \* ARABIC \s 2 ">
        <w:r w:rsidR="00DC5C63">
          <w:rPr>
            <w:noProof/>
          </w:rPr>
          <w:t>3</w:t>
        </w:r>
      </w:fldSimple>
      <w:r w:rsidRPr="00356EFA">
        <w:t>. Характеристика канализационных насосных станций</w:t>
      </w:r>
      <w:bookmarkEnd w:id="20"/>
    </w:p>
    <w:tbl>
      <w:tblPr>
        <w:tblW w:w="50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
        <w:gridCol w:w="2079"/>
        <w:gridCol w:w="3125"/>
        <w:gridCol w:w="2243"/>
        <w:gridCol w:w="1249"/>
      </w:tblGrid>
      <w:tr w:rsidR="00D509E4" w:rsidRPr="000F1471" w14:paraId="500607F4" w14:textId="77777777" w:rsidTr="00D509E4">
        <w:trPr>
          <w:trHeight w:val="49"/>
          <w:tblHeader/>
          <w:jc w:val="center"/>
        </w:trPr>
        <w:tc>
          <w:tcPr>
            <w:tcW w:w="503" w:type="pct"/>
            <w:shd w:val="clear" w:color="auto" w:fill="FFFFFF"/>
            <w:vAlign w:val="center"/>
          </w:tcPr>
          <w:p w14:paraId="42D95932" w14:textId="685A6653" w:rsidR="00356EFA" w:rsidRPr="000F1471" w:rsidRDefault="00356EFA" w:rsidP="000F1471">
            <w:pPr>
              <w:pStyle w:val="TableParagraph"/>
              <w:rPr>
                <w:b/>
                <w:bCs/>
              </w:rPr>
            </w:pPr>
            <w:r w:rsidRPr="000F1471">
              <w:rPr>
                <w:b/>
                <w:bCs/>
              </w:rPr>
              <w:t>№</w:t>
            </w:r>
            <w:r w:rsidR="000F1471" w:rsidRPr="000F1471">
              <w:rPr>
                <w:b/>
                <w:bCs/>
              </w:rPr>
              <w:t xml:space="preserve"> </w:t>
            </w:r>
            <w:r w:rsidRPr="000F1471">
              <w:rPr>
                <w:b/>
                <w:bCs/>
              </w:rPr>
              <w:t>п/п</w:t>
            </w:r>
          </w:p>
        </w:tc>
        <w:tc>
          <w:tcPr>
            <w:tcW w:w="1075" w:type="pct"/>
            <w:shd w:val="clear" w:color="auto" w:fill="FFFFFF"/>
            <w:vAlign w:val="center"/>
          </w:tcPr>
          <w:p w14:paraId="273FAF54" w14:textId="77777777" w:rsidR="00356EFA" w:rsidRPr="000F1471" w:rsidRDefault="00356EFA" w:rsidP="000F1471">
            <w:pPr>
              <w:pStyle w:val="TableParagraph"/>
              <w:rPr>
                <w:b/>
                <w:bCs/>
              </w:rPr>
            </w:pPr>
            <w:r w:rsidRPr="000F1471">
              <w:rPr>
                <w:b/>
                <w:bCs/>
              </w:rPr>
              <w:t>Наименование</w:t>
            </w:r>
          </w:p>
        </w:tc>
        <w:tc>
          <w:tcPr>
            <w:tcW w:w="1616" w:type="pct"/>
            <w:shd w:val="clear" w:color="auto" w:fill="FFFFFF"/>
            <w:vAlign w:val="center"/>
          </w:tcPr>
          <w:p w14:paraId="5135ED06" w14:textId="77777777" w:rsidR="00356EFA" w:rsidRPr="000F1471" w:rsidRDefault="00356EFA" w:rsidP="000F1471">
            <w:pPr>
              <w:pStyle w:val="TableParagraph"/>
              <w:rPr>
                <w:b/>
                <w:bCs/>
              </w:rPr>
            </w:pPr>
            <w:r w:rsidRPr="000F1471">
              <w:rPr>
                <w:b/>
                <w:bCs/>
              </w:rPr>
              <w:t>Адрес объекта</w:t>
            </w:r>
          </w:p>
        </w:tc>
        <w:tc>
          <w:tcPr>
            <w:tcW w:w="1160" w:type="pct"/>
            <w:shd w:val="clear" w:color="auto" w:fill="FFFFFF"/>
            <w:vAlign w:val="center"/>
          </w:tcPr>
          <w:p w14:paraId="1CD2F246" w14:textId="77777777" w:rsidR="00356EFA" w:rsidRPr="000F1471" w:rsidRDefault="00356EFA" w:rsidP="000F1471">
            <w:pPr>
              <w:pStyle w:val="TableParagraph"/>
              <w:rPr>
                <w:b/>
                <w:bCs/>
              </w:rPr>
            </w:pPr>
            <w:r w:rsidRPr="000F1471">
              <w:rPr>
                <w:b/>
                <w:bCs/>
              </w:rPr>
              <w:t>Год ввода в эксплуатацию</w:t>
            </w:r>
          </w:p>
        </w:tc>
        <w:tc>
          <w:tcPr>
            <w:tcW w:w="646" w:type="pct"/>
            <w:shd w:val="clear" w:color="auto" w:fill="FFFFFF"/>
            <w:vAlign w:val="center"/>
          </w:tcPr>
          <w:p w14:paraId="63A51AE7" w14:textId="77777777" w:rsidR="00356EFA" w:rsidRPr="000F1471" w:rsidRDefault="00356EFA" w:rsidP="000F1471">
            <w:pPr>
              <w:pStyle w:val="TableParagraph"/>
              <w:rPr>
                <w:b/>
                <w:bCs/>
              </w:rPr>
            </w:pPr>
            <w:r w:rsidRPr="000F1471">
              <w:rPr>
                <w:b/>
                <w:bCs/>
              </w:rPr>
              <w:t>Напор, м</w:t>
            </w:r>
          </w:p>
        </w:tc>
      </w:tr>
      <w:tr w:rsidR="00D509E4" w:rsidRPr="000F1471" w14:paraId="15CEBA2E" w14:textId="77777777" w:rsidTr="00D509E4">
        <w:trPr>
          <w:trHeight w:val="70"/>
          <w:jc w:val="center"/>
        </w:trPr>
        <w:tc>
          <w:tcPr>
            <w:tcW w:w="503" w:type="pct"/>
            <w:shd w:val="clear" w:color="auto" w:fill="auto"/>
            <w:vAlign w:val="center"/>
          </w:tcPr>
          <w:p w14:paraId="126BF508" w14:textId="77777777" w:rsidR="00356EFA" w:rsidRPr="000F1471" w:rsidRDefault="00356EFA" w:rsidP="000F1471">
            <w:pPr>
              <w:pStyle w:val="TableParagraph"/>
            </w:pPr>
            <w:r w:rsidRPr="000F1471">
              <w:t>1</w:t>
            </w:r>
          </w:p>
        </w:tc>
        <w:tc>
          <w:tcPr>
            <w:tcW w:w="1075" w:type="pct"/>
            <w:shd w:val="clear" w:color="auto" w:fill="auto"/>
            <w:vAlign w:val="center"/>
          </w:tcPr>
          <w:p w14:paraId="52A40221" w14:textId="77777777" w:rsidR="00356EFA" w:rsidRPr="000F1471" w:rsidRDefault="00356EFA" w:rsidP="000F1471">
            <w:pPr>
              <w:pStyle w:val="TableParagraph"/>
            </w:pPr>
            <w:r w:rsidRPr="000F1471">
              <w:t>КНС-3</w:t>
            </w:r>
          </w:p>
        </w:tc>
        <w:tc>
          <w:tcPr>
            <w:tcW w:w="1616" w:type="pct"/>
            <w:shd w:val="clear" w:color="auto" w:fill="auto"/>
            <w:vAlign w:val="center"/>
          </w:tcPr>
          <w:p w14:paraId="78F29E1A" w14:textId="77777777" w:rsidR="00356EFA" w:rsidRPr="000F1471" w:rsidRDefault="00356EFA" w:rsidP="000F1471">
            <w:pPr>
              <w:pStyle w:val="TableParagraph"/>
            </w:pPr>
            <w:r w:rsidRPr="000F1471">
              <w:t>мкр-н №1</w:t>
            </w:r>
          </w:p>
        </w:tc>
        <w:tc>
          <w:tcPr>
            <w:tcW w:w="1160" w:type="pct"/>
            <w:shd w:val="clear" w:color="auto" w:fill="auto"/>
            <w:vAlign w:val="center"/>
          </w:tcPr>
          <w:p w14:paraId="0EA83DCA" w14:textId="77777777" w:rsidR="00356EFA" w:rsidRPr="000F1471" w:rsidRDefault="00356EFA" w:rsidP="000F1471">
            <w:pPr>
              <w:pStyle w:val="TableParagraph"/>
            </w:pPr>
            <w:r w:rsidRPr="000F1471">
              <w:t>1982</w:t>
            </w:r>
          </w:p>
        </w:tc>
        <w:tc>
          <w:tcPr>
            <w:tcW w:w="646" w:type="pct"/>
            <w:shd w:val="clear" w:color="auto" w:fill="auto"/>
            <w:vAlign w:val="center"/>
          </w:tcPr>
          <w:p w14:paraId="6757290D" w14:textId="77777777" w:rsidR="00356EFA" w:rsidRPr="000F1471" w:rsidRDefault="00356EFA" w:rsidP="000F1471">
            <w:pPr>
              <w:pStyle w:val="TableParagraph"/>
            </w:pPr>
            <w:r w:rsidRPr="000F1471">
              <w:t>32</w:t>
            </w:r>
          </w:p>
        </w:tc>
      </w:tr>
      <w:tr w:rsidR="00D509E4" w:rsidRPr="000F1471" w14:paraId="0769B113" w14:textId="77777777" w:rsidTr="00D509E4">
        <w:trPr>
          <w:trHeight w:val="70"/>
          <w:jc w:val="center"/>
        </w:trPr>
        <w:tc>
          <w:tcPr>
            <w:tcW w:w="503" w:type="pct"/>
            <w:shd w:val="clear" w:color="auto" w:fill="auto"/>
            <w:vAlign w:val="center"/>
          </w:tcPr>
          <w:p w14:paraId="36C9441D" w14:textId="77777777" w:rsidR="00356EFA" w:rsidRPr="000F1471" w:rsidRDefault="00356EFA" w:rsidP="000F1471">
            <w:pPr>
              <w:pStyle w:val="TableParagraph"/>
            </w:pPr>
            <w:r w:rsidRPr="000F1471">
              <w:t>2</w:t>
            </w:r>
          </w:p>
        </w:tc>
        <w:tc>
          <w:tcPr>
            <w:tcW w:w="1075" w:type="pct"/>
            <w:shd w:val="clear" w:color="auto" w:fill="auto"/>
            <w:vAlign w:val="center"/>
          </w:tcPr>
          <w:p w14:paraId="6246D85C" w14:textId="77777777" w:rsidR="00356EFA" w:rsidRPr="000F1471" w:rsidRDefault="00356EFA" w:rsidP="000F1471">
            <w:pPr>
              <w:pStyle w:val="TableParagraph"/>
            </w:pPr>
            <w:r w:rsidRPr="000F1471">
              <w:t>КНС-4</w:t>
            </w:r>
          </w:p>
        </w:tc>
        <w:tc>
          <w:tcPr>
            <w:tcW w:w="1616" w:type="pct"/>
            <w:shd w:val="clear" w:color="auto" w:fill="auto"/>
            <w:vAlign w:val="center"/>
          </w:tcPr>
          <w:p w14:paraId="52E73ABB" w14:textId="77777777" w:rsidR="00356EFA" w:rsidRPr="000F1471" w:rsidRDefault="00356EFA" w:rsidP="000F1471">
            <w:pPr>
              <w:pStyle w:val="TableParagraph"/>
            </w:pPr>
            <w:r w:rsidRPr="000F1471">
              <w:t>мкр-н №4</w:t>
            </w:r>
          </w:p>
        </w:tc>
        <w:tc>
          <w:tcPr>
            <w:tcW w:w="1160" w:type="pct"/>
            <w:shd w:val="clear" w:color="auto" w:fill="auto"/>
            <w:vAlign w:val="center"/>
          </w:tcPr>
          <w:p w14:paraId="0BC4F4B3" w14:textId="77777777" w:rsidR="00356EFA" w:rsidRPr="000F1471" w:rsidRDefault="00356EFA" w:rsidP="000F1471">
            <w:pPr>
              <w:pStyle w:val="TableParagraph"/>
            </w:pPr>
            <w:r w:rsidRPr="000F1471">
              <w:t>1986</w:t>
            </w:r>
          </w:p>
        </w:tc>
        <w:tc>
          <w:tcPr>
            <w:tcW w:w="646" w:type="pct"/>
            <w:shd w:val="clear" w:color="auto" w:fill="auto"/>
            <w:vAlign w:val="center"/>
          </w:tcPr>
          <w:p w14:paraId="1DEC258F" w14:textId="77777777" w:rsidR="00356EFA" w:rsidRPr="000F1471" w:rsidRDefault="00356EFA" w:rsidP="000F1471">
            <w:pPr>
              <w:pStyle w:val="TableParagraph"/>
            </w:pPr>
            <w:r w:rsidRPr="000F1471">
              <w:t>28,5</w:t>
            </w:r>
          </w:p>
        </w:tc>
      </w:tr>
      <w:tr w:rsidR="00D509E4" w:rsidRPr="000F1471" w14:paraId="457B848B" w14:textId="77777777" w:rsidTr="00D509E4">
        <w:trPr>
          <w:trHeight w:val="70"/>
          <w:jc w:val="center"/>
        </w:trPr>
        <w:tc>
          <w:tcPr>
            <w:tcW w:w="503" w:type="pct"/>
            <w:shd w:val="clear" w:color="auto" w:fill="auto"/>
            <w:vAlign w:val="center"/>
          </w:tcPr>
          <w:p w14:paraId="7CBADC5F" w14:textId="77777777" w:rsidR="00356EFA" w:rsidRPr="000F1471" w:rsidRDefault="00356EFA" w:rsidP="000F1471">
            <w:pPr>
              <w:pStyle w:val="TableParagraph"/>
            </w:pPr>
            <w:r w:rsidRPr="000F1471">
              <w:t>3</w:t>
            </w:r>
          </w:p>
        </w:tc>
        <w:tc>
          <w:tcPr>
            <w:tcW w:w="1075" w:type="pct"/>
            <w:shd w:val="clear" w:color="auto" w:fill="auto"/>
            <w:vAlign w:val="center"/>
          </w:tcPr>
          <w:p w14:paraId="27A52ABD" w14:textId="77777777" w:rsidR="00356EFA" w:rsidRPr="000F1471" w:rsidRDefault="00356EFA" w:rsidP="000F1471">
            <w:pPr>
              <w:pStyle w:val="TableParagraph"/>
            </w:pPr>
            <w:r w:rsidRPr="000F1471">
              <w:t>КНС-7</w:t>
            </w:r>
          </w:p>
        </w:tc>
        <w:tc>
          <w:tcPr>
            <w:tcW w:w="1616" w:type="pct"/>
            <w:shd w:val="clear" w:color="auto" w:fill="auto"/>
            <w:vAlign w:val="center"/>
          </w:tcPr>
          <w:p w14:paraId="066562D0" w14:textId="77777777" w:rsidR="00356EFA" w:rsidRPr="000F1471" w:rsidRDefault="00356EFA" w:rsidP="000F1471">
            <w:pPr>
              <w:pStyle w:val="TableParagraph"/>
            </w:pPr>
            <w:r w:rsidRPr="000F1471">
              <w:t>мкр-н №7</w:t>
            </w:r>
          </w:p>
        </w:tc>
        <w:tc>
          <w:tcPr>
            <w:tcW w:w="1160" w:type="pct"/>
            <w:shd w:val="clear" w:color="auto" w:fill="auto"/>
            <w:vAlign w:val="center"/>
          </w:tcPr>
          <w:p w14:paraId="7A8C8A58" w14:textId="77777777" w:rsidR="00356EFA" w:rsidRPr="000F1471" w:rsidRDefault="00356EFA" w:rsidP="000F1471">
            <w:pPr>
              <w:pStyle w:val="TableParagraph"/>
            </w:pPr>
            <w:r w:rsidRPr="000F1471">
              <w:t>1995</w:t>
            </w:r>
          </w:p>
        </w:tc>
        <w:tc>
          <w:tcPr>
            <w:tcW w:w="646" w:type="pct"/>
            <w:shd w:val="clear" w:color="auto" w:fill="auto"/>
            <w:vAlign w:val="center"/>
          </w:tcPr>
          <w:p w14:paraId="7CA4486D" w14:textId="77777777" w:rsidR="00356EFA" w:rsidRPr="000F1471" w:rsidRDefault="00356EFA" w:rsidP="000F1471">
            <w:pPr>
              <w:pStyle w:val="TableParagraph"/>
            </w:pPr>
            <w:r w:rsidRPr="000F1471">
              <w:t>32</w:t>
            </w:r>
          </w:p>
        </w:tc>
      </w:tr>
      <w:tr w:rsidR="00D509E4" w:rsidRPr="000F1471" w14:paraId="104BB213" w14:textId="77777777" w:rsidTr="00D509E4">
        <w:trPr>
          <w:trHeight w:val="70"/>
          <w:jc w:val="center"/>
        </w:trPr>
        <w:tc>
          <w:tcPr>
            <w:tcW w:w="503" w:type="pct"/>
            <w:shd w:val="clear" w:color="auto" w:fill="auto"/>
            <w:vAlign w:val="center"/>
          </w:tcPr>
          <w:p w14:paraId="2E98A795" w14:textId="77777777" w:rsidR="00356EFA" w:rsidRPr="000F1471" w:rsidRDefault="00356EFA" w:rsidP="000F1471">
            <w:pPr>
              <w:pStyle w:val="TableParagraph"/>
            </w:pPr>
            <w:r w:rsidRPr="000F1471">
              <w:t>4</w:t>
            </w:r>
          </w:p>
        </w:tc>
        <w:tc>
          <w:tcPr>
            <w:tcW w:w="1075" w:type="pct"/>
            <w:shd w:val="clear" w:color="auto" w:fill="auto"/>
            <w:vAlign w:val="center"/>
          </w:tcPr>
          <w:p w14:paraId="3161C5DD" w14:textId="77777777" w:rsidR="00356EFA" w:rsidRPr="000F1471" w:rsidRDefault="00356EFA" w:rsidP="000F1471">
            <w:pPr>
              <w:pStyle w:val="TableParagraph"/>
            </w:pPr>
            <w:r w:rsidRPr="000F1471">
              <w:t>КНС-7а</w:t>
            </w:r>
          </w:p>
        </w:tc>
        <w:tc>
          <w:tcPr>
            <w:tcW w:w="1616" w:type="pct"/>
            <w:shd w:val="clear" w:color="auto" w:fill="auto"/>
            <w:vAlign w:val="center"/>
          </w:tcPr>
          <w:p w14:paraId="0EF074BF" w14:textId="77777777" w:rsidR="00356EFA" w:rsidRPr="000F1471" w:rsidRDefault="00356EFA" w:rsidP="000F1471">
            <w:pPr>
              <w:pStyle w:val="TableParagraph"/>
            </w:pPr>
            <w:r w:rsidRPr="000F1471">
              <w:t>мкр-н №7</w:t>
            </w:r>
          </w:p>
        </w:tc>
        <w:tc>
          <w:tcPr>
            <w:tcW w:w="1160" w:type="pct"/>
            <w:shd w:val="clear" w:color="auto" w:fill="auto"/>
            <w:vAlign w:val="center"/>
          </w:tcPr>
          <w:p w14:paraId="39BB8579" w14:textId="77777777" w:rsidR="00356EFA" w:rsidRPr="000F1471" w:rsidRDefault="00356EFA" w:rsidP="000F1471">
            <w:pPr>
              <w:pStyle w:val="TableParagraph"/>
            </w:pPr>
            <w:r w:rsidRPr="000F1471">
              <w:t>2013</w:t>
            </w:r>
          </w:p>
        </w:tc>
        <w:tc>
          <w:tcPr>
            <w:tcW w:w="646" w:type="pct"/>
            <w:shd w:val="clear" w:color="auto" w:fill="auto"/>
            <w:vAlign w:val="center"/>
          </w:tcPr>
          <w:p w14:paraId="69FC54BC" w14:textId="77777777" w:rsidR="00356EFA" w:rsidRPr="000F1471" w:rsidRDefault="00356EFA" w:rsidP="000F1471">
            <w:pPr>
              <w:pStyle w:val="TableParagraph"/>
            </w:pPr>
            <w:r w:rsidRPr="000F1471">
              <w:t>15</w:t>
            </w:r>
          </w:p>
        </w:tc>
      </w:tr>
      <w:tr w:rsidR="00D509E4" w:rsidRPr="000F1471" w14:paraId="0DD307FE" w14:textId="77777777" w:rsidTr="00D509E4">
        <w:trPr>
          <w:trHeight w:val="70"/>
          <w:jc w:val="center"/>
        </w:trPr>
        <w:tc>
          <w:tcPr>
            <w:tcW w:w="503" w:type="pct"/>
            <w:shd w:val="clear" w:color="auto" w:fill="auto"/>
            <w:vAlign w:val="center"/>
          </w:tcPr>
          <w:p w14:paraId="42FB4D75" w14:textId="77777777" w:rsidR="00356EFA" w:rsidRPr="000F1471" w:rsidRDefault="00356EFA" w:rsidP="000F1471">
            <w:pPr>
              <w:pStyle w:val="TableParagraph"/>
            </w:pPr>
            <w:r w:rsidRPr="000F1471">
              <w:t>5</w:t>
            </w:r>
          </w:p>
        </w:tc>
        <w:tc>
          <w:tcPr>
            <w:tcW w:w="1075" w:type="pct"/>
            <w:shd w:val="clear" w:color="auto" w:fill="auto"/>
            <w:vAlign w:val="center"/>
          </w:tcPr>
          <w:p w14:paraId="3DD75114" w14:textId="77777777" w:rsidR="00356EFA" w:rsidRPr="000F1471" w:rsidRDefault="00356EFA" w:rsidP="000F1471">
            <w:pPr>
              <w:pStyle w:val="TableParagraph"/>
            </w:pPr>
            <w:r w:rsidRPr="000F1471">
              <w:t>ГКНС</w:t>
            </w:r>
          </w:p>
        </w:tc>
        <w:tc>
          <w:tcPr>
            <w:tcW w:w="1616" w:type="pct"/>
            <w:shd w:val="clear" w:color="auto" w:fill="auto"/>
            <w:vAlign w:val="center"/>
          </w:tcPr>
          <w:p w14:paraId="084E425D" w14:textId="77777777" w:rsidR="00356EFA" w:rsidRPr="000F1471" w:rsidRDefault="00356EFA" w:rsidP="000F1471">
            <w:pPr>
              <w:pStyle w:val="TableParagraph"/>
            </w:pPr>
            <w:r w:rsidRPr="000F1471">
              <w:t>Промзона</w:t>
            </w:r>
          </w:p>
        </w:tc>
        <w:tc>
          <w:tcPr>
            <w:tcW w:w="1160" w:type="pct"/>
            <w:shd w:val="clear" w:color="auto" w:fill="auto"/>
            <w:vAlign w:val="center"/>
          </w:tcPr>
          <w:p w14:paraId="3D5491F2" w14:textId="77777777" w:rsidR="00356EFA" w:rsidRPr="000F1471" w:rsidRDefault="00356EFA" w:rsidP="000F1471">
            <w:pPr>
              <w:pStyle w:val="TableParagraph"/>
            </w:pPr>
            <w:r w:rsidRPr="000F1471">
              <w:t>1985</w:t>
            </w:r>
          </w:p>
        </w:tc>
        <w:tc>
          <w:tcPr>
            <w:tcW w:w="646" w:type="pct"/>
            <w:shd w:val="clear" w:color="auto" w:fill="auto"/>
            <w:vAlign w:val="center"/>
          </w:tcPr>
          <w:p w14:paraId="706FD88A" w14:textId="77777777" w:rsidR="00356EFA" w:rsidRPr="000F1471" w:rsidRDefault="00356EFA" w:rsidP="000F1471">
            <w:pPr>
              <w:pStyle w:val="TableParagraph"/>
            </w:pPr>
            <w:r w:rsidRPr="000F1471">
              <w:t>32</w:t>
            </w:r>
          </w:p>
        </w:tc>
      </w:tr>
      <w:tr w:rsidR="00D509E4" w:rsidRPr="000F1471" w14:paraId="66D6CE61" w14:textId="77777777" w:rsidTr="00D509E4">
        <w:trPr>
          <w:trHeight w:val="70"/>
          <w:jc w:val="center"/>
        </w:trPr>
        <w:tc>
          <w:tcPr>
            <w:tcW w:w="503" w:type="pct"/>
            <w:shd w:val="clear" w:color="auto" w:fill="auto"/>
            <w:vAlign w:val="center"/>
          </w:tcPr>
          <w:p w14:paraId="73E65770" w14:textId="77777777" w:rsidR="00356EFA" w:rsidRPr="000F1471" w:rsidRDefault="00356EFA" w:rsidP="000F1471">
            <w:pPr>
              <w:pStyle w:val="TableParagraph"/>
            </w:pPr>
            <w:r w:rsidRPr="000F1471">
              <w:t>6</w:t>
            </w:r>
          </w:p>
        </w:tc>
        <w:tc>
          <w:tcPr>
            <w:tcW w:w="1075" w:type="pct"/>
            <w:shd w:val="clear" w:color="auto" w:fill="auto"/>
            <w:vAlign w:val="center"/>
          </w:tcPr>
          <w:p w14:paraId="66B55E6B" w14:textId="77777777" w:rsidR="00356EFA" w:rsidRPr="000F1471" w:rsidRDefault="00356EFA" w:rsidP="000F1471">
            <w:pPr>
              <w:pStyle w:val="TableParagraph"/>
            </w:pPr>
            <w:r w:rsidRPr="000F1471">
              <w:t>БКНС</w:t>
            </w:r>
          </w:p>
        </w:tc>
        <w:tc>
          <w:tcPr>
            <w:tcW w:w="1616" w:type="pct"/>
            <w:shd w:val="clear" w:color="auto" w:fill="auto"/>
            <w:vAlign w:val="center"/>
          </w:tcPr>
          <w:p w14:paraId="56F41D17" w14:textId="77777777" w:rsidR="00356EFA" w:rsidRPr="000F1471" w:rsidRDefault="00356EFA" w:rsidP="000F1471">
            <w:pPr>
              <w:pStyle w:val="TableParagraph"/>
            </w:pPr>
            <w:r w:rsidRPr="000F1471">
              <w:t>КОС-7000, Промзона,37</w:t>
            </w:r>
          </w:p>
        </w:tc>
        <w:tc>
          <w:tcPr>
            <w:tcW w:w="1160" w:type="pct"/>
            <w:shd w:val="clear" w:color="auto" w:fill="auto"/>
            <w:vAlign w:val="center"/>
          </w:tcPr>
          <w:p w14:paraId="6E0CDC9C" w14:textId="77777777" w:rsidR="00356EFA" w:rsidRPr="000F1471" w:rsidRDefault="00356EFA" w:rsidP="000F1471">
            <w:pPr>
              <w:pStyle w:val="TableParagraph"/>
            </w:pPr>
            <w:r w:rsidRPr="000F1471">
              <w:t>1985</w:t>
            </w:r>
          </w:p>
        </w:tc>
        <w:tc>
          <w:tcPr>
            <w:tcW w:w="646" w:type="pct"/>
            <w:shd w:val="clear" w:color="auto" w:fill="auto"/>
            <w:vAlign w:val="center"/>
          </w:tcPr>
          <w:p w14:paraId="7E784407" w14:textId="77777777" w:rsidR="00356EFA" w:rsidRPr="000F1471" w:rsidRDefault="00356EFA" w:rsidP="000F1471">
            <w:pPr>
              <w:pStyle w:val="TableParagraph"/>
            </w:pPr>
            <w:r w:rsidRPr="000F1471">
              <w:t>-</w:t>
            </w:r>
          </w:p>
        </w:tc>
      </w:tr>
    </w:tbl>
    <w:p w14:paraId="3496F2FB" w14:textId="77777777" w:rsidR="003670CE" w:rsidRDefault="003670CE" w:rsidP="003670CE">
      <w:pPr>
        <w:pStyle w:val="affff3"/>
      </w:pPr>
      <w:r>
        <w:rPr>
          <w:noProof/>
        </w:rPr>
        <w:drawing>
          <wp:inline distT="0" distB="0" distL="0" distR="0" wp14:anchorId="1DF455B6" wp14:editId="4188E861">
            <wp:extent cx="5940425" cy="3308350"/>
            <wp:effectExtent l="0" t="0" r="3175" b="6350"/>
            <wp:docPr id="3139643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3308350"/>
                    </a:xfrm>
                    <a:prstGeom prst="rect">
                      <a:avLst/>
                    </a:prstGeom>
                    <a:noFill/>
                    <a:ln>
                      <a:noFill/>
                    </a:ln>
                  </pic:spPr>
                </pic:pic>
              </a:graphicData>
            </a:graphic>
          </wp:inline>
        </w:drawing>
      </w:r>
    </w:p>
    <w:p w14:paraId="23F4B39E" w14:textId="4142E82D" w:rsidR="003670CE" w:rsidRDefault="003670CE" w:rsidP="003670CE">
      <w:pPr>
        <w:pStyle w:val="affff3"/>
      </w:pPr>
      <w:bookmarkStart w:id="21" w:name="_Toc151112310"/>
      <w:r>
        <w:t xml:space="preserve">Рисунок </w:t>
      </w:r>
      <w:fldSimple w:instr=" STYLEREF 1 \s ">
        <w:r w:rsidR="00BF4BBD">
          <w:rPr>
            <w:noProof/>
          </w:rPr>
          <w:t>1</w:t>
        </w:r>
      </w:fldSimple>
      <w:r w:rsidR="00BF4BBD">
        <w:noBreakHyphen/>
      </w:r>
      <w:fldSimple w:instr=" SEQ Рисунок \* ARABIC \s 1 ">
        <w:r w:rsidR="00BF4BBD">
          <w:rPr>
            <w:noProof/>
          </w:rPr>
          <w:t>5</w:t>
        </w:r>
      </w:fldSimple>
      <w:r>
        <w:t xml:space="preserve">. Расположение канализационных насосных станций </w:t>
      </w:r>
      <w:r w:rsidR="00BA4B89">
        <w:t>г.п.</w:t>
      </w:r>
      <w:r>
        <w:t xml:space="preserve"> Пойковский</w:t>
      </w:r>
      <w:bookmarkEnd w:id="21"/>
    </w:p>
    <w:p w14:paraId="359C82F7" w14:textId="022EAD6B" w:rsidR="00356EFA" w:rsidRPr="000F1471" w:rsidRDefault="00356EFA" w:rsidP="00356EFA">
      <w:pPr>
        <w:pStyle w:val="affff3"/>
        <w:keepNext/>
      </w:pPr>
      <w:bookmarkStart w:id="22" w:name="_Toc151113019"/>
      <w:r>
        <w:t xml:space="preserve">Таблица </w:t>
      </w:r>
      <w:fldSimple w:instr=" STYLEREF 2 \s ">
        <w:r w:rsidR="00DC5C63">
          <w:rPr>
            <w:noProof/>
          </w:rPr>
          <w:t>1.2</w:t>
        </w:r>
      </w:fldSimple>
      <w:r w:rsidR="00DC5C63">
        <w:noBreakHyphen/>
      </w:r>
      <w:fldSimple w:instr=" SEQ Таблица \* ARABIC \s 2 ">
        <w:r w:rsidR="00DC5C63">
          <w:rPr>
            <w:noProof/>
          </w:rPr>
          <w:t>4</w:t>
        </w:r>
      </w:fldSimple>
      <w:r>
        <w:t>.</w:t>
      </w:r>
      <w:r w:rsidRPr="000F1471">
        <w:t xml:space="preserve"> Характеристика установленного оборудования канализационных насосных станций</w:t>
      </w:r>
      <w:bookmarkEnd w:id="22"/>
    </w:p>
    <w:tbl>
      <w:tblPr>
        <w:tblW w:w="50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2"/>
        <w:gridCol w:w="2459"/>
        <w:gridCol w:w="1971"/>
        <w:gridCol w:w="1546"/>
        <w:gridCol w:w="1466"/>
        <w:gridCol w:w="1195"/>
      </w:tblGrid>
      <w:tr w:rsidR="000F1471" w:rsidRPr="000F1471" w14:paraId="63382C52" w14:textId="77777777" w:rsidTr="00BB0D9B">
        <w:trPr>
          <w:trHeight w:val="571"/>
          <w:tblHeader/>
          <w:jc w:val="center"/>
        </w:trPr>
        <w:tc>
          <w:tcPr>
            <w:tcW w:w="575" w:type="pct"/>
            <w:shd w:val="clear" w:color="auto" w:fill="FFFFFF"/>
            <w:vAlign w:val="center"/>
          </w:tcPr>
          <w:p w14:paraId="05E64F08" w14:textId="77777777" w:rsidR="00356EFA" w:rsidRPr="000F1471" w:rsidRDefault="00356EFA" w:rsidP="00BB0D9B">
            <w:pPr>
              <w:pStyle w:val="TableParagraph"/>
              <w:rPr>
                <w:b/>
                <w:bCs/>
              </w:rPr>
            </w:pPr>
            <w:r w:rsidRPr="000F1471">
              <w:rPr>
                <w:b/>
                <w:bCs/>
              </w:rPr>
              <w:t>Наименование</w:t>
            </w:r>
          </w:p>
        </w:tc>
        <w:tc>
          <w:tcPr>
            <w:tcW w:w="1260" w:type="pct"/>
            <w:shd w:val="clear" w:color="auto" w:fill="FFFFFF"/>
            <w:vAlign w:val="center"/>
          </w:tcPr>
          <w:p w14:paraId="6F72A4EB" w14:textId="77777777" w:rsidR="00356EFA" w:rsidRPr="000F1471" w:rsidRDefault="00356EFA" w:rsidP="00BB0D9B">
            <w:pPr>
              <w:pStyle w:val="TableParagraph"/>
              <w:rPr>
                <w:b/>
                <w:bCs/>
              </w:rPr>
            </w:pPr>
            <w:r w:rsidRPr="000F1471">
              <w:rPr>
                <w:b/>
                <w:bCs/>
              </w:rPr>
              <w:t>Тип оборудования</w:t>
            </w:r>
          </w:p>
        </w:tc>
        <w:tc>
          <w:tcPr>
            <w:tcW w:w="1010" w:type="pct"/>
            <w:shd w:val="clear" w:color="auto" w:fill="FFFFFF"/>
            <w:vAlign w:val="center"/>
          </w:tcPr>
          <w:p w14:paraId="1C2DC25C" w14:textId="77777777" w:rsidR="00356EFA" w:rsidRPr="000F1471" w:rsidRDefault="00356EFA" w:rsidP="00BB0D9B">
            <w:pPr>
              <w:pStyle w:val="TableParagraph"/>
              <w:rPr>
                <w:b/>
                <w:bCs/>
              </w:rPr>
            </w:pPr>
            <w:r w:rsidRPr="000F1471">
              <w:rPr>
                <w:b/>
                <w:bCs/>
              </w:rPr>
              <w:t>Марка</w:t>
            </w:r>
          </w:p>
        </w:tc>
        <w:tc>
          <w:tcPr>
            <w:tcW w:w="792" w:type="pct"/>
            <w:shd w:val="clear" w:color="auto" w:fill="FFFFFF"/>
            <w:vAlign w:val="center"/>
          </w:tcPr>
          <w:p w14:paraId="228607FC" w14:textId="77777777" w:rsidR="00356EFA" w:rsidRPr="000F1471" w:rsidRDefault="00356EFA" w:rsidP="00BB0D9B">
            <w:pPr>
              <w:pStyle w:val="TableParagraph"/>
              <w:rPr>
                <w:b/>
                <w:bCs/>
              </w:rPr>
            </w:pPr>
            <w:r w:rsidRPr="000F1471">
              <w:rPr>
                <w:b/>
                <w:bCs/>
              </w:rPr>
              <w:t>Год ввода в эксплуатацию</w:t>
            </w:r>
          </w:p>
        </w:tc>
        <w:tc>
          <w:tcPr>
            <w:tcW w:w="751" w:type="pct"/>
            <w:shd w:val="clear" w:color="auto" w:fill="FFFFFF"/>
            <w:vAlign w:val="center"/>
          </w:tcPr>
          <w:p w14:paraId="0AED09BE" w14:textId="7E9F9C47" w:rsidR="00356EFA" w:rsidRPr="000F1471" w:rsidRDefault="00356EFA" w:rsidP="00BB0D9B">
            <w:pPr>
              <w:pStyle w:val="TableParagraph"/>
              <w:rPr>
                <w:b/>
                <w:bCs/>
              </w:rPr>
            </w:pPr>
            <w:r w:rsidRPr="000F1471">
              <w:rPr>
                <w:b/>
                <w:bCs/>
              </w:rPr>
              <w:t>Производи</w:t>
            </w:r>
            <w:r w:rsidR="000F1471">
              <w:rPr>
                <w:b/>
                <w:bCs/>
                <w:lang w:val="ru-RU"/>
              </w:rPr>
              <w:t>-</w:t>
            </w:r>
            <w:r w:rsidRPr="000F1471">
              <w:rPr>
                <w:b/>
                <w:bCs/>
              </w:rPr>
              <w:t>тельность, м</w:t>
            </w:r>
            <w:r w:rsidR="000F1471" w:rsidRPr="000F1471">
              <w:rPr>
                <w:b/>
                <w:bCs/>
              </w:rPr>
              <w:t>³</w:t>
            </w:r>
            <w:r w:rsidRPr="000F1471">
              <w:rPr>
                <w:b/>
                <w:bCs/>
              </w:rPr>
              <w:t>/ч</w:t>
            </w:r>
          </w:p>
        </w:tc>
        <w:tc>
          <w:tcPr>
            <w:tcW w:w="612" w:type="pct"/>
            <w:shd w:val="clear" w:color="auto" w:fill="FFFFFF"/>
            <w:vAlign w:val="center"/>
          </w:tcPr>
          <w:p w14:paraId="429B8488" w14:textId="77777777" w:rsidR="00356EFA" w:rsidRPr="000F1471" w:rsidRDefault="00356EFA" w:rsidP="00BB0D9B">
            <w:pPr>
              <w:pStyle w:val="TableParagraph"/>
              <w:rPr>
                <w:b/>
                <w:bCs/>
                <w:lang w:val="ru-RU"/>
              </w:rPr>
            </w:pPr>
            <w:r w:rsidRPr="000F1471">
              <w:rPr>
                <w:b/>
                <w:bCs/>
                <w:lang w:val="ru-RU"/>
              </w:rPr>
              <w:t>Число часов работы в год</w:t>
            </w:r>
          </w:p>
        </w:tc>
      </w:tr>
      <w:tr w:rsidR="000F1471" w:rsidRPr="000F1471" w14:paraId="24CA26BF" w14:textId="77777777" w:rsidTr="00BB0D9B">
        <w:trPr>
          <w:trHeight w:val="138"/>
          <w:jc w:val="center"/>
        </w:trPr>
        <w:tc>
          <w:tcPr>
            <w:tcW w:w="575" w:type="pct"/>
            <w:vMerge w:val="restart"/>
            <w:shd w:val="clear" w:color="auto" w:fill="auto"/>
            <w:vAlign w:val="center"/>
          </w:tcPr>
          <w:p w14:paraId="661A069A" w14:textId="40E3D440" w:rsidR="00356EFA" w:rsidRPr="000F1471" w:rsidRDefault="00356EFA" w:rsidP="00BB0D9B">
            <w:pPr>
              <w:pStyle w:val="TableParagraph"/>
            </w:pPr>
            <w:r w:rsidRPr="000F1471">
              <w:t>ГКНС</w:t>
            </w:r>
          </w:p>
        </w:tc>
        <w:tc>
          <w:tcPr>
            <w:tcW w:w="1260" w:type="pct"/>
            <w:shd w:val="clear" w:color="auto" w:fill="auto"/>
            <w:vAlign w:val="center"/>
          </w:tcPr>
          <w:p w14:paraId="0F7C2813"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291A2A7C" w14:textId="77777777" w:rsidR="00356EFA" w:rsidRPr="000F1471" w:rsidRDefault="00356EFA" w:rsidP="00BB0D9B">
            <w:pPr>
              <w:pStyle w:val="TableParagraph"/>
            </w:pPr>
            <w:r w:rsidRPr="000F1471">
              <w:t>СМ200-150-400б-4</w:t>
            </w:r>
          </w:p>
        </w:tc>
        <w:tc>
          <w:tcPr>
            <w:tcW w:w="792" w:type="pct"/>
            <w:shd w:val="clear" w:color="auto" w:fill="auto"/>
            <w:vAlign w:val="center"/>
          </w:tcPr>
          <w:p w14:paraId="6BDC98C2" w14:textId="77777777" w:rsidR="00356EFA" w:rsidRPr="000F1471" w:rsidRDefault="00356EFA" w:rsidP="00BB0D9B">
            <w:pPr>
              <w:pStyle w:val="TableParagraph"/>
            </w:pPr>
            <w:r w:rsidRPr="000F1471">
              <w:t>2002</w:t>
            </w:r>
          </w:p>
        </w:tc>
        <w:tc>
          <w:tcPr>
            <w:tcW w:w="751" w:type="pct"/>
            <w:vAlign w:val="center"/>
          </w:tcPr>
          <w:p w14:paraId="08DD2FC9" w14:textId="77777777" w:rsidR="00356EFA" w:rsidRPr="000F1471" w:rsidRDefault="00356EFA" w:rsidP="00BB0D9B">
            <w:pPr>
              <w:pStyle w:val="TableParagraph"/>
            </w:pPr>
            <w:r w:rsidRPr="000F1471">
              <w:t>300</w:t>
            </w:r>
          </w:p>
        </w:tc>
        <w:tc>
          <w:tcPr>
            <w:tcW w:w="612" w:type="pct"/>
            <w:vAlign w:val="center"/>
          </w:tcPr>
          <w:p w14:paraId="287ED550" w14:textId="77777777" w:rsidR="00356EFA" w:rsidRPr="000F1471" w:rsidRDefault="00356EFA" w:rsidP="00BB0D9B">
            <w:pPr>
              <w:pStyle w:val="TableParagraph"/>
            </w:pPr>
            <w:r w:rsidRPr="000F1471">
              <w:t>2302</w:t>
            </w:r>
          </w:p>
        </w:tc>
      </w:tr>
      <w:tr w:rsidR="000F1471" w:rsidRPr="000F1471" w14:paraId="6FCE30BE" w14:textId="77777777" w:rsidTr="00BB0D9B">
        <w:trPr>
          <w:trHeight w:val="71"/>
          <w:jc w:val="center"/>
        </w:trPr>
        <w:tc>
          <w:tcPr>
            <w:tcW w:w="575" w:type="pct"/>
            <w:vMerge/>
            <w:shd w:val="clear" w:color="auto" w:fill="auto"/>
            <w:vAlign w:val="center"/>
          </w:tcPr>
          <w:p w14:paraId="7A3D2834" w14:textId="77777777" w:rsidR="00356EFA" w:rsidRPr="000F1471" w:rsidRDefault="00356EFA" w:rsidP="00BB0D9B">
            <w:pPr>
              <w:pStyle w:val="TableParagraph"/>
            </w:pPr>
          </w:p>
        </w:tc>
        <w:tc>
          <w:tcPr>
            <w:tcW w:w="1260" w:type="pct"/>
            <w:shd w:val="clear" w:color="auto" w:fill="auto"/>
            <w:vAlign w:val="center"/>
          </w:tcPr>
          <w:p w14:paraId="173C4349"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7DEE0CAD" w14:textId="77777777" w:rsidR="00356EFA" w:rsidRPr="000F1471" w:rsidRDefault="00356EFA" w:rsidP="00BB0D9B">
            <w:pPr>
              <w:pStyle w:val="TableParagraph"/>
            </w:pPr>
            <w:r w:rsidRPr="000F1471">
              <w:t>СМ150-125-315-4</w:t>
            </w:r>
          </w:p>
        </w:tc>
        <w:tc>
          <w:tcPr>
            <w:tcW w:w="792" w:type="pct"/>
            <w:shd w:val="clear" w:color="auto" w:fill="auto"/>
            <w:vAlign w:val="center"/>
          </w:tcPr>
          <w:p w14:paraId="30693BCA" w14:textId="77777777" w:rsidR="00356EFA" w:rsidRPr="000F1471" w:rsidRDefault="00356EFA" w:rsidP="00BB0D9B">
            <w:pPr>
              <w:pStyle w:val="TableParagraph"/>
            </w:pPr>
            <w:r w:rsidRPr="000F1471">
              <w:t>2001</w:t>
            </w:r>
          </w:p>
        </w:tc>
        <w:tc>
          <w:tcPr>
            <w:tcW w:w="751" w:type="pct"/>
            <w:vAlign w:val="center"/>
          </w:tcPr>
          <w:p w14:paraId="5027806F" w14:textId="77777777" w:rsidR="00356EFA" w:rsidRPr="000F1471" w:rsidRDefault="00356EFA" w:rsidP="00BB0D9B">
            <w:pPr>
              <w:pStyle w:val="TableParagraph"/>
            </w:pPr>
            <w:r w:rsidRPr="000F1471">
              <w:t>200</w:t>
            </w:r>
          </w:p>
        </w:tc>
        <w:tc>
          <w:tcPr>
            <w:tcW w:w="612" w:type="pct"/>
            <w:vAlign w:val="center"/>
          </w:tcPr>
          <w:p w14:paraId="16770A2D" w14:textId="77777777" w:rsidR="00356EFA" w:rsidRPr="000F1471" w:rsidRDefault="00356EFA" w:rsidP="00BB0D9B">
            <w:pPr>
              <w:pStyle w:val="TableParagraph"/>
            </w:pPr>
            <w:r w:rsidRPr="000F1471">
              <w:t>2087</w:t>
            </w:r>
          </w:p>
        </w:tc>
      </w:tr>
      <w:tr w:rsidR="000F1471" w:rsidRPr="000F1471" w14:paraId="06B70742" w14:textId="77777777" w:rsidTr="00BB0D9B">
        <w:trPr>
          <w:trHeight w:val="88"/>
          <w:jc w:val="center"/>
        </w:trPr>
        <w:tc>
          <w:tcPr>
            <w:tcW w:w="575" w:type="pct"/>
            <w:vMerge/>
            <w:shd w:val="clear" w:color="auto" w:fill="auto"/>
            <w:vAlign w:val="center"/>
          </w:tcPr>
          <w:p w14:paraId="5430E567" w14:textId="77777777" w:rsidR="00356EFA" w:rsidRPr="000F1471" w:rsidRDefault="00356EFA" w:rsidP="00BB0D9B">
            <w:pPr>
              <w:pStyle w:val="TableParagraph"/>
            </w:pPr>
          </w:p>
        </w:tc>
        <w:tc>
          <w:tcPr>
            <w:tcW w:w="1260" w:type="pct"/>
            <w:shd w:val="clear" w:color="auto" w:fill="auto"/>
            <w:vAlign w:val="center"/>
          </w:tcPr>
          <w:p w14:paraId="72DD8E56"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38AA64FD" w14:textId="77777777" w:rsidR="00356EFA" w:rsidRPr="000F1471" w:rsidRDefault="00356EFA" w:rsidP="00BB0D9B">
            <w:pPr>
              <w:pStyle w:val="TableParagraph"/>
            </w:pPr>
            <w:r w:rsidRPr="000F1471">
              <w:t>СМ150-125-315-4</w:t>
            </w:r>
          </w:p>
        </w:tc>
        <w:tc>
          <w:tcPr>
            <w:tcW w:w="792" w:type="pct"/>
            <w:shd w:val="clear" w:color="auto" w:fill="auto"/>
            <w:vAlign w:val="center"/>
          </w:tcPr>
          <w:p w14:paraId="7BF11F8A" w14:textId="77777777" w:rsidR="00356EFA" w:rsidRPr="000F1471" w:rsidRDefault="00356EFA" w:rsidP="00BB0D9B">
            <w:pPr>
              <w:pStyle w:val="TableParagraph"/>
            </w:pPr>
            <w:r w:rsidRPr="000F1471">
              <w:t>2001</w:t>
            </w:r>
          </w:p>
        </w:tc>
        <w:tc>
          <w:tcPr>
            <w:tcW w:w="751" w:type="pct"/>
            <w:vAlign w:val="center"/>
          </w:tcPr>
          <w:p w14:paraId="6C53E4F8" w14:textId="77777777" w:rsidR="00356EFA" w:rsidRPr="000F1471" w:rsidRDefault="00356EFA" w:rsidP="00BB0D9B">
            <w:pPr>
              <w:pStyle w:val="TableParagraph"/>
            </w:pPr>
            <w:r w:rsidRPr="000F1471">
              <w:t>200</w:t>
            </w:r>
          </w:p>
        </w:tc>
        <w:tc>
          <w:tcPr>
            <w:tcW w:w="612" w:type="pct"/>
            <w:vAlign w:val="center"/>
          </w:tcPr>
          <w:p w14:paraId="6983F767" w14:textId="77777777" w:rsidR="00356EFA" w:rsidRPr="000F1471" w:rsidRDefault="00356EFA" w:rsidP="00BB0D9B">
            <w:pPr>
              <w:pStyle w:val="TableParagraph"/>
            </w:pPr>
            <w:r w:rsidRPr="000F1471">
              <w:t>1936</w:t>
            </w:r>
          </w:p>
        </w:tc>
      </w:tr>
      <w:tr w:rsidR="000F1471" w:rsidRPr="000F1471" w14:paraId="4EB6E9D2" w14:textId="77777777" w:rsidTr="00BB0D9B">
        <w:trPr>
          <w:trHeight w:val="134"/>
          <w:jc w:val="center"/>
        </w:trPr>
        <w:tc>
          <w:tcPr>
            <w:tcW w:w="575" w:type="pct"/>
            <w:vMerge/>
            <w:shd w:val="clear" w:color="auto" w:fill="auto"/>
            <w:vAlign w:val="center"/>
          </w:tcPr>
          <w:p w14:paraId="369E247A" w14:textId="77777777" w:rsidR="00356EFA" w:rsidRPr="000F1471" w:rsidRDefault="00356EFA" w:rsidP="00BB0D9B">
            <w:pPr>
              <w:pStyle w:val="TableParagraph"/>
            </w:pPr>
          </w:p>
        </w:tc>
        <w:tc>
          <w:tcPr>
            <w:tcW w:w="1260" w:type="pct"/>
            <w:shd w:val="clear" w:color="auto" w:fill="auto"/>
            <w:vAlign w:val="center"/>
          </w:tcPr>
          <w:p w14:paraId="6BEA2A51"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11666901" w14:textId="77777777" w:rsidR="00356EFA" w:rsidRPr="000F1471" w:rsidRDefault="00356EFA" w:rsidP="00BB0D9B">
            <w:pPr>
              <w:pStyle w:val="TableParagraph"/>
            </w:pPr>
            <w:r w:rsidRPr="000F1471">
              <w:t>СМ200-150-400б-4</w:t>
            </w:r>
          </w:p>
        </w:tc>
        <w:tc>
          <w:tcPr>
            <w:tcW w:w="792" w:type="pct"/>
            <w:shd w:val="clear" w:color="auto" w:fill="auto"/>
            <w:vAlign w:val="center"/>
          </w:tcPr>
          <w:p w14:paraId="20D6FD58" w14:textId="77777777" w:rsidR="00356EFA" w:rsidRPr="000F1471" w:rsidRDefault="00356EFA" w:rsidP="00BB0D9B">
            <w:pPr>
              <w:pStyle w:val="TableParagraph"/>
            </w:pPr>
            <w:r w:rsidRPr="000F1471">
              <w:t>2002</w:t>
            </w:r>
          </w:p>
        </w:tc>
        <w:tc>
          <w:tcPr>
            <w:tcW w:w="751" w:type="pct"/>
            <w:vAlign w:val="center"/>
          </w:tcPr>
          <w:p w14:paraId="72C1D25C" w14:textId="77777777" w:rsidR="00356EFA" w:rsidRPr="000F1471" w:rsidRDefault="00356EFA" w:rsidP="00BB0D9B">
            <w:pPr>
              <w:pStyle w:val="TableParagraph"/>
            </w:pPr>
            <w:r w:rsidRPr="000F1471">
              <w:t>300</w:t>
            </w:r>
          </w:p>
        </w:tc>
        <w:tc>
          <w:tcPr>
            <w:tcW w:w="612" w:type="pct"/>
            <w:vAlign w:val="center"/>
          </w:tcPr>
          <w:p w14:paraId="10B018DF" w14:textId="77777777" w:rsidR="00356EFA" w:rsidRPr="000F1471" w:rsidRDefault="00356EFA" w:rsidP="00BB0D9B">
            <w:pPr>
              <w:pStyle w:val="TableParagraph"/>
            </w:pPr>
            <w:r w:rsidRPr="000F1471">
              <w:t>2104</w:t>
            </w:r>
          </w:p>
        </w:tc>
      </w:tr>
      <w:tr w:rsidR="000F1471" w:rsidRPr="000F1471" w14:paraId="246C9EE6" w14:textId="77777777" w:rsidTr="00BB0D9B">
        <w:trPr>
          <w:trHeight w:val="70"/>
          <w:jc w:val="center"/>
        </w:trPr>
        <w:tc>
          <w:tcPr>
            <w:tcW w:w="575" w:type="pct"/>
            <w:vMerge/>
            <w:shd w:val="clear" w:color="auto" w:fill="auto"/>
            <w:vAlign w:val="center"/>
          </w:tcPr>
          <w:p w14:paraId="5A34E9B7" w14:textId="77777777" w:rsidR="00356EFA" w:rsidRPr="000F1471" w:rsidRDefault="00356EFA" w:rsidP="00BB0D9B">
            <w:pPr>
              <w:pStyle w:val="TableParagraph"/>
            </w:pPr>
          </w:p>
        </w:tc>
        <w:tc>
          <w:tcPr>
            <w:tcW w:w="1260" w:type="pct"/>
            <w:shd w:val="clear" w:color="auto" w:fill="auto"/>
            <w:vAlign w:val="center"/>
          </w:tcPr>
          <w:p w14:paraId="3AF6F5CF" w14:textId="77777777" w:rsidR="00356EFA" w:rsidRPr="000F1471" w:rsidRDefault="00356EFA" w:rsidP="00BB0D9B">
            <w:pPr>
              <w:pStyle w:val="TableParagraph"/>
            </w:pPr>
            <w:r w:rsidRPr="000F1471">
              <w:t>Вентилятор вытяжной</w:t>
            </w:r>
          </w:p>
        </w:tc>
        <w:tc>
          <w:tcPr>
            <w:tcW w:w="1010" w:type="pct"/>
            <w:shd w:val="clear" w:color="auto" w:fill="auto"/>
            <w:vAlign w:val="center"/>
          </w:tcPr>
          <w:p w14:paraId="2F40E85B" w14:textId="77777777" w:rsidR="00356EFA" w:rsidRPr="000F1471" w:rsidRDefault="00356EFA" w:rsidP="00BB0D9B">
            <w:pPr>
              <w:pStyle w:val="TableParagraph"/>
            </w:pPr>
            <w:r w:rsidRPr="000F1471">
              <w:t>АИР 80 В4 У3</w:t>
            </w:r>
          </w:p>
        </w:tc>
        <w:tc>
          <w:tcPr>
            <w:tcW w:w="792" w:type="pct"/>
            <w:shd w:val="clear" w:color="auto" w:fill="auto"/>
            <w:vAlign w:val="center"/>
          </w:tcPr>
          <w:p w14:paraId="681EC2F3" w14:textId="77777777" w:rsidR="00356EFA" w:rsidRPr="000F1471" w:rsidRDefault="00356EFA" w:rsidP="00BB0D9B">
            <w:pPr>
              <w:pStyle w:val="TableParagraph"/>
            </w:pPr>
            <w:r w:rsidRPr="000F1471">
              <w:t>2012</w:t>
            </w:r>
          </w:p>
        </w:tc>
        <w:tc>
          <w:tcPr>
            <w:tcW w:w="751" w:type="pct"/>
            <w:vAlign w:val="center"/>
          </w:tcPr>
          <w:p w14:paraId="7F29C096" w14:textId="77777777" w:rsidR="00356EFA" w:rsidRPr="000F1471" w:rsidRDefault="00356EFA" w:rsidP="00BB0D9B">
            <w:pPr>
              <w:pStyle w:val="TableParagraph"/>
            </w:pPr>
          </w:p>
        </w:tc>
        <w:tc>
          <w:tcPr>
            <w:tcW w:w="612" w:type="pct"/>
            <w:vAlign w:val="center"/>
          </w:tcPr>
          <w:p w14:paraId="7FCE324D" w14:textId="77777777" w:rsidR="00356EFA" w:rsidRPr="000F1471" w:rsidRDefault="00356EFA" w:rsidP="00BB0D9B">
            <w:pPr>
              <w:pStyle w:val="TableParagraph"/>
            </w:pPr>
            <w:r w:rsidRPr="000F1471">
              <w:t>8632</w:t>
            </w:r>
          </w:p>
        </w:tc>
      </w:tr>
      <w:tr w:rsidR="000F1471" w:rsidRPr="000F1471" w14:paraId="70E770D3" w14:textId="77777777" w:rsidTr="00BB0D9B">
        <w:trPr>
          <w:trHeight w:val="70"/>
          <w:jc w:val="center"/>
        </w:trPr>
        <w:tc>
          <w:tcPr>
            <w:tcW w:w="575" w:type="pct"/>
            <w:vMerge/>
            <w:shd w:val="clear" w:color="auto" w:fill="auto"/>
            <w:vAlign w:val="center"/>
          </w:tcPr>
          <w:p w14:paraId="761898D2" w14:textId="77777777" w:rsidR="00356EFA" w:rsidRPr="000F1471" w:rsidRDefault="00356EFA" w:rsidP="00BB0D9B">
            <w:pPr>
              <w:pStyle w:val="TableParagraph"/>
            </w:pPr>
          </w:p>
        </w:tc>
        <w:tc>
          <w:tcPr>
            <w:tcW w:w="1260" w:type="pct"/>
            <w:shd w:val="clear" w:color="auto" w:fill="auto"/>
            <w:vAlign w:val="center"/>
          </w:tcPr>
          <w:p w14:paraId="28ABA421" w14:textId="77777777" w:rsidR="00356EFA" w:rsidRPr="000F1471" w:rsidRDefault="00356EFA" w:rsidP="00BB0D9B">
            <w:pPr>
              <w:pStyle w:val="TableParagraph"/>
            </w:pPr>
            <w:r w:rsidRPr="000F1471">
              <w:t>Вентилятор вытяжной</w:t>
            </w:r>
          </w:p>
        </w:tc>
        <w:tc>
          <w:tcPr>
            <w:tcW w:w="1010" w:type="pct"/>
            <w:shd w:val="clear" w:color="auto" w:fill="auto"/>
            <w:vAlign w:val="center"/>
          </w:tcPr>
          <w:p w14:paraId="5BC458EF" w14:textId="77777777" w:rsidR="00356EFA" w:rsidRPr="000F1471" w:rsidRDefault="00356EFA" w:rsidP="00BB0D9B">
            <w:pPr>
              <w:pStyle w:val="TableParagraph"/>
            </w:pPr>
            <w:r w:rsidRPr="000F1471">
              <w:t>АИР 80 В4 У3</w:t>
            </w:r>
          </w:p>
        </w:tc>
        <w:tc>
          <w:tcPr>
            <w:tcW w:w="792" w:type="pct"/>
            <w:shd w:val="clear" w:color="auto" w:fill="auto"/>
            <w:vAlign w:val="center"/>
          </w:tcPr>
          <w:p w14:paraId="1694A597" w14:textId="77777777" w:rsidR="00356EFA" w:rsidRPr="000F1471" w:rsidRDefault="00356EFA" w:rsidP="00BB0D9B">
            <w:pPr>
              <w:pStyle w:val="TableParagraph"/>
            </w:pPr>
            <w:r w:rsidRPr="000F1471">
              <w:t>2012</w:t>
            </w:r>
          </w:p>
        </w:tc>
        <w:tc>
          <w:tcPr>
            <w:tcW w:w="751" w:type="pct"/>
            <w:vAlign w:val="center"/>
          </w:tcPr>
          <w:p w14:paraId="5FA14062" w14:textId="77777777" w:rsidR="00356EFA" w:rsidRPr="000F1471" w:rsidRDefault="00356EFA" w:rsidP="00BB0D9B">
            <w:pPr>
              <w:pStyle w:val="TableParagraph"/>
            </w:pPr>
          </w:p>
        </w:tc>
        <w:tc>
          <w:tcPr>
            <w:tcW w:w="612" w:type="pct"/>
            <w:vAlign w:val="center"/>
          </w:tcPr>
          <w:p w14:paraId="482FE816" w14:textId="77777777" w:rsidR="00356EFA" w:rsidRPr="000F1471" w:rsidRDefault="00356EFA" w:rsidP="00BB0D9B">
            <w:pPr>
              <w:pStyle w:val="TableParagraph"/>
            </w:pPr>
            <w:r w:rsidRPr="000F1471">
              <w:t>8754</w:t>
            </w:r>
          </w:p>
        </w:tc>
      </w:tr>
      <w:tr w:rsidR="000F1471" w:rsidRPr="000F1471" w14:paraId="61342CDA" w14:textId="77777777" w:rsidTr="00BB0D9B">
        <w:trPr>
          <w:trHeight w:val="70"/>
          <w:jc w:val="center"/>
        </w:trPr>
        <w:tc>
          <w:tcPr>
            <w:tcW w:w="575" w:type="pct"/>
            <w:vMerge/>
            <w:shd w:val="clear" w:color="auto" w:fill="auto"/>
            <w:vAlign w:val="center"/>
          </w:tcPr>
          <w:p w14:paraId="79E050E0" w14:textId="77777777" w:rsidR="00356EFA" w:rsidRPr="000F1471" w:rsidRDefault="00356EFA" w:rsidP="00BB0D9B">
            <w:pPr>
              <w:pStyle w:val="TableParagraph"/>
            </w:pPr>
          </w:p>
        </w:tc>
        <w:tc>
          <w:tcPr>
            <w:tcW w:w="1260" w:type="pct"/>
            <w:shd w:val="clear" w:color="auto" w:fill="auto"/>
            <w:vAlign w:val="center"/>
          </w:tcPr>
          <w:p w14:paraId="2D8B95E4" w14:textId="77777777" w:rsidR="00356EFA" w:rsidRPr="000F1471" w:rsidRDefault="00356EFA" w:rsidP="00BB0D9B">
            <w:pPr>
              <w:pStyle w:val="TableParagraph"/>
            </w:pPr>
            <w:r w:rsidRPr="000F1471">
              <w:t>Вентилятор приточный</w:t>
            </w:r>
          </w:p>
        </w:tc>
        <w:tc>
          <w:tcPr>
            <w:tcW w:w="1010" w:type="pct"/>
            <w:shd w:val="clear" w:color="auto" w:fill="auto"/>
            <w:vAlign w:val="center"/>
          </w:tcPr>
          <w:p w14:paraId="5F0210B0" w14:textId="77777777" w:rsidR="00356EFA" w:rsidRPr="000F1471" w:rsidRDefault="00356EFA" w:rsidP="00BB0D9B">
            <w:pPr>
              <w:pStyle w:val="TableParagraph"/>
            </w:pPr>
            <w:r w:rsidRPr="000F1471">
              <w:t>ВР80-75</w:t>
            </w:r>
          </w:p>
        </w:tc>
        <w:tc>
          <w:tcPr>
            <w:tcW w:w="792" w:type="pct"/>
            <w:shd w:val="clear" w:color="auto" w:fill="auto"/>
            <w:vAlign w:val="center"/>
          </w:tcPr>
          <w:p w14:paraId="6D470700" w14:textId="77777777" w:rsidR="00356EFA" w:rsidRPr="000F1471" w:rsidRDefault="00356EFA" w:rsidP="00BB0D9B">
            <w:pPr>
              <w:pStyle w:val="TableParagraph"/>
            </w:pPr>
            <w:r w:rsidRPr="000F1471">
              <w:t>1995</w:t>
            </w:r>
          </w:p>
        </w:tc>
        <w:tc>
          <w:tcPr>
            <w:tcW w:w="751" w:type="pct"/>
            <w:vAlign w:val="center"/>
          </w:tcPr>
          <w:p w14:paraId="58E48DC0" w14:textId="77777777" w:rsidR="00356EFA" w:rsidRPr="000F1471" w:rsidRDefault="00356EFA" w:rsidP="00BB0D9B">
            <w:pPr>
              <w:pStyle w:val="TableParagraph"/>
            </w:pPr>
          </w:p>
        </w:tc>
        <w:tc>
          <w:tcPr>
            <w:tcW w:w="612" w:type="pct"/>
            <w:vAlign w:val="center"/>
          </w:tcPr>
          <w:p w14:paraId="531ED73D" w14:textId="77777777" w:rsidR="00356EFA" w:rsidRPr="000F1471" w:rsidRDefault="00356EFA" w:rsidP="00BB0D9B">
            <w:pPr>
              <w:pStyle w:val="TableParagraph"/>
            </w:pPr>
            <w:r w:rsidRPr="000F1471">
              <w:t>8702</w:t>
            </w:r>
          </w:p>
        </w:tc>
      </w:tr>
      <w:tr w:rsidR="000F1471" w:rsidRPr="000F1471" w14:paraId="64FF88E4" w14:textId="77777777" w:rsidTr="00BB0D9B">
        <w:trPr>
          <w:trHeight w:val="70"/>
          <w:jc w:val="center"/>
        </w:trPr>
        <w:tc>
          <w:tcPr>
            <w:tcW w:w="575" w:type="pct"/>
            <w:vMerge w:val="restart"/>
            <w:shd w:val="clear" w:color="auto" w:fill="auto"/>
            <w:vAlign w:val="center"/>
          </w:tcPr>
          <w:p w14:paraId="6E6AA88E" w14:textId="65FD6EEB" w:rsidR="00356EFA" w:rsidRPr="000F1471" w:rsidRDefault="00356EFA" w:rsidP="00BB0D9B">
            <w:pPr>
              <w:pStyle w:val="TableParagraph"/>
            </w:pPr>
            <w:r w:rsidRPr="000F1471">
              <w:t>КНС-4</w:t>
            </w:r>
          </w:p>
        </w:tc>
        <w:tc>
          <w:tcPr>
            <w:tcW w:w="1260" w:type="pct"/>
            <w:shd w:val="clear" w:color="auto" w:fill="auto"/>
            <w:vAlign w:val="center"/>
          </w:tcPr>
          <w:p w14:paraId="0CD13C29"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51FDAC03" w14:textId="77777777" w:rsidR="00356EFA" w:rsidRPr="000F1471" w:rsidRDefault="00356EFA" w:rsidP="00BB0D9B">
            <w:pPr>
              <w:pStyle w:val="TableParagraph"/>
            </w:pPr>
            <w:r w:rsidRPr="000F1471">
              <w:t>СМ150-125-315б</w:t>
            </w:r>
          </w:p>
        </w:tc>
        <w:tc>
          <w:tcPr>
            <w:tcW w:w="792" w:type="pct"/>
            <w:shd w:val="clear" w:color="auto" w:fill="auto"/>
            <w:vAlign w:val="center"/>
          </w:tcPr>
          <w:p w14:paraId="0BBCD4FF" w14:textId="77777777" w:rsidR="00356EFA" w:rsidRPr="000F1471" w:rsidRDefault="00356EFA" w:rsidP="00BB0D9B">
            <w:pPr>
              <w:pStyle w:val="TableParagraph"/>
            </w:pPr>
            <w:r w:rsidRPr="000F1471">
              <w:t>2001</w:t>
            </w:r>
          </w:p>
        </w:tc>
        <w:tc>
          <w:tcPr>
            <w:tcW w:w="751" w:type="pct"/>
            <w:vAlign w:val="center"/>
          </w:tcPr>
          <w:p w14:paraId="6643EF4F" w14:textId="77777777" w:rsidR="00356EFA" w:rsidRPr="000F1471" w:rsidRDefault="00356EFA" w:rsidP="00BB0D9B">
            <w:pPr>
              <w:pStyle w:val="TableParagraph"/>
            </w:pPr>
            <w:r w:rsidRPr="000F1471">
              <w:t>160</w:t>
            </w:r>
          </w:p>
        </w:tc>
        <w:tc>
          <w:tcPr>
            <w:tcW w:w="612" w:type="pct"/>
            <w:vAlign w:val="center"/>
          </w:tcPr>
          <w:p w14:paraId="57409E23" w14:textId="77777777" w:rsidR="00356EFA" w:rsidRPr="000F1471" w:rsidRDefault="00356EFA" w:rsidP="00BB0D9B">
            <w:pPr>
              <w:pStyle w:val="TableParagraph"/>
            </w:pPr>
            <w:r w:rsidRPr="000F1471">
              <w:t>1253</w:t>
            </w:r>
          </w:p>
        </w:tc>
      </w:tr>
      <w:tr w:rsidR="000F1471" w:rsidRPr="000F1471" w14:paraId="76669871" w14:textId="77777777" w:rsidTr="00BB0D9B">
        <w:trPr>
          <w:trHeight w:val="70"/>
          <w:jc w:val="center"/>
        </w:trPr>
        <w:tc>
          <w:tcPr>
            <w:tcW w:w="575" w:type="pct"/>
            <w:vMerge/>
            <w:shd w:val="clear" w:color="auto" w:fill="auto"/>
            <w:vAlign w:val="center"/>
          </w:tcPr>
          <w:p w14:paraId="3A338D69" w14:textId="77777777" w:rsidR="00356EFA" w:rsidRPr="000F1471" w:rsidRDefault="00356EFA" w:rsidP="00BB0D9B">
            <w:pPr>
              <w:pStyle w:val="TableParagraph"/>
            </w:pPr>
          </w:p>
        </w:tc>
        <w:tc>
          <w:tcPr>
            <w:tcW w:w="1260" w:type="pct"/>
            <w:shd w:val="clear" w:color="auto" w:fill="auto"/>
            <w:vAlign w:val="center"/>
          </w:tcPr>
          <w:p w14:paraId="66C4D547"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2836E05B" w14:textId="77777777" w:rsidR="00356EFA" w:rsidRPr="000F1471" w:rsidRDefault="00356EFA" w:rsidP="00BB0D9B">
            <w:pPr>
              <w:pStyle w:val="TableParagraph"/>
            </w:pPr>
            <w:r w:rsidRPr="000F1471">
              <w:t>СМ150-125-315б</w:t>
            </w:r>
          </w:p>
        </w:tc>
        <w:tc>
          <w:tcPr>
            <w:tcW w:w="792" w:type="pct"/>
            <w:shd w:val="clear" w:color="auto" w:fill="auto"/>
            <w:vAlign w:val="center"/>
          </w:tcPr>
          <w:p w14:paraId="5C49DB8C" w14:textId="77777777" w:rsidR="00356EFA" w:rsidRPr="000F1471" w:rsidRDefault="00356EFA" w:rsidP="00BB0D9B">
            <w:pPr>
              <w:pStyle w:val="TableParagraph"/>
            </w:pPr>
            <w:r w:rsidRPr="000F1471">
              <w:t>2001</w:t>
            </w:r>
          </w:p>
        </w:tc>
        <w:tc>
          <w:tcPr>
            <w:tcW w:w="751" w:type="pct"/>
            <w:vAlign w:val="center"/>
          </w:tcPr>
          <w:p w14:paraId="1878778F" w14:textId="77777777" w:rsidR="00356EFA" w:rsidRPr="000F1471" w:rsidRDefault="00356EFA" w:rsidP="00BB0D9B">
            <w:pPr>
              <w:pStyle w:val="TableParagraph"/>
            </w:pPr>
            <w:r w:rsidRPr="000F1471">
              <w:t>160</w:t>
            </w:r>
          </w:p>
        </w:tc>
        <w:tc>
          <w:tcPr>
            <w:tcW w:w="612" w:type="pct"/>
            <w:vAlign w:val="center"/>
          </w:tcPr>
          <w:p w14:paraId="608F596D" w14:textId="77777777" w:rsidR="00356EFA" w:rsidRPr="000F1471" w:rsidRDefault="00356EFA" w:rsidP="00BB0D9B">
            <w:pPr>
              <w:pStyle w:val="TableParagraph"/>
            </w:pPr>
            <w:r w:rsidRPr="000F1471">
              <w:t>1217</w:t>
            </w:r>
          </w:p>
        </w:tc>
      </w:tr>
      <w:tr w:rsidR="000F1471" w:rsidRPr="000F1471" w14:paraId="6CF737F7" w14:textId="77777777" w:rsidTr="00BB0D9B">
        <w:trPr>
          <w:trHeight w:val="98"/>
          <w:jc w:val="center"/>
        </w:trPr>
        <w:tc>
          <w:tcPr>
            <w:tcW w:w="575" w:type="pct"/>
            <w:vMerge/>
            <w:shd w:val="clear" w:color="auto" w:fill="auto"/>
            <w:vAlign w:val="center"/>
          </w:tcPr>
          <w:p w14:paraId="58F30BD4" w14:textId="77777777" w:rsidR="00356EFA" w:rsidRPr="000F1471" w:rsidRDefault="00356EFA" w:rsidP="00BB0D9B">
            <w:pPr>
              <w:pStyle w:val="TableParagraph"/>
            </w:pPr>
          </w:p>
        </w:tc>
        <w:tc>
          <w:tcPr>
            <w:tcW w:w="1260" w:type="pct"/>
            <w:shd w:val="clear" w:color="auto" w:fill="auto"/>
            <w:vAlign w:val="center"/>
          </w:tcPr>
          <w:p w14:paraId="7F19A9B1" w14:textId="77777777" w:rsidR="00356EFA" w:rsidRPr="000F1471" w:rsidRDefault="00356EFA" w:rsidP="00BB0D9B">
            <w:pPr>
              <w:pStyle w:val="TableParagraph"/>
            </w:pPr>
            <w:r w:rsidRPr="000F1471">
              <w:t>Вентилятор вытяжной</w:t>
            </w:r>
          </w:p>
        </w:tc>
        <w:tc>
          <w:tcPr>
            <w:tcW w:w="1010" w:type="pct"/>
            <w:shd w:val="clear" w:color="auto" w:fill="auto"/>
            <w:vAlign w:val="center"/>
          </w:tcPr>
          <w:p w14:paraId="168FD7CD" w14:textId="77777777" w:rsidR="00356EFA" w:rsidRPr="000F1471" w:rsidRDefault="00356EFA" w:rsidP="00BB0D9B">
            <w:pPr>
              <w:pStyle w:val="TableParagraph"/>
            </w:pPr>
            <w:r w:rsidRPr="000F1471">
              <w:t>ВЦ4-75-4</w:t>
            </w:r>
          </w:p>
        </w:tc>
        <w:tc>
          <w:tcPr>
            <w:tcW w:w="792" w:type="pct"/>
            <w:shd w:val="clear" w:color="auto" w:fill="auto"/>
            <w:vAlign w:val="center"/>
          </w:tcPr>
          <w:p w14:paraId="2756878D" w14:textId="77777777" w:rsidR="00356EFA" w:rsidRPr="000F1471" w:rsidRDefault="00356EFA" w:rsidP="00BB0D9B">
            <w:pPr>
              <w:pStyle w:val="TableParagraph"/>
            </w:pPr>
            <w:r w:rsidRPr="000F1471">
              <w:t>2001</w:t>
            </w:r>
          </w:p>
        </w:tc>
        <w:tc>
          <w:tcPr>
            <w:tcW w:w="751" w:type="pct"/>
            <w:vAlign w:val="center"/>
          </w:tcPr>
          <w:p w14:paraId="3D9AE8EA" w14:textId="77777777" w:rsidR="00356EFA" w:rsidRPr="000F1471" w:rsidRDefault="00356EFA" w:rsidP="00BB0D9B">
            <w:pPr>
              <w:pStyle w:val="TableParagraph"/>
            </w:pPr>
          </w:p>
        </w:tc>
        <w:tc>
          <w:tcPr>
            <w:tcW w:w="612" w:type="pct"/>
            <w:vAlign w:val="center"/>
          </w:tcPr>
          <w:p w14:paraId="7AE637CA" w14:textId="77777777" w:rsidR="00356EFA" w:rsidRPr="000F1471" w:rsidRDefault="00356EFA" w:rsidP="00BB0D9B">
            <w:pPr>
              <w:pStyle w:val="TableParagraph"/>
            </w:pPr>
            <w:r w:rsidRPr="000F1471">
              <w:t>8592</w:t>
            </w:r>
          </w:p>
        </w:tc>
      </w:tr>
      <w:tr w:rsidR="000F1471" w:rsidRPr="000F1471" w14:paraId="36F634C4" w14:textId="77777777" w:rsidTr="00BB0D9B">
        <w:trPr>
          <w:trHeight w:val="70"/>
          <w:jc w:val="center"/>
        </w:trPr>
        <w:tc>
          <w:tcPr>
            <w:tcW w:w="575" w:type="pct"/>
            <w:vMerge/>
            <w:shd w:val="clear" w:color="auto" w:fill="auto"/>
            <w:vAlign w:val="center"/>
          </w:tcPr>
          <w:p w14:paraId="632AFB09" w14:textId="77777777" w:rsidR="00356EFA" w:rsidRPr="000F1471" w:rsidRDefault="00356EFA" w:rsidP="00BB0D9B">
            <w:pPr>
              <w:pStyle w:val="TableParagraph"/>
            </w:pPr>
          </w:p>
        </w:tc>
        <w:tc>
          <w:tcPr>
            <w:tcW w:w="1260" w:type="pct"/>
            <w:shd w:val="clear" w:color="auto" w:fill="auto"/>
            <w:vAlign w:val="center"/>
          </w:tcPr>
          <w:p w14:paraId="02ED6F4D" w14:textId="77777777" w:rsidR="00356EFA" w:rsidRPr="000F1471" w:rsidRDefault="00356EFA" w:rsidP="00BB0D9B">
            <w:pPr>
              <w:pStyle w:val="TableParagraph"/>
            </w:pPr>
            <w:r w:rsidRPr="000F1471">
              <w:t>Вентилятор приточный</w:t>
            </w:r>
          </w:p>
        </w:tc>
        <w:tc>
          <w:tcPr>
            <w:tcW w:w="1010" w:type="pct"/>
            <w:shd w:val="clear" w:color="auto" w:fill="auto"/>
            <w:vAlign w:val="center"/>
          </w:tcPr>
          <w:p w14:paraId="69D38715" w14:textId="77777777" w:rsidR="00356EFA" w:rsidRPr="000F1471" w:rsidRDefault="00356EFA" w:rsidP="00BB0D9B">
            <w:pPr>
              <w:pStyle w:val="TableParagraph"/>
            </w:pPr>
            <w:r w:rsidRPr="000F1471">
              <w:t>ВЦ4-75-4</w:t>
            </w:r>
          </w:p>
        </w:tc>
        <w:tc>
          <w:tcPr>
            <w:tcW w:w="792" w:type="pct"/>
            <w:shd w:val="clear" w:color="auto" w:fill="auto"/>
            <w:vAlign w:val="center"/>
          </w:tcPr>
          <w:p w14:paraId="72F20D9D" w14:textId="77777777" w:rsidR="00356EFA" w:rsidRPr="000F1471" w:rsidRDefault="00356EFA" w:rsidP="00BB0D9B">
            <w:pPr>
              <w:pStyle w:val="TableParagraph"/>
            </w:pPr>
            <w:r w:rsidRPr="000F1471">
              <w:t>2011</w:t>
            </w:r>
          </w:p>
        </w:tc>
        <w:tc>
          <w:tcPr>
            <w:tcW w:w="751" w:type="pct"/>
            <w:vAlign w:val="center"/>
          </w:tcPr>
          <w:p w14:paraId="4B0140D6" w14:textId="77777777" w:rsidR="00356EFA" w:rsidRPr="000F1471" w:rsidRDefault="00356EFA" w:rsidP="00BB0D9B">
            <w:pPr>
              <w:pStyle w:val="TableParagraph"/>
            </w:pPr>
          </w:p>
        </w:tc>
        <w:tc>
          <w:tcPr>
            <w:tcW w:w="612" w:type="pct"/>
            <w:vAlign w:val="center"/>
          </w:tcPr>
          <w:p w14:paraId="0A2134E0" w14:textId="77777777" w:rsidR="00356EFA" w:rsidRPr="000F1471" w:rsidRDefault="00356EFA" w:rsidP="00BB0D9B">
            <w:pPr>
              <w:pStyle w:val="TableParagraph"/>
            </w:pPr>
            <w:r w:rsidRPr="000F1471">
              <w:t>6360</w:t>
            </w:r>
          </w:p>
        </w:tc>
      </w:tr>
      <w:tr w:rsidR="000F1471" w:rsidRPr="000F1471" w14:paraId="7BCA0287" w14:textId="77777777" w:rsidTr="00BB0D9B">
        <w:trPr>
          <w:trHeight w:val="70"/>
          <w:jc w:val="center"/>
        </w:trPr>
        <w:tc>
          <w:tcPr>
            <w:tcW w:w="575" w:type="pct"/>
            <w:vMerge w:val="restart"/>
            <w:shd w:val="clear" w:color="auto" w:fill="auto"/>
            <w:vAlign w:val="center"/>
          </w:tcPr>
          <w:p w14:paraId="1FE1226C" w14:textId="33F19EAD" w:rsidR="00356EFA" w:rsidRPr="000F1471" w:rsidRDefault="00356EFA" w:rsidP="00BB0D9B">
            <w:pPr>
              <w:pStyle w:val="TableParagraph"/>
            </w:pPr>
            <w:r w:rsidRPr="000F1471">
              <w:t>КНС - 3</w:t>
            </w:r>
          </w:p>
        </w:tc>
        <w:tc>
          <w:tcPr>
            <w:tcW w:w="1260" w:type="pct"/>
            <w:shd w:val="clear" w:color="auto" w:fill="auto"/>
            <w:vAlign w:val="center"/>
          </w:tcPr>
          <w:p w14:paraId="1AF24CD3"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5C79E7FC" w14:textId="77777777" w:rsidR="00356EFA" w:rsidRPr="000F1471" w:rsidRDefault="00356EFA" w:rsidP="00BB0D9B">
            <w:pPr>
              <w:pStyle w:val="TableParagraph"/>
            </w:pPr>
            <w:r w:rsidRPr="000F1471">
              <w:t>СМ125-80</w:t>
            </w:r>
          </w:p>
        </w:tc>
        <w:tc>
          <w:tcPr>
            <w:tcW w:w="792" w:type="pct"/>
            <w:shd w:val="clear" w:color="auto" w:fill="auto"/>
            <w:vAlign w:val="center"/>
          </w:tcPr>
          <w:p w14:paraId="4BC58444" w14:textId="77777777" w:rsidR="00356EFA" w:rsidRPr="000F1471" w:rsidRDefault="00356EFA" w:rsidP="00BB0D9B">
            <w:pPr>
              <w:pStyle w:val="TableParagraph"/>
            </w:pPr>
            <w:r w:rsidRPr="000F1471">
              <w:t>1996</w:t>
            </w:r>
          </w:p>
        </w:tc>
        <w:tc>
          <w:tcPr>
            <w:tcW w:w="751" w:type="pct"/>
            <w:vAlign w:val="center"/>
          </w:tcPr>
          <w:p w14:paraId="736FF6BF" w14:textId="77777777" w:rsidR="00356EFA" w:rsidRPr="000F1471" w:rsidRDefault="00356EFA" w:rsidP="00BB0D9B">
            <w:pPr>
              <w:pStyle w:val="TableParagraph"/>
            </w:pPr>
            <w:r w:rsidRPr="000F1471">
              <w:t>80</w:t>
            </w:r>
          </w:p>
        </w:tc>
        <w:tc>
          <w:tcPr>
            <w:tcW w:w="612" w:type="pct"/>
            <w:vAlign w:val="center"/>
          </w:tcPr>
          <w:p w14:paraId="2959F99F" w14:textId="77777777" w:rsidR="00356EFA" w:rsidRPr="000F1471" w:rsidRDefault="00356EFA" w:rsidP="00BB0D9B">
            <w:pPr>
              <w:pStyle w:val="TableParagraph"/>
            </w:pPr>
            <w:r w:rsidRPr="000F1471">
              <w:t>1244</w:t>
            </w:r>
          </w:p>
        </w:tc>
      </w:tr>
      <w:tr w:rsidR="000F1471" w:rsidRPr="000F1471" w14:paraId="6BC9F4C3" w14:textId="77777777" w:rsidTr="00BB0D9B">
        <w:trPr>
          <w:trHeight w:val="70"/>
          <w:jc w:val="center"/>
        </w:trPr>
        <w:tc>
          <w:tcPr>
            <w:tcW w:w="575" w:type="pct"/>
            <w:vMerge/>
            <w:shd w:val="clear" w:color="auto" w:fill="auto"/>
            <w:vAlign w:val="center"/>
          </w:tcPr>
          <w:p w14:paraId="0FCFF6F9" w14:textId="77777777" w:rsidR="00356EFA" w:rsidRPr="000F1471" w:rsidRDefault="00356EFA" w:rsidP="00BB0D9B">
            <w:pPr>
              <w:pStyle w:val="TableParagraph"/>
            </w:pPr>
          </w:p>
        </w:tc>
        <w:tc>
          <w:tcPr>
            <w:tcW w:w="1260" w:type="pct"/>
            <w:shd w:val="clear" w:color="auto" w:fill="auto"/>
            <w:vAlign w:val="center"/>
          </w:tcPr>
          <w:p w14:paraId="384260BC"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6585E190" w14:textId="77777777" w:rsidR="00356EFA" w:rsidRPr="000F1471" w:rsidRDefault="00356EFA" w:rsidP="00BB0D9B">
            <w:pPr>
              <w:pStyle w:val="TableParagraph"/>
            </w:pPr>
            <w:r w:rsidRPr="000F1471">
              <w:t>СМ125-80</w:t>
            </w:r>
          </w:p>
        </w:tc>
        <w:tc>
          <w:tcPr>
            <w:tcW w:w="792" w:type="pct"/>
            <w:shd w:val="clear" w:color="auto" w:fill="auto"/>
            <w:vAlign w:val="center"/>
          </w:tcPr>
          <w:p w14:paraId="5C2B4646" w14:textId="77777777" w:rsidR="00356EFA" w:rsidRPr="000F1471" w:rsidRDefault="00356EFA" w:rsidP="00BB0D9B">
            <w:pPr>
              <w:pStyle w:val="TableParagraph"/>
            </w:pPr>
            <w:r w:rsidRPr="000F1471">
              <w:t>1996</w:t>
            </w:r>
          </w:p>
        </w:tc>
        <w:tc>
          <w:tcPr>
            <w:tcW w:w="751" w:type="pct"/>
            <w:vAlign w:val="center"/>
          </w:tcPr>
          <w:p w14:paraId="0333DA07" w14:textId="77777777" w:rsidR="00356EFA" w:rsidRPr="000F1471" w:rsidRDefault="00356EFA" w:rsidP="00BB0D9B">
            <w:pPr>
              <w:pStyle w:val="TableParagraph"/>
            </w:pPr>
            <w:r w:rsidRPr="000F1471">
              <w:t>80</w:t>
            </w:r>
          </w:p>
        </w:tc>
        <w:tc>
          <w:tcPr>
            <w:tcW w:w="612" w:type="pct"/>
            <w:vAlign w:val="center"/>
          </w:tcPr>
          <w:p w14:paraId="773FF5E9" w14:textId="77777777" w:rsidR="00356EFA" w:rsidRPr="000F1471" w:rsidRDefault="00356EFA" w:rsidP="00BB0D9B">
            <w:pPr>
              <w:pStyle w:val="TableParagraph"/>
            </w:pPr>
            <w:r w:rsidRPr="000F1471">
              <w:t>1236</w:t>
            </w:r>
          </w:p>
        </w:tc>
      </w:tr>
      <w:tr w:rsidR="000F1471" w:rsidRPr="000F1471" w14:paraId="5EB5BB93" w14:textId="77777777" w:rsidTr="00BB0D9B">
        <w:trPr>
          <w:trHeight w:val="70"/>
          <w:jc w:val="center"/>
        </w:trPr>
        <w:tc>
          <w:tcPr>
            <w:tcW w:w="575" w:type="pct"/>
            <w:vMerge/>
            <w:shd w:val="clear" w:color="auto" w:fill="auto"/>
            <w:vAlign w:val="center"/>
          </w:tcPr>
          <w:p w14:paraId="3DBFDD31" w14:textId="77777777" w:rsidR="00356EFA" w:rsidRPr="000F1471" w:rsidRDefault="00356EFA" w:rsidP="00BB0D9B">
            <w:pPr>
              <w:pStyle w:val="TableParagraph"/>
            </w:pPr>
          </w:p>
        </w:tc>
        <w:tc>
          <w:tcPr>
            <w:tcW w:w="1260" w:type="pct"/>
            <w:shd w:val="clear" w:color="auto" w:fill="auto"/>
            <w:vAlign w:val="center"/>
          </w:tcPr>
          <w:p w14:paraId="0495807D" w14:textId="77777777" w:rsidR="00356EFA" w:rsidRPr="000F1471" w:rsidRDefault="00356EFA" w:rsidP="00BB0D9B">
            <w:pPr>
              <w:pStyle w:val="TableParagraph"/>
            </w:pPr>
            <w:r w:rsidRPr="000F1471">
              <w:t>Вентилятор вытяжной</w:t>
            </w:r>
          </w:p>
        </w:tc>
        <w:tc>
          <w:tcPr>
            <w:tcW w:w="1010" w:type="pct"/>
            <w:shd w:val="clear" w:color="auto" w:fill="auto"/>
            <w:vAlign w:val="center"/>
          </w:tcPr>
          <w:p w14:paraId="766EED29" w14:textId="77777777" w:rsidR="00356EFA" w:rsidRPr="000F1471" w:rsidRDefault="00356EFA" w:rsidP="00BB0D9B">
            <w:pPr>
              <w:pStyle w:val="TableParagraph"/>
            </w:pPr>
            <w:r w:rsidRPr="000F1471">
              <w:t>ВЦ4-75</w:t>
            </w:r>
          </w:p>
        </w:tc>
        <w:tc>
          <w:tcPr>
            <w:tcW w:w="792" w:type="pct"/>
            <w:shd w:val="clear" w:color="auto" w:fill="auto"/>
            <w:vAlign w:val="center"/>
          </w:tcPr>
          <w:p w14:paraId="188D2F1D" w14:textId="77777777" w:rsidR="00356EFA" w:rsidRPr="000F1471" w:rsidRDefault="00356EFA" w:rsidP="00BB0D9B">
            <w:pPr>
              <w:pStyle w:val="TableParagraph"/>
            </w:pPr>
            <w:r w:rsidRPr="000F1471">
              <w:t>1994</w:t>
            </w:r>
          </w:p>
        </w:tc>
        <w:tc>
          <w:tcPr>
            <w:tcW w:w="751" w:type="pct"/>
            <w:vAlign w:val="center"/>
          </w:tcPr>
          <w:p w14:paraId="7B5530B1" w14:textId="77777777" w:rsidR="00356EFA" w:rsidRPr="000F1471" w:rsidRDefault="00356EFA" w:rsidP="00BB0D9B">
            <w:pPr>
              <w:pStyle w:val="TableParagraph"/>
            </w:pPr>
          </w:p>
        </w:tc>
        <w:tc>
          <w:tcPr>
            <w:tcW w:w="612" w:type="pct"/>
            <w:vAlign w:val="center"/>
          </w:tcPr>
          <w:p w14:paraId="0E39E93F" w14:textId="77777777" w:rsidR="00356EFA" w:rsidRPr="000F1471" w:rsidRDefault="00356EFA" w:rsidP="00BB0D9B">
            <w:pPr>
              <w:pStyle w:val="TableParagraph"/>
            </w:pPr>
            <w:r w:rsidRPr="000F1471">
              <w:t>8640</w:t>
            </w:r>
          </w:p>
        </w:tc>
      </w:tr>
      <w:tr w:rsidR="000F1471" w:rsidRPr="000F1471" w14:paraId="5ED9F28D" w14:textId="77777777" w:rsidTr="00BB0D9B">
        <w:trPr>
          <w:trHeight w:val="70"/>
          <w:jc w:val="center"/>
        </w:trPr>
        <w:tc>
          <w:tcPr>
            <w:tcW w:w="575" w:type="pct"/>
            <w:vMerge/>
            <w:shd w:val="clear" w:color="auto" w:fill="auto"/>
            <w:vAlign w:val="center"/>
          </w:tcPr>
          <w:p w14:paraId="7CE9DE40" w14:textId="77777777" w:rsidR="00356EFA" w:rsidRPr="000F1471" w:rsidRDefault="00356EFA" w:rsidP="00BB0D9B">
            <w:pPr>
              <w:pStyle w:val="TableParagraph"/>
            </w:pPr>
          </w:p>
        </w:tc>
        <w:tc>
          <w:tcPr>
            <w:tcW w:w="1260" w:type="pct"/>
            <w:shd w:val="clear" w:color="auto" w:fill="auto"/>
            <w:vAlign w:val="center"/>
          </w:tcPr>
          <w:p w14:paraId="33003403" w14:textId="77777777" w:rsidR="00356EFA" w:rsidRPr="000F1471" w:rsidRDefault="00356EFA" w:rsidP="00BB0D9B">
            <w:pPr>
              <w:pStyle w:val="TableParagraph"/>
            </w:pPr>
            <w:r w:rsidRPr="000F1471">
              <w:t>Вентилятор приточный</w:t>
            </w:r>
          </w:p>
        </w:tc>
        <w:tc>
          <w:tcPr>
            <w:tcW w:w="1010" w:type="pct"/>
            <w:shd w:val="clear" w:color="auto" w:fill="auto"/>
            <w:vAlign w:val="center"/>
          </w:tcPr>
          <w:p w14:paraId="29D82D2F" w14:textId="77777777" w:rsidR="00356EFA" w:rsidRPr="000F1471" w:rsidRDefault="00356EFA" w:rsidP="00BB0D9B">
            <w:pPr>
              <w:pStyle w:val="TableParagraph"/>
            </w:pPr>
            <w:r w:rsidRPr="000F1471">
              <w:t>ВЦ4-75</w:t>
            </w:r>
          </w:p>
        </w:tc>
        <w:tc>
          <w:tcPr>
            <w:tcW w:w="792" w:type="pct"/>
            <w:shd w:val="clear" w:color="auto" w:fill="auto"/>
            <w:vAlign w:val="center"/>
          </w:tcPr>
          <w:p w14:paraId="654A3299" w14:textId="77777777" w:rsidR="00356EFA" w:rsidRPr="000F1471" w:rsidRDefault="00356EFA" w:rsidP="00BB0D9B">
            <w:pPr>
              <w:pStyle w:val="TableParagraph"/>
            </w:pPr>
            <w:r w:rsidRPr="000F1471">
              <w:t>2007</w:t>
            </w:r>
          </w:p>
        </w:tc>
        <w:tc>
          <w:tcPr>
            <w:tcW w:w="751" w:type="pct"/>
            <w:vAlign w:val="center"/>
          </w:tcPr>
          <w:p w14:paraId="6A83FF35" w14:textId="77777777" w:rsidR="00356EFA" w:rsidRPr="000F1471" w:rsidRDefault="00356EFA" w:rsidP="00BB0D9B">
            <w:pPr>
              <w:pStyle w:val="TableParagraph"/>
            </w:pPr>
          </w:p>
        </w:tc>
        <w:tc>
          <w:tcPr>
            <w:tcW w:w="612" w:type="pct"/>
            <w:vAlign w:val="center"/>
          </w:tcPr>
          <w:p w14:paraId="64E2761C" w14:textId="77777777" w:rsidR="00356EFA" w:rsidRPr="000F1471" w:rsidRDefault="00356EFA" w:rsidP="00BB0D9B">
            <w:pPr>
              <w:pStyle w:val="TableParagraph"/>
            </w:pPr>
            <w:r w:rsidRPr="000F1471">
              <w:t>8616</w:t>
            </w:r>
          </w:p>
        </w:tc>
      </w:tr>
      <w:tr w:rsidR="000F1471" w:rsidRPr="000F1471" w14:paraId="16AC7EF5" w14:textId="77777777" w:rsidTr="00BB0D9B">
        <w:trPr>
          <w:trHeight w:val="70"/>
          <w:jc w:val="center"/>
        </w:trPr>
        <w:tc>
          <w:tcPr>
            <w:tcW w:w="575" w:type="pct"/>
            <w:vMerge w:val="restart"/>
            <w:shd w:val="clear" w:color="auto" w:fill="auto"/>
            <w:vAlign w:val="center"/>
          </w:tcPr>
          <w:p w14:paraId="438D58EF" w14:textId="5FB78928" w:rsidR="00356EFA" w:rsidRPr="000F1471" w:rsidRDefault="00356EFA" w:rsidP="00BB0D9B">
            <w:pPr>
              <w:pStyle w:val="TableParagraph"/>
            </w:pPr>
            <w:r w:rsidRPr="000F1471">
              <w:t>КНС - 7</w:t>
            </w:r>
          </w:p>
        </w:tc>
        <w:tc>
          <w:tcPr>
            <w:tcW w:w="1260" w:type="pct"/>
            <w:shd w:val="clear" w:color="auto" w:fill="auto"/>
            <w:vAlign w:val="center"/>
          </w:tcPr>
          <w:p w14:paraId="209997CD"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3F61582F" w14:textId="77777777" w:rsidR="00356EFA" w:rsidRPr="000F1471" w:rsidRDefault="00356EFA" w:rsidP="00BB0D9B">
            <w:pPr>
              <w:pStyle w:val="TableParagraph"/>
            </w:pPr>
            <w:r w:rsidRPr="000F1471">
              <w:t>СМ125-80</w:t>
            </w:r>
          </w:p>
        </w:tc>
        <w:tc>
          <w:tcPr>
            <w:tcW w:w="792" w:type="pct"/>
            <w:shd w:val="clear" w:color="auto" w:fill="auto"/>
            <w:vAlign w:val="center"/>
          </w:tcPr>
          <w:p w14:paraId="1480CC35" w14:textId="77777777" w:rsidR="00356EFA" w:rsidRPr="000F1471" w:rsidRDefault="00356EFA" w:rsidP="00BB0D9B">
            <w:pPr>
              <w:pStyle w:val="TableParagraph"/>
            </w:pPr>
            <w:r w:rsidRPr="000F1471">
              <w:t>1996</w:t>
            </w:r>
          </w:p>
        </w:tc>
        <w:tc>
          <w:tcPr>
            <w:tcW w:w="751" w:type="pct"/>
            <w:vAlign w:val="center"/>
          </w:tcPr>
          <w:p w14:paraId="2C26CB85" w14:textId="77777777" w:rsidR="00356EFA" w:rsidRPr="000F1471" w:rsidRDefault="00356EFA" w:rsidP="00BB0D9B">
            <w:pPr>
              <w:pStyle w:val="TableParagraph"/>
            </w:pPr>
            <w:r w:rsidRPr="000F1471">
              <w:t>80</w:t>
            </w:r>
          </w:p>
        </w:tc>
        <w:tc>
          <w:tcPr>
            <w:tcW w:w="612" w:type="pct"/>
            <w:vAlign w:val="center"/>
          </w:tcPr>
          <w:p w14:paraId="675A84FB" w14:textId="77777777" w:rsidR="00356EFA" w:rsidRPr="000F1471" w:rsidRDefault="00356EFA" w:rsidP="00BB0D9B">
            <w:pPr>
              <w:pStyle w:val="TableParagraph"/>
            </w:pPr>
            <w:r w:rsidRPr="000F1471">
              <w:t>851</w:t>
            </w:r>
          </w:p>
        </w:tc>
      </w:tr>
      <w:tr w:rsidR="000F1471" w:rsidRPr="000F1471" w14:paraId="6C52A403" w14:textId="77777777" w:rsidTr="00BB0D9B">
        <w:trPr>
          <w:trHeight w:val="70"/>
          <w:jc w:val="center"/>
        </w:trPr>
        <w:tc>
          <w:tcPr>
            <w:tcW w:w="575" w:type="pct"/>
            <w:vMerge/>
            <w:shd w:val="clear" w:color="auto" w:fill="auto"/>
            <w:vAlign w:val="center"/>
          </w:tcPr>
          <w:p w14:paraId="728F3473" w14:textId="77777777" w:rsidR="00356EFA" w:rsidRPr="000F1471" w:rsidRDefault="00356EFA" w:rsidP="00BB0D9B">
            <w:pPr>
              <w:pStyle w:val="TableParagraph"/>
            </w:pPr>
          </w:p>
        </w:tc>
        <w:tc>
          <w:tcPr>
            <w:tcW w:w="1260" w:type="pct"/>
            <w:shd w:val="clear" w:color="auto" w:fill="auto"/>
            <w:vAlign w:val="center"/>
          </w:tcPr>
          <w:p w14:paraId="7ADC097F"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666558BA" w14:textId="77777777" w:rsidR="00356EFA" w:rsidRPr="000F1471" w:rsidRDefault="00356EFA" w:rsidP="00BB0D9B">
            <w:pPr>
              <w:pStyle w:val="TableParagraph"/>
            </w:pPr>
            <w:r w:rsidRPr="000F1471">
              <w:t>СМ125-80</w:t>
            </w:r>
          </w:p>
        </w:tc>
        <w:tc>
          <w:tcPr>
            <w:tcW w:w="792" w:type="pct"/>
            <w:shd w:val="clear" w:color="auto" w:fill="auto"/>
            <w:vAlign w:val="center"/>
          </w:tcPr>
          <w:p w14:paraId="5909C0B2" w14:textId="77777777" w:rsidR="00356EFA" w:rsidRPr="000F1471" w:rsidRDefault="00356EFA" w:rsidP="00BB0D9B">
            <w:pPr>
              <w:pStyle w:val="TableParagraph"/>
            </w:pPr>
            <w:r w:rsidRPr="000F1471">
              <w:t>1996</w:t>
            </w:r>
          </w:p>
        </w:tc>
        <w:tc>
          <w:tcPr>
            <w:tcW w:w="751" w:type="pct"/>
            <w:vAlign w:val="center"/>
          </w:tcPr>
          <w:p w14:paraId="6632406F" w14:textId="77777777" w:rsidR="00356EFA" w:rsidRPr="000F1471" w:rsidRDefault="00356EFA" w:rsidP="00BB0D9B">
            <w:pPr>
              <w:pStyle w:val="TableParagraph"/>
            </w:pPr>
            <w:r w:rsidRPr="000F1471">
              <w:t>80</w:t>
            </w:r>
          </w:p>
        </w:tc>
        <w:tc>
          <w:tcPr>
            <w:tcW w:w="612" w:type="pct"/>
            <w:vAlign w:val="center"/>
          </w:tcPr>
          <w:p w14:paraId="30DEBF03" w14:textId="77777777" w:rsidR="00356EFA" w:rsidRPr="000F1471" w:rsidRDefault="00356EFA" w:rsidP="00BB0D9B">
            <w:pPr>
              <w:pStyle w:val="TableParagraph"/>
            </w:pPr>
            <w:r w:rsidRPr="000F1471">
              <w:t>835</w:t>
            </w:r>
          </w:p>
        </w:tc>
      </w:tr>
      <w:tr w:rsidR="000F1471" w:rsidRPr="000F1471" w14:paraId="7FACEA22" w14:textId="77777777" w:rsidTr="00BB0D9B">
        <w:trPr>
          <w:trHeight w:val="70"/>
          <w:jc w:val="center"/>
        </w:trPr>
        <w:tc>
          <w:tcPr>
            <w:tcW w:w="575" w:type="pct"/>
            <w:vMerge/>
            <w:shd w:val="clear" w:color="auto" w:fill="auto"/>
            <w:vAlign w:val="center"/>
          </w:tcPr>
          <w:p w14:paraId="396B03B2" w14:textId="77777777" w:rsidR="00356EFA" w:rsidRPr="000F1471" w:rsidRDefault="00356EFA" w:rsidP="00BB0D9B">
            <w:pPr>
              <w:pStyle w:val="TableParagraph"/>
            </w:pPr>
          </w:p>
        </w:tc>
        <w:tc>
          <w:tcPr>
            <w:tcW w:w="1260" w:type="pct"/>
            <w:shd w:val="clear" w:color="auto" w:fill="auto"/>
            <w:vAlign w:val="center"/>
          </w:tcPr>
          <w:p w14:paraId="5979A033"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2A03AAE2" w14:textId="77777777" w:rsidR="00356EFA" w:rsidRPr="000F1471" w:rsidRDefault="00356EFA" w:rsidP="00BB0D9B">
            <w:pPr>
              <w:pStyle w:val="TableParagraph"/>
            </w:pPr>
            <w:r w:rsidRPr="000F1471">
              <w:t>СМ125-80</w:t>
            </w:r>
          </w:p>
        </w:tc>
        <w:tc>
          <w:tcPr>
            <w:tcW w:w="792" w:type="pct"/>
            <w:shd w:val="clear" w:color="auto" w:fill="auto"/>
            <w:vAlign w:val="center"/>
          </w:tcPr>
          <w:p w14:paraId="69BF5838" w14:textId="77777777" w:rsidR="00356EFA" w:rsidRPr="000F1471" w:rsidRDefault="00356EFA" w:rsidP="00BB0D9B">
            <w:pPr>
              <w:pStyle w:val="TableParagraph"/>
            </w:pPr>
            <w:r w:rsidRPr="000F1471">
              <w:t>2003</w:t>
            </w:r>
          </w:p>
        </w:tc>
        <w:tc>
          <w:tcPr>
            <w:tcW w:w="751" w:type="pct"/>
            <w:vAlign w:val="center"/>
          </w:tcPr>
          <w:p w14:paraId="6CA85E6B" w14:textId="77777777" w:rsidR="00356EFA" w:rsidRPr="000F1471" w:rsidRDefault="00356EFA" w:rsidP="00BB0D9B">
            <w:pPr>
              <w:pStyle w:val="TableParagraph"/>
            </w:pPr>
            <w:r w:rsidRPr="000F1471">
              <w:t>80</w:t>
            </w:r>
          </w:p>
        </w:tc>
        <w:tc>
          <w:tcPr>
            <w:tcW w:w="612" w:type="pct"/>
            <w:vAlign w:val="center"/>
          </w:tcPr>
          <w:p w14:paraId="123B154D" w14:textId="77777777" w:rsidR="00356EFA" w:rsidRPr="000F1471" w:rsidRDefault="00356EFA" w:rsidP="00BB0D9B">
            <w:pPr>
              <w:pStyle w:val="TableParagraph"/>
            </w:pPr>
            <w:r w:rsidRPr="000F1471">
              <w:t>838</w:t>
            </w:r>
          </w:p>
        </w:tc>
      </w:tr>
      <w:tr w:rsidR="000F1471" w:rsidRPr="000F1471" w14:paraId="1E9DCFA9" w14:textId="77777777" w:rsidTr="00BB0D9B">
        <w:trPr>
          <w:trHeight w:val="70"/>
          <w:jc w:val="center"/>
        </w:trPr>
        <w:tc>
          <w:tcPr>
            <w:tcW w:w="575" w:type="pct"/>
            <w:vMerge/>
            <w:shd w:val="clear" w:color="auto" w:fill="auto"/>
            <w:vAlign w:val="center"/>
          </w:tcPr>
          <w:p w14:paraId="279F1F47" w14:textId="77777777" w:rsidR="00356EFA" w:rsidRPr="000F1471" w:rsidRDefault="00356EFA" w:rsidP="00BB0D9B">
            <w:pPr>
              <w:pStyle w:val="TableParagraph"/>
            </w:pPr>
          </w:p>
        </w:tc>
        <w:tc>
          <w:tcPr>
            <w:tcW w:w="1260" w:type="pct"/>
            <w:shd w:val="clear" w:color="auto" w:fill="auto"/>
            <w:vAlign w:val="center"/>
          </w:tcPr>
          <w:p w14:paraId="1E7FA343" w14:textId="77777777" w:rsidR="00356EFA" w:rsidRPr="000F1471" w:rsidRDefault="00356EFA" w:rsidP="00BB0D9B">
            <w:pPr>
              <w:pStyle w:val="TableParagraph"/>
            </w:pPr>
            <w:r w:rsidRPr="000F1471">
              <w:t>Вентилятор вытяжной</w:t>
            </w:r>
          </w:p>
        </w:tc>
        <w:tc>
          <w:tcPr>
            <w:tcW w:w="1010" w:type="pct"/>
            <w:shd w:val="clear" w:color="auto" w:fill="auto"/>
            <w:vAlign w:val="center"/>
          </w:tcPr>
          <w:p w14:paraId="21A70B39" w14:textId="77777777" w:rsidR="00356EFA" w:rsidRPr="000F1471" w:rsidRDefault="00356EFA" w:rsidP="00BB0D9B">
            <w:pPr>
              <w:pStyle w:val="TableParagraph"/>
            </w:pPr>
            <w:r w:rsidRPr="000F1471">
              <w:t>АИР 80 В4 У3</w:t>
            </w:r>
          </w:p>
        </w:tc>
        <w:tc>
          <w:tcPr>
            <w:tcW w:w="792" w:type="pct"/>
            <w:shd w:val="clear" w:color="auto" w:fill="auto"/>
            <w:vAlign w:val="center"/>
          </w:tcPr>
          <w:p w14:paraId="206640EE" w14:textId="77777777" w:rsidR="00356EFA" w:rsidRPr="000F1471" w:rsidRDefault="00356EFA" w:rsidP="00BB0D9B">
            <w:pPr>
              <w:pStyle w:val="TableParagraph"/>
            </w:pPr>
            <w:r w:rsidRPr="000F1471">
              <w:t>2012</w:t>
            </w:r>
          </w:p>
        </w:tc>
        <w:tc>
          <w:tcPr>
            <w:tcW w:w="751" w:type="pct"/>
            <w:vAlign w:val="center"/>
          </w:tcPr>
          <w:p w14:paraId="0DD5BF48" w14:textId="77777777" w:rsidR="00356EFA" w:rsidRPr="000F1471" w:rsidRDefault="00356EFA" w:rsidP="00BB0D9B">
            <w:pPr>
              <w:pStyle w:val="TableParagraph"/>
            </w:pPr>
          </w:p>
        </w:tc>
        <w:tc>
          <w:tcPr>
            <w:tcW w:w="612" w:type="pct"/>
            <w:vAlign w:val="center"/>
          </w:tcPr>
          <w:p w14:paraId="5C17F84F" w14:textId="77777777" w:rsidR="00356EFA" w:rsidRPr="000F1471" w:rsidRDefault="00356EFA" w:rsidP="00BB0D9B">
            <w:pPr>
              <w:pStyle w:val="TableParagraph"/>
            </w:pPr>
            <w:r w:rsidRPr="000F1471">
              <w:t>8568</w:t>
            </w:r>
          </w:p>
        </w:tc>
      </w:tr>
      <w:tr w:rsidR="000F1471" w:rsidRPr="000F1471" w14:paraId="4795626C" w14:textId="77777777" w:rsidTr="00BB0D9B">
        <w:trPr>
          <w:trHeight w:val="70"/>
          <w:jc w:val="center"/>
        </w:trPr>
        <w:tc>
          <w:tcPr>
            <w:tcW w:w="575" w:type="pct"/>
            <w:vMerge/>
            <w:shd w:val="clear" w:color="auto" w:fill="auto"/>
            <w:vAlign w:val="center"/>
          </w:tcPr>
          <w:p w14:paraId="27343B85" w14:textId="77777777" w:rsidR="00356EFA" w:rsidRPr="000F1471" w:rsidRDefault="00356EFA" w:rsidP="00BB0D9B">
            <w:pPr>
              <w:pStyle w:val="TableParagraph"/>
            </w:pPr>
          </w:p>
        </w:tc>
        <w:tc>
          <w:tcPr>
            <w:tcW w:w="1260" w:type="pct"/>
            <w:shd w:val="clear" w:color="auto" w:fill="auto"/>
            <w:vAlign w:val="center"/>
          </w:tcPr>
          <w:p w14:paraId="19DC2ED7" w14:textId="77777777" w:rsidR="00356EFA" w:rsidRPr="000F1471" w:rsidRDefault="00356EFA" w:rsidP="00BB0D9B">
            <w:pPr>
              <w:pStyle w:val="TableParagraph"/>
            </w:pPr>
            <w:r w:rsidRPr="000F1471">
              <w:t>Вентилятор приточный</w:t>
            </w:r>
          </w:p>
        </w:tc>
        <w:tc>
          <w:tcPr>
            <w:tcW w:w="1010" w:type="pct"/>
            <w:shd w:val="clear" w:color="auto" w:fill="auto"/>
            <w:vAlign w:val="center"/>
          </w:tcPr>
          <w:p w14:paraId="2EFDB98F" w14:textId="77777777" w:rsidR="00356EFA" w:rsidRPr="000F1471" w:rsidRDefault="00356EFA" w:rsidP="00BB0D9B">
            <w:pPr>
              <w:pStyle w:val="TableParagraph"/>
            </w:pPr>
            <w:r w:rsidRPr="000F1471">
              <w:t>ВЦ4-75</w:t>
            </w:r>
          </w:p>
        </w:tc>
        <w:tc>
          <w:tcPr>
            <w:tcW w:w="792" w:type="pct"/>
            <w:shd w:val="clear" w:color="auto" w:fill="auto"/>
            <w:vAlign w:val="center"/>
          </w:tcPr>
          <w:p w14:paraId="56C4796A" w14:textId="77777777" w:rsidR="00356EFA" w:rsidRPr="000F1471" w:rsidRDefault="00356EFA" w:rsidP="00BB0D9B">
            <w:pPr>
              <w:pStyle w:val="TableParagraph"/>
            </w:pPr>
            <w:r w:rsidRPr="000F1471">
              <w:t>1996</w:t>
            </w:r>
          </w:p>
        </w:tc>
        <w:tc>
          <w:tcPr>
            <w:tcW w:w="751" w:type="pct"/>
            <w:vAlign w:val="center"/>
          </w:tcPr>
          <w:p w14:paraId="4A72C8E0" w14:textId="77777777" w:rsidR="00356EFA" w:rsidRPr="000F1471" w:rsidRDefault="00356EFA" w:rsidP="00BB0D9B">
            <w:pPr>
              <w:pStyle w:val="TableParagraph"/>
            </w:pPr>
          </w:p>
        </w:tc>
        <w:tc>
          <w:tcPr>
            <w:tcW w:w="612" w:type="pct"/>
            <w:vAlign w:val="center"/>
          </w:tcPr>
          <w:p w14:paraId="30910C66" w14:textId="77777777" w:rsidR="00356EFA" w:rsidRPr="000F1471" w:rsidRDefault="00356EFA" w:rsidP="00BB0D9B">
            <w:pPr>
              <w:pStyle w:val="TableParagraph"/>
            </w:pPr>
            <w:r w:rsidRPr="000F1471">
              <w:t>4316</w:t>
            </w:r>
          </w:p>
        </w:tc>
      </w:tr>
      <w:tr w:rsidR="000F1471" w:rsidRPr="000F1471" w14:paraId="4824FF79" w14:textId="77777777" w:rsidTr="00BB0D9B">
        <w:trPr>
          <w:trHeight w:val="70"/>
          <w:jc w:val="center"/>
        </w:trPr>
        <w:tc>
          <w:tcPr>
            <w:tcW w:w="575" w:type="pct"/>
            <w:vMerge w:val="restart"/>
            <w:shd w:val="clear" w:color="auto" w:fill="auto"/>
            <w:vAlign w:val="center"/>
          </w:tcPr>
          <w:p w14:paraId="5E3A1139" w14:textId="1F15A5C4" w:rsidR="00356EFA" w:rsidRPr="000F1471" w:rsidRDefault="00356EFA" w:rsidP="00BB0D9B">
            <w:pPr>
              <w:pStyle w:val="TableParagraph"/>
            </w:pPr>
            <w:r w:rsidRPr="000F1471">
              <w:t>КНС - 7а</w:t>
            </w:r>
          </w:p>
        </w:tc>
        <w:tc>
          <w:tcPr>
            <w:tcW w:w="1260" w:type="pct"/>
            <w:shd w:val="clear" w:color="auto" w:fill="auto"/>
            <w:vAlign w:val="center"/>
          </w:tcPr>
          <w:p w14:paraId="74B39105"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27CF5A70" w14:textId="77777777" w:rsidR="00356EFA" w:rsidRPr="000F1471" w:rsidRDefault="00356EFA" w:rsidP="00BB0D9B">
            <w:pPr>
              <w:pStyle w:val="TableParagraph"/>
            </w:pPr>
            <w:r w:rsidRPr="000F1471">
              <w:t>ПФ1 65/160.132-3/2</w:t>
            </w:r>
          </w:p>
        </w:tc>
        <w:tc>
          <w:tcPr>
            <w:tcW w:w="792" w:type="pct"/>
            <w:shd w:val="clear" w:color="auto" w:fill="auto"/>
            <w:vAlign w:val="center"/>
          </w:tcPr>
          <w:p w14:paraId="58CD4AA3" w14:textId="77777777" w:rsidR="00356EFA" w:rsidRPr="000F1471" w:rsidRDefault="00356EFA" w:rsidP="00BB0D9B">
            <w:pPr>
              <w:pStyle w:val="TableParagraph"/>
            </w:pPr>
            <w:r w:rsidRPr="000F1471">
              <w:t>2014</w:t>
            </w:r>
          </w:p>
        </w:tc>
        <w:tc>
          <w:tcPr>
            <w:tcW w:w="751" w:type="pct"/>
            <w:vAlign w:val="center"/>
          </w:tcPr>
          <w:p w14:paraId="56B521C9" w14:textId="77777777" w:rsidR="00356EFA" w:rsidRPr="000F1471" w:rsidRDefault="00356EFA" w:rsidP="00BB0D9B">
            <w:pPr>
              <w:pStyle w:val="TableParagraph"/>
            </w:pPr>
            <w:r w:rsidRPr="000F1471">
              <w:t>25</w:t>
            </w:r>
          </w:p>
        </w:tc>
        <w:tc>
          <w:tcPr>
            <w:tcW w:w="612" w:type="pct"/>
            <w:vAlign w:val="center"/>
          </w:tcPr>
          <w:p w14:paraId="7DDDFC4D" w14:textId="77777777" w:rsidR="00356EFA" w:rsidRPr="000F1471" w:rsidRDefault="00356EFA" w:rsidP="00BB0D9B">
            <w:pPr>
              <w:pStyle w:val="TableParagraph"/>
            </w:pPr>
          </w:p>
        </w:tc>
      </w:tr>
      <w:tr w:rsidR="000F1471" w:rsidRPr="000F1471" w14:paraId="2AC53666" w14:textId="77777777" w:rsidTr="00BB0D9B">
        <w:trPr>
          <w:trHeight w:val="70"/>
          <w:jc w:val="center"/>
        </w:trPr>
        <w:tc>
          <w:tcPr>
            <w:tcW w:w="575" w:type="pct"/>
            <w:vMerge/>
            <w:shd w:val="clear" w:color="auto" w:fill="auto"/>
            <w:vAlign w:val="center"/>
          </w:tcPr>
          <w:p w14:paraId="4E699534" w14:textId="77777777" w:rsidR="00356EFA" w:rsidRPr="000F1471" w:rsidRDefault="00356EFA" w:rsidP="00BB0D9B">
            <w:pPr>
              <w:pStyle w:val="TableParagraph"/>
            </w:pPr>
          </w:p>
        </w:tc>
        <w:tc>
          <w:tcPr>
            <w:tcW w:w="1260" w:type="pct"/>
            <w:shd w:val="clear" w:color="auto" w:fill="auto"/>
            <w:vAlign w:val="center"/>
          </w:tcPr>
          <w:p w14:paraId="438DDA56" w14:textId="77777777" w:rsidR="00356EFA" w:rsidRPr="000F1471" w:rsidRDefault="00356EFA" w:rsidP="00BB0D9B">
            <w:pPr>
              <w:pStyle w:val="TableParagraph"/>
            </w:pPr>
            <w:r w:rsidRPr="000F1471">
              <w:t>Насосный агрегат</w:t>
            </w:r>
          </w:p>
        </w:tc>
        <w:tc>
          <w:tcPr>
            <w:tcW w:w="1010" w:type="pct"/>
            <w:shd w:val="clear" w:color="auto" w:fill="auto"/>
            <w:vAlign w:val="center"/>
          </w:tcPr>
          <w:p w14:paraId="33FDE50B" w14:textId="77777777" w:rsidR="00356EFA" w:rsidRPr="000F1471" w:rsidRDefault="00356EFA" w:rsidP="00BB0D9B">
            <w:pPr>
              <w:pStyle w:val="TableParagraph"/>
            </w:pPr>
            <w:r w:rsidRPr="000F1471">
              <w:t>ПФ1 65/160.132-3/2</w:t>
            </w:r>
          </w:p>
        </w:tc>
        <w:tc>
          <w:tcPr>
            <w:tcW w:w="792" w:type="pct"/>
            <w:shd w:val="clear" w:color="auto" w:fill="auto"/>
            <w:vAlign w:val="center"/>
          </w:tcPr>
          <w:p w14:paraId="2E489BA2" w14:textId="77777777" w:rsidR="00356EFA" w:rsidRPr="000F1471" w:rsidRDefault="00356EFA" w:rsidP="00BB0D9B">
            <w:pPr>
              <w:pStyle w:val="TableParagraph"/>
            </w:pPr>
            <w:r w:rsidRPr="000F1471">
              <w:t>2014</w:t>
            </w:r>
          </w:p>
        </w:tc>
        <w:tc>
          <w:tcPr>
            <w:tcW w:w="751" w:type="pct"/>
            <w:vAlign w:val="center"/>
          </w:tcPr>
          <w:p w14:paraId="32875804" w14:textId="77777777" w:rsidR="00356EFA" w:rsidRPr="000F1471" w:rsidRDefault="00356EFA" w:rsidP="00BB0D9B">
            <w:pPr>
              <w:pStyle w:val="TableParagraph"/>
            </w:pPr>
            <w:r w:rsidRPr="000F1471">
              <w:t>25</w:t>
            </w:r>
          </w:p>
        </w:tc>
        <w:tc>
          <w:tcPr>
            <w:tcW w:w="612" w:type="pct"/>
            <w:vAlign w:val="center"/>
          </w:tcPr>
          <w:p w14:paraId="0D4853D8" w14:textId="77777777" w:rsidR="00356EFA" w:rsidRPr="000F1471" w:rsidRDefault="00356EFA" w:rsidP="00BB0D9B">
            <w:pPr>
              <w:pStyle w:val="TableParagraph"/>
            </w:pPr>
          </w:p>
        </w:tc>
      </w:tr>
    </w:tbl>
    <w:p w14:paraId="12C09763" w14:textId="4312BC35" w:rsidR="009B7415" w:rsidRPr="002F48E8" w:rsidRDefault="009B7415" w:rsidP="00B57515">
      <w:pPr>
        <w:pStyle w:val="2"/>
        <w:numPr>
          <w:ilvl w:val="1"/>
          <w:numId w:val="20"/>
        </w:numPr>
      </w:pPr>
      <w:bookmarkStart w:id="23" w:name="_Toc151113045"/>
      <w:r w:rsidRPr="002F48E8">
        <w:t>Описание технологических зон водоотведения, зон централизованного и нецентрализованного водоотведения и перечень централизованных систем водоотведения</w:t>
      </w:r>
      <w:bookmarkEnd w:id="23"/>
    </w:p>
    <w:p w14:paraId="017C748E" w14:textId="77777777" w:rsidR="009B7415" w:rsidRPr="00D81F04" w:rsidRDefault="009B7415" w:rsidP="009B7415">
      <w:pPr>
        <w:pStyle w:val="a4"/>
      </w:pPr>
      <w:r w:rsidRPr="00D81F04">
        <w:t>Федеральным законом от 7 декабря 2011 г. № 416-ФЗ «О водоснабжении и водоотведении» и постановлением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введены следующие понятия в сфере водоотведения:</w:t>
      </w:r>
    </w:p>
    <w:p w14:paraId="1E9018EC" w14:textId="77777777" w:rsidR="009B7415" w:rsidRPr="00D81F04" w:rsidRDefault="009B7415" w:rsidP="009B7415">
      <w:pPr>
        <w:pStyle w:val="a4"/>
      </w:pPr>
      <w:r w:rsidRPr="00D81F04">
        <w:rPr>
          <w:u w:val="single"/>
        </w:rPr>
        <w:t>«водоотведение»</w:t>
      </w:r>
      <w:r w:rsidRPr="00D81F04">
        <w:t xml:space="preserve"> - прием, транспортировка и очистка сточных вод с использованием централизованной системы водоотведения;</w:t>
      </w:r>
    </w:p>
    <w:p w14:paraId="1918C518" w14:textId="0BC0573D" w:rsidR="009B7415" w:rsidRPr="00D81F04" w:rsidRDefault="009B7415" w:rsidP="000770F5">
      <w:pPr>
        <w:pStyle w:val="a4"/>
      </w:pPr>
      <w:r w:rsidRPr="00D81F04">
        <w:rPr>
          <w:u w:val="single"/>
        </w:rPr>
        <w:t>«технологическая зона водоотведения»</w:t>
      </w:r>
      <w:r w:rsidRPr="00D81F04">
        <w:t xml:space="preserve"> - часть </w:t>
      </w:r>
      <w:r w:rsidR="000770F5">
        <w:t>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сооружения, предназначенный для сброса сточных вод в водный объект (выпусков сточных вод в водный объект)</w:t>
      </w:r>
      <w:r w:rsidRPr="00D81F04">
        <w:t>;</w:t>
      </w:r>
    </w:p>
    <w:p w14:paraId="664DE0E7" w14:textId="77777777" w:rsidR="009B7415" w:rsidRPr="00D81F04" w:rsidRDefault="009B7415" w:rsidP="009B7415">
      <w:pPr>
        <w:pStyle w:val="a4"/>
      </w:pPr>
      <w:r w:rsidRPr="00D81F04">
        <w:rPr>
          <w:u w:val="single"/>
        </w:rPr>
        <w:t>«централизованная система водоотведения»</w:t>
      </w:r>
      <w:r w:rsidRPr="00D81F04">
        <w:t xml:space="preserve"> - комплекс технологически связанных между собой инженерных сооружений, предназначенных для водоотведения.</w:t>
      </w:r>
    </w:p>
    <w:p w14:paraId="0993F86E" w14:textId="33238E8B" w:rsidR="00B43423" w:rsidRPr="004C1740" w:rsidRDefault="00B43423" w:rsidP="00B43423">
      <w:pPr>
        <w:pStyle w:val="affffc"/>
        <w:rPr>
          <w:color w:val="000000"/>
        </w:rPr>
      </w:pPr>
      <w:r w:rsidRPr="004C1740">
        <w:rPr>
          <w:color w:val="000000"/>
        </w:rPr>
        <w:t>Исходя из определения технологической зоны водоотведения, в системе водоотведения г.п. Пойковский можно выделить одну технологическую зону КОС-7000</w:t>
      </w:r>
      <w:r w:rsidR="00B12BE2">
        <w:rPr>
          <w:color w:val="000000"/>
        </w:rPr>
        <w:t>.</w:t>
      </w:r>
    </w:p>
    <w:p w14:paraId="25016D26" w14:textId="321334B6" w:rsidR="009B7415" w:rsidRPr="002F48E8" w:rsidRDefault="009B7415" w:rsidP="00B57515">
      <w:pPr>
        <w:pStyle w:val="2"/>
        <w:numPr>
          <w:ilvl w:val="1"/>
          <w:numId w:val="20"/>
        </w:numPr>
      </w:pPr>
      <w:bookmarkStart w:id="24" w:name="_Toc151113046"/>
      <w:r w:rsidRPr="002F48E8">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24"/>
    </w:p>
    <w:p w14:paraId="66F7DD6D" w14:textId="77777777" w:rsidR="0070203B" w:rsidRPr="004C1740" w:rsidRDefault="0070203B" w:rsidP="0070203B">
      <w:pPr>
        <w:pStyle w:val="affffc"/>
        <w:rPr>
          <w:color w:val="000000"/>
        </w:rPr>
      </w:pPr>
      <w:r w:rsidRPr="004C1740">
        <w:rPr>
          <w:color w:val="000000"/>
        </w:rPr>
        <w:t>Смесь активного ила и сточных вод после аэротенков поступает в илоотделители, где происходит отделение активного ила от сточных вод. Осевший активный ил постоянно возвращается в аэротенки эрлифтами, или, при остановке воздуходувок, циркуляционными насосами. Избыточный активный ил периодически удаляется иловыми насосами из илоотделителей в осадкоуплотнитель сооружений по механическому обезвоживанию осадка.</w:t>
      </w:r>
    </w:p>
    <w:p w14:paraId="4965038F" w14:textId="6C99DFF3" w:rsidR="0070203B" w:rsidRDefault="0070203B" w:rsidP="0070203B">
      <w:pPr>
        <w:pStyle w:val="S2"/>
      </w:pPr>
      <w:r>
        <w:rPr>
          <w:lang w:bidi="ru-RU"/>
        </w:rPr>
        <w:t>Для обезвреживания осадков сточных вод на КОС г.п. Пойковский применяется овицидный препарат «ПУРОЛАТ-БИНГСТИ».</w:t>
      </w:r>
    </w:p>
    <w:p w14:paraId="43466010" w14:textId="77777777" w:rsidR="0070203B" w:rsidRDefault="0070203B" w:rsidP="0070203B">
      <w:pPr>
        <w:pStyle w:val="S2"/>
      </w:pPr>
      <w:r>
        <w:rPr>
          <w:lang w:bidi="ru-RU"/>
        </w:rPr>
        <w:t>После обезвоживания, обезвреживания и получения положительных результатов лабораторных исследований осадки сточных вод подлежат использованию для отсыпки территорий, дорожного строительства, для озеленения, удобрения земель, отводимых под посадки древесно-кустарниковых насаждений.</w:t>
      </w:r>
    </w:p>
    <w:p w14:paraId="15CF3496" w14:textId="34F6957B" w:rsidR="009B7415" w:rsidRPr="002F48E8" w:rsidRDefault="009B7415" w:rsidP="00B57515">
      <w:pPr>
        <w:pStyle w:val="2"/>
        <w:numPr>
          <w:ilvl w:val="1"/>
          <w:numId w:val="20"/>
        </w:numPr>
      </w:pPr>
      <w:bookmarkStart w:id="25" w:name="_Toc151113047"/>
      <w:r w:rsidRPr="002F48E8">
        <w:t>Описание состояния и функционирования канализационных коллекторов и сетей, сооружений на них, включая оценку их износа</w:t>
      </w:r>
      <w:bookmarkEnd w:id="25"/>
    </w:p>
    <w:p w14:paraId="6993BE0C" w14:textId="77777777" w:rsidR="002A28EC" w:rsidRDefault="002A28EC" w:rsidP="002A28EC">
      <w:pPr>
        <w:pStyle w:val="a4"/>
      </w:pPr>
      <w:r w:rsidRPr="00D81F04">
        <w:t>Отвод и транспортировка хозяйственно-</w:t>
      </w:r>
      <w:r>
        <w:t>бытовых</w:t>
      </w:r>
      <w:r w:rsidRPr="00D81F04">
        <w:t xml:space="preserve"> стоков от абонентов осуществляется через систему самотечных и напорных трубопроводов.</w:t>
      </w:r>
    </w:p>
    <w:p w14:paraId="63EEB676" w14:textId="26A068DE" w:rsidR="002A28EC" w:rsidRDefault="002A28EC" w:rsidP="002A28EC">
      <w:pPr>
        <w:pStyle w:val="a4"/>
        <w:rPr>
          <w:color w:val="000000"/>
        </w:rPr>
      </w:pPr>
      <w:r w:rsidRPr="004C1740">
        <w:rPr>
          <w:color w:val="000000"/>
        </w:rPr>
        <w:lastRenderedPageBreak/>
        <w:t>Суммарная протяженность сетей водоотведения</w:t>
      </w:r>
      <w:r w:rsidR="00403C98">
        <w:rPr>
          <w:color w:val="000000"/>
        </w:rPr>
        <w:t>,</w:t>
      </w:r>
      <w:r w:rsidRPr="004C1740">
        <w:rPr>
          <w:color w:val="000000"/>
        </w:rPr>
        <w:t xml:space="preserve"> состоящих на балансе Пойковского МУП «УТВС» составляет </w:t>
      </w:r>
      <w:r>
        <w:rPr>
          <w:color w:val="000000"/>
        </w:rPr>
        <w:t>51,67</w:t>
      </w:r>
      <w:r w:rsidRPr="004C1740">
        <w:rPr>
          <w:color w:val="000000"/>
        </w:rPr>
        <w:t xml:space="preserve"> км. Из них </w:t>
      </w:r>
      <w:r>
        <w:rPr>
          <w:color w:val="000000"/>
        </w:rPr>
        <w:t>4</w:t>
      </w:r>
      <w:r w:rsidRPr="004C1740">
        <w:rPr>
          <w:color w:val="000000"/>
        </w:rPr>
        <w:t>,6 км сетей являются ветхими, 80 % эксплуатируются больше нормативного срока.</w:t>
      </w:r>
    </w:p>
    <w:p w14:paraId="57DAC07B" w14:textId="0D9E4BBE" w:rsidR="002A28EC" w:rsidRDefault="002A28EC" w:rsidP="002A28EC">
      <w:pPr>
        <w:pStyle w:val="affff3"/>
        <w:keepNext/>
      </w:pPr>
      <w:bookmarkStart w:id="26" w:name="_Toc151113020"/>
      <w:r>
        <w:t xml:space="preserve">Таблица </w:t>
      </w:r>
      <w:fldSimple w:instr=" STYLEREF 2 \s ">
        <w:r w:rsidR="00DC5C63">
          <w:rPr>
            <w:noProof/>
          </w:rPr>
          <w:t>1.5</w:t>
        </w:r>
      </w:fldSimple>
      <w:r w:rsidR="00DC5C63">
        <w:noBreakHyphen/>
      </w:r>
      <w:fldSimple w:instr=" SEQ Таблица \* ARABIC \s 2 ">
        <w:r w:rsidR="00DC5C63">
          <w:rPr>
            <w:noProof/>
          </w:rPr>
          <w:t>1</w:t>
        </w:r>
      </w:fldSimple>
      <w:r>
        <w:t>. Протяженность самотечный сетей хоз.-бытовой канализации, сгруппированная по диаметрам</w:t>
      </w:r>
      <w:bookmarkEnd w:id="26"/>
    </w:p>
    <w:tbl>
      <w:tblPr>
        <w:tblW w:w="2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4"/>
        <w:gridCol w:w="1012"/>
      </w:tblGrid>
      <w:tr w:rsidR="002A28EC" w:rsidRPr="00D509E4" w14:paraId="316AAAF7" w14:textId="77777777" w:rsidTr="00F267FE">
        <w:trPr>
          <w:trHeight w:val="255"/>
          <w:tblHeader/>
          <w:jc w:val="center"/>
        </w:trPr>
        <w:tc>
          <w:tcPr>
            <w:tcW w:w="1434" w:type="dxa"/>
            <w:shd w:val="clear" w:color="auto" w:fill="auto"/>
            <w:noWrap/>
            <w:vAlign w:val="center"/>
            <w:hideMark/>
          </w:tcPr>
          <w:p w14:paraId="7E1712EF" w14:textId="77777777" w:rsidR="002A28EC" w:rsidRPr="00D509E4" w:rsidRDefault="002A28EC" w:rsidP="00AE65AA">
            <w:pPr>
              <w:pStyle w:val="TableParagraph"/>
              <w:rPr>
                <w:b/>
                <w:bCs/>
              </w:rPr>
            </w:pPr>
            <w:r w:rsidRPr="00D509E4">
              <w:rPr>
                <w:b/>
                <w:bCs/>
              </w:rPr>
              <w:t>диаметр, мм</w:t>
            </w:r>
          </w:p>
        </w:tc>
        <w:tc>
          <w:tcPr>
            <w:tcW w:w="1012" w:type="dxa"/>
            <w:shd w:val="clear" w:color="auto" w:fill="auto"/>
            <w:noWrap/>
            <w:vAlign w:val="center"/>
            <w:hideMark/>
          </w:tcPr>
          <w:p w14:paraId="563E5C60" w14:textId="77777777" w:rsidR="002A28EC" w:rsidRPr="00D509E4" w:rsidRDefault="002A28EC" w:rsidP="00AE65AA">
            <w:pPr>
              <w:pStyle w:val="TableParagraph"/>
              <w:rPr>
                <w:b/>
                <w:bCs/>
              </w:rPr>
            </w:pPr>
            <w:r w:rsidRPr="00D509E4">
              <w:rPr>
                <w:b/>
                <w:bCs/>
              </w:rPr>
              <w:t>длина, м</w:t>
            </w:r>
          </w:p>
        </w:tc>
      </w:tr>
      <w:tr w:rsidR="002A28EC" w:rsidRPr="00D509E4" w14:paraId="26D7E542" w14:textId="77777777" w:rsidTr="00AE65AA">
        <w:trPr>
          <w:trHeight w:val="255"/>
          <w:jc w:val="center"/>
        </w:trPr>
        <w:tc>
          <w:tcPr>
            <w:tcW w:w="1434" w:type="dxa"/>
            <w:shd w:val="clear" w:color="auto" w:fill="auto"/>
            <w:noWrap/>
            <w:vAlign w:val="center"/>
            <w:hideMark/>
          </w:tcPr>
          <w:p w14:paraId="642D8245" w14:textId="77777777" w:rsidR="002A28EC" w:rsidRPr="00D509E4" w:rsidRDefault="002A28EC" w:rsidP="00AE65AA">
            <w:pPr>
              <w:pStyle w:val="TableParagraph"/>
            </w:pPr>
            <w:r w:rsidRPr="00D509E4">
              <w:t>150</w:t>
            </w:r>
          </w:p>
        </w:tc>
        <w:tc>
          <w:tcPr>
            <w:tcW w:w="1012" w:type="dxa"/>
            <w:shd w:val="clear" w:color="auto" w:fill="auto"/>
            <w:noWrap/>
            <w:vAlign w:val="center"/>
            <w:hideMark/>
          </w:tcPr>
          <w:p w14:paraId="40EB8847" w14:textId="77777777" w:rsidR="002A28EC" w:rsidRPr="00D509E4" w:rsidRDefault="002A28EC" w:rsidP="00AE65AA">
            <w:pPr>
              <w:pStyle w:val="TableParagraph"/>
            </w:pPr>
            <w:r w:rsidRPr="00D509E4">
              <w:t>17448,70</w:t>
            </w:r>
          </w:p>
        </w:tc>
      </w:tr>
      <w:tr w:rsidR="002A28EC" w:rsidRPr="00D509E4" w14:paraId="0FD3B6C1" w14:textId="77777777" w:rsidTr="00AE65AA">
        <w:trPr>
          <w:trHeight w:val="255"/>
          <w:jc w:val="center"/>
        </w:trPr>
        <w:tc>
          <w:tcPr>
            <w:tcW w:w="1434" w:type="dxa"/>
            <w:shd w:val="clear" w:color="auto" w:fill="auto"/>
            <w:noWrap/>
            <w:vAlign w:val="center"/>
            <w:hideMark/>
          </w:tcPr>
          <w:p w14:paraId="4382EA2C" w14:textId="77777777" w:rsidR="002A28EC" w:rsidRPr="00D509E4" w:rsidRDefault="002A28EC" w:rsidP="00AE65AA">
            <w:pPr>
              <w:pStyle w:val="TableParagraph"/>
            </w:pPr>
            <w:r w:rsidRPr="00D509E4">
              <w:t>160</w:t>
            </w:r>
          </w:p>
        </w:tc>
        <w:tc>
          <w:tcPr>
            <w:tcW w:w="1012" w:type="dxa"/>
            <w:shd w:val="clear" w:color="auto" w:fill="auto"/>
            <w:noWrap/>
            <w:vAlign w:val="center"/>
            <w:hideMark/>
          </w:tcPr>
          <w:p w14:paraId="105E619E" w14:textId="77777777" w:rsidR="002A28EC" w:rsidRPr="00D509E4" w:rsidRDefault="002A28EC" w:rsidP="00AE65AA">
            <w:pPr>
              <w:pStyle w:val="TableParagraph"/>
            </w:pPr>
            <w:r w:rsidRPr="00D509E4">
              <w:t>292,12</w:t>
            </w:r>
          </w:p>
        </w:tc>
      </w:tr>
      <w:tr w:rsidR="002A28EC" w:rsidRPr="00D509E4" w14:paraId="5F3E544B" w14:textId="77777777" w:rsidTr="00AE65AA">
        <w:trPr>
          <w:trHeight w:val="255"/>
          <w:jc w:val="center"/>
        </w:trPr>
        <w:tc>
          <w:tcPr>
            <w:tcW w:w="1434" w:type="dxa"/>
            <w:shd w:val="clear" w:color="auto" w:fill="auto"/>
            <w:noWrap/>
            <w:vAlign w:val="center"/>
            <w:hideMark/>
          </w:tcPr>
          <w:p w14:paraId="4816C11C" w14:textId="77777777" w:rsidR="002A28EC" w:rsidRPr="00D509E4" w:rsidRDefault="002A28EC" w:rsidP="00AE65AA">
            <w:pPr>
              <w:pStyle w:val="TableParagraph"/>
            </w:pPr>
            <w:r w:rsidRPr="00D509E4">
              <w:t>200</w:t>
            </w:r>
          </w:p>
        </w:tc>
        <w:tc>
          <w:tcPr>
            <w:tcW w:w="1012" w:type="dxa"/>
            <w:shd w:val="clear" w:color="auto" w:fill="auto"/>
            <w:noWrap/>
            <w:vAlign w:val="center"/>
            <w:hideMark/>
          </w:tcPr>
          <w:p w14:paraId="2BFB3573" w14:textId="77777777" w:rsidR="002A28EC" w:rsidRPr="00D509E4" w:rsidRDefault="002A28EC" w:rsidP="00AE65AA">
            <w:pPr>
              <w:pStyle w:val="TableParagraph"/>
            </w:pPr>
            <w:r w:rsidRPr="00D509E4">
              <w:t>14225,63</w:t>
            </w:r>
          </w:p>
        </w:tc>
      </w:tr>
      <w:tr w:rsidR="002A28EC" w:rsidRPr="00D509E4" w14:paraId="4C0CA68D" w14:textId="77777777" w:rsidTr="00AE65AA">
        <w:trPr>
          <w:trHeight w:val="255"/>
          <w:jc w:val="center"/>
        </w:trPr>
        <w:tc>
          <w:tcPr>
            <w:tcW w:w="1434" w:type="dxa"/>
            <w:shd w:val="clear" w:color="auto" w:fill="auto"/>
            <w:noWrap/>
            <w:vAlign w:val="center"/>
            <w:hideMark/>
          </w:tcPr>
          <w:p w14:paraId="7534A114" w14:textId="77777777" w:rsidR="002A28EC" w:rsidRPr="00D509E4" w:rsidRDefault="002A28EC" w:rsidP="00AE65AA">
            <w:pPr>
              <w:pStyle w:val="TableParagraph"/>
            </w:pPr>
            <w:r w:rsidRPr="00D509E4">
              <w:t>220</w:t>
            </w:r>
          </w:p>
        </w:tc>
        <w:tc>
          <w:tcPr>
            <w:tcW w:w="1012" w:type="dxa"/>
            <w:shd w:val="clear" w:color="auto" w:fill="auto"/>
            <w:noWrap/>
            <w:vAlign w:val="center"/>
            <w:hideMark/>
          </w:tcPr>
          <w:p w14:paraId="7F146250" w14:textId="77777777" w:rsidR="002A28EC" w:rsidRPr="00D509E4" w:rsidRDefault="002A28EC" w:rsidP="00AE65AA">
            <w:pPr>
              <w:pStyle w:val="TableParagraph"/>
            </w:pPr>
            <w:r w:rsidRPr="00D509E4">
              <w:t>78,09</w:t>
            </w:r>
          </w:p>
        </w:tc>
      </w:tr>
      <w:tr w:rsidR="002A28EC" w:rsidRPr="00D509E4" w14:paraId="14BBA330" w14:textId="77777777" w:rsidTr="00AE65AA">
        <w:trPr>
          <w:trHeight w:val="255"/>
          <w:jc w:val="center"/>
        </w:trPr>
        <w:tc>
          <w:tcPr>
            <w:tcW w:w="1434" w:type="dxa"/>
            <w:shd w:val="clear" w:color="auto" w:fill="auto"/>
            <w:noWrap/>
            <w:vAlign w:val="center"/>
            <w:hideMark/>
          </w:tcPr>
          <w:p w14:paraId="1C5E4312" w14:textId="77777777" w:rsidR="002A28EC" w:rsidRPr="00D509E4" w:rsidRDefault="002A28EC" w:rsidP="00AE65AA">
            <w:pPr>
              <w:pStyle w:val="TableParagraph"/>
            </w:pPr>
            <w:r w:rsidRPr="00D509E4">
              <w:t>250</w:t>
            </w:r>
          </w:p>
        </w:tc>
        <w:tc>
          <w:tcPr>
            <w:tcW w:w="1012" w:type="dxa"/>
            <w:shd w:val="clear" w:color="auto" w:fill="auto"/>
            <w:noWrap/>
            <w:vAlign w:val="center"/>
            <w:hideMark/>
          </w:tcPr>
          <w:p w14:paraId="673FC6D4" w14:textId="77777777" w:rsidR="002A28EC" w:rsidRPr="00D509E4" w:rsidRDefault="002A28EC" w:rsidP="00AE65AA">
            <w:pPr>
              <w:pStyle w:val="TableParagraph"/>
            </w:pPr>
            <w:r w:rsidRPr="00D509E4">
              <w:t>1704,48</w:t>
            </w:r>
          </w:p>
        </w:tc>
      </w:tr>
      <w:tr w:rsidR="002A28EC" w:rsidRPr="00D509E4" w14:paraId="77387060" w14:textId="77777777" w:rsidTr="00AE65AA">
        <w:trPr>
          <w:trHeight w:val="255"/>
          <w:jc w:val="center"/>
        </w:trPr>
        <w:tc>
          <w:tcPr>
            <w:tcW w:w="1434" w:type="dxa"/>
            <w:shd w:val="clear" w:color="auto" w:fill="auto"/>
            <w:noWrap/>
            <w:vAlign w:val="center"/>
            <w:hideMark/>
          </w:tcPr>
          <w:p w14:paraId="7D7018B0" w14:textId="77777777" w:rsidR="002A28EC" w:rsidRPr="00D509E4" w:rsidRDefault="002A28EC" w:rsidP="00AE65AA">
            <w:pPr>
              <w:pStyle w:val="TableParagraph"/>
            </w:pPr>
            <w:r w:rsidRPr="00D509E4">
              <w:t>300</w:t>
            </w:r>
          </w:p>
        </w:tc>
        <w:tc>
          <w:tcPr>
            <w:tcW w:w="1012" w:type="dxa"/>
            <w:shd w:val="clear" w:color="auto" w:fill="auto"/>
            <w:noWrap/>
            <w:vAlign w:val="center"/>
            <w:hideMark/>
          </w:tcPr>
          <w:p w14:paraId="5070173D" w14:textId="77777777" w:rsidR="002A28EC" w:rsidRPr="00D509E4" w:rsidRDefault="002A28EC" w:rsidP="00AE65AA">
            <w:pPr>
              <w:pStyle w:val="TableParagraph"/>
            </w:pPr>
            <w:r w:rsidRPr="00D509E4">
              <w:t>2928,73</w:t>
            </w:r>
          </w:p>
        </w:tc>
      </w:tr>
      <w:tr w:rsidR="002A28EC" w:rsidRPr="00D509E4" w14:paraId="0FD6779C" w14:textId="77777777" w:rsidTr="00AE65AA">
        <w:trPr>
          <w:trHeight w:val="255"/>
          <w:jc w:val="center"/>
        </w:trPr>
        <w:tc>
          <w:tcPr>
            <w:tcW w:w="1434" w:type="dxa"/>
            <w:shd w:val="clear" w:color="auto" w:fill="auto"/>
            <w:noWrap/>
            <w:vAlign w:val="center"/>
            <w:hideMark/>
          </w:tcPr>
          <w:p w14:paraId="4B3BFE52" w14:textId="77777777" w:rsidR="002A28EC" w:rsidRPr="00D509E4" w:rsidRDefault="002A28EC" w:rsidP="00AE65AA">
            <w:pPr>
              <w:pStyle w:val="TableParagraph"/>
            </w:pPr>
            <w:r w:rsidRPr="00D509E4">
              <w:t>350</w:t>
            </w:r>
          </w:p>
        </w:tc>
        <w:tc>
          <w:tcPr>
            <w:tcW w:w="1012" w:type="dxa"/>
            <w:shd w:val="clear" w:color="auto" w:fill="auto"/>
            <w:noWrap/>
            <w:vAlign w:val="center"/>
            <w:hideMark/>
          </w:tcPr>
          <w:p w14:paraId="57987BE9" w14:textId="77777777" w:rsidR="002A28EC" w:rsidRPr="00D509E4" w:rsidRDefault="002A28EC" w:rsidP="00AE65AA">
            <w:pPr>
              <w:pStyle w:val="TableParagraph"/>
            </w:pPr>
            <w:r w:rsidRPr="00D509E4">
              <w:t>87,97</w:t>
            </w:r>
          </w:p>
        </w:tc>
      </w:tr>
      <w:tr w:rsidR="002A28EC" w:rsidRPr="00D509E4" w14:paraId="642F982C" w14:textId="77777777" w:rsidTr="00AE65AA">
        <w:trPr>
          <w:trHeight w:val="255"/>
          <w:jc w:val="center"/>
        </w:trPr>
        <w:tc>
          <w:tcPr>
            <w:tcW w:w="1434" w:type="dxa"/>
            <w:shd w:val="clear" w:color="auto" w:fill="auto"/>
            <w:noWrap/>
            <w:vAlign w:val="center"/>
            <w:hideMark/>
          </w:tcPr>
          <w:p w14:paraId="31B7469B" w14:textId="77777777" w:rsidR="002A28EC" w:rsidRPr="00D509E4" w:rsidRDefault="002A28EC" w:rsidP="00AE65AA">
            <w:pPr>
              <w:pStyle w:val="TableParagraph"/>
            </w:pPr>
            <w:r w:rsidRPr="00D509E4">
              <w:t>400</w:t>
            </w:r>
          </w:p>
        </w:tc>
        <w:tc>
          <w:tcPr>
            <w:tcW w:w="1012" w:type="dxa"/>
            <w:shd w:val="clear" w:color="auto" w:fill="auto"/>
            <w:noWrap/>
            <w:vAlign w:val="center"/>
            <w:hideMark/>
          </w:tcPr>
          <w:p w14:paraId="5F1C8538" w14:textId="77777777" w:rsidR="002A28EC" w:rsidRPr="00D509E4" w:rsidRDefault="002A28EC" w:rsidP="00AE65AA">
            <w:pPr>
              <w:pStyle w:val="TableParagraph"/>
            </w:pPr>
            <w:r w:rsidRPr="00D509E4">
              <w:t>2793,67</w:t>
            </w:r>
          </w:p>
        </w:tc>
      </w:tr>
      <w:tr w:rsidR="002A28EC" w:rsidRPr="00D509E4" w14:paraId="367A57DA" w14:textId="77777777" w:rsidTr="00AE65AA">
        <w:trPr>
          <w:trHeight w:val="255"/>
          <w:jc w:val="center"/>
        </w:trPr>
        <w:tc>
          <w:tcPr>
            <w:tcW w:w="1434" w:type="dxa"/>
            <w:shd w:val="clear" w:color="auto" w:fill="auto"/>
            <w:noWrap/>
            <w:vAlign w:val="center"/>
            <w:hideMark/>
          </w:tcPr>
          <w:p w14:paraId="10EDC03B" w14:textId="77777777" w:rsidR="002A28EC" w:rsidRPr="00D509E4" w:rsidRDefault="002A28EC" w:rsidP="00AE65AA">
            <w:pPr>
              <w:pStyle w:val="TableParagraph"/>
            </w:pPr>
            <w:r w:rsidRPr="00D509E4">
              <w:t>500</w:t>
            </w:r>
          </w:p>
        </w:tc>
        <w:tc>
          <w:tcPr>
            <w:tcW w:w="1012" w:type="dxa"/>
            <w:shd w:val="clear" w:color="auto" w:fill="auto"/>
            <w:noWrap/>
            <w:vAlign w:val="center"/>
            <w:hideMark/>
          </w:tcPr>
          <w:p w14:paraId="0BF44EA9" w14:textId="77777777" w:rsidR="002A28EC" w:rsidRPr="00D509E4" w:rsidRDefault="002A28EC" w:rsidP="00AE65AA">
            <w:pPr>
              <w:pStyle w:val="TableParagraph"/>
            </w:pPr>
            <w:r w:rsidRPr="00D509E4">
              <w:t>583,24</w:t>
            </w:r>
          </w:p>
        </w:tc>
      </w:tr>
      <w:tr w:rsidR="002A28EC" w:rsidRPr="00D509E4" w14:paraId="21F3465F" w14:textId="77777777" w:rsidTr="00AE65AA">
        <w:trPr>
          <w:trHeight w:val="255"/>
          <w:jc w:val="center"/>
        </w:trPr>
        <w:tc>
          <w:tcPr>
            <w:tcW w:w="1434" w:type="dxa"/>
            <w:shd w:val="clear" w:color="auto" w:fill="auto"/>
            <w:noWrap/>
            <w:vAlign w:val="center"/>
            <w:hideMark/>
          </w:tcPr>
          <w:p w14:paraId="0E89115A" w14:textId="77777777" w:rsidR="002A28EC" w:rsidRPr="00D509E4" w:rsidRDefault="002A28EC" w:rsidP="00AE65AA">
            <w:pPr>
              <w:pStyle w:val="TableParagraph"/>
            </w:pPr>
            <w:r w:rsidRPr="00D509E4">
              <w:t>1000</w:t>
            </w:r>
          </w:p>
        </w:tc>
        <w:tc>
          <w:tcPr>
            <w:tcW w:w="1012" w:type="dxa"/>
            <w:shd w:val="clear" w:color="auto" w:fill="auto"/>
            <w:noWrap/>
            <w:vAlign w:val="center"/>
            <w:hideMark/>
          </w:tcPr>
          <w:p w14:paraId="3B6B644A" w14:textId="77777777" w:rsidR="002A28EC" w:rsidRPr="00D509E4" w:rsidRDefault="002A28EC" w:rsidP="00AE65AA">
            <w:pPr>
              <w:pStyle w:val="TableParagraph"/>
            </w:pPr>
            <w:r w:rsidRPr="00D509E4">
              <w:t>377,18</w:t>
            </w:r>
          </w:p>
        </w:tc>
      </w:tr>
      <w:tr w:rsidR="002A28EC" w:rsidRPr="00D509E4" w14:paraId="26A7FFAD" w14:textId="77777777" w:rsidTr="00AE65AA">
        <w:trPr>
          <w:trHeight w:val="255"/>
          <w:jc w:val="center"/>
        </w:trPr>
        <w:tc>
          <w:tcPr>
            <w:tcW w:w="1434" w:type="dxa"/>
            <w:shd w:val="clear" w:color="auto" w:fill="auto"/>
            <w:noWrap/>
            <w:vAlign w:val="bottom"/>
            <w:hideMark/>
          </w:tcPr>
          <w:p w14:paraId="0CDF7C0A" w14:textId="77777777" w:rsidR="002A28EC" w:rsidRPr="00D509E4" w:rsidRDefault="002A28EC" w:rsidP="00AE65AA">
            <w:pPr>
              <w:pStyle w:val="TableParagraph"/>
            </w:pPr>
            <w:r w:rsidRPr="00D509E4">
              <w:t>Итого:</w:t>
            </w:r>
          </w:p>
        </w:tc>
        <w:tc>
          <w:tcPr>
            <w:tcW w:w="1012" w:type="dxa"/>
            <w:shd w:val="clear" w:color="auto" w:fill="auto"/>
            <w:noWrap/>
            <w:vAlign w:val="bottom"/>
            <w:hideMark/>
          </w:tcPr>
          <w:p w14:paraId="74A630B8" w14:textId="77777777" w:rsidR="002A28EC" w:rsidRPr="00D509E4" w:rsidRDefault="002A28EC" w:rsidP="00AE65AA">
            <w:pPr>
              <w:pStyle w:val="TableParagraph"/>
            </w:pPr>
            <w:r w:rsidRPr="00D509E4">
              <w:t>40519,80</w:t>
            </w:r>
          </w:p>
        </w:tc>
      </w:tr>
    </w:tbl>
    <w:p w14:paraId="16085B01" w14:textId="6887C5D8" w:rsidR="002A28EC" w:rsidRDefault="002A28EC" w:rsidP="002A28EC">
      <w:pPr>
        <w:pStyle w:val="affff3"/>
        <w:keepNext/>
      </w:pPr>
      <w:bookmarkStart w:id="27" w:name="_Toc151113021"/>
      <w:r>
        <w:t xml:space="preserve">Таблица </w:t>
      </w:r>
      <w:fldSimple w:instr=" STYLEREF 2 \s ">
        <w:r w:rsidR="00DC5C63">
          <w:rPr>
            <w:noProof/>
          </w:rPr>
          <w:t>1.5</w:t>
        </w:r>
      </w:fldSimple>
      <w:r w:rsidR="00DC5C63">
        <w:noBreakHyphen/>
      </w:r>
      <w:fldSimple w:instr=" SEQ Таблица \* ARABIC \s 2 ">
        <w:r w:rsidR="00DC5C63">
          <w:rPr>
            <w:noProof/>
          </w:rPr>
          <w:t>2</w:t>
        </w:r>
      </w:fldSimple>
      <w:r>
        <w:t>. Протяженность напорных сетей хоз.-бытовой канализации, сгруппированная по диаметрам</w:t>
      </w:r>
      <w:bookmarkEnd w:id="27"/>
    </w:p>
    <w:tbl>
      <w:tblPr>
        <w:tblW w:w="2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7"/>
        <w:gridCol w:w="999"/>
      </w:tblGrid>
      <w:tr w:rsidR="002A28EC" w:rsidRPr="00D509E4" w14:paraId="2C8B644C" w14:textId="77777777" w:rsidTr="00AE65AA">
        <w:trPr>
          <w:trHeight w:val="255"/>
          <w:jc w:val="center"/>
        </w:trPr>
        <w:tc>
          <w:tcPr>
            <w:tcW w:w="1447" w:type="dxa"/>
            <w:shd w:val="clear" w:color="auto" w:fill="auto"/>
            <w:noWrap/>
            <w:vAlign w:val="center"/>
            <w:hideMark/>
          </w:tcPr>
          <w:p w14:paraId="5997EFF5" w14:textId="77777777" w:rsidR="002A28EC" w:rsidRPr="00D509E4" w:rsidRDefault="002A28EC" w:rsidP="00AE65AA">
            <w:pPr>
              <w:pStyle w:val="TableParagraph"/>
              <w:rPr>
                <w:b/>
                <w:bCs/>
              </w:rPr>
            </w:pPr>
            <w:r w:rsidRPr="00D509E4">
              <w:rPr>
                <w:b/>
                <w:bCs/>
              </w:rPr>
              <w:t>диаметр, мм</w:t>
            </w:r>
          </w:p>
        </w:tc>
        <w:tc>
          <w:tcPr>
            <w:tcW w:w="999" w:type="dxa"/>
            <w:shd w:val="clear" w:color="auto" w:fill="auto"/>
            <w:noWrap/>
            <w:vAlign w:val="center"/>
            <w:hideMark/>
          </w:tcPr>
          <w:p w14:paraId="34DD657E" w14:textId="77777777" w:rsidR="002A28EC" w:rsidRPr="00D509E4" w:rsidRDefault="002A28EC" w:rsidP="00AE65AA">
            <w:pPr>
              <w:pStyle w:val="TableParagraph"/>
              <w:rPr>
                <w:b/>
                <w:bCs/>
              </w:rPr>
            </w:pPr>
            <w:r w:rsidRPr="00D509E4">
              <w:rPr>
                <w:b/>
                <w:bCs/>
              </w:rPr>
              <w:t>длина, м</w:t>
            </w:r>
          </w:p>
        </w:tc>
      </w:tr>
      <w:tr w:rsidR="002A28EC" w:rsidRPr="00D509E4" w14:paraId="15113C50" w14:textId="77777777" w:rsidTr="00AE65AA">
        <w:trPr>
          <w:trHeight w:val="255"/>
          <w:jc w:val="center"/>
        </w:trPr>
        <w:tc>
          <w:tcPr>
            <w:tcW w:w="1447" w:type="dxa"/>
            <w:shd w:val="clear" w:color="auto" w:fill="auto"/>
            <w:noWrap/>
            <w:vAlign w:val="center"/>
            <w:hideMark/>
          </w:tcPr>
          <w:p w14:paraId="7A93830F" w14:textId="77777777" w:rsidR="002A28EC" w:rsidRPr="00D509E4" w:rsidRDefault="002A28EC" w:rsidP="00AE65AA">
            <w:pPr>
              <w:pStyle w:val="TableParagraph"/>
            </w:pPr>
            <w:r w:rsidRPr="00D509E4">
              <w:t>160</w:t>
            </w:r>
          </w:p>
        </w:tc>
        <w:tc>
          <w:tcPr>
            <w:tcW w:w="999" w:type="dxa"/>
            <w:shd w:val="clear" w:color="auto" w:fill="auto"/>
            <w:noWrap/>
            <w:vAlign w:val="center"/>
            <w:hideMark/>
          </w:tcPr>
          <w:p w14:paraId="0817D349" w14:textId="77777777" w:rsidR="002A28EC" w:rsidRPr="00D509E4" w:rsidRDefault="002A28EC" w:rsidP="00AE65AA">
            <w:pPr>
              <w:pStyle w:val="TableParagraph"/>
            </w:pPr>
            <w:r w:rsidRPr="00D509E4">
              <w:t>1842,47</w:t>
            </w:r>
          </w:p>
        </w:tc>
      </w:tr>
      <w:tr w:rsidR="002A28EC" w:rsidRPr="00D509E4" w14:paraId="7FDA82D6" w14:textId="77777777" w:rsidTr="00AE65AA">
        <w:trPr>
          <w:trHeight w:val="255"/>
          <w:jc w:val="center"/>
        </w:trPr>
        <w:tc>
          <w:tcPr>
            <w:tcW w:w="1447" w:type="dxa"/>
            <w:shd w:val="clear" w:color="auto" w:fill="auto"/>
            <w:noWrap/>
            <w:vAlign w:val="center"/>
            <w:hideMark/>
          </w:tcPr>
          <w:p w14:paraId="514383A8" w14:textId="77777777" w:rsidR="002A28EC" w:rsidRPr="00D509E4" w:rsidRDefault="002A28EC" w:rsidP="00AE65AA">
            <w:pPr>
              <w:pStyle w:val="TableParagraph"/>
            </w:pPr>
            <w:r w:rsidRPr="00D509E4">
              <w:t>250</w:t>
            </w:r>
          </w:p>
        </w:tc>
        <w:tc>
          <w:tcPr>
            <w:tcW w:w="999" w:type="dxa"/>
            <w:shd w:val="clear" w:color="auto" w:fill="auto"/>
            <w:noWrap/>
            <w:vAlign w:val="center"/>
            <w:hideMark/>
          </w:tcPr>
          <w:p w14:paraId="261E9F85" w14:textId="77777777" w:rsidR="002A28EC" w:rsidRPr="00D509E4" w:rsidRDefault="002A28EC" w:rsidP="00AE65AA">
            <w:pPr>
              <w:pStyle w:val="TableParagraph"/>
            </w:pPr>
            <w:r w:rsidRPr="00D509E4">
              <w:t>2041,20</w:t>
            </w:r>
          </w:p>
        </w:tc>
      </w:tr>
      <w:tr w:rsidR="002A28EC" w:rsidRPr="00D509E4" w14:paraId="360D4CD2" w14:textId="77777777" w:rsidTr="00AE65AA">
        <w:trPr>
          <w:trHeight w:val="255"/>
          <w:jc w:val="center"/>
        </w:trPr>
        <w:tc>
          <w:tcPr>
            <w:tcW w:w="1447" w:type="dxa"/>
            <w:shd w:val="clear" w:color="auto" w:fill="auto"/>
            <w:noWrap/>
            <w:vAlign w:val="center"/>
            <w:hideMark/>
          </w:tcPr>
          <w:p w14:paraId="7CDA3D8E" w14:textId="77777777" w:rsidR="002A28EC" w:rsidRPr="00D509E4" w:rsidRDefault="002A28EC" w:rsidP="00AE65AA">
            <w:pPr>
              <w:pStyle w:val="TableParagraph"/>
            </w:pPr>
            <w:r w:rsidRPr="00D509E4">
              <w:t>300</w:t>
            </w:r>
          </w:p>
        </w:tc>
        <w:tc>
          <w:tcPr>
            <w:tcW w:w="999" w:type="dxa"/>
            <w:shd w:val="clear" w:color="auto" w:fill="auto"/>
            <w:noWrap/>
            <w:vAlign w:val="center"/>
            <w:hideMark/>
          </w:tcPr>
          <w:p w14:paraId="5B786D7D" w14:textId="77777777" w:rsidR="002A28EC" w:rsidRPr="00D509E4" w:rsidRDefault="002A28EC" w:rsidP="00AE65AA">
            <w:pPr>
              <w:pStyle w:val="TableParagraph"/>
            </w:pPr>
            <w:r w:rsidRPr="00D509E4">
              <w:t>5560,45</w:t>
            </w:r>
          </w:p>
        </w:tc>
      </w:tr>
      <w:tr w:rsidR="002A28EC" w:rsidRPr="00D509E4" w14:paraId="10F0F595" w14:textId="77777777" w:rsidTr="00AE65AA">
        <w:trPr>
          <w:trHeight w:val="255"/>
          <w:jc w:val="center"/>
        </w:trPr>
        <w:tc>
          <w:tcPr>
            <w:tcW w:w="1447" w:type="dxa"/>
            <w:shd w:val="clear" w:color="auto" w:fill="auto"/>
            <w:noWrap/>
            <w:vAlign w:val="bottom"/>
            <w:hideMark/>
          </w:tcPr>
          <w:p w14:paraId="3748EA28" w14:textId="77777777" w:rsidR="002A28EC" w:rsidRPr="00D509E4" w:rsidRDefault="002A28EC" w:rsidP="00AE65AA">
            <w:pPr>
              <w:pStyle w:val="TableParagraph"/>
            </w:pPr>
            <w:r w:rsidRPr="00D509E4">
              <w:t>Итого:</w:t>
            </w:r>
          </w:p>
        </w:tc>
        <w:tc>
          <w:tcPr>
            <w:tcW w:w="999" w:type="dxa"/>
            <w:shd w:val="clear" w:color="auto" w:fill="auto"/>
            <w:noWrap/>
            <w:vAlign w:val="bottom"/>
            <w:hideMark/>
          </w:tcPr>
          <w:p w14:paraId="034BE085" w14:textId="77777777" w:rsidR="002A28EC" w:rsidRPr="00D509E4" w:rsidRDefault="002A28EC" w:rsidP="00AE65AA">
            <w:pPr>
              <w:pStyle w:val="TableParagraph"/>
            </w:pPr>
            <w:r w:rsidRPr="00D509E4">
              <w:t>9444,11</w:t>
            </w:r>
          </w:p>
        </w:tc>
      </w:tr>
    </w:tbl>
    <w:p w14:paraId="7201D840" w14:textId="77777777" w:rsidR="00241144" w:rsidRDefault="00241144" w:rsidP="00241144">
      <w:pPr>
        <w:pStyle w:val="a4"/>
      </w:pPr>
      <w:r>
        <w:t>Магистральные канализационные сети выполнены из стальных и полимерных труб диаметрами 160-1000 мм.</w:t>
      </w:r>
    </w:p>
    <w:p w14:paraId="1ED7D694" w14:textId="7C3F0ACB" w:rsidR="00241144" w:rsidRDefault="00241144" w:rsidP="00241144">
      <w:pPr>
        <w:pStyle w:val="affff3"/>
        <w:keepNext/>
      </w:pPr>
      <w:bookmarkStart w:id="28" w:name="_Toc151113022"/>
      <w:r>
        <w:t xml:space="preserve">Таблица </w:t>
      </w:r>
      <w:fldSimple w:instr=" STYLEREF 2 \s ">
        <w:r w:rsidR="00DC5C63">
          <w:rPr>
            <w:noProof/>
          </w:rPr>
          <w:t>1.5</w:t>
        </w:r>
      </w:fldSimple>
      <w:r w:rsidR="00DC5C63">
        <w:noBreakHyphen/>
      </w:r>
      <w:fldSimple w:instr=" SEQ Таблица \* ARABIC \s 2 ">
        <w:r w:rsidR="00DC5C63">
          <w:rPr>
            <w:noProof/>
          </w:rPr>
          <w:t>3</w:t>
        </w:r>
      </w:fldSimple>
      <w:r>
        <w:t>. Протяженность сетей ливневой канализации, сгруппированная по типу</w:t>
      </w:r>
      <w:bookmarkEnd w:id="28"/>
    </w:p>
    <w:tbl>
      <w:tblPr>
        <w:tblW w:w="2689" w:type="dxa"/>
        <w:jc w:val="center"/>
        <w:tblLook w:val="04A0" w:firstRow="1" w:lastRow="0" w:firstColumn="1" w:lastColumn="0" w:noHBand="0" w:noVBand="1"/>
      </w:tblPr>
      <w:tblGrid>
        <w:gridCol w:w="1560"/>
        <w:gridCol w:w="1129"/>
      </w:tblGrid>
      <w:tr w:rsidR="00241144" w:rsidRPr="00241144" w14:paraId="63871049" w14:textId="77777777" w:rsidTr="00241144">
        <w:trPr>
          <w:trHeight w:val="255"/>
          <w:jc w:val="center"/>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310DA" w14:textId="77777777" w:rsidR="00241144" w:rsidRPr="00241144" w:rsidRDefault="00241144" w:rsidP="00241144">
            <w:pPr>
              <w:jc w:val="center"/>
              <w:rPr>
                <w:b/>
                <w:bCs/>
                <w:color w:val="000000"/>
              </w:rPr>
            </w:pPr>
            <w:r w:rsidRPr="00241144">
              <w:rPr>
                <w:b/>
                <w:bCs/>
                <w:color w:val="000000"/>
              </w:rPr>
              <w:t>диаметр, мм</w:t>
            </w:r>
          </w:p>
        </w:tc>
        <w:tc>
          <w:tcPr>
            <w:tcW w:w="1129" w:type="dxa"/>
            <w:tcBorders>
              <w:top w:val="single" w:sz="4" w:space="0" w:color="auto"/>
              <w:left w:val="nil"/>
              <w:bottom w:val="single" w:sz="4" w:space="0" w:color="auto"/>
              <w:right w:val="single" w:sz="4" w:space="0" w:color="auto"/>
            </w:tcBorders>
            <w:shd w:val="clear" w:color="auto" w:fill="auto"/>
            <w:noWrap/>
            <w:vAlign w:val="center"/>
            <w:hideMark/>
          </w:tcPr>
          <w:p w14:paraId="257A6525" w14:textId="77777777" w:rsidR="00241144" w:rsidRPr="00241144" w:rsidRDefault="00241144" w:rsidP="00241144">
            <w:pPr>
              <w:jc w:val="center"/>
              <w:rPr>
                <w:b/>
                <w:bCs/>
                <w:color w:val="000000"/>
              </w:rPr>
            </w:pPr>
            <w:r w:rsidRPr="00241144">
              <w:rPr>
                <w:b/>
                <w:bCs/>
                <w:color w:val="000000"/>
              </w:rPr>
              <w:t>длина, м</w:t>
            </w:r>
          </w:p>
        </w:tc>
      </w:tr>
      <w:tr w:rsidR="00241144" w:rsidRPr="00241144" w14:paraId="06B7DACA"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F88A42C" w14:textId="77777777" w:rsidR="00241144" w:rsidRPr="00241144" w:rsidRDefault="00241144" w:rsidP="00241144">
            <w:pPr>
              <w:jc w:val="center"/>
              <w:rPr>
                <w:color w:val="000000"/>
              </w:rPr>
            </w:pPr>
            <w:r w:rsidRPr="00241144">
              <w:rPr>
                <w:color w:val="000000"/>
              </w:rPr>
              <w:t>200</w:t>
            </w:r>
          </w:p>
        </w:tc>
        <w:tc>
          <w:tcPr>
            <w:tcW w:w="1129" w:type="dxa"/>
            <w:tcBorders>
              <w:top w:val="nil"/>
              <w:left w:val="nil"/>
              <w:bottom w:val="single" w:sz="4" w:space="0" w:color="auto"/>
              <w:right w:val="single" w:sz="4" w:space="0" w:color="auto"/>
            </w:tcBorders>
            <w:shd w:val="clear" w:color="auto" w:fill="auto"/>
            <w:noWrap/>
            <w:vAlign w:val="center"/>
            <w:hideMark/>
          </w:tcPr>
          <w:p w14:paraId="480F1C27" w14:textId="77777777" w:rsidR="00241144" w:rsidRPr="00241144" w:rsidRDefault="00241144" w:rsidP="00241144">
            <w:pPr>
              <w:jc w:val="center"/>
              <w:rPr>
                <w:color w:val="000000"/>
              </w:rPr>
            </w:pPr>
            <w:r w:rsidRPr="00241144">
              <w:rPr>
                <w:color w:val="000000"/>
              </w:rPr>
              <w:t>952,95</w:t>
            </w:r>
          </w:p>
        </w:tc>
      </w:tr>
      <w:tr w:rsidR="00241144" w:rsidRPr="00241144" w14:paraId="230AA8EC"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65129F5" w14:textId="77777777" w:rsidR="00241144" w:rsidRPr="00241144" w:rsidRDefault="00241144" w:rsidP="00241144">
            <w:pPr>
              <w:jc w:val="center"/>
              <w:rPr>
                <w:color w:val="000000"/>
              </w:rPr>
            </w:pPr>
            <w:r w:rsidRPr="00241144">
              <w:rPr>
                <w:color w:val="000000"/>
              </w:rPr>
              <w:t>220</w:t>
            </w:r>
          </w:p>
        </w:tc>
        <w:tc>
          <w:tcPr>
            <w:tcW w:w="1129" w:type="dxa"/>
            <w:tcBorders>
              <w:top w:val="nil"/>
              <w:left w:val="nil"/>
              <w:bottom w:val="single" w:sz="4" w:space="0" w:color="auto"/>
              <w:right w:val="single" w:sz="4" w:space="0" w:color="auto"/>
            </w:tcBorders>
            <w:shd w:val="clear" w:color="auto" w:fill="auto"/>
            <w:noWrap/>
            <w:vAlign w:val="center"/>
            <w:hideMark/>
          </w:tcPr>
          <w:p w14:paraId="02C38D26" w14:textId="77777777" w:rsidR="00241144" w:rsidRPr="00241144" w:rsidRDefault="00241144" w:rsidP="00241144">
            <w:pPr>
              <w:jc w:val="center"/>
              <w:rPr>
                <w:color w:val="000000"/>
              </w:rPr>
            </w:pPr>
            <w:r w:rsidRPr="00241144">
              <w:rPr>
                <w:color w:val="000000"/>
              </w:rPr>
              <w:t>258,57</w:t>
            </w:r>
          </w:p>
        </w:tc>
      </w:tr>
      <w:tr w:rsidR="00241144" w:rsidRPr="00241144" w14:paraId="7E29883E"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AFF2F77" w14:textId="77777777" w:rsidR="00241144" w:rsidRPr="00241144" w:rsidRDefault="00241144" w:rsidP="00241144">
            <w:pPr>
              <w:jc w:val="center"/>
              <w:rPr>
                <w:color w:val="000000"/>
              </w:rPr>
            </w:pPr>
            <w:r w:rsidRPr="00241144">
              <w:rPr>
                <w:color w:val="000000"/>
              </w:rPr>
              <w:t>270</w:t>
            </w:r>
          </w:p>
        </w:tc>
        <w:tc>
          <w:tcPr>
            <w:tcW w:w="1129" w:type="dxa"/>
            <w:tcBorders>
              <w:top w:val="nil"/>
              <w:left w:val="nil"/>
              <w:bottom w:val="single" w:sz="4" w:space="0" w:color="auto"/>
              <w:right w:val="single" w:sz="4" w:space="0" w:color="auto"/>
            </w:tcBorders>
            <w:shd w:val="clear" w:color="auto" w:fill="auto"/>
            <w:noWrap/>
            <w:vAlign w:val="center"/>
            <w:hideMark/>
          </w:tcPr>
          <w:p w14:paraId="5ACCCEE2" w14:textId="77777777" w:rsidR="00241144" w:rsidRPr="00241144" w:rsidRDefault="00241144" w:rsidP="00241144">
            <w:pPr>
              <w:jc w:val="center"/>
              <w:rPr>
                <w:color w:val="000000"/>
              </w:rPr>
            </w:pPr>
            <w:r w:rsidRPr="00241144">
              <w:rPr>
                <w:color w:val="000000"/>
              </w:rPr>
              <w:t>513,35</w:t>
            </w:r>
          </w:p>
        </w:tc>
      </w:tr>
      <w:tr w:rsidR="00241144" w:rsidRPr="00241144" w14:paraId="12E239A4"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A5CB20E" w14:textId="77777777" w:rsidR="00241144" w:rsidRPr="00241144" w:rsidRDefault="00241144" w:rsidP="00241144">
            <w:pPr>
              <w:jc w:val="center"/>
              <w:rPr>
                <w:color w:val="000000"/>
              </w:rPr>
            </w:pPr>
            <w:r w:rsidRPr="00241144">
              <w:rPr>
                <w:color w:val="000000"/>
              </w:rPr>
              <w:t>300</w:t>
            </w:r>
          </w:p>
        </w:tc>
        <w:tc>
          <w:tcPr>
            <w:tcW w:w="1129" w:type="dxa"/>
            <w:tcBorders>
              <w:top w:val="nil"/>
              <w:left w:val="nil"/>
              <w:bottom w:val="single" w:sz="4" w:space="0" w:color="auto"/>
              <w:right w:val="single" w:sz="4" w:space="0" w:color="auto"/>
            </w:tcBorders>
            <w:shd w:val="clear" w:color="auto" w:fill="auto"/>
            <w:noWrap/>
            <w:vAlign w:val="center"/>
            <w:hideMark/>
          </w:tcPr>
          <w:p w14:paraId="71277C8E" w14:textId="77777777" w:rsidR="00241144" w:rsidRPr="00241144" w:rsidRDefault="00241144" w:rsidP="00241144">
            <w:pPr>
              <w:jc w:val="center"/>
              <w:rPr>
                <w:color w:val="000000"/>
              </w:rPr>
            </w:pPr>
            <w:r w:rsidRPr="00241144">
              <w:rPr>
                <w:color w:val="000000"/>
              </w:rPr>
              <w:t>1958,52</w:t>
            </w:r>
          </w:p>
        </w:tc>
      </w:tr>
      <w:tr w:rsidR="00241144" w:rsidRPr="00241144" w14:paraId="6B102B8F"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0BCA0B58" w14:textId="77777777" w:rsidR="00241144" w:rsidRPr="00241144" w:rsidRDefault="00241144" w:rsidP="00241144">
            <w:pPr>
              <w:jc w:val="center"/>
              <w:rPr>
                <w:color w:val="000000"/>
              </w:rPr>
            </w:pPr>
            <w:r w:rsidRPr="00241144">
              <w:rPr>
                <w:color w:val="000000"/>
              </w:rPr>
              <w:t>500</w:t>
            </w:r>
          </w:p>
        </w:tc>
        <w:tc>
          <w:tcPr>
            <w:tcW w:w="1129" w:type="dxa"/>
            <w:tcBorders>
              <w:top w:val="nil"/>
              <w:left w:val="nil"/>
              <w:bottom w:val="single" w:sz="4" w:space="0" w:color="auto"/>
              <w:right w:val="single" w:sz="4" w:space="0" w:color="auto"/>
            </w:tcBorders>
            <w:shd w:val="clear" w:color="auto" w:fill="auto"/>
            <w:noWrap/>
            <w:vAlign w:val="center"/>
            <w:hideMark/>
          </w:tcPr>
          <w:p w14:paraId="6121DC60" w14:textId="77777777" w:rsidR="00241144" w:rsidRPr="00241144" w:rsidRDefault="00241144" w:rsidP="00241144">
            <w:pPr>
              <w:jc w:val="center"/>
              <w:rPr>
                <w:color w:val="000000"/>
              </w:rPr>
            </w:pPr>
            <w:r w:rsidRPr="00241144">
              <w:rPr>
                <w:color w:val="000000"/>
              </w:rPr>
              <w:t>2438,28</w:t>
            </w:r>
          </w:p>
        </w:tc>
      </w:tr>
      <w:tr w:rsidR="00241144" w:rsidRPr="00241144" w14:paraId="2D75E6E2"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664013C" w14:textId="77777777" w:rsidR="00241144" w:rsidRPr="00241144" w:rsidRDefault="00241144" w:rsidP="00241144">
            <w:pPr>
              <w:jc w:val="center"/>
              <w:rPr>
                <w:color w:val="000000"/>
              </w:rPr>
            </w:pPr>
            <w:r w:rsidRPr="00241144">
              <w:rPr>
                <w:color w:val="000000"/>
              </w:rPr>
              <w:t>700</w:t>
            </w:r>
          </w:p>
        </w:tc>
        <w:tc>
          <w:tcPr>
            <w:tcW w:w="1129" w:type="dxa"/>
            <w:tcBorders>
              <w:top w:val="nil"/>
              <w:left w:val="nil"/>
              <w:bottom w:val="single" w:sz="4" w:space="0" w:color="auto"/>
              <w:right w:val="single" w:sz="4" w:space="0" w:color="auto"/>
            </w:tcBorders>
            <w:shd w:val="clear" w:color="auto" w:fill="auto"/>
            <w:noWrap/>
            <w:vAlign w:val="center"/>
            <w:hideMark/>
          </w:tcPr>
          <w:p w14:paraId="25905768" w14:textId="77777777" w:rsidR="00241144" w:rsidRPr="00241144" w:rsidRDefault="00241144" w:rsidP="00241144">
            <w:pPr>
              <w:jc w:val="center"/>
              <w:rPr>
                <w:color w:val="000000"/>
              </w:rPr>
            </w:pPr>
            <w:r w:rsidRPr="00241144">
              <w:rPr>
                <w:color w:val="000000"/>
              </w:rPr>
              <w:t>2638,94</w:t>
            </w:r>
          </w:p>
        </w:tc>
      </w:tr>
      <w:tr w:rsidR="00241144" w:rsidRPr="00241144" w14:paraId="01A337FD"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F272520" w14:textId="77777777" w:rsidR="00241144" w:rsidRPr="00241144" w:rsidRDefault="00241144" w:rsidP="00241144">
            <w:pPr>
              <w:jc w:val="center"/>
              <w:rPr>
                <w:color w:val="000000"/>
              </w:rPr>
            </w:pPr>
            <w:r w:rsidRPr="00241144">
              <w:rPr>
                <w:color w:val="000000"/>
              </w:rPr>
              <w:t>1000</w:t>
            </w:r>
          </w:p>
        </w:tc>
        <w:tc>
          <w:tcPr>
            <w:tcW w:w="1129" w:type="dxa"/>
            <w:tcBorders>
              <w:top w:val="nil"/>
              <w:left w:val="nil"/>
              <w:bottom w:val="single" w:sz="4" w:space="0" w:color="auto"/>
              <w:right w:val="single" w:sz="4" w:space="0" w:color="auto"/>
            </w:tcBorders>
            <w:shd w:val="clear" w:color="auto" w:fill="auto"/>
            <w:noWrap/>
            <w:vAlign w:val="center"/>
            <w:hideMark/>
          </w:tcPr>
          <w:p w14:paraId="3BC7F8DE" w14:textId="77777777" w:rsidR="00241144" w:rsidRPr="00241144" w:rsidRDefault="00241144" w:rsidP="00241144">
            <w:pPr>
              <w:jc w:val="center"/>
              <w:rPr>
                <w:color w:val="000000"/>
              </w:rPr>
            </w:pPr>
            <w:r w:rsidRPr="00241144">
              <w:rPr>
                <w:color w:val="000000"/>
              </w:rPr>
              <w:t>88,98</w:t>
            </w:r>
          </w:p>
        </w:tc>
      </w:tr>
      <w:tr w:rsidR="00241144" w:rsidRPr="00241144" w14:paraId="67EC43B5"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DA7A87E" w14:textId="77777777" w:rsidR="00241144" w:rsidRPr="00241144" w:rsidRDefault="00241144" w:rsidP="00241144">
            <w:pPr>
              <w:jc w:val="center"/>
              <w:rPr>
                <w:color w:val="000000"/>
              </w:rPr>
            </w:pPr>
            <w:r w:rsidRPr="00241144">
              <w:rPr>
                <w:color w:val="000000"/>
              </w:rPr>
              <w:t>1500</w:t>
            </w:r>
          </w:p>
        </w:tc>
        <w:tc>
          <w:tcPr>
            <w:tcW w:w="1129" w:type="dxa"/>
            <w:tcBorders>
              <w:top w:val="nil"/>
              <w:left w:val="nil"/>
              <w:bottom w:val="single" w:sz="4" w:space="0" w:color="auto"/>
              <w:right w:val="single" w:sz="4" w:space="0" w:color="auto"/>
            </w:tcBorders>
            <w:shd w:val="clear" w:color="auto" w:fill="auto"/>
            <w:noWrap/>
            <w:vAlign w:val="center"/>
            <w:hideMark/>
          </w:tcPr>
          <w:p w14:paraId="53F7E3D5" w14:textId="77777777" w:rsidR="00241144" w:rsidRPr="00241144" w:rsidRDefault="00241144" w:rsidP="00241144">
            <w:pPr>
              <w:jc w:val="center"/>
              <w:rPr>
                <w:color w:val="000000"/>
              </w:rPr>
            </w:pPr>
            <w:r w:rsidRPr="00241144">
              <w:rPr>
                <w:color w:val="000000"/>
              </w:rPr>
              <w:t>764,56</w:t>
            </w:r>
          </w:p>
        </w:tc>
      </w:tr>
      <w:tr w:rsidR="00241144" w:rsidRPr="00241144" w14:paraId="78CD7D0B"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DEE7515" w14:textId="77777777" w:rsidR="00241144" w:rsidRPr="00241144" w:rsidRDefault="00241144" w:rsidP="00241144">
            <w:pPr>
              <w:jc w:val="center"/>
              <w:rPr>
                <w:color w:val="000000"/>
              </w:rPr>
            </w:pPr>
            <w:r w:rsidRPr="00241144">
              <w:rPr>
                <w:color w:val="000000"/>
              </w:rPr>
              <w:t>Итого:</w:t>
            </w:r>
          </w:p>
        </w:tc>
        <w:tc>
          <w:tcPr>
            <w:tcW w:w="1129" w:type="dxa"/>
            <w:tcBorders>
              <w:top w:val="nil"/>
              <w:left w:val="nil"/>
              <w:bottom w:val="single" w:sz="4" w:space="0" w:color="auto"/>
              <w:right w:val="single" w:sz="4" w:space="0" w:color="auto"/>
            </w:tcBorders>
            <w:shd w:val="clear" w:color="auto" w:fill="auto"/>
            <w:noWrap/>
            <w:vAlign w:val="center"/>
            <w:hideMark/>
          </w:tcPr>
          <w:p w14:paraId="700E89E8" w14:textId="77777777" w:rsidR="00241144" w:rsidRPr="00241144" w:rsidRDefault="00241144" w:rsidP="00241144">
            <w:pPr>
              <w:jc w:val="center"/>
              <w:rPr>
                <w:color w:val="000000"/>
              </w:rPr>
            </w:pPr>
            <w:r w:rsidRPr="00241144">
              <w:rPr>
                <w:color w:val="000000"/>
              </w:rPr>
              <w:t>9614,13</w:t>
            </w:r>
          </w:p>
        </w:tc>
      </w:tr>
      <w:tr w:rsidR="00241144" w:rsidRPr="00241144" w14:paraId="6B944154" w14:textId="77777777" w:rsidTr="00241144">
        <w:trPr>
          <w:trHeight w:val="25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30142" w14:textId="77777777" w:rsidR="00241144" w:rsidRPr="00241144" w:rsidRDefault="00241144" w:rsidP="00241144">
            <w:pPr>
              <w:jc w:val="center"/>
              <w:rPr>
                <w:color w:val="000000"/>
              </w:rPr>
            </w:pPr>
            <w:r w:rsidRPr="00241144">
              <w:rPr>
                <w:color w:val="000000"/>
              </w:rPr>
              <w:t>канал</w:t>
            </w:r>
          </w:p>
        </w:tc>
      </w:tr>
      <w:tr w:rsidR="00241144" w:rsidRPr="00241144" w14:paraId="18CA5BAB"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19B1333" w14:textId="77777777" w:rsidR="00241144" w:rsidRPr="00241144" w:rsidRDefault="00241144" w:rsidP="00241144">
            <w:pPr>
              <w:jc w:val="center"/>
              <w:rPr>
                <w:color w:val="000000"/>
              </w:rPr>
            </w:pPr>
            <w:r w:rsidRPr="00241144">
              <w:rPr>
                <w:color w:val="000000"/>
              </w:rPr>
              <w:t>220</w:t>
            </w:r>
          </w:p>
        </w:tc>
        <w:tc>
          <w:tcPr>
            <w:tcW w:w="1129" w:type="dxa"/>
            <w:tcBorders>
              <w:top w:val="nil"/>
              <w:left w:val="nil"/>
              <w:bottom w:val="single" w:sz="4" w:space="0" w:color="auto"/>
              <w:right w:val="single" w:sz="4" w:space="0" w:color="auto"/>
            </w:tcBorders>
            <w:shd w:val="clear" w:color="auto" w:fill="auto"/>
            <w:noWrap/>
            <w:vAlign w:val="center"/>
            <w:hideMark/>
          </w:tcPr>
          <w:p w14:paraId="253C63B8" w14:textId="77777777" w:rsidR="00241144" w:rsidRPr="00241144" w:rsidRDefault="00241144" w:rsidP="00241144">
            <w:pPr>
              <w:jc w:val="center"/>
              <w:rPr>
                <w:color w:val="000000"/>
              </w:rPr>
            </w:pPr>
            <w:r w:rsidRPr="00241144">
              <w:rPr>
                <w:color w:val="000000"/>
              </w:rPr>
              <w:t>434,90</w:t>
            </w:r>
          </w:p>
        </w:tc>
      </w:tr>
      <w:tr w:rsidR="00241144" w:rsidRPr="00241144" w14:paraId="6C596052"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62B7016" w14:textId="77777777" w:rsidR="00241144" w:rsidRPr="00241144" w:rsidRDefault="00241144" w:rsidP="00241144">
            <w:pPr>
              <w:jc w:val="center"/>
              <w:rPr>
                <w:color w:val="000000"/>
              </w:rPr>
            </w:pPr>
            <w:r w:rsidRPr="00241144">
              <w:rPr>
                <w:color w:val="000000"/>
              </w:rPr>
              <w:t>270</w:t>
            </w:r>
          </w:p>
        </w:tc>
        <w:tc>
          <w:tcPr>
            <w:tcW w:w="1129" w:type="dxa"/>
            <w:tcBorders>
              <w:top w:val="nil"/>
              <w:left w:val="nil"/>
              <w:bottom w:val="single" w:sz="4" w:space="0" w:color="auto"/>
              <w:right w:val="single" w:sz="4" w:space="0" w:color="auto"/>
            </w:tcBorders>
            <w:shd w:val="clear" w:color="auto" w:fill="auto"/>
            <w:noWrap/>
            <w:vAlign w:val="center"/>
            <w:hideMark/>
          </w:tcPr>
          <w:p w14:paraId="6B77C1F9" w14:textId="77777777" w:rsidR="00241144" w:rsidRPr="00241144" w:rsidRDefault="00241144" w:rsidP="00241144">
            <w:pPr>
              <w:jc w:val="center"/>
              <w:rPr>
                <w:color w:val="000000"/>
              </w:rPr>
            </w:pPr>
            <w:r w:rsidRPr="00241144">
              <w:rPr>
                <w:color w:val="000000"/>
              </w:rPr>
              <w:t>532,41</w:t>
            </w:r>
          </w:p>
        </w:tc>
      </w:tr>
      <w:tr w:rsidR="00241144" w:rsidRPr="00241144" w14:paraId="431CED92"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BD11529" w14:textId="77777777" w:rsidR="00241144" w:rsidRPr="00241144" w:rsidRDefault="00241144" w:rsidP="00241144">
            <w:pPr>
              <w:jc w:val="center"/>
              <w:rPr>
                <w:color w:val="000000"/>
              </w:rPr>
            </w:pPr>
            <w:r w:rsidRPr="00241144">
              <w:rPr>
                <w:color w:val="000000"/>
              </w:rPr>
              <w:t>300</w:t>
            </w:r>
          </w:p>
        </w:tc>
        <w:tc>
          <w:tcPr>
            <w:tcW w:w="1129" w:type="dxa"/>
            <w:tcBorders>
              <w:top w:val="nil"/>
              <w:left w:val="nil"/>
              <w:bottom w:val="single" w:sz="4" w:space="0" w:color="auto"/>
              <w:right w:val="single" w:sz="4" w:space="0" w:color="auto"/>
            </w:tcBorders>
            <w:shd w:val="clear" w:color="auto" w:fill="auto"/>
            <w:noWrap/>
            <w:vAlign w:val="center"/>
            <w:hideMark/>
          </w:tcPr>
          <w:p w14:paraId="5F25AAF9" w14:textId="77777777" w:rsidR="00241144" w:rsidRPr="00241144" w:rsidRDefault="00241144" w:rsidP="00241144">
            <w:pPr>
              <w:jc w:val="center"/>
              <w:rPr>
                <w:color w:val="000000"/>
              </w:rPr>
            </w:pPr>
            <w:r w:rsidRPr="00241144">
              <w:rPr>
                <w:color w:val="000000"/>
              </w:rPr>
              <w:t>348,90</w:t>
            </w:r>
          </w:p>
        </w:tc>
      </w:tr>
      <w:tr w:rsidR="00241144" w:rsidRPr="00241144" w14:paraId="490E8C88"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7D2CF15" w14:textId="77777777" w:rsidR="00241144" w:rsidRPr="00241144" w:rsidRDefault="00241144" w:rsidP="00241144">
            <w:pPr>
              <w:jc w:val="center"/>
              <w:rPr>
                <w:color w:val="000000"/>
              </w:rPr>
            </w:pPr>
            <w:r w:rsidRPr="00241144">
              <w:rPr>
                <w:color w:val="000000"/>
              </w:rPr>
              <w:t>Итого:</w:t>
            </w:r>
          </w:p>
        </w:tc>
        <w:tc>
          <w:tcPr>
            <w:tcW w:w="1129" w:type="dxa"/>
            <w:tcBorders>
              <w:top w:val="nil"/>
              <w:left w:val="nil"/>
              <w:bottom w:val="single" w:sz="4" w:space="0" w:color="auto"/>
              <w:right w:val="single" w:sz="4" w:space="0" w:color="auto"/>
            </w:tcBorders>
            <w:shd w:val="clear" w:color="auto" w:fill="auto"/>
            <w:noWrap/>
            <w:vAlign w:val="center"/>
            <w:hideMark/>
          </w:tcPr>
          <w:p w14:paraId="7D5F38AF" w14:textId="77777777" w:rsidR="00241144" w:rsidRPr="00241144" w:rsidRDefault="00241144" w:rsidP="00241144">
            <w:pPr>
              <w:jc w:val="center"/>
              <w:rPr>
                <w:color w:val="000000"/>
              </w:rPr>
            </w:pPr>
            <w:r w:rsidRPr="00241144">
              <w:rPr>
                <w:color w:val="000000"/>
              </w:rPr>
              <w:t>1316,20</w:t>
            </w:r>
          </w:p>
        </w:tc>
      </w:tr>
      <w:tr w:rsidR="00241144" w:rsidRPr="00241144" w14:paraId="731FD8A4" w14:textId="77777777" w:rsidTr="00241144">
        <w:trPr>
          <w:trHeight w:val="25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21A18" w14:textId="77777777" w:rsidR="00241144" w:rsidRPr="00241144" w:rsidRDefault="00241144" w:rsidP="00241144">
            <w:pPr>
              <w:jc w:val="center"/>
              <w:rPr>
                <w:color w:val="000000"/>
              </w:rPr>
            </w:pPr>
            <w:r w:rsidRPr="00241144">
              <w:rPr>
                <w:color w:val="000000"/>
              </w:rPr>
              <w:t>ров</w:t>
            </w:r>
          </w:p>
        </w:tc>
      </w:tr>
      <w:tr w:rsidR="00241144" w:rsidRPr="00241144" w14:paraId="09D67A07"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7C70830" w14:textId="77777777" w:rsidR="00241144" w:rsidRPr="00241144" w:rsidRDefault="00241144" w:rsidP="00241144">
            <w:pPr>
              <w:jc w:val="center"/>
              <w:rPr>
                <w:color w:val="000000"/>
              </w:rPr>
            </w:pPr>
            <w:r w:rsidRPr="00241144">
              <w:rPr>
                <w:color w:val="000000"/>
              </w:rPr>
              <w:t>270</w:t>
            </w:r>
          </w:p>
        </w:tc>
        <w:tc>
          <w:tcPr>
            <w:tcW w:w="1129" w:type="dxa"/>
            <w:tcBorders>
              <w:top w:val="nil"/>
              <w:left w:val="nil"/>
              <w:bottom w:val="single" w:sz="4" w:space="0" w:color="auto"/>
              <w:right w:val="single" w:sz="4" w:space="0" w:color="auto"/>
            </w:tcBorders>
            <w:shd w:val="clear" w:color="auto" w:fill="auto"/>
            <w:noWrap/>
            <w:vAlign w:val="center"/>
            <w:hideMark/>
          </w:tcPr>
          <w:p w14:paraId="1991CF9D" w14:textId="77777777" w:rsidR="00241144" w:rsidRPr="00241144" w:rsidRDefault="00241144" w:rsidP="00241144">
            <w:pPr>
              <w:jc w:val="center"/>
              <w:rPr>
                <w:color w:val="000000"/>
              </w:rPr>
            </w:pPr>
            <w:r w:rsidRPr="00241144">
              <w:rPr>
                <w:color w:val="000000"/>
              </w:rPr>
              <w:t>187,69</w:t>
            </w:r>
          </w:p>
        </w:tc>
      </w:tr>
      <w:tr w:rsidR="00241144" w:rsidRPr="00241144" w14:paraId="1AAD0906"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041416AB" w14:textId="77777777" w:rsidR="00241144" w:rsidRPr="00241144" w:rsidRDefault="00241144" w:rsidP="00241144">
            <w:pPr>
              <w:jc w:val="center"/>
              <w:rPr>
                <w:color w:val="000000"/>
              </w:rPr>
            </w:pPr>
            <w:r w:rsidRPr="00241144">
              <w:rPr>
                <w:color w:val="000000"/>
              </w:rPr>
              <w:t>300</w:t>
            </w:r>
          </w:p>
        </w:tc>
        <w:tc>
          <w:tcPr>
            <w:tcW w:w="1129" w:type="dxa"/>
            <w:tcBorders>
              <w:top w:val="nil"/>
              <w:left w:val="nil"/>
              <w:bottom w:val="single" w:sz="4" w:space="0" w:color="auto"/>
              <w:right w:val="single" w:sz="4" w:space="0" w:color="auto"/>
            </w:tcBorders>
            <w:shd w:val="clear" w:color="auto" w:fill="auto"/>
            <w:noWrap/>
            <w:vAlign w:val="center"/>
            <w:hideMark/>
          </w:tcPr>
          <w:p w14:paraId="11B65379" w14:textId="77777777" w:rsidR="00241144" w:rsidRPr="00241144" w:rsidRDefault="00241144" w:rsidP="00241144">
            <w:pPr>
              <w:jc w:val="center"/>
              <w:rPr>
                <w:color w:val="000000"/>
              </w:rPr>
            </w:pPr>
            <w:r w:rsidRPr="00241144">
              <w:rPr>
                <w:color w:val="000000"/>
              </w:rPr>
              <w:t>915,89</w:t>
            </w:r>
          </w:p>
        </w:tc>
      </w:tr>
      <w:tr w:rsidR="00241144" w:rsidRPr="00241144" w14:paraId="6E5683E8" w14:textId="77777777" w:rsidTr="00241144">
        <w:trPr>
          <w:trHeight w:val="255"/>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7B3FEA44" w14:textId="77777777" w:rsidR="00241144" w:rsidRPr="00241144" w:rsidRDefault="00241144" w:rsidP="00241144">
            <w:pPr>
              <w:jc w:val="center"/>
              <w:rPr>
                <w:color w:val="000000"/>
              </w:rPr>
            </w:pPr>
            <w:r w:rsidRPr="00241144">
              <w:rPr>
                <w:color w:val="000000"/>
              </w:rPr>
              <w:t>Итого:</w:t>
            </w:r>
          </w:p>
        </w:tc>
        <w:tc>
          <w:tcPr>
            <w:tcW w:w="1129" w:type="dxa"/>
            <w:tcBorders>
              <w:top w:val="nil"/>
              <w:left w:val="nil"/>
              <w:bottom w:val="single" w:sz="4" w:space="0" w:color="auto"/>
              <w:right w:val="single" w:sz="4" w:space="0" w:color="auto"/>
            </w:tcBorders>
            <w:shd w:val="clear" w:color="auto" w:fill="auto"/>
            <w:noWrap/>
            <w:vAlign w:val="center"/>
            <w:hideMark/>
          </w:tcPr>
          <w:p w14:paraId="5E0B30A8" w14:textId="77777777" w:rsidR="00241144" w:rsidRPr="00241144" w:rsidRDefault="00241144" w:rsidP="00241144">
            <w:pPr>
              <w:jc w:val="center"/>
              <w:rPr>
                <w:color w:val="000000"/>
              </w:rPr>
            </w:pPr>
            <w:r w:rsidRPr="00241144">
              <w:rPr>
                <w:color w:val="000000"/>
              </w:rPr>
              <w:t>1103,57</w:t>
            </w:r>
          </w:p>
        </w:tc>
      </w:tr>
    </w:tbl>
    <w:p w14:paraId="7249364B" w14:textId="77777777" w:rsidR="00241144" w:rsidRDefault="00241144" w:rsidP="009B7415">
      <w:pPr>
        <w:pStyle w:val="a4"/>
      </w:pPr>
    </w:p>
    <w:p w14:paraId="19B74DB8" w14:textId="60CE08DC" w:rsidR="00814332" w:rsidRDefault="009B7415" w:rsidP="009B7415">
      <w:pPr>
        <w:pStyle w:val="a4"/>
      </w:pPr>
      <w:r w:rsidRPr="00D81F04">
        <w:t xml:space="preserve">Общее состояние канализационных насосных станций, обеспечивающих перекачку сточных вод, оценивается как удовлетворительное. </w:t>
      </w:r>
      <w:r w:rsidR="002A28EC">
        <w:t>Износ КНС составляет 69%.</w:t>
      </w:r>
      <w:r w:rsidR="00814332">
        <w:br w:type="page"/>
      </w:r>
    </w:p>
    <w:p w14:paraId="1947CD28" w14:textId="5C5C17D1" w:rsidR="009B7415" w:rsidRPr="002F48E8" w:rsidRDefault="009B7415" w:rsidP="00B57515">
      <w:pPr>
        <w:pStyle w:val="2"/>
        <w:numPr>
          <w:ilvl w:val="1"/>
          <w:numId w:val="20"/>
        </w:numPr>
      </w:pPr>
      <w:bookmarkStart w:id="29" w:name="_Toc151113048"/>
      <w:r w:rsidRPr="002F48E8">
        <w:lastRenderedPageBreak/>
        <w:t>Оценка безопасности и надежности объектов централизованной системы водоотведения и их управляемости</w:t>
      </w:r>
      <w:bookmarkEnd w:id="29"/>
    </w:p>
    <w:p w14:paraId="729641C8" w14:textId="1230FE88" w:rsidR="009B7415" w:rsidRPr="00D81F04" w:rsidRDefault="009B7415" w:rsidP="009B7415">
      <w:pPr>
        <w:pStyle w:val="a4"/>
      </w:pPr>
      <w:r w:rsidRPr="00D81F04">
        <w:t xml:space="preserve">Централизованная система водоотведения </w:t>
      </w:r>
      <w:r w:rsidR="00BA4B89">
        <w:t>г.п.</w:t>
      </w:r>
      <w:r w:rsidR="002A28EC">
        <w:t xml:space="preserve"> Пойковский</w:t>
      </w:r>
      <w:r w:rsidRPr="00D81F04">
        <w:t xml:space="preserve"> представляет собой сложную систему инженерных сооружений, надежная и эффективная работа которой является одной из важнейших составляющих жизнедеятельности города. Сточные воды, образующиеся в результате жизнедеятельности населения и работы промышленных предприятий транспортируются по системе самотечных и напорных коллекторов.</w:t>
      </w:r>
    </w:p>
    <w:p w14:paraId="09669616" w14:textId="77777777" w:rsidR="009B7415" w:rsidRDefault="009B7415" w:rsidP="009B7415">
      <w:pPr>
        <w:pStyle w:val="a4"/>
      </w:pPr>
      <w:r w:rsidRPr="00D81F04">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w:t>
      </w:r>
    </w:p>
    <w:p w14:paraId="7E3CEEBC" w14:textId="0CE02CA7" w:rsidR="002A28EC" w:rsidRDefault="002A28EC" w:rsidP="009B7415">
      <w:pPr>
        <w:pStyle w:val="a4"/>
      </w:pPr>
      <w:r>
        <w:t>Несмотря на значительный износ основного оборудования КНС, который составляет 68,6% и сетей канализации - 78,9 %, система водоотведения г.п. Пойковский находится в удовлетворительном состоянии.</w:t>
      </w:r>
    </w:p>
    <w:p w14:paraId="6507CD49" w14:textId="77777777" w:rsidR="009B7415" w:rsidRPr="00D81F04" w:rsidRDefault="009B7415" w:rsidP="009B7415">
      <w:pPr>
        <w:pStyle w:val="a4"/>
      </w:pPr>
      <w:r w:rsidRPr="00D81F04">
        <w:t>Основными причинами отказов трубопроводов напорной системы водоотведения в населенных пунктах являются: значительный износ и низкие темпы обновления труб; интенсивная внешняя и внутренняя коррозия труб (не имеющих защитных покрытий и устройств электрозащиты); несоблюдение технологии производства работ; низкое качество материалов и труб.</w:t>
      </w:r>
    </w:p>
    <w:p w14:paraId="775B51D1" w14:textId="5365DE93" w:rsidR="009B7415" w:rsidRPr="00D81F04" w:rsidRDefault="009B7415" w:rsidP="009B7415">
      <w:pPr>
        <w:pStyle w:val="a4"/>
      </w:pPr>
      <w:r w:rsidRPr="00D81F04">
        <w:t>В условиях плотной застройки наиболее экономичным решением является применение бестраншейных методов ремонта и восстановления трубопроводов. Освоен новый метод ремонта трубопроводов большого диаметра «труба в трубе», позволяющий вернуть в эксплуатацию потерявшие работоспособность трубопроводы, обеспечить им стабильную пропускную способность на длительный срок (50 лет и более). Для вновь 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w:t>
      </w:r>
    </w:p>
    <w:p w14:paraId="055EB923" w14:textId="77777777" w:rsidR="009B7415" w:rsidRPr="00D81F04" w:rsidRDefault="009B7415" w:rsidP="009B7415">
      <w:pPr>
        <w:pStyle w:val="a4"/>
      </w:pPr>
      <w:r w:rsidRPr="00D81F04">
        <w:t>Важным способом повышения надежности работы системы канализации (особенно в условиях экономии энергоресурсов) является внедрение автоматического регулирования технологического процесса работой КНС.</w:t>
      </w:r>
    </w:p>
    <w:p w14:paraId="1DF13115" w14:textId="77777777" w:rsidR="009B7415" w:rsidRPr="00D81F04" w:rsidRDefault="009B7415" w:rsidP="009B7415">
      <w:pPr>
        <w:pStyle w:val="a4"/>
      </w:pPr>
      <w:r w:rsidRPr="00D81F04">
        <w:t>Реализуя комплекс мероприятий, направленных на повышение надежности системы водоотведения, обеспечивается устойчивая работа системы канализации города.</w:t>
      </w:r>
    </w:p>
    <w:p w14:paraId="70F918E9" w14:textId="1E51B402" w:rsidR="009B7415" w:rsidRPr="002F48E8" w:rsidRDefault="009B7415" w:rsidP="00B57515">
      <w:pPr>
        <w:pStyle w:val="2"/>
        <w:numPr>
          <w:ilvl w:val="1"/>
          <w:numId w:val="20"/>
        </w:numPr>
      </w:pPr>
      <w:bookmarkStart w:id="30" w:name="_Toc151113049"/>
      <w:r w:rsidRPr="002F48E8">
        <w:t>Оценка воздействия сбросов сточных вод через централизованную систему водоотведения на окружающую среду</w:t>
      </w:r>
      <w:bookmarkEnd w:id="30"/>
    </w:p>
    <w:p w14:paraId="1F3DA253" w14:textId="58C6F330" w:rsidR="009B7415" w:rsidRPr="00D81F04" w:rsidRDefault="009B7415" w:rsidP="009B7415">
      <w:pPr>
        <w:pStyle w:val="a4"/>
      </w:pPr>
      <w:r w:rsidRPr="00D81F04">
        <w:t xml:space="preserve">Система водоотведения сама по себе направлена на снижение вредного воздействия хозяйственной и производственной деятельности на окружающую среду. В то же время система водоотведения может оказывать негативное воздействие на окружающую срезу в результате сбросов недостаточно очищенных сточных вод, а </w:t>
      </w:r>
      <w:r w:rsidR="00226744" w:rsidRPr="00D81F04">
        <w:t>также</w:t>
      </w:r>
      <w:r w:rsidRPr="00D81F04">
        <w:t xml:space="preserve"> в результате утечек сточной воды во время транспортировки по самотечным и напорным коллекторам.</w:t>
      </w:r>
    </w:p>
    <w:p w14:paraId="1A891169" w14:textId="77777777" w:rsidR="009B7415" w:rsidRPr="00D81F04" w:rsidRDefault="009B7415" w:rsidP="009B7415">
      <w:pPr>
        <w:pStyle w:val="a4"/>
      </w:pPr>
      <w:r w:rsidRPr="00D81F04">
        <w:t>Важнейшим экологическим аспектом, при выполнении мероприятий</w:t>
      </w:r>
      <w:r w:rsidRPr="00D81F04">
        <w:rPr>
          <w:b/>
          <w:bCs/>
        </w:rPr>
        <w:t xml:space="preserve"> </w:t>
      </w:r>
      <w:r w:rsidRPr="00D81F04">
        <w:t>по строительству, реконструкции и модернизации объектов систем водоотведения и очистки сточных вод, является сброс сточных вод с превышением нормативно-допустимых показателей.</w:t>
      </w:r>
    </w:p>
    <w:p w14:paraId="176DB905" w14:textId="77777777" w:rsidR="009B7415" w:rsidRPr="00D81F04" w:rsidRDefault="009B7415" w:rsidP="009B7415">
      <w:pPr>
        <w:pStyle w:val="a4"/>
      </w:pPr>
      <w:r w:rsidRPr="00D81F04">
        <w:t>Нарушение требований влечет за собой:</w:t>
      </w:r>
    </w:p>
    <w:p w14:paraId="675FC06B" w14:textId="77777777" w:rsidR="009B7415" w:rsidRPr="00D81F04" w:rsidRDefault="009B7415" w:rsidP="009B7415">
      <w:pPr>
        <w:pStyle w:val="a4"/>
      </w:pPr>
      <w:r w:rsidRPr="00D81F04">
        <w:t>- загрязнение и ухудшение качества поверхностных и подземных вод;</w:t>
      </w:r>
    </w:p>
    <w:p w14:paraId="5F65AD46" w14:textId="77777777" w:rsidR="009B7415" w:rsidRPr="00D81F04" w:rsidRDefault="009B7415" w:rsidP="009B7415">
      <w:pPr>
        <w:pStyle w:val="a4"/>
      </w:pPr>
      <w:r w:rsidRPr="00D81F04">
        <w:t>- эвтрофикацию (зарастание водоема водорослями);</w:t>
      </w:r>
    </w:p>
    <w:p w14:paraId="5AB53F8E" w14:textId="77777777" w:rsidR="009B7415" w:rsidRDefault="009B7415" w:rsidP="009B7415">
      <w:pPr>
        <w:pStyle w:val="a4"/>
      </w:pPr>
      <w:r w:rsidRPr="00D81F04">
        <w:t>- вред рыбным запасам.</w:t>
      </w:r>
    </w:p>
    <w:p w14:paraId="1FFF0F0B" w14:textId="77777777" w:rsidR="00E61A43" w:rsidRDefault="00E61A43" w:rsidP="00E61A43">
      <w:pPr>
        <w:pStyle w:val="S2"/>
      </w:pPr>
      <w:r>
        <w:t>Основными источниками загрязнения водоемов является поверхностный сток, который имеет повышенное содержание взвешенных частиц и частиц органического проис</w:t>
      </w:r>
      <w:r>
        <w:lastRenderedPageBreak/>
        <w:t>хождения, а также нефте- и бензопродуктов. Существенный вклад в ухудшение санитарного состояния рек вносят талые и дождевые воды с неблагоустроенных селитебных и промышленных территорий поселка и других объектов инфраструктуры.</w:t>
      </w:r>
    </w:p>
    <w:p w14:paraId="355CBD33" w14:textId="6AF94188" w:rsidR="00E61A43" w:rsidRDefault="00E61A43" w:rsidP="00E61A43">
      <w:pPr>
        <w:pStyle w:val="S2"/>
      </w:pPr>
      <w:r>
        <w:t>От организованных источников неочищенные и недостаточно-очищенные сточные воды коммунального хозяйства и промпредприятий сбрасываются непосредственно в водные объекты.</w:t>
      </w:r>
    </w:p>
    <w:p w14:paraId="41D3233F" w14:textId="77777777" w:rsidR="00E61A43" w:rsidRDefault="00E61A43" w:rsidP="00E61A43">
      <w:pPr>
        <w:pStyle w:val="S2"/>
      </w:pPr>
      <w:r>
        <w:t>Таким образом, с поверхностным стоком в реки выносятся значительные объемы взвешенных, легкоокисляемых органических и биогенных веществ, нефтепродуктов, патогенной микрофлоры.</w:t>
      </w:r>
    </w:p>
    <w:p w14:paraId="5BFBF9EF" w14:textId="4507DD91" w:rsidR="00211323" w:rsidRDefault="00E61A43" w:rsidP="00E61A43">
      <w:pPr>
        <w:pStyle w:val="S2"/>
      </w:pPr>
      <w:r>
        <w:t>Существенный вклад в ухудшение санитарного состояния подземных водоисточников вносят талые и дождевые воды с неблагоустроенных селитебных и промышленных территорий поселка и других объектов инфраструктуры.</w:t>
      </w:r>
      <w:r w:rsidR="00814332">
        <w:t xml:space="preserve"> </w:t>
      </w:r>
    </w:p>
    <w:p w14:paraId="08A3CAFF" w14:textId="571A630B" w:rsidR="009B7415" w:rsidRPr="002F48E8" w:rsidRDefault="009B7415" w:rsidP="00B57515">
      <w:pPr>
        <w:pStyle w:val="2"/>
        <w:numPr>
          <w:ilvl w:val="1"/>
          <w:numId w:val="20"/>
        </w:numPr>
      </w:pPr>
      <w:bookmarkStart w:id="31" w:name="_Toc151113050"/>
      <w:r w:rsidRPr="002F48E8">
        <w:t xml:space="preserve">Описание территорий </w:t>
      </w:r>
      <w:r w:rsidR="00784A55">
        <w:t xml:space="preserve">городского </w:t>
      </w:r>
      <w:r w:rsidR="00E61A43">
        <w:t>поселения Пойковский</w:t>
      </w:r>
      <w:r w:rsidRPr="002F48E8">
        <w:t>, не охваченных централизованной системой водоотведения</w:t>
      </w:r>
      <w:bookmarkEnd w:id="31"/>
    </w:p>
    <w:p w14:paraId="673F2F6A" w14:textId="7E4F8011" w:rsidR="00211323" w:rsidRDefault="00211323" w:rsidP="00E61A43">
      <w:pPr>
        <w:pStyle w:val="affff3"/>
        <w:rPr>
          <w:highlight w:val="yellow"/>
        </w:rPr>
      </w:pPr>
      <w:r>
        <w:rPr>
          <w:noProof/>
        </w:rPr>
        <w:drawing>
          <wp:inline distT="0" distB="0" distL="0" distR="0" wp14:anchorId="624039C4" wp14:editId="55F900B1">
            <wp:extent cx="6299835" cy="4601845"/>
            <wp:effectExtent l="0" t="0" r="5715" b="8255"/>
            <wp:docPr id="66153347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835" cy="4601845"/>
                    </a:xfrm>
                    <a:prstGeom prst="rect">
                      <a:avLst/>
                    </a:prstGeom>
                    <a:noFill/>
                    <a:ln>
                      <a:noFill/>
                    </a:ln>
                  </pic:spPr>
                </pic:pic>
              </a:graphicData>
            </a:graphic>
          </wp:inline>
        </w:drawing>
      </w:r>
    </w:p>
    <w:p w14:paraId="2A2009AA" w14:textId="53C9B18D" w:rsidR="00E61A43" w:rsidRPr="00D81F04" w:rsidRDefault="00E61A43" w:rsidP="00E61A43">
      <w:pPr>
        <w:pStyle w:val="affff3"/>
      </w:pPr>
      <w:bookmarkStart w:id="32" w:name="_Toc151112311"/>
      <w:r w:rsidRPr="00211323">
        <w:t xml:space="preserve">Рисунок </w:t>
      </w:r>
      <w:fldSimple w:instr=" STYLEREF 1 \s ">
        <w:r w:rsidR="00BF4BBD" w:rsidRPr="00211323">
          <w:rPr>
            <w:noProof/>
          </w:rPr>
          <w:t>1</w:t>
        </w:r>
      </w:fldSimple>
      <w:r w:rsidR="00BF4BBD" w:rsidRPr="00211323">
        <w:noBreakHyphen/>
      </w:r>
      <w:fldSimple w:instr=" SEQ Рисунок \* ARABIC \s 1 ">
        <w:r w:rsidR="00BF4BBD" w:rsidRPr="00211323">
          <w:rPr>
            <w:noProof/>
          </w:rPr>
          <w:t>6</w:t>
        </w:r>
      </w:fldSimple>
      <w:r w:rsidRPr="00211323">
        <w:t xml:space="preserve">. Территория </w:t>
      </w:r>
      <w:r w:rsidR="00BA4B89">
        <w:t>г.п.</w:t>
      </w:r>
      <w:r w:rsidRPr="00211323">
        <w:t> Пойковский, неохваченная централизованной системой водоотведения</w:t>
      </w:r>
      <w:r w:rsidR="00211323">
        <w:t xml:space="preserve"> (серый цвет)</w:t>
      </w:r>
      <w:bookmarkEnd w:id="32"/>
    </w:p>
    <w:p w14:paraId="1C5A76F4" w14:textId="1B31F1D4" w:rsidR="009B7415" w:rsidRPr="002F48E8" w:rsidRDefault="009B7415" w:rsidP="00B57515">
      <w:pPr>
        <w:pStyle w:val="2"/>
        <w:numPr>
          <w:ilvl w:val="1"/>
          <w:numId w:val="20"/>
        </w:numPr>
      </w:pPr>
      <w:bookmarkStart w:id="33" w:name="_Toc151113051"/>
      <w:r w:rsidRPr="002F48E8">
        <w:t>Описание существующих технических и технологических проблем системы водоотведения</w:t>
      </w:r>
      <w:bookmarkEnd w:id="33"/>
    </w:p>
    <w:p w14:paraId="2A169A9B" w14:textId="4BD1FED1" w:rsidR="00356EFA" w:rsidRDefault="00356EFA" w:rsidP="00E61A43">
      <w:pPr>
        <w:pStyle w:val="S2"/>
      </w:pPr>
      <w:r>
        <w:rPr>
          <w:lang w:bidi="ru-RU"/>
        </w:rPr>
        <w:t>Анализ существующего состояния системы водоотведения г.п.</w:t>
      </w:r>
      <w:r w:rsidR="00241144">
        <w:rPr>
          <w:lang w:bidi="ru-RU"/>
        </w:rPr>
        <w:t> </w:t>
      </w:r>
      <w:r>
        <w:rPr>
          <w:lang w:bidi="ru-RU"/>
        </w:rPr>
        <w:t>Пойковский установил</w:t>
      </w:r>
      <w:r w:rsidR="00E61A43">
        <w:rPr>
          <w:lang w:bidi="ru-RU"/>
        </w:rPr>
        <w:t xml:space="preserve"> о</w:t>
      </w:r>
      <w:r>
        <w:rPr>
          <w:lang w:bidi="ru-RU"/>
        </w:rPr>
        <w:t>сновные проблемы:</w:t>
      </w:r>
    </w:p>
    <w:p w14:paraId="4035ECF9" w14:textId="77777777" w:rsidR="00356EFA" w:rsidRDefault="00356EFA" w:rsidP="00E61A43">
      <w:pPr>
        <w:pStyle w:val="S2"/>
      </w:pPr>
      <w:r>
        <w:rPr>
          <w:lang w:bidi="ru-RU"/>
        </w:rPr>
        <w:t>несоответствие качества очистки сточных вод на КОС нормативным требованиям;</w:t>
      </w:r>
    </w:p>
    <w:p w14:paraId="6FD0DCED" w14:textId="77777777" w:rsidR="00356EFA" w:rsidRDefault="00356EFA" w:rsidP="00E61A43">
      <w:pPr>
        <w:pStyle w:val="S2"/>
        <w:numPr>
          <w:ilvl w:val="0"/>
          <w:numId w:val="87"/>
        </w:numPr>
        <w:ind w:left="1066" w:hanging="709"/>
      </w:pPr>
      <w:r>
        <w:rPr>
          <w:lang w:bidi="ru-RU"/>
        </w:rPr>
        <w:t>дефицит мощности существующих очистных сооружений в связи с планируемым новым строительством;</w:t>
      </w:r>
    </w:p>
    <w:p w14:paraId="3AB87373" w14:textId="77777777" w:rsidR="00356EFA" w:rsidRDefault="00356EFA" w:rsidP="00E61A43">
      <w:pPr>
        <w:pStyle w:val="S2"/>
        <w:numPr>
          <w:ilvl w:val="0"/>
          <w:numId w:val="87"/>
        </w:numPr>
        <w:ind w:left="1066" w:hanging="709"/>
      </w:pPr>
      <w:r>
        <w:rPr>
          <w:lang w:bidi="ru-RU"/>
        </w:rPr>
        <w:t>высокая степень износа КНС - 68,6%;</w:t>
      </w:r>
    </w:p>
    <w:p w14:paraId="5131C649" w14:textId="77777777" w:rsidR="00356EFA" w:rsidRDefault="00356EFA" w:rsidP="00E61A43">
      <w:pPr>
        <w:pStyle w:val="S2"/>
        <w:numPr>
          <w:ilvl w:val="0"/>
          <w:numId w:val="87"/>
        </w:numPr>
        <w:ind w:left="1066" w:hanging="709"/>
      </w:pPr>
      <w:r>
        <w:rPr>
          <w:lang w:bidi="ru-RU"/>
        </w:rPr>
        <w:lastRenderedPageBreak/>
        <w:t>высокая степень износа сетей водоотведения - 78,9%.</w:t>
      </w:r>
    </w:p>
    <w:p w14:paraId="7D90D19B" w14:textId="77777777" w:rsidR="00356EFA" w:rsidRDefault="00356EFA" w:rsidP="00E61A43">
      <w:pPr>
        <w:pStyle w:val="S2"/>
        <w:numPr>
          <w:ilvl w:val="0"/>
          <w:numId w:val="87"/>
        </w:numPr>
        <w:ind w:left="1066" w:hanging="709"/>
      </w:pPr>
      <w:r>
        <w:rPr>
          <w:lang w:bidi="ru-RU"/>
        </w:rPr>
        <w:t>отсутствие централизованной системы канализации в районах индивидуальной застройки микрорайонов № 6 и №7, промышленной зоны и балочных массивах;</w:t>
      </w:r>
    </w:p>
    <w:p w14:paraId="37C62783" w14:textId="423C5947" w:rsidR="00356EFA" w:rsidRDefault="00356EFA" w:rsidP="00E61A43">
      <w:pPr>
        <w:pStyle w:val="S2"/>
        <w:numPr>
          <w:ilvl w:val="0"/>
          <w:numId w:val="87"/>
        </w:numPr>
        <w:ind w:left="1066" w:hanging="709"/>
      </w:pPr>
      <w:r>
        <w:rPr>
          <w:lang w:bidi="ru-RU"/>
        </w:rPr>
        <w:t xml:space="preserve">отсутствие централизованной системы ливневой канализации и очистных сооружений на территории </w:t>
      </w:r>
      <w:r w:rsidR="00BA4B89">
        <w:rPr>
          <w:lang w:bidi="ru-RU"/>
        </w:rPr>
        <w:t>г.п.</w:t>
      </w:r>
      <w:r w:rsidR="00E61A43">
        <w:rPr>
          <w:lang w:bidi="ru-RU"/>
        </w:rPr>
        <w:t> </w:t>
      </w:r>
      <w:r>
        <w:rPr>
          <w:lang w:bidi="ru-RU"/>
        </w:rPr>
        <w:t>Пойковский.</w:t>
      </w:r>
    </w:p>
    <w:p w14:paraId="77DA46BD" w14:textId="77777777" w:rsidR="00E61A43" w:rsidRPr="00E61A43" w:rsidRDefault="00E61A43" w:rsidP="00E61A43">
      <w:pPr>
        <w:pStyle w:val="S2"/>
      </w:pPr>
    </w:p>
    <w:p w14:paraId="75552999" w14:textId="77777777" w:rsidR="00356EFA" w:rsidRDefault="00356EFA" w:rsidP="00E61A43">
      <w:pPr>
        <w:pStyle w:val="S2"/>
      </w:pPr>
      <w:r>
        <w:rPr>
          <w:lang w:bidi="ru-RU"/>
        </w:rPr>
        <w:t>Для обеспечения бесперебойного водоотведения от потребителей и обеспечения нормативной очистки сточных вод необходимо выполнить следующие мероприятия:</w:t>
      </w:r>
    </w:p>
    <w:p w14:paraId="72094553" w14:textId="77777777" w:rsidR="00D85E74" w:rsidRPr="00D85E74" w:rsidRDefault="00D85E74" w:rsidP="00D85E74">
      <w:pPr>
        <w:pStyle w:val="S2"/>
        <w:numPr>
          <w:ilvl w:val="0"/>
          <w:numId w:val="88"/>
        </w:numPr>
        <w:ind w:left="0" w:firstLine="357"/>
      </w:pPr>
      <w:r w:rsidRPr="00D85E74">
        <w:rPr>
          <w:lang w:bidi="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p w14:paraId="68B5840D" w14:textId="77777777" w:rsidR="00D85E74" w:rsidRPr="00D85E74" w:rsidRDefault="00D85E74" w:rsidP="00D85E74">
      <w:pPr>
        <w:pStyle w:val="S2"/>
        <w:numPr>
          <w:ilvl w:val="0"/>
          <w:numId w:val="88"/>
        </w:numPr>
        <w:ind w:left="0" w:firstLine="357"/>
      </w:pPr>
      <w:r w:rsidRPr="00D85E74">
        <w:rPr>
          <w:lang w:bidi="ru-RU"/>
        </w:rPr>
        <w:t>разработка проекта и реконструкция существующей ГКНС с заменой 2-х ниток напорного коллектора;</w:t>
      </w:r>
    </w:p>
    <w:p w14:paraId="1697CD27" w14:textId="77777777" w:rsidR="00D85E74" w:rsidRPr="00D85E74" w:rsidRDefault="00D85E74" w:rsidP="00D85E74">
      <w:pPr>
        <w:pStyle w:val="S2"/>
        <w:numPr>
          <w:ilvl w:val="0"/>
          <w:numId w:val="88"/>
        </w:numPr>
        <w:ind w:left="0" w:firstLine="357"/>
      </w:pPr>
      <w:r w:rsidRPr="00D85E74">
        <w:rPr>
          <w:lang w:bidi="ru-RU"/>
        </w:rPr>
        <w:t>канализование ВОС-8000 (строительство КНС с напорным коллектором);</w:t>
      </w:r>
    </w:p>
    <w:p w14:paraId="58A61042" w14:textId="77777777" w:rsidR="00D85E74" w:rsidRPr="00D85E74" w:rsidRDefault="00D85E74" w:rsidP="00D85E74">
      <w:pPr>
        <w:pStyle w:val="S2"/>
        <w:numPr>
          <w:ilvl w:val="0"/>
          <w:numId w:val="88"/>
        </w:numPr>
        <w:ind w:left="0" w:firstLine="357"/>
      </w:pPr>
      <w:r w:rsidRPr="00D85E74">
        <w:rPr>
          <w:lang w:bidi="ru-RU"/>
        </w:rPr>
        <w:t>разработка проектов и реконструкция существующих КНС -3, КНС -4, КНС -7 с заменой насосного оборудования на более эффективное энергосберегающее, технологическое и внедрение АСУ с передачей данных в АСДКУ;</w:t>
      </w:r>
    </w:p>
    <w:p w14:paraId="75CA8B91" w14:textId="77777777" w:rsidR="00D85E74" w:rsidRPr="00D85E74" w:rsidRDefault="00D85E74" w:rsidP="00D85E74">
      <w:pPr>
        <w:pStyle w:val="S2"/>
        <w:numPr>
          <w:ilvl w:val="0"/>
          <w:numId w:val="88"/>
        </w:numPr>
        <w:ind w:left="0" w:firstLine="357"/>
      </w:pPr>
      <w:r w:rsidRPr="00D85E74">
        <w:rPr>
          <w:lang w:bidi="ru-RU"/>
        </w:rPr>
        <w:t>ежегодный ремонт и перекладка сетей водоотведения с поэтапным достижением нормативных показателей перекладки и использованием труб из полимерных материалов</w:t>
      </w:r>
      <w:r>
        <w:rPr>
          <w:lang w:bidi="ru-RU"/>
        </w:rPr>
        <w:t>.</w:t>
      </w:r>
    </w:p>
    <w:p w14:paraId="5DCE9519" w14:textId="11756169" w:rsidR="004E7B20" w:rsidRDefault="004E7B20" w:rsidP="00B57515">
      <w:pPr>
        <w:pStyle w:val="2"/>
        <w:numPr>
          <w:ilvl w:val="1"/>
          <w:numId w:val="20"/>
        </w:numPr>
      </w:pPr>
      <w:bookmarkStart w:id="34" w:name="_Toc151113052"/>
      <w: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34"/>
    </w:p>
    <w:p w14:paraId="43E37768" w14:textId="0D1A3A58" w:rsidR="004E7B20" w:rsidRPr="00D81F04" w:rsidRDefault="004E7B20" w:rsidP="004E7B20">
      <w:pPr>
        <w:pStyle w:val="a4"/>
      </w:pPr>
      <w:r w:rsidRPr="00D81F04">
        <w:t xml:space="preserve">Всего на территории </w:t>
      </w:r>
      <w:r w:rsidR="00784A55">
        <w:t xml:space="preserve">городского </w:t>
      </w:r>
      <w:r w:rsidR="00734096">
        <w:t xml:space="preserve">поселения Пойковский </w:t>
      </w:r>
      <w:r w:rsidRPr="00D81F04">
        <w:t>действу</w:t>
      </w:r>
      <w:r w:rsidR="00734096">
        <w:t>е</w:t>
      </w:r>
      <w:r w:rsidRPr="00D81F04">
        <w:t xml:space="preserve">т </w:t>
      </w:r>
      <w:r w:rsidR="00DF76F1">
        <w:t xml:space="preserve">одна </w:t>
      </w:r>
      <w:r w:rsidRPr="00D81F04">
        <w:t>централизованн</w:t>
      </w:r>
      <w:r w:rsidR="00734096">
        <w:t>ая</w:t>
      </w:r>
      <w:r w:rsidRPr="00D81F04">
        <w:t xml:space="preserve"> систем</w:t>
      </w:r>
      <w:r w:rsidR="00734096">
        <w:t>а</w:t>
      </w:r>
      <w:r w:rsidRPr="00D81F04">
        <w:t xml:space="preserve"> хозяйственно-бытовой канализации</w:t>
      </w:r>
      <w:r w:rsidR="00734096">
        <w:t>.</w:t>
      </w:r>
      <w:r w:rsidR="00B12BE2">
        <w:t xml:space="preserve"> На очистные сооружения КОС-7000 поступают все сточные воды от </w:t>
      </w:r>
      <w:r w:rsidR="00DF76F1">
        <w:t>единственной централизованной системы водоотведения.</w:t>
      </w:r>
    </w:p>
    <w:p w14:paraId="3DE1D21E" w14:textId="7B2397F6" w:rsidR="00814332" w:rsidRDefault="00920B65" w:rsidP="0049763D">
      <w:pPr>
        <w:pStyle w:val="a4"/>
      </w:pPr>
      <w:r>
        <w:t>Информация об очистных сооружениях, на которые поступают сточные воды, отводимые через централизованн</w:t>
      </w:r>
      <w:r w:rsidR="00734096">
        <w:t>ую</w:t>
      </w:r>
      <w:r>
        <w:t xml:space="preserve"> систем</w:t>
      </w:r>
      <w:r w:rsidR="00734096">
        <w:t>у</w:t>
      </w:r>
      <w:r>
        <w:t xml:space="preserve"> водоотведения (канализации), о мощности очистных сооружений и применяемый на них технологиях очистки сточных воды, представлена в п.</w:t>
      </w:r>
      <w:r>
        <w:fldChar w:fldCharType="begin"/>
      </w:r>
      <w:r>
        <w:instrText xml:space="preserve"> REF _Ref124150278 \n \h </w:instrText>
      </w:r>
      <w:r>
        <w:fldChar w:fldCharType="separate"/>
      </w:r>
      <w:r w:rsidR="00734096">
        <w:t>1.1</w:t>
      </w:r>
      <w:r>
        <w:fldChar w:fldCharType="end"/>
      </w:r>
      <w:r>
        <w:t xml:space="preserve">. </w:t>
      </w:r>
      <w:r>
        <w:fldChar w:fldCharType="begin"/>
      </w:r>
      <w:r>
        <w:instrText xml:space="preserve"> REF _Ref124150252 \h </w:instrText>
      </w:r>
      <w:r>
        <w:fldChar w:fldCharType="separate"/>
      </w:r>
      <w:r w:rsidR="00734096" w:rsidRPr="002F48E8">
        <w:t xml:space="preserve">Описание структуры системы сбора, очистки и отведения сточных вод на территории </w:t>
      </w:r>
      <w:r w:rsidR="00734096">
        <w:t>городского поселения Пойковский</w:t>
      </w:r>
      <w:r w:rsidR="00734096" w:rsidRPr="00D81F04">
        <w:t xml:space="preserve"> </w:t>
      </w:r>
      <w:r w:rsidR="00734096" w:rsidRPr="002F48E8">
        <w:t>и деление территории на эксплуатационные зоны</w:t>
      </w:r>
      <w:r>
        <w:fldChar w:fldCharType="end"/>
      </w:r>
      <w:r>
        <w:t>.</w:t>
      </w:r>
      <w:r w:rsidR="00814332">
        <w:br w:type="page"/>
      </w:r>
    </w:p>
    <w:p w14:paraId="58E627C7" w14:textId="1508FC1A" w:rsidR="009B7415" w:rsidRPr="00D81F04" w:rsidRDefault="009B7415" w:rsidP="008B15B5">
      <w:pPr>
        <w:pStyle w:val="11"/>
        <w:numPr>
          <w:ilvl w:val="0"/>
          <w:numId w:val="20"/>
        </w:numPr>
        <w:ind w:left="0" w:firstLine="709"/>
      </w:pPr>
      <w:bookmarkStart w:id="35" w:name="_Toc151113053"/>
      <w:r w:rsidRPr="00D81F04">
        <w:lastRenderedPageBreak/>
        <w:t>Балансы сточных вод в системе водоотведения</w:t>
      </w:r>
      <w:bookmarkEnd w:id="35"/>
    </w:p>
    <w:p w14:paraId="1F12EB1B" w14:textId="02C127C9" w:rsidR="009B7415" w:rsidRPr="002F48E8" w:rsidRDefault="009B7415" w:rsidP="00B57515">
      <w:pPr>
        <w:pStyle w:val="2"/>
        <w:numPr>
          <w:ilvl w:val="1"/>
          <w:numId w:val="20"/>
        </w:numPr>
      </w:pPr>
      <w:bookmarkStart w:id="36" w:name="_Toc151113054"/>
      <w:r w:rsidRPr="002F48E8">
        <w:t>Баланс поступления сточных вод в централизованную систему водоотведения и отведения стоков по технологическим зонам водоотведения</w:t>
      </w:r>
      <w:bookmarkEnd w:id="36"/>
    </w:p>
    <w:p w14:paraId="33D21FB6" w14:textId="42ABA68F" w:rsidR="009B7415" w:rsidRPr="00D81F04" w:rsidRDefault="009B7415" w:rsidP="009B7415">
      <w:pPr>
        <w:pStyle w:val="a4"/>
      </w:pPr>
      <w:r w:rsidRPr="00D81F04">
        <w:t xml:space="preserve">Общий объем сточных вод, поступивших в централизованную систему водоотведения </w:t>
      </w:r>
      <w:r w:rsidR="00053BC3">
        <w:t>г</w:t>
      </w:r>
      <w:r w:rsidR="00DF76F1">
        <w:t>.</w:t>
      </w:r>
      <w:r w:rsidR="00053BC3">
        <w:t>п. Пойковский</w:t>
      </w:r>
      <w:r w:rsidRPr="00DE6A3F">
        <w:t xml:space="preserve"> </w:t>
      </w:r>
      <w:r w:rsidR="004C53CB" w:rsidRPr="00DE6A3F">
        <w:t>в 202</w:t>
      </w:r>
      <w:r w:rsidR="00053BC3">
        <w:t>2</w:t>
      </w:r>
      <w:r w:rsidR="004C53CB" w:rsidRPr="00DE6A3F">
        <w:t xml:space="preserve"> году,</w:t>
      </w:r>
      <w:r w:rsidRPr="00DE6A3F">
        <w:t xml:space="preserve"> составил </w:t>
      </w:r>
      <w:r w:rsidR="00053BC3">
        <w:t>124</w:t>
      </w:r>
      <w:r w:rsidR="00DF76F1">
        <w:t>6,4</w:t>
      </w:r>
      <w:r w:rsidRPr="00DE6A3F">
        <w:t xml:space="preserve"> тыс. м</w:t>
      </w:r>
      <w:r w:rsidRPr="00DE6A3F">
        <w:rPr>
          <w:vertAlign w:val="superscript"/>
        </w:rPr>
        <w:t>3</w:t>
      </w:r>
      <w:r w:rsidRPr="00DE6A3F">
        <w:t xml:space="preserve">. </w:t>
      </w:r>
    </w:p>
    <w:p w14:paraId="3C9E634F" w14:textId="76CBB538" w:rsidR="009B7415" w:rsidRDefault="00DE6A3F" w:rsidP="00C57BF1">
      <w:pPr>
        <w:pStyle w:val="affff3"/>
        <w:jc w:val="center"/>
      </w:pPr>
      <w:bookmarkStart w:id="37" w:name="_Toc151113023"/>
      <w:r>
        <w:t xml:space="preserve">Таблица </w:t>
      </w:r>
      <w:fldSimple w:instr=" STYLEREF 2 \s ">
        <w:r w:rsidR="00DC5C63">
          <w:rPr>
            <w:noProof/>
          </w:rPr>
          <w:t>2.1</w:t>
        </w:r>
      </w:fldSimple>
      <w:r w:rsidR="00DC5C63">
        <w:noBreakHyphen/>
      </w:r>
      <w:fldSimple w:instr=" SEQ Таблица \* ARABIC \s 2 ">
        <w:r w:rsidR="00DC5C63">
          <w:rPr>
            <w:noProof/>
          </w:rPr>
          <w:t>1</w:t>
        </w:r>
      </w:fldSimple>
      <w:r>
        <w:t xml:space="preserve">. </w:t>
      </w:r>
      <w:r w:rsidR="009B7415" w:rsidRPr="00D81F04">
        <w:t>Общий баланс поступления сточных вод в централизованную систему водоотведения</w:t>
      </w:r>
      <w:bookmarkEnd w:id="37"/>
      <w:r>
        <w:t xml:space="preserve"> </w:t>
      </w:r>
    </w:p>
    <w:tbl>
      <w:tblPr>
        <w:tblW w:w="5000" w:type="pct"/>
        <w:tblLook w:val="04A0" w:firstRow="1" w:lastRow="0" w:firstColumn="1" w:lastColumn="0" w:noHBand="0" w:noVBand="1"/>
      </w:tblPr>
      <w:tblGrid>
        <w:gridCol w:w="4392"/>
        <w:gridCol w:w="1448"/>
        <w:gridCol w:w="766"/>
        <w:gridCol w:w="766"/>
        <w:gridCol w:w="766"/>
        <w:gridCol w:w="666"/>
        <w:gridCol w:w="766"/>
      </w:tblGrid>
      <w:tr w:rsidR="001F0A6E" w:rsidRPr="001F0A6E" w14:paraId="1B4A9FA1" w14:textId="77777777" w:rsidTr="00211323">
        <w:trPr>
          <w:trHeight w:val="505"/>
          <w:tblHeader/>
        </w:trPr>
        <w:tc>
          <w:tcPr>
            <w:tcW w:w="23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67111B" w14:textId="77777777" w:rsidR="001F0A6E" w:rsidRPr="001F0A6E" w:rsidRDefault="001F0A6E" w:rsidP="001F0A6E">
            <w:pPr>
              <w:pStyle w:val="TableParagraph"/>
              <w:rPr>
                <w:b/>
                <w:bCs/>
                <w:szCs w:val="20"/>
              </w:rPr>
            </w:pPr>
            <w:r w:rsidRPr="001F0A6E">
              <w:rPr>
                <w:b/>
                <w:bCs/>
                <w:szCs w:val="20"/>
              </w:rPr>
              <w:t>Показатель</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7207FA4B" w14:textId="77777777" w:rsidR="001F0A6E" w:rsidRPr="001F0A6E" w:rsidRDefault="001F0A6E" w:rsidP="001F0A6E">
            <w:pPr>
              <w:pStyle w:val="TableParagraph"/>
              <w:rPr>
                <w:b/>
                <w:bCs/>
                <w:szCs w:val="20"/>
              </w:rPr>
            </w:pPr>
            <w:r w:rsidRPr="001F0A6E">
              <w:rPr>
                <w:b/>
                <w:bCs/>
                <w:szCs w:val="20"/>
              </w:rPr>
              <w:t>Единица измерения</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371A0602" w14:textId="77777777" w:rsidR="001F0A6E" w:rsidRPr="001F0A6E" w:rsidRDefault="001F0A6E" w:rsidP="001F0A6E">
            <w:pPr>
              <w:pStyle w:val="TableParagraph"/>
              <w:rPr>
                <w:b/>
                <w:bCs/>
                <w:szCs w:val="20"/>
              </w:rPr>
            </w:pPr>
            <w:r w:rsidRPr="001F0A6E">
              <w:rPr>
                <w:b/>
                <w:bCs/>
                <w:szCs w:val="20"/>
              </w:rPr>
              <w:t>2018</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7C6550D1" w14:textId="77777777" w:rsidR="001F0A6E" w:rsidRPr="001F0A6E" w:rsidRDefault="001F0A6E" w:rsidP="001F0A6E">
            <w:pPr>
              <w:pStyle w:val="TableParagraph"/>
              <w:rPr>
                <w:b/>
                <w:bCs/>
                <w:szCs w:val="20"/>
              </w:rPr>
            </w:pPr>
            <w:r w:rsidRPr="001F0A6E">
              <w:rPr>
                <w:b/>
                <w:bCs/>
                <w:szCs w:val="20"/>
              </w:rPr>
              <w:t>2019</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55DA56D0" w14:textId="77777777" w:rsidR="001F0A6E" w:rsidRPr="001F0A6E" w:rsidRDefault="001F0A6E" w:rsidP="001F0A6E">
            <w:pPr>
              <w:pStyle w:val="TableParagraph"/>
              <w:rPr>
                <w:b/>
                <w:bCs/>
                <w:szCs w:val="20"/>
              </w:rPr>
            </w:pPr>
            <w:r w:rsidRPr="001F0A6E">
              <w:rPr>
                <w:b/>
                <w:bCs/>
                <w:szCs w:val="20"/>
              </w:rPr>
              <w:t>2020</w:t>
            </w:r>
          </w:p>
        </w:tc>
        <w:tc>
          <w:tcPr>
            <w:tcW w:w="342" w:type="pct"/>
            <w:tcBorders>
              <w:top w:val="single" w:sz="4" w:space="0" w:color="auto"/>
              <w:left w:val="nil"/>
              <w:bottom w:val="single" w:sz="4" w:space="0" w:color="auto"/>
              <w:right w:val="single" w:sz="4" w:space="0" w:color="auto"/>
            </w:tcBorders>
            <w:shd w:val="clear" w:color="auto" w:fill="auto"/>
            <w:vAlign w:val="center"/>
            <w:hideMark/>
          </w:tcPr>
          <w:p w14:paraId="34415130" w14:textId="77777777" w:rsidR="001F0A6E" w:rsidRPr="001F0A6E" w:rsidRDefault="001F0A6E" w:rsidP="001F0A6E">
            <w:pPr>
              <w:pStyle w:val="TableParagraph"/>
              <w:rPr>
                <w:b/>
                <w:bCs/>
                <w:szCs w:val="20"/>
              </w:rPr>
            </w:pPr>
            <w:r w:rsidRPr="001F0A6E">
              <w:rPr>
                <w:b/>
                <w:bCs/>
                <w:szCs w:val="20"/>
              </w:rPr>
              <w:t>2021</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48D4804B" w14:textId="77777777" w:rsidR="001F0A6E" w:rsidRPr="001F0A6E" w:rsidRDefault="001F0A6E" w:rsidP="001F0A6E">
            <w:pPr>
              <w:pStyle w:val="TableParagraph"/>
              <w:rPr>
                <w:b/>
                <w:bCs/>
                <w:szCs w:val="20"/>
              </w:rPr>
            </w:pPr>
            <w:r w:rsidRPr="001F0A6E">
              <w:rPr>
                <w:b/>
                <w:bCs/>
                <w:szCs w:val="20"/>
              </w:rPr>
              <w:t>2022</w:t>
            </w:r>
          </w:p>
        </w:tc>
      </w:tr>
      <w:tr w:rsidR="001F0A6E" w:rsidRPr="001F0A6E" w14:paraId="11758E16"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18DAA9EC" w14:textId="77777777" w:rsidR="001F0A6E" w:rsidRPr="001F0A6E" w:rsidRDefault="001F0A6E" w:rsidP="001F0A6E">
            <w:pPr>
              <w:pStyle w:val="TableParagraph"/>
              <w:jc w:val="left"/>
              <w:rPr>
                <w:szCs w:val="20"/>
              </w:rPr>
            </w:pPr>
            <w:r w:rsidRPr="001F0A6E">
              <w:rPr>
                <w:szCs w:val="20"/>
              </w:rPr>
              <w:t>Число канализационных насосных станций</w:t>
            </w:r>
          </w:p>
        </w:tc>
        <w:tc>
          <w:tcPr>
            <w:tcW w:w="774" w:type="pct"/>
            <w:tcBorders>
              <w:top w:val="nil"/>
              <w:left w:val="nil"/>
              <w:bottom w:val="single" w:sz="4" w:space="0" w:color="auto"/>
              <w:right w:val="single" w:sz="4" w:space="0" w:color="auto"/>
            </w:tcBorders>
            <w:shd w:val="clear" w:color="auto" w:fill="auto"/>
            <w:vAlign w:val="center"/>
            <w:hideMark/>
          </w:tcPr>
          <w:p w14:paraId="17B592B0" w14:textId="77777777" w:rsidR="001F0A6E" w:rsidRPr="001F0A6E" w:rsidRDefault="001F0A6E" w:rsidP="001F0A6E">
            <w:pPr>
              <w:pStyle w:val="TableParagraph"/>
              <w:rPr>
                <w:szCs w:val="20"/>
              </w:rPr>
            </w:pPr>
            <w:r w:rsidRPr="001F0A6E">
              <w:rPr>
                <w:szCs w:val="20"/>
              </w:rPr>
              <w:t>ед.</w:t>
            </w:r>
          </w:p>
        </w:tc>
        <w:tc>
          <w:tcPr>
            <w:tcW w:w="393" w:type="pct"/>
            <w:tcBorders>
              <w:top w:val="nil"/>
              <w:left w:val="nil"/>
              <w:bottom w:val="single" w:sz="4" w:space="0" w:color="auto"/>
              <w:right w:val="single" w:sz="4" w:space="0" w:color="auto"/>
            </w:tcBorders>
            <w:shd w:val="clear" w:color="auto" w:fill="auto"/>
            <w:vAlign w:val="center"/>
            <w:hideMark/>
          </w:tcPr>
          <w:p w14:paraId="2BC91626" w14:textId="77777777" w:rsidR="001F0A6E" w:rsidRPr="001F0A6E" w:rsidRDefault="001F0A6E" w:rsidP="001F0A6E">
            <w:pPr>
              <w:pStyle w:val="TableParagraph"/>
              <w:rPr>
                <w:szCs w:val="20"/>
              </w:rPr>
            </w:pPr>
            <w:r w:rsidRPr="001F0A6E">
              <w:rPr>
                <w:szCs w:val="20"/>
              </w:rPr>
              <w:t>5</w:t>
            </w:r>
          </w:p>
        </w:tc>
        <w:tc>
          <w:tcPr>
            <w:tcW w:w="393" w:type="pct"/>
            <w:tcBorders>
              <w:top w:val="nil"/>
              <w:left w:val="nil"/>
              <w:bottom w:val="single" w:sz="4" w:space="0" w:color="auto"/>
              <w:right w:val="single" w:sz="4" w:space="0" w:color="auto"/>
            </w:tcBorders>
            <w:shd w:val="clear" w:color="auto" w:fill="auto"/>
            <w:vAlign w:val="center"/>
            <w:hideMark/>
          </w:tcPr>
          <w:p w14:paraId="5C6369B9" w14:textId="77777777" w:rsidR="001F0A6E" w:rsidRPr="001F0A6E" w:rsidRDefault="001F0A6E" w:rsidP="001F0A6E">
            <w:pPr>
              <w:pStyle w:val="TableParagraph"/>
              <w:rPr>
                <w:szCs w:val="20"/>
              </w:rPr>
            </w:pPr>
            <w:r w:rsidRPr="001F0A6E">
              <w:rPr>
                <w:szCs w:val="20"/>
              </w:rPr>
              <w:t>5</w:t>
            </w:r>
          </w:p>
        </w:tc>
        <w:tc>
          <w:tcPr>
            <w:tcW w:w="393" w:type="pct"/>
            <w:tcBorders>
              <w:top w:val="nil"/>
              <w:left w:val="nil"/>
              <w:bottom w:val="single" w:sz="4" w:space="0" w:color="auto"/>
              <w:right w:val="single" w:sz="4" w:space="0" w:color="auto"/>
            </w:tcBorders>
            <w:shd w:val="clear" w:color="auto" w:fill="auto"/>
            <w:vAlign w:val="center"/>
            <w:hideMark/>
          </w:tcPr>
          <w:p w14:paraId="6CDBC7B4" w14:textId="77777777" w:rsidR="001F0A6E" w:rsidRPr="001F0A6E" w:rsidRDefault="001F0A6E" w:rsidP="001F0A6E">
            <w:pPr>
              <w:pStyle w:val="TableParagraph"/>
              <w:rPr>
                <w:szCs w:val="20"/>
              </w:rPr>
            </w:pPr>
            <w:r w:rsidRPr="001F0A6E">
              <w:rPr>
                <w:szCs w:val="20"/>
              </w:rPr>
              <w:t>5</w:t>
            </w:r>
          </w:p>
        </w:tc>
        <w:tc>
          <w:tcPr>
            <w:tcW w:w="342" w:type="pct"/>
            <w:tcBorders>
              <w:top w:val="nil"/>
              <w:left w:val="nil"/>
              <w:bottom w:val="single" w:sz="4" w:space="0" w:color="auto"/>
              <w:right w:val="single" w:sz="4" w:space="0" w:color="auto"/>
            </w:tcBorders>
            <w:shd w:val="clear" w:color="auto" w:fill="auto"/>
            <w:vAlign w:val="center"/>
            <w:hideMark/>
          </w:tcPr>
          <w:p w14:paraId="46893B01" w14:textId="77777777" w:rsidR="001F0A6E" w:rsidRPr="001F0A6E" w:rsidRDefault="001F0A6E" w:rsidP="001F0A6E">
            <w:pPr>
              <w:pStyle w:val="TableParagraph"/>
              <w:rPr>
                <w:szCs w:val="20"/>
              </w:rPr>
            </w:pPr>
            <w:r w:rsidRPr="001F0A6E">
              <w:rPr>
                <w:szCs w:val="20"/>
              </w:rPr>
              <w:t>5</w:t>
            </w:r>
          </w:p>
        </w:tc>
        <w:tc>
          <w:tcPr>
            <w:tcW w:w="393" w:type="pct"/>
            <w:tcBorders>
              <w:top w:val="nil"/>
              <w:left w:val="nil"/>
              <w:bottom w:val="single" w:sz="4" w:space="0" w:color="auto"/>
              <w:right w:val="single" w:sz="4" w:space="0" w:color="auto"/>
            </w:tcBorders>
            <w:shd w:val="clear" w:color="auto" w:fill="auto"/>
            <w:vAlign w:val="center"/>
            <w:hideMark/>
          </w:tcPr>
          <w:p w14:paraId="19A95D86" w14:textId="77777777" w:rsidR="001F0A6E" w:rsidRPr="001F0A6E" w:rsidRDefault="001F0A6E" w:rsidP="001F0A6E">
            <w:pPr>
              <w:pStyle w:val="TableParagraph"/>
              <w:rPr>
                <w:szCs w:val="20"/>
              </w:rPr>
            </w:pPr>
            <w:r w:rsidRPr="001F0A6E">
              <w:rPr>
                <w:szCs w:val="20"/>
              </w:rPr>
              <w:t>5</w:t>
            </w:r>
          </w:p>
        </w:tc>
      </w:tr>
      <w:tr w:rsidR="001F0A6E" w:rsidRPr="001F0A6E" w14:paraId="037C00F3" w14:textId="77777777" w:rsidTr="00F267FE">
        <w:trPr>
          <w:trHeight w:val="233"/>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65D8A281" w14:textId="77777777" w:rsidR="001F0A6E" w:rsidRPr="001F0A6E" w:rsidRDefault="001F0A6E" w:rsidP="001F0A6E">
            <w:pPr>
              <w:pStyle w:val="TableParagraph"/>
              <w:jc w:val="left"/>
              <w:rPr>
                <w:szCs w:val="20"/>
                <w:lang w:val="ru-RU"/>
              </w:rPr>
            </w:pPr>
            <w:r w:rsidRPr="001F0A6E">
              <w:rPr>
                <w:szCs w:val="20"/>
                <w:lang w:val="ru-RU"/>
              </w:rPr>
              <w:t>Установленная мощность канализационных насосных станций</w:t>
            </w:r>
          </w:p>
        </w:tc>
        <w:tc>
          <w:tcPr>
            <w:tcW w:w="774" w:type="pct"/>
            <w:tcBorders>
              <w:top w:val="nil"/>
              <w:left w:val="nil"/>
              <w:bottom w:val="single" w:sz="4" w:space="0" w:color="auto"/>
              <w:right w:val="single" w:sz="4" w:space="0" w:color="auto"/>
            </w:tcBorders>
            <w:shd w:val="clear" w:color="auto" w:fill="auto"/>
            <w:vAlign w:val="center"/>
            <w:hideMark/>
          </w:tcPr>
          <w:p w14:paraId="42DF17C3" w14:textId="77777777" w:rsidR="001F0A6E" w:rsidRPr="001F0A6E" w:rsidRDefault="001F0A6E" w:rsidP="001F0A6E">
            <w:pPr>
              <w:pStyle w:val="TableParagraph"/>
              <w:rPr>
                <w:szCs w:val="20"/>
              </w:rPr>
            </w:pPr>
            <w:r w:rsidRPr="001F0A6E">
              <w:rPr>
                <w:szCs w:val="20"/>
              </w:rPr>
              <w:t>тыс. куб.м/сут.</w:t>
            </w:r>
          </w:p>
        </w:tc>
        <w:tc>
          <w:tcPr>
            <w:tcW w:w="393" w:type="pct"/>
            <w:tcBorders>
              <w:top w:val="nil"/>
              <w:left w:val="nil"/>
              <w:bottom w:val="single" w:sz="4" w:space="0" w:color="auto"/>
              <w:right w:val="single" w:sz="4" w:space="0" w:color="auto"/>
            </w:tcBorders>
            <w:shd w:val="clear" w:color="auto" w:fill="auto"/>
            <w:vAlign w:val="center"/>
            <w:hideMark/>
          </w:tcPr>
          <w:p w14:paraId="039F7912" w14:textId="77777777" w:rsidR="001F0A6E" w:rsidRPr="001F0A6E" w:rsidRDefault="001F0A6E" w:rsidP="001F0A6E">
            <w:pPr>
              <w:pStyle w:val="TableParagraph"/>
              <w:rPr>
                <w:szCs w:val="20"/>
              </w:rPr>
            </w:pPr>
            <w:r w:rsidRPr="001F0A6E">
              <w:rPr>
                <w:szCs w:val="20"/>
              </w:rPr>
              <w:t>23,16</w:t>
            </w:r>
          </w:p>
        </w:tc>
        <w:tc>
          <w:tcPr>
            <w:tcW w:w="393" w:type="pct"/>
            <w:tcBorders>
              <w:top w:val="nil"/>
              <w:left w:val="nil"/>
              <w:bottom w:val="single" w:sz="4" w:space="0" w:color="auto"/>
              <w:right w:val="single" w:sz="4" w:space="0" w:color="auto"/>
            </w:tcBorders>
            <w:shd w:val="clear" w:color="auto" w:fill="auto"/>
            <w:vAlign w:val="center"/>
            <w:hideMark/>
          </w:tcPr>
          <w:p w14:paraId="17F46A3A" w14:textId="77777777" w:rsidR="001F0A6E" w:rsidRPr="001F0A6E" w:rsidRDefault="001F0A6E" w:rsidP="001F0A6E">
            <w:pPr>
              <w:pStyle w:val="TableParagraph"/>
              <w:rPr>
                <w:szCs w:val="20"/>
              </w:rPr>
            </w:pPr>
            <w:r w:rsidRPr="001F0A6E">
              <w:rPr>
                <w:szCs w:val="20"/>
              </w:rPr>
              <w:t>23,16</w:t>
            </w:r>
          </w:p>
        </w:tc>
        <w:tc>
          <w:tcPr>
            <w:tcW w:w="393" w:type="pct"/>
            <w:tcBorders>
              <w:top w:val="nil"/>
              <w:left w:val="nil"/>
              <w:bottom w:val="single" w:sz="4" w:space="0" w:color="auto"/>
              <w:right w:val="single" w:sz="4" w:space="0" w:color="auto"/>
            </w:tcBorders>
            <w:shd w:val="clear" w:color="auto" w:fill="auto"/>
            <w:vAlign w:val="center"/>
            <w:hideMark/>
          </w:tcPr>
          <w:p w14:paraId="169BFFE0" w14:textId="77777777" w:rsidR="001F0A6E" w:rsidRPr="001F0A6E" w:rsidRDefault="001F0A6E" w:rsidP="001F0A6E">
            <w:pPr>
              <w:pStyle w:val="TableParagraph"/>
              <w:rPr>
                <w:szCs w:val="20"/>
              </w:rPr>
            </w:pPr>
            <w:r w:rsidRPr="001F0A6E">
              <w:rPr>
                <w:szCs w:val="20"/>
              </w:rPr>
              <w:t>23,16</w:t>
            </w:r>
          </w:p>
        </w:tc>
        <w:tc>
          <w:tcPr>
            <w:tcW w:w="342" w:type="pct"/>
            <w:tcBorders>
              <w:top w:val="nil"/>
              <w:left w:val="nil"/>
              <w:bottom w:val="single" w:sz="4" w:space="0" w:color="auto"/>
              <w:right w:val="single" w:sz="4" w:space="0" w:color="auto"/>
            </w:tcBorders>
            <w:shd w:val="clear" w:color="auto" w:fill="auto"/>
            <w:vAlign w:val="center"/>
            <w:hideMark/>
          </w:tcPr>
          <w:p w14:paraId="79B3EED1" w14:textId="77777777" w:rsidR="001F0A6E" w:rsidRPr="001F0A6E" w:rsidRDefault="001F0A6E" w:rsidP="001F0A6E">
            <w:pPr>
              <w:pStyle w:val="TableParagraph"/>
              <w:rPr>
                <w:szCs w:val="20"/>
              </w:rPr>
            </w:pPr>
            <w:r w:rsidRPr="001F0A6E">
              <w:rPr>
                <w:szCs w:val="20"/>
              </w:rPr>
              <w:t>23,16</w:t>
            </w:r>
          </w:p>
        </w:tc>
        <w:tc>
          <w:tcPr>
            <w:tcW w:w="393" w:type="pct"/>
            <w:tcBorders>
              <w:top w:val="nil"/>
              <w:left w:val="nil"/>
              <w:bottom w:val="single" w:sz="4" w:space="0" w:color="auto"/>
              <w:right w:val="single" w:sz="4" w:space="0" w:color="auto"/>
            </w:tcBorders>
            <w:shd w:val="clear" w:color="auto" w:fill="auto"/>
            <w:vAlign w:val="center"/>
            <w:hideMark/>
          </w:tcPr>
          <w:p w14:paraId="06DDBBD8" w14:textId="77777777" w:rsidR="001F0A6E" w:rsidRPr="001F0A6E" w:rsidRDefault="001F0A6E" w:rsidP="001F0A6E">
            <w:pPr>
              <w:pStyle w:val="TableParagraph"/>
              <w:rPr>
                <w:szCs w:val="20"/>
              </w:rPr>
            </w:pPr>
            <w:r w:rsidRPr="001F0A6E">
              <w:rPr>
                <w:szCs w:val="20"/>
              </w:rPr>
              <w:t>23,16</w:t>
            </w:r>
          </w:p>
        </w:tc>
      </w:tr>
      <w:tr w:rsidR="001F0A6E" w:rsidRPr="001F0A6E" w14:paraId="61F58C9E" w14:textId="77777777" w:rsidTr="00F267FE">
        <w:trPr>
          <w:trHeight w:val="171"/>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73D1596" w14:textId="77777777" w:rsidR="001F0A6E" w:rsidRPr="001F0A6E" w:rsidRDefault="001F0A6E" w:rsidP="001F0A6E">
            <w:pPr>
              <w:pStyle w:val="TableParagraph"/>
              <w:jc w:val="left"/>
              <w:rPr>
                <w:szCs w:val="20"/>
                <w:lang w:val="ru-RU"/>
              </w:rPr>
            </w:pPr>
            <w:r w:rsidRPr="001F0A6E">
              <w:rPr>
                <w:szCs w:val="20"/>
                <w:lang w:val="ru-RU"/>
              </w:rPr>
              <w:t>Установленная пропускная способность очистных сооружений</w:t>
            </w:r>
          </w:p>
        </w:tc>
        <w:tc>
          <w:tcPr>
            <w:tcW w:w="774" w:type="pct"/>
            <w:tcBorders>
              <w:top w:val="nil"/>
              <w:left w:val="nil"/>
              <w:bottom w:val="single" w:sz="4" w:space="0" w:color="auto"/>
              <w:right w:val="single" w:sz="4" w:space="0" w:color="auto"/>
            </w:tcBorders>
            <w:shd w:val="clear" w:color="auto" w:fill="auto"/>
            <w:vAlign w:val="center"/>
            <w:hideMark/>
          </w:tcPr>
          <w:p w14:paraId="0D71F4E3" w14:textId="77777777" w:rsidR="001F0A6E" w:rsidRPr="001F0A6E" w:rsidRDefault="001F0A6E" w:rsidP="001F0A6E">
            <w:pPr>
              <w:pStyle w:val="TableParagraph"/>
              <w:rPr>
                <w:szCs w:val="20"/>
              </w:rPr>
            </w:pPr>
            <w:r w:rsidRPr="001F0A6E">
              <w:rPr>
                <w:szCs w:val="20"/>
              </w:rPr>
              <w:t>тыс. куб.м/сут.</w:t>
            </w:r>
          </w:p>
        </w:tc>
        <w:tc>
          <w:tcPr>
            <w:tcW w:w="393" w:type="pct"/>
            <w:tcBorders>
              <w:top w:val="nil"/>
              <w:left w:val="nil"/>
              <w:bottom w:val="single" w:sz="4" w:space="0" w:color="auto"/>
              <w:right w:val="single" w:sz="4" w:space="0" w:color="auto"/>
            </w:tcBorders>
            <w:shd w:val="clear" w:color="auto" w:fill="auto"/>
            <w:vAlign w:val="center"/>
            <w:hideMark/>
          </w:tcPr>
          <w:p w14:paraId="67CC5053"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24327245"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3E568D0B" w14:textId="77777777" w:rsidR="001F0A6E" w:rsidRPr="001F0A6E" w:rsidRDefault="001F0A6E" w:rsidP="001F0A6E">
            <w:pPr>
              <w:pStyle w:val="TableParagraph"/>
              <w:rPr>
                <w:szCs w:val="20"/>
              </w:rPr>
            </w:pPr>
            <w:r w:rsidRPr="001F0A6E">
              <w:rPr>
                <w:szCs w:val="20"/>
              </w:rPr>
              <w:t>7</w:t>
            </w:r>
          </w:p>
        </w:tc>
        <w:tc>
          <w:tcPr>
            <w:tcW w:w="342" w:type="pct"/>
            <w:tcBorders>
              <w:top w:val="nil"/>
              <w:left w:val="nil"/>
              <w:bottom w:val="single" w:sz="4" w:space="0" w:color="auto"/>
              <w:right w:val="single" w:sz="4" w:space="0" w:color="auto"/>
            </w:tcBorders>
            <w:shd w:val="clear" w:color="auto" w:fill="auto"/>
            <w:vAlign w:val="center"/>
            <w:hideMark/>
          </w:tcPr>
          <w:p w14:paraId="196DBFE2"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2266EF42" w14:textId="77777777" w:rsidR="001F0A6E" w:rsidRPr="001F0A6E" w:rsidRDefault="001F0A6E" w:rsidP="001F0A6E">
            <w:pPr>
              <w:pStyle w:val="TableParagraph"/>
              <w:rPr>
                <w:szCs w:val="20"/>
              </w:rPr>
            </w:pPr>
            <w:r w:rsidRPr="001F0A6E">
              <w:rPr>
                <w:szCs w:val="20"/>
              </w:rPr>
              <w:t>7</w:t>
            </w:r>
          </w:p>
        </w:tc>
      </w:tr>
      <w:tr w:rsidR="001F0A6E" w:rsidRPr="001F0A6E" w14:paraId="0F01EB31" w14:textId="77777777" w:rsidTr="00F267FE">
        <w:trPr>
          <w:trHeight w:val="147"/>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4207AD8" w14:textId="77777777" w:rsidR="001F0A6E" w:rsidRPr="001F0A6E" w:rsidRDefault="001F0A6E" w:rsidP="001F0A6E">
            <w:pPr>
              <w:pStyle w:val="TableParagraph"/>
              <w:jc w:val="left"/>
              <w:rPr>
                <w:szCs w:val="20"/>
                <w:lang w:val="ru-RU"/>
              </w:rPr>
            </w:pPr>
            <w:r w:rsidRPr="001F0A6E">
              <w:rPr>
                <w:szCs w:val="20"/>
                <w:lang w:val="ru-RU"/>
              </w:rPr>
              <w:t>в том числе:</w:t>
            </w:r>
            <w:r w:rsidRPr="001F0A6E">
              <w:rPr>
                <w:szCs w:val="20"/>
                <w:lang w:val="ru-RU"/>
              </w:rPr>
              <w:br/>
              <w:t>сооружений механической очистки</w:t>
            </w:r>
          </w:p>
        </w:tc>
        <w:tc>
          <w:tcPr>
            <w:tcW w:w="774" w:type="pct"/>
            <w:tcBorders>
              <w:top w:val="nil"/>
              <w:left w:val="nil"/>
              <w:bottom w:val="single" w:sz="4" w:space="0" w:color="auto"/>
              <w:right w:val="single" w:sz="4" w:space="0" w:color="auto"/>
            </w:tcBorders>
            <w:shd w:val="clear" w:color="auto" w:fill="auto"/>
            <w:vAlign w:val="center"/>
            <w:hideMark/>
          </w:tcPr>
          <w:p w14:paraId="0D156419" w14:textId="77777777" w:rsidR="001F0A6E" w:rsidRPr="001F0A6E" w:rsidRDefault="001F0A6E" w:rsidP="001F0A6E">
            <w:pPr>
              <w:pStyle w:val="TableParagraph"/>
              <w:rPr>
                <w:szCs w:val="20"/>
              </w:rPr>
            </w:pPr>
            <w:r w:rsidRPr="001F0A6E">
              <w:rPr>
                <w:szCs w:val="20"/>
              </w:rPr>
              <w:t>тыс. куб.м/сут.</w:t>
            </w:r>
          </w:p>
        </w:tc>
        <w:tc>
          <w:tcPr>
            <w:tcW w:w="393" w:type="pct"/>
            <w:tcBorders>
              <w:top w:val="nil"/>
              <w:left w:val="nil"/>
              <w:bottom w:val="single" w:sz="4" w:space="0" w:color="auto"/>
              <w:right w:val="single" w:sz="4" w:space="0" w:color="auto"/>
            </w:tcBorders>
            <w:shd w:val="clear" w:color="auto" w:fill="auto"/>
            <w:vAlign w:val="center"/>
            <w:hideMark/>
          </w:tcPr>
          <w:p w14:paraId="08ADCC55"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0E8483AB"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0CBBDFBC" w14:textId="77777777" w:rsidR="001F0A6E" w:rsidRPr="001F0A6E" w:rsidRDefault="001F0A6E" w:rsidP="001F0A6E">
            <w:pPr>
              <w:pStyle w:val="TableParagraph"/>
              <w:rPr>
                <w:szCs w:val="20"/>
              </w:rPr>
            </w:pPr>
            <w:r w:rsidRPr="001F0A6E">
              <w:rPr>
                <w:szCs w:val="20"/>
              </w:rPr>
              <w:t>7</w:t>
            </w:r>
          </w:p>
        </w:tc>
        <w:tc>
          <w:tcPr>
            <w:tcW w:w="342" w:type="pct"/>
            <w:tcBorders>
              <w:top w:val="nil"/>
              <w:left w:val="nil"/>
              <w:bottom w:val="single" w:sz="4" w:space="0" w:color="auto"/>
              <w:right w:val="single" w:sz="4" w:space="0" w:color="auto"/>
            </w:tcBorders>
            <w:shd w:val="clear" w:color="auto" w:fill="auto"/>
            <w:vAlign w:val="center"/>
            <w:hideMark/>
          </w:tcPr>
          <w:p w14:paraId="1E82F402"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20D7B9DC" w14:textId="77777777" w:rsidR="001F0A6E" w:rsidRPr="001F0A6E" w:rsidRDefault="001F0A6E" w:rsidP="001F0A6E">
            <w:pPr>
              <w:pStyle w:val="TableParagraph"/>
              <w:rPr>
                <w:szCs w:val="20"/>
              </w:rPr>
            </w:pPr>
            <w:r w:rsidRPr="001F0A6E">
              <w:rPr>
                <w:szCs w:val="20"/>
              </w:rPr>
              <w:t>7</w:t>
            </w:r>
          </w:p>
        </w:tc>
      </w:tr>
      <w:tr w:rsidR="001F0A6E" w:rsidRPr="001F0A6E" w14:paraId="05463777"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7A8681A" w14:textId="77777777" w:rsidR="001F0A6E" w:rsidRPr="001F0A6E" w:rsidRDefault="001F0A6E" w:rsidP="001F0A6E">
            <w:pPr>
              <w:pStyle w:val="TableParagraph"/>
              <w:jc w:val="left"/>
              <w:rPr>
                <w:szCs w:val="20"/>
              </w:rPr>
            </w:pPr>
            <w:r w:rsidRPr="001F0A6E">
              <w:rPr>
                <w:szCs w:val="20"/>
              </w:rPr>
              <w:t>сооружений биологической очистки</w:t>
            </w:r>
          </w:p>
        </w:tc>
        <w:tc>
          <w:tcPr>
            <w:tcW w:w="774" w:type="pct"/>
            <w:tcBorders>
              <w:top w:val="nil"/>
              <w:left w:val="nil"/>
              <w:bottom w:val="single" w:sz="4" w:space="0" w:color="auto"/>
              <w:right w:val="single" w:sz="4" w:space="0" w:color="auto"/>
            </w:tcBorders>
            <w:shd w:val="clear" w:color="auto" w:fill="auto"/>
            <w:vAlign w:val="center"/>
            <w:hideMark/>
          </w:tcPr>
          <w:p w14:paraId="72AE9B36" w14:textId="77777777" w:rsidR="001F0A6E" w:rsidRPr="001F0A6E" w:rsidRDefault="001F0A6E" w:rsidP="001F0A6E">
            <w:pPr>
              <w:pStyle w:val="TableParagraph"/>
              <w:rPr>
                <w:szCs w:val="20"/>
              </w:rPr>
            </w:pPr>
            <w:r w:rsidRPr="001F0A6E">
              <w:rPr>
                <w:szCs w:val="20"/>
              </w:rPr>
              <w:t>тыс. куб.м/сут.</w:t>
            </w:r>
          </w:p>
        </w:tc>
        <w:tc>
          <w:tcPr>
            <w:tcW w:w="393" w:type="pct"/>
            <w:tcBorders>
              <w:top w:val="nil"/>
              <w:left w:val="nil"/>
              <w:bottom w:val="single" w:sz="4" w:space="0" w:color="auto"/>
              <w:right w:val="single" w:sz="4" w:space="0" w:color="auto"/>
            </w:tcBorders>
            <w:shd w:val="clear" w:color="auto" w:fill="auto"/>
            <w:vAlign w:val="center"/>
            <w:hideMark/>
          </w:tcPr>
          <w:p w14:paraId="2F856ACB"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2C5EB11C"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47BD3DF6" w14:textId="77777777" w:rsidR="001F0A6E" w:rsidRPr="001F0A6E" w:rsidRDefault="001F0A6E" w:rsidP="001F0A6E">
            <w:pPr>
              <w:pStyle w:val="TableParagraph"/>
              <w:rPr>
                <w:szCs w:val="20"/>
              </w:rPr>
            </w:pPr>
            <w:r w:rsidRPr="001F0A6E">
              <w:rPr>
                <w:szCs w:val="20"/>
              </w:rPr>
              <w:t>7</w:t>
            </w:r>
          </w:p>
        </w:tc>
        <w:tc>
          <w:tcPr>
            <w:tcW w:w="342" w:type="pct"/>
            <w:tcBorders>
              <w:top w:val="nil"/>
              <w:left w:val="nil"/>
              <w:bottom w:val="single" w:sz="4" w:space="0" w:color="auto"/>
              <w:right w:val="single" w:sz="4" w:space="0" w:color="auto"/>
            </w:tcBorders>
            <w:shd w:val="clear" w:color="auto" w:fill="auto"/>
            <w:vAlign w:val="center"/>
            <w:hideMark/>
          </w:tcPr>
          <w:p w14:paraId="41FEE873" w14:textId="77777777" w:rsidR="001F0A6E" w:rsidRPr="001F0A6E" w:rsidRDefault="001F0A6E" w:rsidP="001F0A6E">
            <w:pPr>
              <w:pStyle w:val="TableParagraph"/>
              <w:rPr>
                <w:szCs w:val="20"/>
              </w:rPr>
            </w:pPr>
            <w:r w:rsidRPr="001F0A6E">
              <w:rPr>
                <w:szCs w:val="20"/>
              </w:rPr>
              <w:t>7</w:t>
            </w:r>
          </w:p>
        </w:tc>
        <w:tc>
          <w:tcPr>
            <w:tcW w:w="393" w:type="pct"/>
            <w:tcBorders>
              <w:top w:val="nil"/>
              <w:left w:val="nil"/>
              <w:bottom w:val="single" w:sz="4" w:space="0" w:color="auto"/>
              <w:right w:val="single" w:sz="4" w:space="0" w:color="auto"/>
            </w:tcBorders>
            <w:shd w:val="clear" w:color="auto" w:fill="auto"/>
            <w:vAlign w:val="center"/>
            <w:hideMark/>
          </w:tcPr>
          <w:p w14:paraId="6B2854B3" w14:textId="77777777" w:rsidR="001F0A6E" w:rsidRPr="001F0A6E" w:rsidRDefault="001F0A6E" w:rsidP="001F0A6E">
            <w:pPr>
              <w:pStyle w:val="TableParagraph"/>
              <w:rPr>
                <w:szCs w:val="20"/>
              </w:rPr>
            </w:pPr>
            <w:r w:rsidRPr="001F0A6E">
              <w:rPr>
                <w:szCs w:val="20"/>
              </w:rPr>
              <w:t>7</w:t>
            </w:r>
          </w:p>
        </w:tc>
      </w:tr>
      <w:tr w:rsidR="001F0A6E" w:rsidRPr="001F0A6E" w14:paraId="1A04D85C"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71CA7B03" w14:textId="77777777" w:rsidR="001F0A6E" w:rsidRPr="001F0A6E" w:rsidRDefault="001F0A6E" w:rsidP="001F0A6E">
            <w:pPr>
              <w:pStyle w:val="TableParagraph"/>
              <w:jc w:val="left"/>
              <w:rPr>
                <w:szCs w:val="20"/>
                <w:lang w:val="ru-RU"/>
              </w:rPr>
            </w:pPr>
            <w:r w:rsidRPr="001F0A6E">
              <w:rPr>
                <w:szCs w:val="20"/>
                <w:lang w:val="ru-RU"/>
              </w:rPr>
              <w:t>Мощность сооружений по обработке осадка</w:t>
            </w:r>
          </w:p>
        </w:tc>
        <w:tc>
          <w:tcPr>
            <w:tcW w:w="774" w:type="pct"/>
            <w:tcBorders>
              <w:top w:val="nil"/>
              <w:left w:val="nil"/>
              <w:bottom w:val="single" w:sz="4" w:space="0" w:color="auto"/>
              <w:right w:val="single" w:sz="4" w:space="0" w:color="auto"/>
            </w:tcBorders>
            <w:shd w:val="clear" w:color="auto" w:fill="auto"/>
            <w:vAlign w:val="center"/>
            <w:hideMark/>
          </w:tcPr>
          <w:p w14:paraId="7FDE176D" w14:textId="77777777" w:rsidR="001F0A6E" w:rsidRPr="001F0A6E" w:rsidRDefault="001F0A6E" w:rsidP="001F0A6E">
            <w:pPr>
              <w:pStyle w:val="TableParagraph"/>
              <w:rPr>
                <w:szCs w:val="20"/>
              </w:rPr>
            </w:pPr>
            <w:r w:rsidRPr="001F0A6E">
              <w:rPr>
                <w:szCs w:val="20"/>
              </w:rPr>
              <w:t>тыс. куб.м/сут.</w:t>
            </w:r>
          </w:p>
        </w:tc>
        <w:tc>
          <w:tcPr>
            <w:tcW w:w="393" w:type="pct"/>
            <w:tcBorders>
              <w:top w:val="nil"/>
              <w:left w:val="nil"/>
              <w:bottom w:val="single" w:sz="4" w:space="0" w:color="auto"/>
              <w:right w:val="single" w:sz="4" w:space="0" w:color="auto"/>
            </w:tcBorders>
            <w:shd w:val="clear" w:color="auto" w:fill="auto"/>
            <w:vAlign w:val="center"/>
            <w:hideMark/>
          </w:tcPr>
          <w:p w14:paraId="06359BD3"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1A79E6E"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675C551"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0F1F88B9"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47CCE1F2" w14:textId="77777777" w:rsidR="001F0A6E" w:rsidRPr="001F0A6E" w:rsidRDefault="001F0A6E" w:rsidP="001F0A6E">
            <w:pPr>
              <w:pStyle w:val="TableParagraph"/>
              <w:rPr>
                <w:szCs w:val="20"/>
              </w:rPr>
            </w:pPr>
            <w:r w:rsidRPr="001F0A6E">
              <w:rPr>
                <w:szCs w:val="20"/>
              </w:rPr>
              <w:t>0</w:t>
            </w:r>
          </w:p>
        </w:tc>
      </w:tr>
      <w:tr w:rsidR="001F0A6E" w:rsidRPr="001F0A6E" w14:paraId="44277646"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6ECF3EC" w14:textId="77777777" w:rsidR="001F0A6E" w:rsidRPr="001F0A6E" w:rsidRDefault="001F0A6E" w:rsidP="001F0A6E">
            <w:pPr>
              <w:pStyle w:val="TableParagraph"/>
              <w:jc w:val="left"/>
              <w:rPr>
                <w:szCs w:val="20"/>
                <w:lang w:val="ru-RU"/>
              </w:rPr>
            </w:pPr>
            <w:r w:rsidRPr="001F0A6E">
              <w:rPr>
                <w:szCs w:val="20"/>
                <w:lang w:val="ru-RU"/>
              </w:rPr>
              <w:t>Площадь иловых площадок, тыс. кв. м</w:t>
            </w:r>
          </w:p>
        </w:tc>
        <w:tc>
          <w:tcPr>
            <w:tcW w:w="774" w:type="pct"/>
            <w:tcBorders>
              <w:top w:val="nil"/>
              <w:left w:val="nil"/>
              <w:bottom w:val="single" w:sz="4" w:space="0" w:color="auto"/>
              <w:right w:val="single" w:sz="4" w:space="0" w:color="auto"/>
            </w:tcBorders>
            <w:shd w:val="clear" w:color="auto" w:fill="auto"/>
            <w:vAlign w:val="center"/>
            <w:hideMark/>
          </w:tcPr>
          <w:p w14:paraId="0B568EE9" w14:textId="77777777" w:rsidR="001F0A6E" w:rsidRPr="001F0A6E" w:rsidRDefault="001F0A6E" w:rsidP="001F0A6E">
            <w:pPr>
              <w:pStyle w:val="TableParagraph"/>
              <w:rPr>
                <w:szCs w:val="20"/>
              </w:rPr>
            </w:pPr>
            <w:r w:rsidRPr="001F0A6E">
              <w:rPr>
                <w:szCs w:val="20"/>
              </w:rPr>
              <w:t>тыс. кв.м</w:t>
            </w:r>
          </w:p>
        </w:tc>
        <w:tc>
          <w:tcPr>
            <w:tcW w:w="393" w:type="pct"/>
            <w:tcBorders>
              <w:top w:val="nil"/>
              <w:left w:val="nil"/>
              <w:bottom w:val="single" w:sz="4" w:space="0" w:color="auto"/>
              <w:right w:val="single" w:sz="4" w:space="0" w:color="auto"/>
            </w:tcBorders>
            <w:shd w:val="clear" w:color="auto" w:fill="auto"/>
            <w:vAlign w:val="center"/>
            <w:hideMark/>
          </w:tcPr>
          <w:p w14:paraId="12B542E2" w14:textId="77777777" w:rsidR="001F0A6E" w:rsidRPr="001F0A6E" w:rsidRDefault="001F0A6E" w:rsidP="001F0A6E">
            <w:pPr>
              <w:pStyle w:val="TableParagraph"/>
              <w:rPr>
                <w:szCs w:val="20"/>
              </w:rPr>
            </w:pPr>
            <w:r w:rsidRPr="001F0A6E">
              <w:rPr>
                <w:szCs w:val="20"/>
              </w:rPr>
              <w:t>2,1</w:t>
            </w:r>
          </w:p>
        </w:tc>
        <w:tc>
          <w:tcPr>
            <w:tcW w:w="393" w:type="pct"/>
            <w:tcBorders>
              <w:top w:val="nil"/>
              <w:left w:val="nil"/>
              <w:bottom w:val="single" w:sz="4" w:space="0" w:color="auto"/>
              <w:right w:val="single" w:sz="4" w:space="0" w:color="auto"/>
            </w:tcBorders>
            <w:shd w:val="clear" w:color="auto" w:fill="auto"/>
            <w:vAlign w:val="center"/>
            <w:hideMark/>
          </w:tcPr>
          <w:p w14:paraId="4ED3A175" w14:textId="77777777" w:rsidR="001F0A6E" w:rsidRPr="001F0A6E" w:rsidRDefault="001F0A6E" w:rsidP="001F0A6E">
            <w:pPr>
              <w:pStyle w:val="TableParagraph"/>
              <w:rPr>
                <w:szCs w:val="20"/>
              </w:rPr>
            </w:pPr>
            <w:r w:rsidRPr="001F0A6E">
              <w:rPr>
                <w:szCs w:val="20"/>
              </w:rPr>
              <w:t>2,1</w:t>
            </w:r>
          </w:p>
        </w:tc>
        <w:tc>
          <w:tcPr>
            <w:tcW w:w="393" w:type="pct"/>
            <w:tcBorders>
              <w:top w:val="nil"/>
              <w:left w:val="nil"/>
              <w:bottom w:val="single" w:sz="4" w:space="0" w:color="auto"/>
              <w:right w:val="single" w:sz="4" w:space="0" w:color="auto"/>
            </w:tcBorders>
            <w:shd w:val="clear" w:color="auto" w:fill="auto"/>
            <w:vAlign w:val="center"/>
            <w:hideMark/>
          </w:tcPr>
          <w:p w14:paraId="27E5D8AD" w14:textId="77777777" w:rsidR="001F0A6E" w:rsidRPr="001F0A6E" w:rsidRDefault="001F0A6E" w:rsidP="001F0A6E">
            <w:pPr>
              <w:pStyle w:val="TableParagraph"/>
              <w:rPr>
                <w:szCs w:val="20"/>
              </w:rPr>
            </w:pPr>
            <w:r w:rsidRPr="001F0A6E">
              <w:rPr>
                <w:szCs w:val="20"/>
              </w:rPr>
              <w:t>2,1</w:t>
            </w:r>
          </w:p>
        </w:tc>
        <w:tc>
          <w:tcPr>
            <w:tcW w:w="342" w:type="pct"/>
            <w:tcBorders>
              <w:top w:val="nil"/>
              <w:left w:val="nil"/>
              <w:bottom w:val="single" w:sz="4" w:space="0" w:color="auto"/>
              <w:right w:val="single" w:sz="4" w:space="0" w:color="auto"/>
            </w:tcBorders>
            <w:shd w:val="clear" w:color="auto" w:fill="auto"/>
            <w:vAlign w:val="center"/>
            <w:hideMark/>
          </w:tcPr>
          <w:p w14:paraId="37B63027" w14:textId="77777777" w:rsidR="001F0A6E" w:rsidRPr="001F0A6E" w:rsidRDefault="001F0A6E" w:rsidP="001F0A6E">
            <w:pPr>
              <w:pStyle w:val="TableParagraph"/>
              <w:rPr>
                <w:szCs w:val="20"/>
              </w:rPr>
            </w:pPr>
            <w:r w:rsidRPr="001F0A6E">
              <w:rPr>
                <w:szCs w:val="20"/>
              </w:rPr>
              <w:t>2,1</w:t>
            </w:r>
          </w:p>
        </w:tc>
        <w:tc>
          <w:tcPr>
            <w:tcW w:w="393" w:type="pct"/>
            <w:tcBorders>
              <w:top w:val="nil"/>
              <w:left w:val="nil"/>
              <w:bottom w:val="single" w:sz="4" w:space="0" w:color="auto"/>
              <w:right w:val="single" w:sz="4" w:space="0" w:color="auto"/>
            </w:tcBorders>
            <w:shd w:val="clear" w:color="auto" w:fill="auto"/>
            <w:vAlign w:val="center"/>
            <w:hideMark/>
          </w:tcPr>
          <w:p w14:paraId="636210B2" w14:textId="77777777" w:rsidR="001F0A6E" w:rsidRPr="001F0A6E" w:rsidRDefault="001F0A6E" w:rsidP="001F0A6E">
            <w:pPr>
              <w:pStyle w:val="TableParagraph"/>
              <w:rPr>
                <w:szCs w:val="20"/>
              </w:rPr>
            </w:pPr>
            <w:r w:rsidRPr="001F0A6E">
              <w:rPr>
                <w:szCs w:val="20"/>
              </w:rPr>
              <w:t>2,1</w:t>
            </w:r>
          </w:p>
        </w:tc>
      </w:tr>
      <w:tr w:rsidR="001F0A6E" w:rsidRPr="001F0A6E" w14:paraId="077A9DD6"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8F12DB4" w14:textId="77777777" w:rsidR="001F0A6E" w:rsidRPr="001F0A6E" w:rsidRDefault="001F0A6E" w:rsidP="001F0A6E">
            <w:pPr>
              <w:pStyle w:val="TableParagraph"/>
              <w:jc w:val="left"/>
              <w:rPr>
                <w:szCs w:val="20"/>
              </w:rPr>
            </w:pPr>
            <w:r w:rsidRPr="001F0A6E">
              <w:rPr>
                <w:szCs w:val="20"/>
              </w:rPr>
              <w:t>Общая протяженность канализационных сооружений</w:t>
            </w:r>
          </w:p>
        </w:tc>
        <w:tc>
          <w:tcPr>
            <w:tcW w:w="774" w:type="pct"/>
            <w:tcBorders>
              <w:top w:val="nil"/>
              <w:left w:val="nil"/>
              <w:bottom w:val="single" w:sz="4" w:space="0" w:color="auto"/>
              <w:right w:val="single" w:sz="4" w:space="0" w:color="auto"/>
            </w:tcBorders>
            <w:shd w:val="clear" w:color="auto" w:fill="auto"/>
            <w:vAlign w:val="center"/>
            <w:hideMark/>
          </w:tcPr>
          <w:p w14:paraId="177316CE"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353E8A18" w14:textId="77777777" w:rsidR="001F0A6E" w:rsidRPr="001F0A6E" w:rsidRDefault="001F0A6E" w:rsidP="001F0A6E">
            <w:pPr>
              <w:pStyle w:val="TableParagraph"/>
              <w:rPr>
                <w:szCs w:val="20"/>
              </w:rPr>
            </w:pPr>
            <w:r w:rsidRPr="001F0A6E">
              <w:rPr>
                <w:szCs w:val="20"/>
              </w:rPr>
              <w:t>45,1</w:t>
            </w:r>
          </w:p>
        </w:tc>
        <w:tc>
          <w:tcPr>
            <w:tcW w:w="393" w:type="pct"/>
            <w:tcBorders>
              <w:top w:val="nil"/>
              <w:left w:val="nil"/>
              <w:bottom w:val="single" w:sz="4" w:space="0" w:color="auto"/>
              <w:right w:val="single" w:sz="4" w:space="0" w:color="auto"/>
            </w:tcBorders>
            <w:shd w:val="clear" w:color="auto" w:fill="auto"/>
            <w:vAlign w:val="center"/>
            <w:hideMark/>
          </w:tcPr>
          <w:p w14:paraId="3B448978" w14:textId="77777777" w:rsidR="001F0A6E" w:rsidRPr="001F0A6E" w:rsidRDefault="001F0A6E" w:rsidP="001F0A6E">
            <w:pPr>
              <w:pStyle w:val="TableParagraph"/>
              <w:rPr>
                <w:szCs w:val="20"/>
              </w:rPr>
            </w:pPr>
            <w:r w:rsidRPr="001F0A6E">
              <w:rPr>
                <w:szCs w:val="20"/>
              </w:rPr>
              <w:t>45,13</w:t>
            </w:r>
          </w:p>
        </w:tc>
        <w:tc>
          <w:tcPr>
            <w:tcW w:w="393" w:type="pct"/>
            <w:tcBorders>
              <w:top w:val="nil"/>
              <w:left w:val="nil"/>
              <w:bottom w:val="single" w:sz="4" w:space="0" w:color="auto"/>
              <w:right w:val="single" w:sz="4" w:space="0" w:color="auto"/>
            </w:tcBorders>
            <w:shd w:val="clear" w:color="auto" w:fill="auto"/>
            <w:vAlign w:val="center"/>
            <w:hideMark/>
          </w:tcPr>
          <w:p w14:paraId="4F5A96C3" w14:textId="77777777" w:rsidR="001F0A6E" w:rsidRPr="001F0A6E" w:rsidRDefault="001F0A6E" w:rsidP="001F0A6E">
            <w:pPr>
              <w:pStyle w:val="TableParagraph"/>
              <w:rPr>
                <w:szCs w:val="20"/>
              </w:rPr>
            </w:pPr>
            <w:r w:rsidRPr="001F0A6E">
              <w:rPr>
                <w:szCs w:val="20"/>
              </w:rPr>
              <w:t>45,22</w:t>
            </w:r>
          </w:p>
        </w:tc>
        <w:tc>
          <w:tcPr>
            <w:tcW w:w="342" w:type="pct"/>
            <w:tcBorders>
              <w:top w:val="nil"/>
              <w:left w:val="nil"/>
              <w:bottom w:val="single" w:sz="4" w:space="0" w:color="auto"/>
              <w:right w:val="single" w:sz="4" w:space="0" w:color="auto"/>
            </w:tcBorders>
            <w:shd w:val="clear" w:color="auto" w:fill="auto"/>
            <w:vAlign w:val="center"/>
            <w:hideMark/>
          </w:tcPr>
          <w:p w14:paraId="61568C55" w14:textId="77777777" w:rsidR="001F0A6E" w:rsidRPr="001F0A6E" w:rsidRDefault="001F0A6E" w:rsidP="001F0A6E">
            <w:pPr>
              <w:pStyle w:val="TableParagraph"/>
              <w:rPr>
                <w:szCs w:val="20"/>
              </w:rPr>
            </w:pPr>
            <w:r w:rsidRPr="001F0A6E">
              <w:rPr>
                <w:szCs w:val="20"/>
              </w:rPr>
              <w:t>51,13</w:t>
            </w:r>
          </w:p>
        </w:tc>
        <w:tc>
          <w:tcPr>
            <w:tcW w:w="393" w:type="pct"/>
            <w:tcBorders>
              <w:top w:val="nil"/>
              <w:left w:val="nil"/>
              <w:bottom w:val="single" w:sz="4" w:space="0" w:color="auto"/>
              <w:right w:val="single" w:sz="4" w:space="0" w:color="auto"/>
            </w:tcBorders>
            <w:shd w:val="clear" w:color="auto" w:fill="auto"/>
            <w:vAlign w:val="center"/>
            <w:hideMark/>
          </w:tcPr>
          <w:p w14:paraId="50527C62" w14:textId="77777777" w:rsidR="001F0A6E" w:rsidRPr="001F0A6E" w:rsidRDefault="001F0A6E" w:rsidP="001F0A6E">
            <w:pPr>
              <w:pStyle w:val="TableParagraph"/>
              <w:rPr>
                <w:szCs w:val="20"/>
              </w:rPr>
            </w:pPr>
            <w:r w:rsidRPr="001F0A6E">
              <w:rPr>
                <w:szCs w:val="20"/>
              </w:rPr>
              <w:t>51,67</w:t>
            </w:r>
          </w:p>
        </w:tc>
      </w:tr>
      <w:tr w:rsidR="001F0A6E" w:rsidRPr="001F0A6E" w14:paraId="38B475A1"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0605D33E" w14:textId="77777777" w:rsidR="001F0A6E" w:rsidRPr="001F0A6E" w:rsidRDefault="001F0A6E" w:rsidP="001F0A6E">
            <w:pPr>
              <w:pStyle w:val="TableParagraph"/>
              <w:jc w:val="left"/>
              <w:rPr>
                <w:szCs w:val="20"/>
                <w:lang w:val="ru-RU"/>
              </w:rPr>
            </w:pPr>
            <w:r w:rsidRPr="001F0A6E">
              <w:rPr>
                <w:szCs w:val="20"/>
                <w:lang w:val="ru-RU"/>
              </w:rPr>
              <w:t xml:space="preserve">в том числе: </w:t>
            </w:r>
            <w:r w:rsidRPr="001F0A6E">
              <w:rPr>
                <w:szCs w:val="20"/>
                <w:lang w:val="ru-RU"/>
              </w:rPr>
              <w:br/>
              <w:t>главных коллекторов</w:t>
            </w:r>
          </w:p>
        </w:tc>
        <w:tc>
          <w:tcPr>
            <w:tcW w:w="774" w:type="pct"/>
            <w:tcBorders>
              <w:top w:val="nil"/>
              <w:left w:val="nil"/>
              <w:bottom w:val="single" w:sz="4" w:space="0" w:color="auto"/>
              <w:right w:val="single" w:sz="4" w:space="0" w:color="auto"/>
            </w:tcBorders>
            <w:shd w:val="clear" w:color="auto" w:fill="auto"/>
            <w:vAlign w:val="center"/>
            <w:hideMark/>
          </w:tcPr>
          <w:p w14:paraId="2885A35A"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29D88585" w14:textId="77777777" w:rsidR="001F0A6E" w:rsidRPr="001F0A6E" w:rsidRDefault="001F0A6E" w:rsidP="001F0A6E">
            <w:pPr>
              <w:pStyle w:val="TableParagraph"/>
              <w:rPr>
                <w:szCs w:val="20"/>
              </w:rPr>
            </w:pPr>
            <w:r w:rsidRPr="001F0A6E">
              <w:rPr>
                <w:szCs w:val="20"/>
              </w:rPr>
              <w:t>17,2</w:t>
            </w:r>
          </w:p>
        </w:tc>
        <w:tc>
          <w:tcPr>
            <w:tcW w:w="393" w:type="pct"/>
            <w:tcBorders>
              <w:top w:val="nil"/>
              <w:left w:val="nil"/>
              <w:bottom w:val="single" w:sz="4" w:space="0" w:color="auto"/>
              <w:right w:val="single" w:sz="4" w:space="0" w:color="auto"/>
            </w:tcBorders>
            <w:shd w:val="clear" w:color="auto" w:fill="auto"/>
            <w:vAlign w:val="center"/>
            <w:hideMark/>
          </w:tcPr>
          <w:p w14:paraId="72870047" w14:textId="77777777" w:rsidR="001F0A6E" w:rsidRPr="001F0A6E" w:rsidRDefault="001F0A6E" w:rsidP="001F0A6E">
            <w:pPr>
              <w:pStyle w:val="TableParagraph"/>
              <w:rPr>
                <w:szCs w:val="20"/>
              </w:rPr>
            </w:pPr>
            <w:r w:rsidRPr="001F0A6E">
              <w:rPr>
                <w:szCs w:val="20"/>
              </w:rPr>
              <w:t>17,2</w:t>
            </w:r>
          </w:p>
        </w:tc>
        <w:tc>
          <w:tcPr>
            <w:tcW w:w="393" w:type="pct"/>
            <w:tcBorders>
              <w:top w:val="nil"/>
              <w:left w:val="nil"/>
              <w:bottom w:val="single" w:sz="4" w:space="0" w:color="auto"/>
              <w:right w:val="single" w:sz="4" w:space="0" w:color="auto"/>
            </w:tcBorders>
            <w:shd w:val="clear" w:color="auto" w:fill="auto"/>
            <w:vAlign w:val="center"/>
            <w:hideMark/>
          </w:tcPr>
          <w:p w14:paraId="40229024" w14:textId="77777777" w:rsidR="001F0A6E" w:rsidRPr="001F0A6E" w:rsidRDefault="001F0A6E" w:rsidP="001F0A6E">
            <w:pPr>
              <w:pStyle w:val="TableParagraph"/>
              <w:rPr>
                <w:szCs w:val="20"/>
              </w:rPr>
            </w:pPr>
            <w:r w:rsidRPr="001F0A6E">
              <w:rPr>
                <w:szCs w:val="20"/>
              </w:rPr>
              <w:t>17,2</w:t>
            </w:r>
          </w:p>
        </w:tc>
        <w:tc>
          <w:tcPr>
            <w:tcW w:w="342" w:type="pct"/>
            <w:tcBorders>
              <w:top w:val="nil"/>
              <w:left w:val="nil"/>
              <w:bottom w:val="single" w:sz="4" w:space="0" w:color="auto"/>
              <w:right w:val="single" w:sz="4" w:space="0" w:color="auto"/>
            </w:tcBorders>
            <w:shd w:val="clear" w:color="auto" w:fill="auto"/>
            <w:vAlign w:val="center"/>
            <w:hideMark/>
          </w:tcPr>
          <w:p w14:paraId="090081BC" w14:textId="77777777" w:rsidR="001F0A6E" w:rsidRPr="001F0A6E" w:rsidRDefault="001F0A6E" w:rsidP="001F0A6E">
            <w:pPr>
              <w:pStyle w:val="TableParagraph"/>
              <w:rPr>
                <w:szCs w:val="20"/>
              </w:rPr>
            </w:pPr>
            <w:r w:rsidRPr="001F0A6E">
              <w:rPr>
                <w:szCs w:val="20"/>
              </w:rPr>
              <w:t>19,78</w:t>
            </w:r>
          </w:p>
        </w:tc>
        <w:tc>
          <w:tcPr>
            <w:tcW w:w="393" w:type="pct"/>
            <w:tcBorders>
              <w:top w:val="nil"/>
              <w:left w:val="nil"/>
              <w:bottom w:val="single" w:sz="4" w:space="0" w:color="auto"/>
              <w:right w:val="single" w:sz="4" w:space="0" w:color="auto"/>
            </w:tcBorders>
            <w:shd w:val="clear" w:color="auto" w:fill="auto"/>
            <w:vAlign w:val="center"/>
            <w:hideMark/>
          </w:tcPr>
          <w:p w14:paraId="737DB5CD" w14:textId="77777777" w:rsidR="001F0A6E" w:rsidRPr="001F0A6E" w:rsidRDefault="001F0A6E" w:rsidP="001F0A6E">
            <w:pPr>
              <w:pStyle w:val="TableParagraph"/>
              <w:rPr>
                <w:szCs w:val="20"/>
              </w:rPr>
            </w:pPr>
            <w:r w:rsidRPr="001F0A6E">
              <w:rPr>
                <w:szCs w:val="20"/>
              </w:rPr>
              <w:t>19,78</w:t>
            </w:r>
          </w:p>
        </w:tc>
      </w:tr>
      <w:tr w:rsidR="001F0A6E" w:rsidRPr="001F0A6E" w14:paraId="4C724D6F"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7E117A93" w14:textId="77777777" w:rsidR="001F0A6E" w:rsidRPr="001F0A6E" w:rsidRDefault="001F0A6E" w:rsidP="001F0A6E">
            <w:pPr>
              <w:pStyle w:val="TableParagraph"/>
              <w:jc w:val="left"/>
              <w:rPr>
                <w:szCs w:val="20"/>
                <w:lang w:val="ru-RU"/>
              </w:rPr>
            </w:pPr>
            <w:r w:rsidRPr="001F0A6E">
              <w:rPr>
                <w:szCs w:val="20"/>
                <w:lang w:val="ru-RU"/>
              </w:rPr>
              <w:t>в том числе нуждающихся в замене</w:t>
            </w:r>
          </w:p>
        </w:tc>
        <w:tc>
          <w:tcPr>
            <w:tcW w:w="774" w:type="pct"/>
            <w:tcBorders>
              <w:top w:val="nil"/>
              <w:left w:val="nil"/>
              <w:bottom w:val="single" w:sz="4" w:space="0" w:color="auto"/>
              <w:right w:val="single" w:sz="4" w:space="0" w:color="auto"/>
            </w:tcBorders>
            <w:shd w:val="clear" w:color="auto" w:fill="auto"/>
            <w:vAlign w:val="center"/>
            <w:hideMark/>
          </w:tcPr>
          <w:p w14:paraId="7F98587A"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128742EC" w14:textId="77777777" w:rsidR="001F0A6E" w:rsidRPr="001F0A6E" w:rsidRDefault="001F0A6E" w:rsidP="001F0A6E">
            <w:pPr>
              <w:pStyle w:val="TableParagraph"/>
              <w:rPr>
                <w:szCs w:val="20"/>
              </w:rPr>
            </w:pPr>
            <w:r w:rsidRPr="001F0A6E">
              <w:rPr>
                <w:szCs w:val="20"/>
              </w:rPr>
              <w:t>2,3</w:t>
            </w:r>
          </w:p>
        </w:tc>
        <w:tc>
          <w:tcPr>
            <w:tcW w:w="393" w:type="pct"/>
            <w:tcBorders>
              <w:top w:val="nil"/>
              <w:left w:val="nil"/>
              <w:bottom w:val="single" w:sz="4" w:space="0" w:color="auto"/>
              <w:right w:val="single" w:sz="4" w:space="0" w:color="auto"/>
            </w:tcBorders>
            <w:shd w:val="clear" w:color="auto" w:fill="auto"/>
            <w:vAlign w:val="center"/>
            <w:hideMark/>
          </w:tcPr>
          <w:p w14:paraId="6A1F2249" w14:textId="77777777" w:rsidR="001F0A6E" w:rsidRPr="001F0A6E" w:rsidRDefault="001F0A6E" w:rsidP="001F0A6E">
            <w:pPr>
              <w:pStyle w:val="TableParagraph"/>
              <w:rPr>
                <w:szCs w:val="20"/>
              </w:rPr>
            </w:pPr>
            <w:r w:rsidRPr="001F0A6E">
              <w:rPr>
                <w:szCs w:val="20"/>
              </w:rPr>
              <w:t>43,6</w:t>
            </w:r>
          </w:p>
        </w:tc>
        <w:tc>
          <w:tcPr>
            <w:tcW w:w="393" w:type="pct"/>
            <w:tcBorders>
              <w:top w:val="nil"/>
              <w:left w:val="nil"/>
              <w:bottom w:val="single" w:sz="4" w:space="0" w:color="auto"/>
              <w:right w:val="single" w:sz="4" w:space="0" w:color="auto"/>
            </w:tcBorders>
            <w:shd w:val="clear" w:color="auto" w:fill="auto"/>
            <w:vAlign w:val="center"/>
            <w:hideMark/>
          </w:tcPr>
          <w:p w14:paraId="47734075" w14:textId="77777777" w:rsidR="001F0A6E" w:rsidRPr="001F0A6E" w:rsidRDefault="001F0A6E" w:rsidP="001F0A6E">
            <w:pPr>
              <w:pStyle w:val="TableParagraph"/>
              <w:rPr>
                <w:szCs w:val="20"/>
              </w:rPr>
            </w:pPr>
            <w:r w:rsidRPr="001F0A6E">
              <w:rPr>
                <w:szCs w:val="20"/>
              </w:rPr>
              <w:t>4,6</w:t>
            </w:r>
          </w:p>
        </w:tc>
        <w:tc>
          <w:tcPr>
            <w:tcW w:w="342" w:type="pct"/>
            <w:tcBorders>
              <w:top w:val="nil"/>
              <w:left w:val="nil"/>
              <w:bottom w:val="single" w:sz="4" w:space="0" w:color="auto"/>
              <w:right w:val="single" w:sz="4" w:space="0" w:color="auto"/>
            </w:tcBorders>
            <w:shd w:val="clear" w:color="auto" w:fill="auto"/>
            <w:vAlign w:val="center"/>
            <w:hideMark/>
          </w:tcPr>
          <w:p w14:paraId="2B7C9E99" w14:textId="77777777" w:rsidR="001F0A6E" w:rsidRPr="001F0A6E" w:rsidRDefault="001F0A6E" w:rsidP="001F0A6E">
            <w:pPr>
              <w:pStyle w:val="TableParagraph"/>
              <w:rPr>
                <w:szCs w:val="20"/>
              </w:rPr>
            </w:pPr>
            <w:r w:rsidRPr="001F0A6E">
              <w:rPr>
                <w:szCs w:val="20"/>
              </w:rPr>
              <w:t>4,6</w:t>
            </w:r>
          </w:p>
        </w:tc>
        <w:tc>
          <w:tcPr>
            <w:tcW w:w="393" w:type="pct"/>
            <w:tcBorders>
              <w:top w:val="nil"/>
              <w:left w:val="nil"/>
              <w:bottom w:val="single" w:sz="4" w:space="0" w:color="auto"/>
              <w:right w:val="single" w:sz="4" w:space="0" w:color="auto"/>
            </w:tcBorders>
            <w:shd w:val="clear" w:color="auto" w:fill="auto"/>
            <w:vAlign w:val="center"/>
            <w:hideMark/>
          </w:tcPr>
          <w:p w14:paraId="66DD221B" w14:textId="77777777" w:rsidR="001F0A6E" w:rsidRPr="001F0A6E" w:rsidRDefault="001F0A6E" w:rsidP="001F0A6E">
            <w:pPr>
              <w:pStyle w:val="TableParagraph"/>
              <w:rPr>
                <w:szCs w:val="20"/>
              </w:rPr>
            </w:pPr>
            <w:r w:rsidRPr="001F0A6E">
              <w:rPr>
                <w:szCs w:val="20"/>
              </w:rPr>
              <w:t>4,6</w:t>
            </w:r>
          </w:p>
        </w:tc>
      </w:tr>
      <w:tr w:rsidR="001F0A6E" w:rsidRPr="001F0A6E" w14:paraId="2516E67F" w14:textId="77777777" w:rsidTr="00F267FE">
        <w:trPr>
          <w:trHeight w:val="111"/>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8117D2E" w14:textId="77777777" w:rsidR="001F0A6E" w:rsidRPr="001F0A6E" w:rsidRDefault="001F0A6E" w:rsidP="001F0A6E">
            <w:pPr>
              <w:pStyle w:val="TableParagraph"/>
              <w:jc w:val="left"/>
              <w:rPr>
                <w:szCs w:val="20"/>
              </w:rPr>
            </w:pPr>
            <w:r w:rsidRPr="001F0A6E">
              <w:rPr>
                <w:szCs w:val="20"/>
              </w:rPr>
              <w:t>уличной канализационной сети</w:t>
            </w:r>
          </w:p>
        </w:tc>
        <w:tc>
          <w:tcPr>
            <w:tcW w:w="774" w:type="pct"/>
            <w:tcBorders>
              <w:top w:val="nil"/>
              <w:left w:val="nil"/>
              <w:bottom w:val="single" w:sz="4" w:space="0" w:color="auto"/>
              <w:right w:val="single" w:sz="4" w:space="0" w:color="auto"/>
            </w:tcBorders>
            <w:shd w:val="clear" w:color="auto" w:fill="auto"/>
            <w:vAlign w:val="center"/>
            <w:hideMark/>
          </w:tcPr>
          <w:p w14:paraId="31FC3018"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32CDCF27" w14:textId="77777777" w:rsidR="001F0A6E" w:rsidRPr="001F0A6E" w:rsidRDefault="001F0A6E" w:rsidP="001F0A6E">
            <w:pPr>
              <w:pStyle w:val="TableParagraph"/>
              <w:rPr>
                <w:szCs w:val="20"/>
              </w:rPr>
            </w:pPr>
            <w:r w:rsidRPr="001F0A6E">
              <w:rPr>
                <w:szCs w:val="20"/>
              </w:rPr>
              <w:t>14,7</w:t>
            </w:r>
          </w:p>
        </w:tc>
        <w:tc>
          <w:tcPr>
            <w:tcW w:w="393" w:type="pct"/>
            <w:tcBorders>
              <w:top w:val="nil"/>
              <w:left w:val="nil"/>
              <w:bottom w:val="single" w:sz="4" w:space="0" w:color="auto"/>
              <w:right w:val="single" w:sz="4" w:space="0" w:color="auto"/>
            </w:tcBorders>
            <w:shd w:val="clear" w:color="auto" w:fill="auto"/>
            <w:vAlign w:val="center"/>
            <w:hideMark/>
          </w:tcPr>
          <w:p w14:paraId="1C90DB1E" w14:textId="77777777" w:rsidR="001F0A6E" w:rsidRPr="001F0A6E" w:rsidRDefault="001F0A6E" w:rsidP="001F0A6E">
            <w:pPr>
              <w:pStyle w:val="TableParagraph"/>
              <w:rPr>
                <w:szCs w:val="20"/>
              </w:rPr>
            </w:pPr>
            <w:r w:rsidRPr="001F0A6E">
              <w:rPr>
                <w:szCs w:val="20"/>
              </w:rPr>
              <w:t>14,7</w:t>
            </w:r>
          </w:p>
        </w:tc>
        <w:tc>
          <w:tcPr>
            <w:tcW w:w="393" w:type="pct"/>
            <w:tcBorders>
              <w:top w:val="nil"/>
              <w:left w:val="nil"/>
              <w:bottom w:val="single" w:sz="4" w:space="0" w:color="auto"/>
              <w:right w:val="single" w:sz="4" w:space="0" w:color="auto"/>
            </w:tcBorders>
            <w:shd w:val="clear" w:color="auto" w:fill="auto"/>
            <w:vAlign w:val="center"/>
            <w:hideMark/>
          </w:tcPr>
          <w:p w14:paraId="7C32E077" w14:textId="77777777" w:rsidR="001F0A6E" w:rsidRPr="001F0A6E" w:rsidRDefault="001F0A6E" w:rsidP="001F0A6E">
            <w:pPr>
              <w:pStyle w:val="TableParagraph"/>
              <w:rPr>
                <w:szCs w:val="20"/>
              </w:rPr>
            </w:pPr>
            <w:r w:rsidRPr="001F0A6E">
              <w:rPr>
                <w:szCs w:val="20"/>
              </w:rPr>
              <w:t>14,7</w:t>
            </w:r>
          </w:p>
        </w:tc>
        <w:tc>
          <w:tcPr>
            <w:tcW w:w="342" w:type="pct"/>
            <w:tcBorders>
              <w:top w:val="nil"/>
              <w:left w:val="nil"/>
              <w:bottom w:val="single" w:sz="4" w:space="0" w:color="auto"/>
              <w:right w:val="single" w:sz="4" w:space="0" w:color="auto"/>
            </w:tcBorders>
            <w:shd w:val="clear" w:color="auto" w:fill="auto"/>
            <w:vAlign w:val="center"/>
            <w:hideMark/>
          </w:tcPr>
          <w:p w14:paraId="46DA3BE0" w14:textId="77777777" w:rsidR="001F0A6E" w:rsidRPr="001F0A6E" w:rsidRDefault="001F0A6E" w:rsidP="001F0A6E">
            <w:pPr>
              <w:pStyle w:val="TableParagraph"/>
              <w:rPr>
                <w:szCs w:val="20"/>
              </w:rPr>
            </w:pPr>
            <w:r w:rsidRPr="001F0A6E">
              <w:rPr>
                <w:szCs w:val="20"/>
              </w:rPr>
              <w:t>17,2</w:t>
            </w:r>
          </w:p>
        </w:tc>
        <w:tc>
          <w:tcPr>
            <w:tcW w:w="393" w:type="pct"/>
            <w:tcBorders>
              <w:top w:val="nil"/>
              <w:left w:val="nil"/>
              <w:bottom w:val="single" w:sz="4" w:space="0" w:color="auto"/>
              <w:right w:val="single" w:sz="4" w:space="0" w:color="auto"/>
            </w:tcBorders>
            <w:shd w:val="clear" w:color="auto" w:fill="auto"/>
            <w:vAlign w:val="center"/>
            <w:hideMark/>
          </w:tcPr>
          <w:p w14:paraId="3D37E9F3" w14:textId="77777777" w:rsidR="001F0A6E" w:rsidRPr="001F0A6E" w:rsidRDefault="001F0A6E" w:rsidP="001F0A6E">
            <w:pPr>
              <w:pStyle w:val="TableParagraph"/>
              <w:rPr>
                <w:szCs w:val="20"/>
              </w:rPr>
            </w:pPr>
            <w:r w:rsidRPr="001F0A6E">
              <w:rPr>
                <w:szCs w:val="20"/>
              </w:rPr>
              <w:t>17,64</w:t>
            </w:r>
          </w:p>
        </w:tc>
      </w:tr>
      <w:tr w:rsidR="001F0A6E" w:rsidRPr="001F0A6E" w14:paraId="7FABCB2D"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7A955A18" w14:textId="77777777" w:rsidR="001F0A6E" w:rsidRPr="001F0A6E" w:rsidRDefault="001F0A6E" w:rsidP="001F0A6E">
            <w:pPr>
              <w:pStyle w:val="TableParagraph"/>
              <w:jc w:val="left"/>
              <w:rPr>
                <w:szCs w:val="20"/>
                <w:lang w:val="ru-RU"/>
              </w:rPr>
            </w:pPr>
            <w:r w:rsidRPr="001F0A6E">
              <w:rPr>
                <w:szCs w:val="20"/>
                <w:lang w:val="ru-RU"/>
              </w:rPr>
              <w:t>в том числе нуждающихся в замене</w:t>
            </w:r>
          </w:p>
        </w:tc>
        <w:tc>
          <w:tcPr>
            <w:tcW w:w="774" w:type="pct"/>
            <w:tcBorders>
              <w:top w:val="nil"/>
              <w:left w:val="nil"/>
              <w:bottom w:val="single" w:sz="4" w:space="0" w:color="auto"/>
              <w:right w:val="single" w:sz="4" w:space="0" w:color="auto"/>
            </w:tcBorders>
            <w:shd w:val="clear" w:color="auto" w:fill="auto"/>
            <w:vAlign w:val="center"/>
            <w:hideMark/>
          </w:tcPr>
          <w:p w14:paraId="4EAE4141"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0E0A423E"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3A9C0004" w14:textId="77777777" w:rsidR="001F0A6E" w:rsidRPr="001F0A6E" w:rsidRDefault="001F0A6E" w:rsidP="001F0A6E">
            <w:pPr>
              <w:pStyle w:val="TableParagraph"/>
              <w:rPr>
                <w:szCs w:val="20"/>
              </w:rPr>
            </w:pPr>
            <w:r w:rsidRPr="001F0A6E">
              <w:rPr>
                <w:szCs w:val="20"/>
              </w:rPr>
              <w:t>0,63</w:t>
            </w:r>
          </w:p>
        </w:tc>
        <w:tc>
          <w:tcPr>
            <w:tcW w:w="393" w:type="pct"/>
            <w:tcBorders>
              <w:top w:val="nil"/>
              <w:left w:val="nil"/>
              <w:bottom w:val="single" w:sz="4" w:space="0" w:color="auto"/>
              <w:right w:val="single" w:sz="4" w:space="0" w:color="auto"/>
            </w:tcBorders>
            <w:shd w:val="clear" w:color="auto" w:fill="auto"/>
            <w:vAlign w:val="center"/>
            <w:hideMark/>
          </w:tcPr>
          <w:p w14:paraId="0DB97BD6" w14:textId="77777777" w:rsidR="001F0A6E" w:rsidRPr="001F0A6E" w:rsidRDefault="001F0A6E" w:rsidP="001F0A6E">
            <w:pPr>
              <w:pStyle w:val="TableParagraph"/>
              <w:rPr>
                <w:szCs w:val="20"/>
              </w:rPr>
            </w:pPr>
            <w:r w:rsidRPr="001F0A6E">
              <w:rPr>
                <w:szCs w:val="20"/>
              </w:rPr>
              <w:t>0,63</w:t>
            </w:r>
          </w:p>
        </w:tc>
        <w:tc>
          <w:tcPr>
            <w:tcW w:w="342" w:type="pct"/>
            <w:tcBorders>
              <w:top w:val="nil"/>
              <w:left w:val="nil"/>
              <w:bottom w:val="single" w:sz="4" w:space="0" w:color="auto"/>
              <w:right w:val="single" w:sz="4" w:space="0" w:color="auto"/>
            </w:tcBorders>
            <w:shd w:val="clear" w:color="auto" w:fill="auto"/>
            <w:vAlign w:val="center"/>
            <w:hideMark/>
          </w:tcPr>
          <w:p w14:paraId="1FD0872D" w14:textId="77777777" w:rsidR="001F0A6E" w:rsidRPr="001F0A6E" w:rsidRDefault="001F0A6E" w:rsidP="001F0A6E">
            <w:pPr>
              <w:pStyle w:val="TableParagraph"/>
              <w:rPr>
                <w:szCs w:val="20"/>
              </w:rPr>
            </w:pPr>
            <w:r w:rsidRPr="001F0A6E">
              <w:rPr>
                <w:szCs w:val="20"/>
              </w:rPr>
              <w:t>0,63</w:t>
            </w:r>
          </w:p>
        </w:tc>
        <w:tc>
          <w:tcPr>
            <w:tcW w:w="393" w:type="pct"/>
            <w:tcBorders>
              <w:top w:val="nil"/>
              <w:left w:val="nil"/>
              <w:bottom w:val="single" w:sz="4" w:space="0" w:color="auto"/>
              <w:right w:val="single" w:sz="4" w:space="0" w:color="auto"/>
            </w:tcBorders>
            <w:shd w:val="clear" w:color="auto" w:fill="auto"/>
            <w:vAlign w:val="center"/>
            <w:hideMark/>
          </w:tcPr>
          <w:p w14:paraId="1DDE994C" w14:textId="77777777" w:rsidR="001F0A6E" w:rsidRPr="001F0A6E" w:rsidRDefault="001F0A6E" w:rsidP="001F0A6E">
            <w:pPr>
              <w:pStyle w:val="TableParagraph"/>
              <w:rPr>
                <w:szCs w:val="20"/>
              </w:rPr>
            </w:pPr>
            <w:r w:rsidRPr="001F0A6E">
              <w:rPr>
                <w:szCs w:val="20"/>
              </w:rPr>
              <w:t>0,63</w:t>
            </w:r>
          </w:p>
        </w:tc>
      </w:tr>
      <w:tr w:rsidR="001F0A6E" w:rsidRPr="001F0A6E" w14:paraId="51F3D729"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7C9E83FE" w14:textId="77777777" w:rsidR="001F0A6E" w:rsidRPr="001F0A6E" w:rsidRDefault="001F0A6E" w:rsidP="001F0A6E">
            <w:pPr>
              <w:pStyle w:val="TableParagraph"/>
              <w:jc w:val="left"/>
              <w:rPr>
                <w:szCs w:val="20"/>
              </w:rPr>
            </w:pPr>
            <w:r w:rsidRPr="001F0A6E">
              <w:rPr>
                <w:szCs w:val="20"/>
              </w:rPr>
              <w:t>внутриквартальной и внутридворовой сети</w:t>
            </w:r>
          </w:p>
        </w:tc>
        <w:tc>
          <w:tcPr>
            <w:tcW w:w="774" w:type="pct"/>
            <w:tcBorders>
              <w:top w:val="nil"/>
              <w:left w:val="nil"/>
              <w:bottom w:val="single" w:sz="4" w:space="0" w:color="auto"/>
              <w:right w:val="single" w:sz="4" w:space="0" w:color="auto"/>
            </w:tcBorders>
            <w:shd w:val="clear" w:color="auto" w:fill="auto"/>
            <w:vAlign w:val="center"/>
            <w:hideMark/>
          </w:tcPr>
          <w:p w14:paraId="683A90D8"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29D3AC20" w14:textId="77777777" w:rsidR="001F0A6E" w:rsidRPr="001F0A6E" w:rsidRDefault="001F0A6E" w:rsidP="001F0A6E">
            <w:pPr>
              <w:pStyle w:val="TableParagraph"/>
              <w:rPr>
                <w:szCs w:val="20"/>
              </w:rPr>
            </w:pPr>
            <w:r w:rsidRPr="001F0A6E">
              <w:rPr>
                <w:szCs w:val="20"/>
              </w:rPr>
              <w:t>13,2</w:t>
            </w:r>
          </w:p>
        </w:tc>
        <w:tc>
          <w:tcPr>
            <w:tcW w:w="393" w:type="pct"/>
            <w:tcBorders>
              <w:top w:val="nil"/>
              <w:left w:val="nil"/>
              <w:bottom w:val="single" w:sz="4" w:space="0" w:color="auto"/>
              <w:right w:val="single" w:sz="4" w:space="0" w:color="auto"/>
            </w:tcBorders>
            <w:shd w:val="clear" w:color="auto" w:fill="auto"/>
            <w:vAlign w:val="center"/>
            <w:hideMark/>
          </w:tcPr>
          <w:p w14:paraId="387F128E" w14:textId="77777777" w:rsidR="001F0A6E" w:rsidRPr="001F0A6E" w:rsidRDefault="001F0A6E" w:rsidP="001F0A6E">
            <w:pPr>
              <w:pStyle w:val="TableParagraph"/>
              <w:rPr>
                <w:szCs w:val="20"/>
              </w:rPr>
            </w:pPr>
            <w:r w:rsidRPr="001F0A6E">
              <w:rPr>
                <w:szCs w:val="20"/>
              </w:rPr>
              <w:t>13,23</w:t>
            </w:r>
          </w:p>
        </w:tc>
        <w:tc>
          <w:tcPr>
            <w:tcW w:w="393" w:type="pct"/>
            <w:tcBorders>
              <w:top w:val="nil"/>
              <w:left w:val="nil"/>
              <w:bottom w:val="single" w:sz="4" w:space="0" w:color="auto"/>
              <w:right w:val="single" w:sz="4" w:space="0" w:color="auto"/>
            </w:tcBorders>
            <w:shd w:val="clear" w:color="auto" w:fill="auto"/>
            <w:vAlign w:val="center"/>
            <w:hideMark/>
          </w:tcPr>
          <w:p w14:paraId="7DF79DA2" w14:textId="77777777" w:rsidR="001F0A6E" w:rsidRPr="001F0A6E" w:rsidRDefault="001F0A6E" w:rsidP="001F0A6E">
            <w:pPr>
              <w:pStyle w:val="TableParagraph"/>
              <w:rPr>
                <w:szCs w:val="20"/>
              </w:rPr>
            </w:pPr>
            <w:r w:rsidRPr="001F0A6E">
              <w:rPr>
                <w:szCs w:val="20"/>
              </w:rPr>
              <w:t>13,32</w:t>
            </w:r>
          </w:p>
        </w:tc>
        <w:tc>
          <w:tcPr>
            <w:tcW w:w="342" w:type="pct"/>
            <w:tcBorders>
              <w:top w:val="nil"/>
              <w:left w:val="nil"/>
              <w:bottom w:val="single" w:sz="4" w:space="0" w:color="auto"/>
              <w:right w:val="single" w:sz="4" w:space="0" w:color="auto"/>
            </w:tcBorders>
            <w:shd w:val="clear" w:color="auto" w:fill="auto"/>
            <w:vAlign w:val="center"/>
            <w:hideMark/>
          </w:tcPr>
          <w:p w14:paraId="1F675E11" w14:textId="77777777" w:rsidR="001F0A6E" w:rsidRPr="001F0A6E" w:rsidRDefault="001F0A6E" w:rsidP="001F0A6E">
            <w:pPr>
              <w:pStyle w:val="TableParagraph"/>
              <w:rPr>
                <w:szCs w:val="20"/>
              </w:rPr>
            </w:pPr>
            <w:r w:rsidRPr="001F0A6E">
              <w:rPr>
                <w:szCs w:val="20"/>
              </w:rPr>
              <w:t>14,15</w:t>
            </w:r>
          </w:p>
        </w:tc>
        <w:tc>
          <w:tcPr>
            <w:tcW w:w="393" w:type="pct"/>
            <w:tcBorders>
              <w:top w:val="nil"/>
              <w:left w:val="nil"/>
              <w:bottom w:val="single" w:sz="4" w:space="0" w:color="auto"/>
              <w:right w:val="single" w:sz="4" w:space="0" w:color="auto"/>
            </w:tcBorders>
            <w:shd w:val="clear" w:color="auto" w:fill="auto"/>
            <w:vAlign w:val="center"/>
            <w:hideMark/>
          </w:tcPr>
          <w:p w14:paraId="5B9082B9" w14:textId="77777777" w:rsidR="001F0A6E" w:rsidRPr="001F0A6E" w:rsidRDefault="001F0A6E" w:rsidP="001F0A6E">
            <w:pPr>
              <w:pStyle w:val="TableParagraph"/>
              <w:rPr>
                <w:szCs w:val="20"/>
              </w:rPr>
            </w:pPr>
            <w:r w:rsidRPr="001F0A6E">
              <w:rPr>
                <w:szCs w:val="20"/>
              </w:rPr>
              <w:t>14,25</w:t>
            </w:r>
          </w:p>
        </w:tc>
      </w:tr>
      <w:tr w:rsidR="001F0A6E" w:rsidRPr="001F0A6E" w14:paraId="438A07AE"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12922593" w14:textId="77777777" w:rsidR="001F0A6E" w:rsidRPr="001F0A6E" w:rsidRDefault="001F0A6E" w:rsidP="001F0A6E">
            <w:pPr>
              <w:pStyle w:val="TableParagraph"/>
              <w:jc w:val="left"/>
              <w:rPr>
                <w:szCs w:val="20"/>
                <w:lang w:val="ru-RU"/>
              </w:rPr>
            </w:pPr>
            <w:r w:rsidRPr="001F0A6E">
              <w:rPr>
                <w:szCs w:val="20"/>
                <w:lang w:val="ru-RU"/>
              </w:rPr>
              <w:t>в том числе нуждающихся в замене</w:t>
            </w:r>
          </w:p>
        </w:tc>
        <w:tc>
          <w:tcPr>
            <w:tcW w:w="774" w:type="pct"/>
            <w:tcBorders>
              <w:top w:val="nil"/>
              <w:left w:val="nil"/>
              <w:bottom w:val="single" w:sz="4" w:space="0" w:color="auto"/>
              <w:right w:val="single" w:sz="4" w:space="0" w:color="auto"/>
            </w:tcBorders>
            <w:shd w:val="clear" w:color="auto" w:fill="auto"/>
            <w:vAlign w:val="center"/>
            <w:hideMark/>
          </w:tcPr>
          <w:p w14:paraId="0BB83E8A"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3643E835" w14:textId="77777777" w:rsidR="001F0A6E" w:rsidRPr="001F0A6E" w:rsidRDefault="001F0A6E" w:rsidP="001F0A6E">
            <w:pPr>
              <w:pStyle w:val="TableParagraph"/>
              <w:rPr>
                <w:szCs w:val="20"/>
              </w:rPr>
            </w:pPr>
            <w:r w:rsidRPr="001F0A6E">
              <w:rPr>
                <w:szCs w:val="20"/>
              </w:rPr>
              <w:t>0,3</w:t>
            </w:r>
          </w:p>
        </w:tc>
        <w:tc>
          <w:tcPr>
            <w:tcW w:w="393" w:type="pct"/>
            <w:tcBorders>
              <w:top w:val="nil"/>
              <w:left w:val="nil"/>
              <w:bottom w:val="single" w:sz="4" w:space="0" w:color="auto"/>
              <w:right w:val="single" w:sz="4" w:space="0" w:color="auto"/>
            </w:tcBorders>
            <w:shd w:val="clear" w:color="auto" w:fill="auto"/>
            <w:vAlign w:val="center"/>
            <w:hideMark/>
          </w:tcPr>
          <w:p w14:paraId="66301C4F"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EBAE17B"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42692345"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67AE402" w14:textId="77777777" w:rsidR="001F0A6E" w:rsidRPr="001F0A6E" w:rsidRDefault="001F0A6E" w:rsidP="001F0A6E">
            <w:pPr>
              <w:pStyle w:val="TableParagraph"/>
              <w:rPr>
                <w:szCs w:val="20"/>
              </w:rPr>
            </w:pPr>
            <w:r w:rsidRPr="001F0A6E">
              <w:rPr>
                <w:szCs w:val="20"/>
              </w:rPr>
              <w:t>0</w:t>
            </w:r>
          </w:p>
        </w:tc>
      </w:tr>
      <w:tr w:rsidR="001F0A6E" w:rsidRPr="001F0A6E" w14:paraId="29984089"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15567B8" w14:textId="77777777" w:rsidR="001F0A6E" w:rsidRPr="001F0A6E" w:rsidRDefault="001F0A6E" w:rsidP="001F0A6E">
            <w:pPr>
              <w:pStyle w:val="TableParagraph"/>
              <w:jc w:val="left"/>
              <w:rPr>
                <w:szCs w:val="20"/>
              </w:rPr>
            </w:pPr>
            <w:r w:rsidRPr="001F0A6E">
              <w:rPr>
                <w:szCs w:val="20"/>
              </w:rPr>
              <w:t>Заменено канализационных сетей всего</w:t>
            </w:r>
          </w:p>
        </w:tc>
        <w:tc>
          <w:tcPr>
            <w:tcW w:w="774" w:type="pct"/>
            <w:tcBorders>
              <w:top w:val="nil"/>
              <w:left w:val="nil"/>
              <w:bottom w:val="single" w:sz="4" w:space="0" w:color="auto"/>
              <w:right w:val="single" w:sz="4" w:space="0" w:color="auto"/>
            </w:tcBorders>
            <w:shd w:val="clear" w:color="auto" w:fill="auto"/>
            <w:vAlign w:val="center"/>
            <w:hideMark/>
          </w:tcPr>
          <w:p w14:paraId="6478B896"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064E3BE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025D6FA8"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59125DE"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3C66AB70"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49CBC6D9" w14:textId="77777777" w:rsidR="001F0A6E" w:rsidRPr="001F0A6E" w:rsidRDefault="001F0A6E" w:rsidP="001F0A6E">
            <w:pPr>
              <w:pStyle w:val="TableParagraph"/>
              <w:rPr>
                <w:szCs w:val="20"/>
              </w:rPr>
            </w:pPr>
            <w:r w:rsidRPr="001F0A6E">
              <w:rPr>
                <w:szCs w:val="20"/>
              </w:rPr>
              <w:t>0</w:t>
            </w:r>
          </w:p>
        </w:tc>
      </w:tr>
      <w:tr w:rsidR="001F0A6E" w:rsidRPr="001F0A6E" w14:paraId="2886B180"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0F0891B" w14:textId="77777777" w:rsidR="001F0A6E" w:rsidRPr="001F0A6E" w:rsidRDefault="001F0A6E" w:rsidP="001F0A6E">
            <w:pPr>
              <w:pStyle w:val="TableParagraph"/>
              <w:jc w:val="left"/>
              <w:rPr>
                <w:szCs w:val="20"/>
                <w:lang w:val="ru-RU"/>
              </w:rPr>
            </w:pPr>
            <w:r w:rsidRPr="001F0A6E">
              <w:rPr>
                <w:szCs w:val="20"/>
                <w:lang w:val="ru-RU"/>
              </w:rPr>
              <w:t>в том числе:</w:t>
            </w:r>
            <w:r w:rsidRPr="001F0A6E">
              <w:rPr>
                <w:szCs w:val="20"/>
                <w:lang w:val="ru-RU"/>
              </w:rPr>
              <w:br/>
              <w:t>главных коллекторов</w:t>
            </w:r>
          </w:p>
        </w:tc>
        <w:tc>
          <w:tcPr>
            <w:tcW w:w="774" w:type="pct"/>
            <w:tcBorders>
              <w:top w:val="nil"/>
              <w:left w:val="nil"/>
              <w:bottom w:val="single" w:sz="4" w:space="0" w:color="auto"/>
              <w:right w:val="single" w:sz="4" w:space="0" w:color="auto"/>
            </w:tcBorders>
            <w:shd w:val="clear" w:color="auto" w:fill="auto"/>
            <w:vAlign w:val="center"/>
            <w:hideMark/>
          </w:tcPr>
          <w:p w14:paraId="36C8B9A2"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4D865A1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363BD158"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FDAE966"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7C38AC04"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52C1DF9" w14:textId="77777777" w:rsidR="001F0A6E" w:rsidRPr="001F0A6E" w:rsidRDefault="001F0A6E" w:rsidP="001F0A6E">
            <w:pPr>
              <w:pStyle w:val="TableParagraph"/>
              <w:rPr>
                <w:szCs w:val="20"/>
              </w:rPr>
            </w:pPr>
            <w:r w:rsidRPr="001F0A6E">
              <w:rPr>
                <w:szCs w:val="20"/>
              </w:rPr>
              <w:t>0</w:t>
            </w:r>
          </w:p>
        </w:tc>
      </w:tr>
      <w:tr w:rsidR="001F0A6E" w:rsidRPr="001F0A6E" w14:paraId="2F4CEFDB"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2543F62" w14:textId="77777777" w:rsidR="001F0A6E" w:rsidRPr="001F0A6E" w:rsidRDefault="001F0A6E" w:rsidP="001F0A6E">
            <w:pPr>
              <w:pStyle w:val="TableParagraph"/>
              <w:jc w:val="left"/>
              <w:rPr>
                <w:szCs w:val="20"/>
              </w:rPr>
            </w:pPr>
            <w:r w:rsidRPr="001F0A6E">
              <w:rPr>
                <w:szCs w:val="20"/>
              </w:rPr>
              <w:t>уличной канализационной сети</w:t>
            </w:r>
          </w:p>
        </w:tc>
        <w:tc>
          <w:tcPr>
            <w:tcW w:w="774" w:type="pct"/>
            <w:tcBorders>
              <w:top w:val="nil"/>
              <w:left w:val="nil"/>
              <w:bottom w:val="single" w:sz="4" w:space="0" w:color="auto"/>
              <w:right w:val="single" w:sz="4" w:space="0" w:color="auto"/>
            </w:tcBorders>
            <w:shd w:val="clear" w:color="auto" w:fill="auto"/>
            <w:vAlign w:val="center"/>
            <w:hideMark/>
          </w:tcPr>
          <w:p w14:paraId="0510822C"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655E9737"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78DC12E3"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DCD7C9C"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3F32471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06DEE03B" w14:textId="77777777" w:rsidR="001F0A6E" w:rsidRPr="001F0A6E" w:rsidRDefault="001F0A6E" w:rsidP="001F0A6E">
            <w:pPr>
              <w:pStyle w:val="TableParagraph"/>
              <w:rPr>
                <w:szCs w:val="20"/>
              </w:rPr>
            </w:pPr>
            <w:r w:rsidRPr="001F0A6E">
              <w:rPr>
                <w:szCs w:val="20"/>
              </w:rPr>
              <w:t>0</w:t>
            </w:r>
          </w:p>
        </w:tc>
      </w:tr>
      <w:tr w:rsidR="001F0A6E" w:rsidRPr="001F0A6E" w14:paraId="362F46A4"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59A75C8" w14:textId="77777777" w:rsidR="001F0A6E" w:rsidRPr="001F0A6E" w:rsidRDefault="001F0A6E" w:rsidP="001F0A6E">
            <w:pPr>
              <w:pStyle w:val="TableParagraph"/>
              <w:jc w:val="left"/>
              <w:rPr>
                <w:szCs w:val="20"/>
              </w:rPr>
            </w:pPr>
            <w:r w:rsidRPr="001F0A6E">
              <w:rPr>
                <w:szCs w:val="20"/>
              </w:rPr>
              <w:t>внутриквартальной и внутридворовой сети</w:t>
            </w:r>
          </w:p>
        </w:tc>
        <w:tc>
          <w:tcPr>
            <w:tcW w:w="774" w:type="pct"/>
            <w:tcBorders>
              <w:top w:val="nil"/>
              <w:left w:val="nil"/>
              <w:bottom w:val="single" w:sz="4" w:space="0" w:color="auto"/>
              <w:right w:val="single" w:sz="4" w:space="0" w:color="auto"/>
            </w:tcBorders>
            <w:shd w:val="clear" w:color="auto" w:fill="auto"/>
            <w:vAlign w:val="center"/>
            <w:hideMark/>
          </w:tcPr>
          <w:p w14:paraId="01A54F9A" w14:textId="77777777" w:rsidR="001F0A6E" w:rsidRPr="001F0A6E" w:rsidRDefault="001F0A6E" w:rsidP="001F0A6E">
            <w:pPr>
              <w:pStyle w:val="TableParagraph"/>
              <w:rPr>
                <w:szCs w:val="20"/>
              </w:rPr>
            </w:pPr>
            <w:r w:rsidRPr="001F0A6E">
              <w:rPr>
                <w:szCs w:val="20"/>
              </w:rPr>
              <w:t>км</w:t>
            </w:r>
          </w:p>
        </w:tc>
        <w:tc>
          <w:tcPr>
            <w:tcW w:w="393" w:type="pct"/>
            <w:tcBorders>
              <w:top w:val="nil"/>
              <w:left w:val="nil"/>
              <w:bottom w:val="single" w:sz="4" w:space="0" w:color="auto"/>
              <w:right w:val="single" w:sz="4" w:space="0" w:color="auto"/>
            </w:tcBorders>
            <w:shd w:val="clear" w:color="auto" w:fill="auto"/>
            <w:vAlign w:val="center"/>
            <w:hideMark/>
          </w:tcPr>
          <w:p w14:paraId="3DEB8789"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0FBB5C47"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1CFD601"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3D519F68"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7F5D37B6" w14:textId="77777777" w:rsidR="001F0A6E" w:rsidRPr="001F0A6E" w:rsidRDefault="001F0A6E" w:rsidP="001F0A6E">
            <w:pPr>
              <w:pStyle w:val="TableParagraph"/>
              <w:rPr>
                <w:szCs w:val="20"/>
              </w:rPr>
            </w:pPr>
            <w:r w:rsidRPr="001F0A6E">
              <w:rPr>
                <w:szCs w:val="20"/>
              </w:rPr>
              <w:t>0</w:t>
            </w:r>
          </w:p>
        </w:tc>
      </w:tr>
      <w:tr w:rsidR="001F0A6E" w:rsidRPr="001F0A6E" w14:paraId="5C451E7C"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EB5CF6E" w14:textId="77777777" w:rsidR="001F0A6E" w:rsidRPr="001F0A6E" w:rsidRDefault="001F0A6E" w:rsidP="001F0A6E">
            <w:pPr>
              <w:pStyle w:val="TableParagraph"/>
              <w:jc w:val="left"/>
              <w:rPr>
                <w:szCs w:val="20"/>
              </w:rPr>
            </w:pPr>
            <w:r w:rsidRPr="001F0A6E">
              <w:rPr>
                <w:szCs w:val="20"/>
              </w:rPr>
              <w:t>Пропущено сточных вод, всего</w:t>
            </w:r>
          </w:p>
        </w:tc>
        <w:tc>
          <w:tcPr>
            <w:tcW w:w="774" w:type="pct"/>
            <w:tcBorders>
              <w:top w:val="nil"/>
              <w:left w:val="nil"/>
              <w:bottom w:val="single" w:sz="4" w:space="0" w:color="auto"/>
              <w:right w:val="single" w:sz="4" w:space="0" w:color="auto"/>
            </w:tcBorders>
            <w:shd w:val="clear" w:color="auto" w:fill="auto"/>
            <w:vAlign w:val="center"/>
            <w:hideMark/>
          </w:tcPr>
          <w:p w14:paraId="2FE37E3D"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456EA461" w14:textId="77777777" w:rsidR="001F0A6E" w:rsidRPr="001F0A6E" w:rsidRDefault="001F0A6E" w:rsidP="001F0A6E">
            <w:pPr>
              <w:pStyle w:val="TableParagraph"/>
              <w:rPr>
                <w:szCs w:val="20"/>
              </w:rPr>
            </w:pPr>
            <w:r w:rsidRPr="001F0A6E">
              <w:rPr>
                <w:szCs w:val="20"/>
              </w:rPr>
              <w:t>700,57</w:t>
            </w:r>
          </w:p>
        </w:tc>
        <w:tc>
          <w:tcPr>
            <w:tcW w:w="393" w:type="pct"/>
            <w:tcBorders>
              <w:top w:val="nil"/>
              <w:left w:val="nil"/>
              <w:bottom w:val="single" w:sz="4" w:space="0" w:color="auto"/>
              <w:right w:val="single" w:sz="4" w:space="0" w:color="auto"/>
            </w:tcBorders>
            <w:shd w:val="clear" w:color="auto" w:fill="auto"/>
            <w:vAlign w:val="center"/>
            <w:hideMark/>
          </w:tcPr>
          <w:p w14:paraId="40A4FC3F" w14:textId="77777777" w:rsidR="001F0A6E" w:rsidRPr="001F0A6E" w:rsidRDefault="001F0A6E" w:rsidP="001F0A6E">
            <w:pPr>
              <w:pStyle w:val="TableParagraph"/>
              <w:rPr>
                <w:szCs w:val="20"/>
              </w:rPr>
            </w:pPr>
            <w:r w:rsidRPr="001F0A6E">
              <w:rPr>
                <w:szCs w:val="20"/>
              </w:rPr>
              <w:t>681,49</w:t>
            </w:r>
          </w:p>
        </w:tc>
        <w:tc>
          <w:tcPr>
            <w:tcW w:w="393" w:type="pct"/>
            <w:tcBorders>
              <w:top w:val="nil"/>
              <w:left w:val="nil"/>
              <w:bottom w:val="single" w:sz="4" w:space="0" w:color="auto"/>
              <w:right w:val="single" w:sz="4" w:space="0" w:color="auto"/>
            </w:tcBorders>
            <w:shd w:val="clear" w:color="auto" w:fill="auto"/>
            <w:vAlign w:val="center"/>
            <w:hideMark/>
          </w:tcPr>
          <w:p w14:paraId="146DE304" w14:textId="77777777" w:rsidR="001F0A6E" w:rsidRPr="001F0A6E" w:rsidRDefault="001F0A6E" w:rsidP="001F0A6E">
            <w:pPr>
              <w:pStyle w:val="TableParagraph"/>
              <w:rPr>
                <w:szCs w:val="20"/>
              </w:rPr>
            </w:pPr>
            <w:r w:rsidRPr="001F0A6E">
              <w:rPr>
                <w:szCs w:val="20"/>
              </w:rPr>
              <w:t>686,73</w:t>
            </w:r>
          </w:p>
        </w:tc>
        <w:tc>
          <w:tcPr>
            <w:tcW w:w="342" w:type="pct"/>
            <w:tcBorders>
              <w:top w:val="nil"/>
              <w:left w:val="nil"/>
              <w:bottom w:val="single" w:sz="4" w:space="0" w:color="auto"/>
              <w:right w:val="single" w:sz="4" w:space="0" w:color="auto"/>
            </w:tcBorders>
            <w:shd w:val="clear" w:color="auto" w:fill="auto"/>
            <w:vAlign w:val="center"/>
            <w:hideMark/>
          </w:tcPr>
          <w:p w14:paraId="56AADA08" w14:textId="77777777" w:rsidR="001F0A6E" w:rsidRPr="001F0A6E" w:rsidRDefault="001F0A6E" w:rsidP="001F0A6E">
            <w:pPr>
              <w:pStyle w:val="TableParagraph"/>
              <w:rPr>
                <w:szCs w:val="20"/>
              </w:rPr>
            </w:pPr>
            <w:r w:rsidRPr="001F0A6E">
              <w:rPr>
                <w:szCs w:val="20"/>
              </w:rPr>
              <w:t>673,4</w:t>
            </w:r>
          </w:p>
        </w:tc>
        <w:tc>
          <w:tcPr>
            <w:tcW w:w="393" w:type="pct"/>
            <w:tcBorders>
              <w:top w:val="nil"/>
              <w:left w:val="nil"/>
              <w:bottom w:val="single" w:sz="4" w:space="0" w:color="auto"/>
              <w:right w:val="single" w:sz="4" w:space="0" w:color="auto"/>
            </w:tcBorders>
            <w:shd w:val="clear" w:color="auto" w:fill="auto"/>
            <w:vAlign w:val="center"/>
            <w:hideMark/>
          </w:tcPr>
          <w:p w14:paraId="737B4CFB" w14:textId="77777777" w:rsidR="001F0A6E" w:rsidRPr="001F0A6E" w:rsidRDefault="001F0A6E" w:rsidP="001F0A6E">
            <w:pPr>
              <w:pStyle w:val="TableParagraph"/>
              <w:rPr>
                <w:szCs w:val="20"/>
              </w:rPr>
            </w:pPr>
            <w:r w:rsidRPr="001F0A6E">
              <w:rPr>
                <w:szCs w:val="20"/>
              </w:rPr>
              <w:t>661,28</w:t>
            </w:r>
          </w:p>
        </w:tc>
      </w:tr>
      <w:tr w:rsidR="001F0A6E" w:rsidRPr="001F0A6E" w14:paraId="2AC4F9C9"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62AF6B10" w14:textId="77777777" w:rsidR="001F0A6E" w:rsidRPr="001F0A6E" w:rsidRDefault="001F0A6E" w:rsidP="001F0A6E">
            <w:pPr>
              <w:pStyle w:val="TableParagraph"/>
              <w:jc w:val="left"/>
              <w:rPr>
                <w:szCs w:val="20"/>
                <w:lang w:val="ru-RU"/>
              </w:rPr>
            </w:pPr>
            <w:r w:rsidRPr="001F0A6E">
              <w:rPr>
                <w:szCs w:val="20"/>
                <w:lang w:val="ru-RU"/>
              </w:rPr>
              <w:t>в том числе:</w:t>
            </w:r>
            <w:r w:rsidRPr="001F0A6E">
              <w:rPr>
                <w:szCs w:val="20"/>
                <w:lang w:val="ru-RU"/>
              </w:rPr>
              <w:br/>
              <w:t>от населения</w:t>
            </w:r>
          </w:p>
        </w:tc>
        <w:tc>
          <w:tcPr>
            <w:tcW w:w="774" w:type="pct"/>
            <w:tcBorders>
              <w:top w:val="nil"/>
              <w:left w:val="nil"/>
              <w:bottom w:val="single" w:sz="4" w:space="0" w:color="auto"/>
              <w:right w:val="single" w:sz="4" w:space="0" w:color="auto"/>
            </w:tcBorders>
            <w:shd w:val="clear" w:color="auto" w:fill="auto"/>
            <w:vAlign w:val="center"/>
            <w:hideMark/>
          </w:tcPr>
          <w:p w14:paraId="7EAB33DA"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08F139BF" w14:textId="77777777" w:rsidR="001F0A6E" w:rsidRPr="001F0A6E" w:rsidRDefault="001F0A6E" w:rsidP="001F0A6E">
            <w:pPr>
              <w:pStyle w:val="TableParagraph"/>
              <w:rPr>
                <w:szCs w:val="20"/>
              </w:rPr>
            </w:pPr>
            <w:r w:rsidRPr="001F0A6E">
              <w:rPr>
                <w:szCs w:val="20"/>
              </w:rPr>
              <w:t>567,98</w:t>
            </w:r>
          </w:p>
        </w:tc>
        <w:tc>
          <w:tcPr>
            <w:tcW w:w="393" w:type="pct"/>
            <w:tcBorders>
              <w:top w:val="nil"/>
              <w:left w:val="nil"/>
              <w:bottom w:val="single" w:sz="4" w:space="0" w:color="auto"/>
              <w:right w:val="single" w:sz="4" w:space="0" w:color="auto"/>
            </w:tcBorders>
            <w:shd w:val="clear" w:color="auto" w:fill="auto"/>
            <w:vAlign w:val="center"/>
            <w:hideMark/>
          </w:tcPr>
          <w:p w14:paraId="2940F821" w14:textId="77777777" w:rsidR="001F0A6E" w:rsidRPr="001F0A6E" w:rsidRDefault="001F0A6E" w:rsidP="001F0A6E">
            <w:pPr>
              <w:pStyle w:val="TableParagraph"/>
              <w:rPr>
                <w:szCs w:val="20"/>
              </w:rPr>
            </w:pPr>
            <w:r w:rsidRPr="001F0A6E">
              <w:rPr>
                <w:szCs w:val="20"/>
              </w:rPr>
              <w:t>553,84</w:t>
            </w:r>
          </w:p>
        </w:tc>
        <w:tc>
          <w:tcPr>
            <w:tcW w:w="393" w:type="pct"/>
            <w:tcBorders>
              <w:top w:val="nil"/>
              <w:left w:val="nil"/>
              <w:bottom w:val="single" w:sz="4" w:space="0" w:color="auto"/>
              <w:right w:val="single" w:sz="4" w:space="0" w:color="auto"/>
            </w:tcBorders>
            <w:shd w:val="clear" w:color="auto" w:fill="auto"/>
            <w:vAlign w:val="center"/>
            <w:hideMark/>
          </w:tcPr>
          <w:p w14:paraId="3C7BD61E" w14:textId="77777777" w:rsidR="001F0A6E" w:rsidRPr="001F0A6E" w:rsidRDefault="001F0A6E" w:rsidP="001F0A6E">
            <w:pPr>
              <w:pStyle w:val="TableParagraph"/>
              <w:rPr>
                <w:szCs w:val="20"/>
              </w:rPr>
            </w:pPr>
            <w:r w:rsidRPr="001F0A6E">
              <w:rPr>
                <w:szCs w:val="20"/>
              </w:rPr>
              <w:t>568,57</w:t>
            </w:r>
          </w:p>
        </w:tc>
        <w:tc>
          <w:tcPr>
            <w:tcW w:w="342" w:type="pct"/>
            <w:tcBorders>
              <w:top w:val="nil"/>
              <w:left w:val="nil"/>
              <w:bottom w:val="single" w:sz="4" w:space="0" w:color="auto"/>
              <w:right w:val="single" w:sz="4" w:space="0" w:color="auto"/>
            </w:tcBorders>
            <w:shd w:val="clear" w:color="auto" w:fill="auto"/>
            <w:vAlign w:val="center"/>
            <w:hideMark/>
          </w:tcPr>
          <w:p w14:paraId="75D2055A" w14:textId="77777777" w:rsidR="001F0A6E" w:rsidRPr="001F0A6E" w:rsidRDefault="001F0A6E" w:rsidP="001F0A6E">
            <w:pPr>
              <w:pStyle w:val="TableParagraph"/>
              <w:rPr>
                <w:szCs w:val="20"/>
              </w:rPr>
            </w:pPr>
            <w:r w:rsidRPr="001F0A6E">
              <w:rPr>
                <w:szCs w:val="20"/>
              </w:rPr>
              <w:t>544,4</w:t>
            </w:r>
          </w:p>
        </w:tc>
        <w:tc>
          <w:tcPr>
            <w:tcW w:w="393" w:type="pct"/>
            <w:tcBorders>
              <w:top w:val="nil"/>
              <w:left w:val="nil"/>
              <w:bottom w:val="single" w:sz="4" w:space="0" w:color="auto"/>
              <w:right w:val="single" w:sz="4" w:space="0" w:color="auto"/>
            </w:tcBorders>
            <w:shd w:val="clear" w:color="auto" w:fill="auto"/>
            <w:vAlign w:val="center"/>
            <w:hideMark/>
          </w:tcPr>
          <w:p w14:paraId="15244057" w14:textId="77777777" w:rsidR="001F0A6E" w:rsidRPr="001F0A6E" w:rsidRDefault="001F0A6E" w:rsidP="001F0A6E">
            <w:pPr>
              <w:pStyle w:val="TableParagraph"/>
              <w:rPr>
                <w:szCs w:val="20"/>
              </w:rPr>
            </w:pPr>
            <w:r w:rsidRPr="001F0A6E">
              <w:rPr>
                <w:szCs w:val="20"/>
              </w:rPr>
              <w:t>531,11</w:t>
            </w:r>
          </w:p>
        </w:tc>
      </w:tr>
      <w:tr w:rsidR="001F0A6E" w:rsidRPr="001F0A6E" w14:paraId="60CD2786"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61AF65FD" w14:textId="77777777" w:rsidR="001F0A6E" w:rsidRPr="001F0A6E" w:rsidRDefault="001F0A6E" w:rsidP="001F0A6E">
            <w:pPr>
              <w:pStyle w:val="TableParagraph"/>
              <w:jc w:val="left"/>
              <w:rPr>
                <w:szCs w:val="20"/>
              </w:rPr>
            </w:pPr>
            <w:r w:rsidRPr="001F0A6E">
              <w:rPr>
                <w:szCs w:val="20"/>
              </w:rPr>
              <w:t>от бюджетнофинансируемых организаций</w:t>
            </w:r>
          </w:p>
        </w:tc>
        <w:tc>
          <w:tcPr>
            <w:tcW w:w="774" w:type="pct"/>
            <w:tcBorders>
              <w:top w:val="nil"/>
              <w:left w:val="nil"/>
              <w:bottom w:val="single" w:sz="4" w:space="0" w:color="auto"/>
              <w:right w:val="single" w:sz="4" w:space="0" w:color="auto"/>
            </w:tcBorders>
            <w:shd w:val="clear" w:color="auto" w:fill="auto"/>
            <w:vAlign w:val="center"/>
            <w:hideMark/>
          </w:tcPr>
          <w:p w14:paraId="20E8902D"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14EFCC17" w14:textId="77777777" w:rsidR="001F0A6E" w:rsidRPr="001F0A6E" w:rsidRDefault="001F0A6E" w:rsidP="001F0A6E">
            <w:pPr>
              <w:pStyle w:val="TableParagraph"/>
              <w:rPr>
                <w:szCs w:val="20"/>
              </w:rPr>
            </w:pPr>
            <w:r w:rsidRPr="001F0A6E">
              <w:rPr>
                <w:szCs w:val="20"/>
              </w:rPr>
              <w:t>74,23</w:t>
            </w:r>
          </w:p>
        </w:tc>
        <w:tc>
          <w:tcPr>
            <w:tcW w:w="393" w:type="pct"/>
            <w:tcBorders>
              <w:top w:val="nil"/>
              <w:left w:val="nil"/>
              <w:bottom w:val="single" w:sz="4" w:space="0" w:color="auto"/>
              <w:right w:val="single" w:sz="4" w:space="0" w:color="auto"/>
            </w:tcBorders>
            <w:shd w:val="clear" w:color="auto" w:fill="auto"/>
            <w:vAlign w:val="center"/>
            <w:hideMark/>
          </w:tcPr>
          <w:p w14:paraId="4E755B9B" w14:textId="77777777" w:rsidR="001F0A6E" w:rsidRPr="001F0A6E" w:rsidRDefault="001F0A6E" w:rsidP="001F0A6E">
            <w:pPr>
              <w:pStyle w:val="TableParagraph"/>
              <w:rPr>
                <w:szCs w:val="20"/>
              </w:rPr>
            </w:pPr>
            <w:r w:rsidRPr="001F0A6E">
              <w:rPr>
                <w:szCs w:val="20"/>
              </w:rPr>
              <w:t>70,39</w:t>
            </w:r>
          </w:p>
        </w:tc>
        <w:tc>
          <w:tcPr>
            <w:tcW w:w="393" w:type="pct"/>
            <w:tcBorders>
              <w:top w:val="nil"/>
              <w:left w:val="nil"/>
              <w:bottom w:val="single" w:sz="4" w:space="0" w:color="auto"/>
              <w:right w:val="single" w:sz="4" w:space="0" w:color="auto"/>
            </w:tcBorders>
            <w:shd w:val="clear" w:color="auto" w:fill="auto"/>
            <w:vAlign w:val="center"/>
            <w:hideMark/>
          </w:tcPr>
          <w:p w14:paraId="07482D91" w14:textId="77777777" w:rsidR="001F0A6E" w:rsidRPr="001F0A6E" w:rsidRDefault="001F0A6E" w:rsidP="001F0A6E">
            <w:pPr>
              <w:pStyle w:val="TableParagraph"/>
              <w:rPr>
                <w:szCs w:val="20"/>
              </w:rPr>
            </w:pPr>
            <w:r w:rsidRPr="001F0A6E">
              <w:rPr>
                <w:szCs w:val="20"/>
              </w:rPr>
              <w:t>63,04</w:t>
            </w:r>
          </w:p>
        </w:tc>
        <w:tc>
          <w:tcPr>
            <w:tcW w:w="342" w:type="pct"/>
            <w:tcBorders>
              <w:top w:val="nil"/>
              <w:left w:val="nil"/>
              <w:bottom w:val="single" w:sz="4" w:space="0" w:color="auto"/>
              <w:right w:val="single" w:sz="4" w:space="0" w:color="auto"/>
            </w:tcBorders>
            <w:shd w:val="clear" w:color="auto" w:fill="auto"/>
            <w:vAlign w:val="center"/>
            <w:hideMark/>
          </w:tcPr>
          <w:p w14:paraId="7708C87F" w14:textId="77777777" w:rsidR="001F0A6E" w:rsidRPr="001F0A6E" w:rsidRDefault="001F0A6E" w:rsidP="001F0A6E">
            <w:pPr>
              <w:pStyle w:val="TableParagraph"/>
              <w:rPr>
                <w:szCs w:val="20"/>
              </w:rPr>
            </w:pPr>
            <w:r w:rsidRPr="001F0A6E">
              <w:rPr>
                <w:szCs w:val="20"/>
              </w:rPr>
              <w:t>73,81</w:t>
            </w:r>
          </w:p>
        </w:tc>
        <w:tc>
          <w:tcPr>
            <w:tcW w:w="393" w:type="pct"/>
            <w:tcBorders>
              <w:top w:val="nil"/>
              <w:left w:val="nil"/>
              <w:bottom w:val="single" w:sz="4" w:space="0" w:color="auto"/>
              <w:right w:val="single" w:sz="4" w:space="0" w:color="auto"/>
            </w:tcBorders>
            <w:shd w:val="clear" w:color="auto" w:fill="auto"/>
            <w:vAlign w:val="center"/>
            <w:hideMark/>
          </w:tcPr>
          <w:p w14:paraId="2700B284" w14:textId="77777777" w:rsidR="001F0A6E" w:rsidRPr="001F0A6E" w:rsidRDefault="001F0A6E" w:rsidP="001F0A6E">
            <w:pPr>
              <w:pStyle w:val="TableParagraph"/>
              <w:rPr>
                <w:szCs w:val="20"/>
              </w:rPr>
            </w:pPr>
            <w:r w:rsidRPr="001F0A6E">
              <w:rPr>
                <w:szCs w:val="20"/>
              </w:rPr>
              <w:t>64,76</w:t>
            </w:r>
          </w:p>
        </w:tc>
      </w:tr>
      <w:tr w:rsidR="001F0A6E" w:rsidRPr="001F0A6E" w14:paraId="660E20D0"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9723B03" w14:textId="77777777" w:rsidR="001F0A6E" w:rsidRPr="001F0A6E" w:rsidRDefault="001F0A6E" w:rsidP="001F0A6E">
            <w:pPr>
              <w:pStyle w:val="TableParagraph"/>
              <w:jc w:val="left"/>
              <w:rPr>
                <w:szCs w:val="20"/>
              </w:rPr>
            </w:pPr>
            <w:r w:rsidRPr="001F0A6E">
              <w:rPr>
                <w:szCs w:val="20"/>
              </w:rPr>
              <w:t>от промышленных предприятий</w:t>
            </w:r>
          </w:p>
        </w:tc>
        <w:tc>
          <w:tcPr>
            <w:tcW w:w="774" w:type="pct"/>
            <w:tcBorders>
              <w:top w:val="nil"/>
              <w:left w:val="nil"/>
              <w:bottom w:val="single" w:sz="4" w:space="0" w:color="auto"/>
              <w:right w:val="single" w:sz="4" w:space="0" w:color="auto"/>
            </w:tcBorders>
            <w:shd w:val="clear" w:color="auto" w:fill="auto"/>
            <w:vAlign w:val="center"/>
            <w:hideMark/>
          </w:tcPr>
          <w:p w14:paraId="6E4EBB2D"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5D6FAC6D" w14:textId="77777777" w:rsidR="001F0A6E" w:rsidRPr="001F0A6E" w:rsidRDefault="001F0A6E" w:rsidP="001F0A6E">
            <w:pPr>
              <w:pStyle w:val="TableParagraph"/>
              <w:rPr>
                <w:szCs w:val="20"/>
              </w:rPr>
            </w:pPr>
            <w:r w:rsidRPr="001F0A6E">
              <w:rPr>
                <w:szCs w:val="20"/>
              </w:rPr>
              <w:t>10,15</w:t>
            </w:r>
          </w:p>
        </w:tc>
        <w:tc>
          <w:tcPr>
            <w:tcW w:w="393" w:type="pct"/>
            <w:tcBorders>
              <w:top w:val="nil"/>
              <w:left w:val="nil"/>
              <w:bottom w:val="single" w:sz="4" w:space="0" w:color="auto"/>
              <w:right w:val="single" w:sz="4" w:space="0" w:color="auto"/>
            </w:tcBorders>
            <w:shd w:val="clear" w:color="auto" w:fill="auto"/>
            <w:vAlign w:val="center"/>
            <w:hideMark/>
          </w:tcPr>
          <w:p w14:paraId="2036ADD6" w14:textId="77777777" w:rsidR="001F0A6E" w:rsidRPr="001F0A6E" w:rsidRDefault="001F0A6E" w:rsidP="001F0A6E">
            <w:pPr>
              <w:pStyle w:val="TableParagraph"/>
              <w:rPr>
                <w:szCs w:val="20"/>
              </w:rPr>
            </w:pPr>
            <w:r w:rsidRPr="001F0A6E">
              <w:rPr>
                <w:szCs w:val="20"/>
              </w:rPr>
              <w:t>9,17</w:t>
            </w:r>
          </w:p>
        </w:tc>
        <w:tc>
          <w:tcPr>
            <w:tcW w:w="393" w:type="pct"/>
            <w:tcBorders>
              <w:top w:val="nil"/>
              <w:left w:val="nil"/>
              <w:bottom w:val="single" w:sz="4" w:space="0" w:color="auto"/>
              <w:right w:val="single" w:sz="4" w:space="0" w:color="auto"/>
            </w:tcBorders>
            <w:shd w:val="clear" w:color="auto" w:fill="auto"/>
            <w:vAlign w:val="center"/>
            <w:hideMark/>
          </w:tcPr>
          <w:p w14:paraId="6CB7B538" w14:textId="77777777" w:rsidR="001F0A6E" w:rsidRPr="001F0A6E" w:rsidRDefault="001F0A6E" w:rsidP="001F0A6E">
            <w:pPr>
              <w:pStyle w:val="TableParagraph"/>
              <w:rPr>
                <w:szCs w:val="20"/>
              </w:rPr>
            </w:pPr>
            <w:r w:rsidRPr="001F0A6E">
              <w:rPr>
                <w:szCs w:val="20"/>
              </w:rPr>
              <w:t>7,42</w:t>
            </w:r>
          </w:p>
        </w:tc>
        <w:tc>
          <w:tcPr>
            <w:tcW w:w="342" w:type="pct"/>
            <w:tcBorders>
              <w:top w:val="nil"/>
              <w:left w:val="nil"/>
              <w:bottom w:val="single" w:sz="4" w:space="0" w:color="auto"/>
              <w:right w:val="single" w:sz="4" w:space="0" w:color="auto"/>
            </w:tcBorders>
            <w:shd w:val="clear" w:color="auto" w:fill="auto"/>
            <w:vAlign w:val="center"/>
            <w:hideMark/>
          </w:tcPr>
          <w:p w14:paraId="5EB01450" w14:textId="77777777" w:rsidR="001F0A6E" w:rsidRPr="001F0A6E" w:rsidRDefault="001F0A6E" w:rsidP="001F0A6E">
            <w:pPr>
              <w:pStyle w:val="TableParagraph"/>
              <w:rPr>
                <w:szCs w:val="20"/>
              </w:rPr>
            </w:pPr>
            <w:r w:rsidRPr="001F0A6E">
              <w:rPr>
                <w:szCs w:val="20"/>
              </w:rPr>
              <w:t>10,06</w:t>
            </w:r>
          </w:p>
        </w:tc>
        <w:tc>
          <w:tcPr>
            <w:tcW w:w="393" w:type="pct"/>
            <w:tcBorders>
              <w:top w:val="nil"/>
              <w:left w:val="nil"/>
              <w:bottom w:val="single" w:sz="4" w:space="0" w:color="auto"/>
              <w:right w:val="single" w:sz="4" w:space="0" w:color="auto"/>
            </w:tcBorders>
            <w:shd w:val="clear" w:color="auto" w:fill="auto"/>
            <w:vAlign w:val="center"/>
            <w:hideMark/>
          </w:tcPr>
          <w:p w14:paraId="24081B5A" w14:textId="77777777" w:rsidR="001F0A6E" w:rsidRPr="001F0A6E" w:rsidRDefault="001F0A6E" w:rsidP="001F0A6E">
            <w:pPr>
              <w:pStyle w:val="TableParagraph"/>
              <w:rPr>
                <w:szCs w:val="20"/>
              </w:rPr>
            </w:pPr>
            <w:r w:rsidRPr="001F0A6E">
              <w:rPr>
                <w:szCs w:val="20"/>
              </w:rPr>
              <w:t>12,42</w:t>
            </w:r>
          </w:p>
        </w:tc>
      </w:tr>
      <w:tr w:rsidR="001F0A6E" w:rsidRPr="001F0A6E" w14:paraId="3B4D91F8" w14:textId="77777777" w:rsidTr="00F267FE">
        <w:trPr>
          <w:trHeight w:val="8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70DB297" w14:textId="77777777" w:rsidR="001F0A6E" w:rsidRPr="001F0A6E" w:rsidRDefault="001F0A6E" w:rsidP="001F0A6E">
            <w:pPr>
              <w:pStyle w:val="TableParagraph"/>
              <w:jc w:val="left"/>
              <w:rPr>
                <w:szCs w:val="20"/>
              </w:rPr>
            </w:pPr>
            <w:r w:rsidRPr="001F0A6E">
              <w:rPr>
                <w:szCs w:val="20"/>
              </w:rPr>
              <w:t>от прочих организаций</w:t>
            </w:r>
          </w:p>
        </w:tc>
        <w:tc>
          <w:tcPr>
            <w:tcW w:w="774" w:type="pct"/>
            <w:tcBorders>
              <w:top w:val="nil"/>
              <w:left w:val="nil"/>
              <w:bottom w:val="single" w:sz="4" w:space="0" w:color="auto"/>
              <w:right w:val="single" w:sz="4" w:space="0" w:color="auto"/>
            </w:tcBorders>
            <w:shd w:val="clear" w:color="auto" w:fill="auto"/>
            <w:vAlign w:val="center"/>
            <w:hideMark/>
          </w:tcPr>
          <w:p w14:paraId="73891B53"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6DEA4280" w14:textId="77777777" w:rsidR="001F0A6E" w:rsidRPr="001F0A6E" w:rsidRDefault="001F0A6E" w:rsidP="001F0A6E">
            <w:pPr>
              <w:pStyle w:val="TableParagraph"/>
              <w:rPr>
                <w:szCs w:val="20"/>
              </w:rPr>
            </w:pPr>
            <w:r w:rsidRPr="001F0A6E">
              <w:rPr>
                <w:szCs w:val="20"/>
              </w:rPr>
              <w:t>48,21</w:t>
            </w:r>
          </w:p>
        </w:tc>
        <w:tc>
          <w:tcPr>
            <w:tcW w:w="393" w:type="pct"/>
            <w:tcBorders>
              <w:top w:val="nil"/>
              <w:left w:val="nil"/>
              <w:bottom w:val="single" w:sz="4" w:space="0" w:color="auto"/>
              <w:right w:val="single" w:sz="4" w:space="0" w:color="auto"/>
            </w:tcBorders>
            <w:shd w:val="clear" w:color="auto" w:fill="auto"/>
            <w:vAlign w:val="center"/>
            <w:hideMark/>
          </w:tcPr>
          <w:p w14:paraId="4F061260" w14:textId="77777777" w:rsidR="001F0A6E" w:rsidRPr="001F0A6E" w:rsidRDefault="001F0A6E" w:rsidP="001F0A6E">
            <w:pPr>
              <w:pStyle w:val="TableParagraph"/>
              <w:rPr>
                <w:szCs w:val="20"/>
              </w:rPr>
            </w:pPr>
            <w:r w:rsidRPr="001F0A6E">
              <w:rPr>
                <w:szCs w:val="20"/>
              </w:rPr>
              <w:t>48,08</w:t>
            </w:r>
          </w:p>
        </w:tc>
        <w:tc>
          <w:tcPr>
            <w:tcW w:w="393" w:type="pct"/>
            <w:tcBorders>
              <w:top w:val="nil"/>
              <w:left w:val="nil"/>
              <w:bottom w:val="single" w:sz="4" w:space="0" w:color="auto"/>
              <w:right w:val="single" w:sz="4" w:space="0" w:color="auto"/>
            </w:tcBorders>
            <w:shd w:val="clear" w:color="auto" w:fill="auto"/>
            <w:vAlign w:val="center"/>
            <w:hideMark/>
          </w:tcPr>
          <w:p w14:paraId="36FBB9AD" w14:textId="77777777" w:rsidR="001F0A6E" w:rsidRPr="001F0A6E" w:rsidRDefault="001F0A6E" w:rsidP="001F0A6E">
            <w:pPr>
              <w:pStyle w:val="TableParagraph"/>
              <w:rPr>
                <w:szCs w:val="20"/>
              </w:rPr>
            </w:pPr>
            <w:r w:rsidRPr="001F0A6E">
              <w:rPr>
                <w:szCs w:val="20"/>
              </w:rPr>
              <w:t>47,71</w:t>
            </w:r>
          </w:p>
        </w:tc>
        <w:tc>
          <w:tcPr>
            <w:tcW w:w="342" w:type="pct"/>
            <w:tcBorders>
              <w:top w:val="nil"/>
              <w:left w:val="nil"/>
              <w:bottom w:val="single" w:sz="4" w:space="0" w:color="auto"/>
              <w:right w:val="single" w:sz="4" w:space="0" w:color="auto"/>
            </w:tcBorders>
            <w:shd w:val="clear" w:color="auto" w:fill="auto"/>
            <w:vAlign w:val="center"/>
            <w:hideMark/>
          </w:tcPr>
          <w:p w14:paraId="720F02A7" w14:textId="77777777" w:rsidR="001F0A6E" w:rsidRPr="001F0A6E" w:rsidRDefault="001F0A6E" w:rsidP="001F0A6E">
            <w:pPr>
              <w:pStyle w:val="TableParagraph"/>
              <w:rPr>
                <w:szCs w:val="20"/>
              </w:rPr>
            </w:pPr>
            <w:r w:rsidRPr="001F0A6E">
              <w:rPr>
                <w:szCs w:val="20"/>
              </w:rPr>
              <w:t>45,11</w:t>
            </w:r>
          </w:p>
        </w:tc>
        <w:tc>
          <w:tcPr>
            <w:tcW w:w="393" w:type="pct"/>
            <w:tcBorders>
              <w:top w:val="nil"/>
              <w:left w:val="nil"/>
              <w:bottom w:val="single" w:sz="4" w:space="0" w:color="auto"/>
              <w:right w:val="single" w:sz="4" w:space="0" w:color="auto"/>
            </w:tcBorders>
            <w:shd w:val="clear" w:color="auto" w:fill="auto"/>
            <w:vAlign w:val="center"/>
            <w:hideMark/>
          </w:tcPr>
          <w:p w14:paraId="44E5B495" w14:textId="77777777" w:rsidR="001F0A6E" w:rsidRPr="001F0A6E" w:rsidRDefault="001F0A6E" w:rsidP="001F0A6E">
            <w:pPr>
              <w:pStyle w:val="TableParagraph"/>
              <w:rPr>
                <w:szCs w:val="20"/>
              </w:rPr>
            </w:pPr>
            <w:r w:rsidRPr="001F0A6E">
              <w:rPr>
                <w:szCs w:val="20"/>
              </w:rPr>
              <w:t>52,98</w:t>
            </w:r>
          </w:p>
        </w:tc>
      </w:tr>
      <w:tr w:rsidR="001F0A6E" w:rsidRPr="001F0A6E" w14:paraId="7434D164"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9E5A8C4" w14:textId="77777777" w:rsidR="001F0A6E" w:rsidRPr="001F0A6E" w:rsidRDefault="001F0A6E" w:rsidP="001F0A6E">
            <w:pPr>
              <w:pStyle w:val="TableParagraph"/>
              <w:jc w:val="left"/>
              <w:rPr>
                <w:szCs w:val="20"/>
                <w:lang w:val="ru-RU"/>
              </w:rPr>
            </w:pPr>
            <w:r w:rsidRPr="001F0A6E">
              <w:rPr>
                <w:szCs w:val="20"/>
                <w:lang w:val="ru-RU"/>
              </w:rPr>
              <w:t>от других канализаций или отдельных канализационных сетей</w:t>
            </w:r>
          </w:p>
        </w:tc>
        <w:tc>
          <w:tcPr>
            <w:tcW w:w="774" w:type="pct"/>
            <w:tcBorders>
              <w:top w:val="nil"/>
              <w:left w:val="nil"/>
              <w:bottom w:val="single" w:sz="4" w:space="0" w:color="auto"/>
              <w:right w:val="single" w:sz="4" w:space="0" w:color="auto"/>
            </w:tcBorders>
            <w:shd w:val="clear" w:color="auto" w:fill="auto"/>
            <w:vAlign w:val="center"/>
            <w:hideMark/>
          </w:tcPr>
          <w:p w14:paraId="6A884097"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0822D573"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3B63422B"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69EE3799"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72D7C976"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B58AEC0" w14:textId="77777777" w:rsidR="001F0A6E" w:rsidRPr="001F0A6E" w:rsidRDefault="001F0A6E" w:rsidP="001F0A6E">
            <w:pPr>
              <w:pStyle w:val="TableParagraph"/>
              <w:rPr>
                <w:szCs w:val="20"/>
              </w:rPr>
            </w:pPr>
            <w:r w:rsidRPr="001F0A6E">
              <w:rPr>
                <w:szCs w:val="20"/>
              </w:rPr>
              <w:t>0</w:t>
            </w:r>
          </w:p>
        </w:tc>
      </w:tr>
      <w:tr w:rsidR="001F0A6E" w:rsidRPr="001F0A6E" w14:paraId="43D59BE4"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951DAC5" w14:textId="77777777" w:rsidR="001F0A6E" w:rsidRPr="001F0A6E" w:rsidRDefault="001F0A6E" w:rsidP="001F0A6E">
            <w:pPr>
              <w:pStyle w:val="TableParagraph"/>
              <w:jc w:val="left"/>
              <w:rPr>
                <w:szCs w:val="20"/>
                <w:lang w:val="ru-RU"/>
              </w:rPr>
            </w:pPr>
            <w:r w:rsidRPr="001F0A6E">
              <w:rPr>
                <w:szCs w:val="20"/>
                <w:lang w:val="ru-RU"/>
              </w:rPr>
              <w:t>Пропущено сточных вод через очистные сооружения - всего</w:t>
            </w:r>
          </w:p>
        </w:tc>
        <w:tc>
          <w:tcPr>
            <w:tcW w:w="774" w:type="pct"/>
            <w:tcBorders>
              <w:top w:val="nil"/>
              <w:left w:val="nil"/>
              <w:bottom w:val="single" w:sz="4" w:space="0" w:color="auto"/>
              <w:right w:val="single" w:sz="4" w:space="0" w:color="auto"/>
            </w:tcBorders>
            <w:shd w:val="clear" w:color="auto" w:fill="auto"/>
            <w:vAlign w:val="center"/>
            <w:hideMark/>
          </w:tcPr>
          <w:p w14:paraId="444291B5"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48DC93F0" w14:textId="77777777" w:rsidR="001F0A6E" w:rsidRPr="001F0A6E" w:rsidRDefault="001F0A6E" w:rsidP="001F0A6E">
            <w:pPr>
              <w:pStyle w:val="TableParagraph"/>
              <w:rPr>
                <w:szCs w:val="20"/>
              </w:rPr>
            </w:pPr>
            <w:r w:rsidRPr="001F0A6E">
              <w:rPr>
                <w:szCs w:val="20"/>
              </w:rPr>
              <w:t>1245,9</w:t>
            </w:r>
          </w:p>
        </w:tc>
        <w:tc>
          <w:tcPr>
            <w:tcW w:w="393" w:type="pct"/>
            <w:tcBorders>
              <w:top w:val="nil"/>
              <w:left w:val="nil"/>
              <w:bottom w:val="single" w:sz="4" w:space="0" w:color="auto"/>
              <w:right w:val="single" w:sz="4" w:space="0" w:color="auto"/>
            </w:tcBorders>
            <w:shd w:val="clear" w:color="auto" w:fill="auto"/>
            <w:vAlign w:val="center"/>
            <w:hideMark/>
          </w:tcPr>
          <w:p w14:paraId="51242718" w14:textId="77777777" w:rsidR="001F0A6E" w:rsidRPr="001F0A6E" w:rsidRDefault="001F0A6E" w:rsidP="001F0A6E">
            <w:pPr>
              <w:pStyle w:val="TableParagraph"/>
              <w:rPr>
                <w:szCs w:val="20"/>
              </w:rPr>
            </w:pPr>
            <w:r w:rsidRPr="001F0A6E">
              <w:rPr>
                <w:szCs w:val="20"/>
              </w:rPr>
              <w:t>1180,9</w:t>
            </w:r>
          </w:p>
        </w:tc>
        <w:tc>
          <w:tcPr>
            <w:tcW w:w="393" w:type="pct"/>
            <w:tcBorders>
              <w:top w:val="nil"/>
              <w:left w:val="nil"/>
              <w:bottom w:val="single" w:sz="4" w:space="0" w:color="auto"/>
              <w:right w:val="single" w:sz="4" w:space="0" w:color="auto"/>
            </w:tcBorders>
            <w:shd w:val="clear" w:color="auto" w:fill="auto"/>
            <w:vAlign w:val="center"/>
            <w:hideMark/>
          </w:tcPr>
          <w:p w14:paraId="72FC9371" w14:textId="77777777" w:rsidR="001F0A6E" w:rsidRPr="001F0A6E" w:rsidRDefault="001F0A6E" w:rsidP="001F0A6E">
            <w:pPr>
              <w:pStyle w:val="TableParagraph"/>
              <w:rPr>
                <w:szCs w:val="20"/>
              </w:rPr>
            </w:pPr>
            <w:r w:rsidRPr="001F0A6E">
              <w:rPr>
                <w:szCs w:val="20"/>
              </w:rPr>
              <w:t>1203,5</w:t>
            </w:r>
          </w:p>
        </w:tc>
        <w:tc>
          <w:tcPr>
            <w:tcW w:w="342" w:type="pct"/>
            <w:tcBorders>
              <w:top w:val="nil"/>
              <w:left w:val="nil"/>
              <w:bottom w:val="single" w:sz="4" w:space="0" w:color="auto"/>
              <w:right w:val="single" w:sz="4" w:space="0" w:color="auto"/>
            </w:tcBorders>
            <w:shd w:val="clear" w:color="auto" w:fill="auto"/>
            <w:vAlign w:val="center"/>
            <w:hideMark/>
          </w:tcPr>
          <w:p w14:paraId="5EB13A14" w14:textId="77777777" w:rsidR="001F0A6E" w:rsidRPr="001F0A6E" w:rsidRDefault="001F0A6E" w:rsidP="001F0A6E">
            <w:pPr>
              <w:pStyle w:val="TableParagraph"/>
              <w:rPr>
                <w:szCs w:val="20"/>
              </w:rPr>
            </w:pPr>
            <w:r w:rsidRPr="001F0A6E">
              <w:rPr>
                <w:szCs w:val="20"/>
              </w:rPr>
              <w:t>1188</w:t>
            </w:r>
          </w:p>
        </w:tc>
        <w:tc>
          <w:tcPr>
            <w:tcW w:w="393" w:type="pct"/>
            <w:tcBorders>
              <w:top w:val="nil"/>
              <w:left w:val="nil"/>
              <w:bottom w:val="single" w:sz="4" w:space="0" w:color="auto"/>
              <w:right w:val="single" w:sz="4" w:space="0" w:color="auto"/>
            </w:tcBorders>
            <w:shd w:val="clear" w:color="auto" w:fill="auto"/>
            <w:vAlign w:val="center"/>
            <w:hideMark/>
          </w:tcPr>
          <w:p w14:paraId="500DFDFC" w14:textId="77777777" w:rsidR="001F0A6E" w:rsidRPr="001F0A6E" w:rsidRDefault="001F0A6E" w:rsidP="001F0A6E">
            <w:pPr>
              <w:pStyle w:val="TableParagraph"/>
              <w:rPr>
                <w:szCs w:val="20"/>
              </w:rPr>
            </w:pPr>
            <w:r w:rsidRPr="001F0A6E">
              <w:rPr>
                <w:szCs w:val="20"/>
              </w:rPr>
              <w:t>1246,4</w:t>
            </w:r>
          </w:p>
        </w:tc>
      </w:tr>
      <w:tr w:rsidR="001F0A6E" w:rsidRPr="001F0A6E" w14:paraId="464870BD" w14:textId="77777777" w:rsidTr="001F0A6E">
        <w:trPr>
          <w:trHeight w:val="63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74CA5084" w14:textId="77777777" w:rsidR="001F0A6E" w:rsidRPr="001F0A6E" w:rsidRDefault="001F0A6E" w:rsidP="001F0A6E">
            <w:pPr>
              <w:pStyle w:val="TableParagraph"/>
              <w:jc w:val="left"/>
              <w:rPr>
                <w:szCs w:val="20"/>
                <w:lang w:val="ru-RU"/>
              </w:rPr>
            </w:pPr>
            <w:r w:rsidRPr="001F0A6E">
              <w:rPr>
                <w:szCs w:val="20"/>
                <w:lang w:val="ru-RU"/>
              </w:rPr>
              <w:t>в том числе:</w:t>
            </w:r>
            <w:r w:rsidRPr="001F0A6E">
              <w:rPr>
                <w:szCs w:val="20"/>
                <w:lang w:val="ru-RU"/>
              </w:rPr>
              <w:br/>
              <w:t>на полную биологическую очистку (физико-химическую)</w:t>
            </w:r>
          </w:p>
        </w:tc>
        <w:tc>
          <w:tcPr>
            <w:tcW w:w="774" w:type="pct"/>
            <w:tcBorders>
              <w:top w:val="nil"/>
              <w:left w:val="nil"/>
              <w:bottom w:val="single" w:sz="4" w:space="0" w:color="auto"/>
              <w:right w:val="single" w:sz="4" w:space="0" w:color="auto"/>
            </w:tcBorders>
            <w:shd w:val="clear" w:color="auto" w:fill="auto"/>
            <w:vAlign w:val="center"/>
            <w:hideMark/>
          </w:tcPr>
          <w:p w14:paraId="107FDE3A"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147D1DBB" w14:textId="77777777" w:rsidR="001F0A6E" w:rsidRPr="001F0A6E" w:rsidRDefault="001F0A6E" w:rsidP="001F0A6E">
            <w:pPr>
              <w:pStyle w:val="TableParagraph"/>
              <w:rPr>
                <w:szCs w:val="20"/>
              </w:rPr>
            </w:pPr>
            <w:r w:rsidRPr="001F0A6E">
              <w:rPr>
                <w:szCs w:val="20"/>
              </w:rPr>
              <w:t>1245,9</w:t>
            </w:r>
          </w:p>
        </w:tc>
        <w:tc>
          <w:tcPr>
            <w:tcW w:w="393" w:type="pct"/>
            <w:tcBorders>
              <w:top w:val="nil"/>
              <w:left w:val="nil"/>
              <w:bottom w:val="single" w:sz="4" w:space="0" w:color="auto"/>
              <w:right w:val="single" w:sz="4" w:space="0" w:color="auto"/>
            </w:tcBorders>
            <w:shd w:val="clear" w:color="auto" w:fill="auto"/>
            <w:vAlign w:val="center"/>
            <w:hideMark/>
          </w:tcPr>
          <w:p w14:paraId="1EEA4D6D" w14:textId="77777777" w:rsidR="001F0A6E" w:rsidRPr="001F0A6E" w:rsidRDefault="001F0A6E" w:rsidP="001F0A6E">
            <w:pPr>
              <w:pStyle w:val="TableParagraph"/>
              <w:rPr>
                <w:szCs w:val="20"/>
              </w:rPr>
            </w:pPr>
            <w:r w:rsidRPr="001F0A6E">
              <w:rPr>
                <w:szCs w:val="20"/>
              </w:rPr>
              <w:t>1180,9</w:t>
            </w:r>
          </w:p>
        </w:tc>
        <w:tc>
          <w:tcPr>
            <w:tcW w:w="393" w:type="pct"/>
            <w:tcBorders>
              <w:top w:val="nil"/>
              <w:left w:val="nil"/>
              <w:bottom w:val="single" w:sz="4" w:space="0" w:color="auto"/>
              <w:right w:val="single" w:sz="4" w:space="0" w:color="auto"/>
            </w:tcBorders>
            <w:shd w:val="clear" w:color="auto" w:fill="auto"/>
            <w:vAlign w:val="center"/>
            <w:hideMark/>
          </w:tcPr>
          <w:p w14:paraId="1DA914CF" w14:textId="77777777" w:rsidR="001F0A6E" w:rsidRPr="001F0A6E" w:rsidRDefault="001F0A6E" w:rsidP="001F0A6E">
            <w:pPr>
              <w:pStyle w:val="TableParagraph"/>
              <w:rPr>
                <w:szCs w:val="20"/>
              </w:rPr>
            </w:pPr>
            <w:r w:rsidRPr="001F0A6E">
              <w:rPr>
                <w:szCs w:val="20"/>
              </w:rPr>
              <w:t>1203,5</w:t>
            </w:r>
          </w:p>
        </w:tc>
        <w:tc>
          <w:tcPr>
            <w:tcW w:w="342" w:type="pct"/>
            <w:tcBorders>
              <w:top w:val="nil"/>
              <w:left w:val="nil"/>
              <w:bottom w:val="single" w:sz="4" w:space="0" w:color="auto"/>
              <w:right w:val="single" w:sz="4" w:space="0" w:color="auto"/>
            </w:tcBorders>
            <w:shd w:val="clear" w:color="auto" w:fill="auto"/>
            <w:vAlign w:val="center"/>
            <w:hideMark/>
          </w:tcPr>
          <w:p w14:paraId="7A90043D" w14:textId="77777777" w:rsidR="001F0A6E" w:rsidRPr="001F0A6E" w:rsidRDefault="001F0A6E" w:rsidP="001F0A6E">
            <w:pPr>
              <w:pStyle w:val="TableParagraph"/>
              <w:rPr>
                <w:szCs w:val="20"/>
              </w:rPr>
            </w:pPr>
            <w:r w:rsidRPr="001F0A6E">
              <w:rPr>
                <w:szCs w:val="20"/>
              </w:rPr>
              <w:t>1188</w:t>
            </w:r>
          </w:p>
        </w:tc>
        <w:tc>
          <w:tcPr>
            <w:tcW w:w="393" w:type="pct"/>
            <w:tcBorders>
              <w:top w:val="nil"/>
              <w:left w:val="nil"/>
              <w:bottom w:val="single" w:sz="4" w:space="0" w:color="auto"/>
              <w:right w:val="single" w:sz="4" w:space="0" w:color="auto"/>
            </w:tcBorders>
            <w:shd w:val="clear" w:color="auto" w:fill="auto"/>
            <w:vAlign w:val="center"/>
            <w:hideMark/>
          </w:tcPr>
          <w:p w14:paraId="01FF9D76" w14:textId="77777777" w:rsidR="001F0A6E" w:rsidRPr="001F0A6E" w:rsidRDefault="001F0A6E" w:rsidP="001F0A6E">
            <w:pPr>
              <w:pStyle w:val="TableParagraph"/>
              <w:rPr>
                <w:szCs w:val="20"/>
              </w:rPr>
            </w:pPr>
            <w:r w:rsidRPr="001F0A6E">
              <w:rPr>
                <w:szCs w:val="20"/>
              </w:rPr>
              <w:t>1246,4</w:t>
            </w:r>
          </w:p>
        </w:tc>
      </w:tr>
      <w:tr w:rsidR="001F0A6E" w:rsidRPr="001F0A6E" w14:paraId="29C397A2"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6419D754" w14:textId="77777777" w:rsidR="001F0A6E" w:rsidRPr="001F0A6E" w:rsidRDefault="001F0A6E" w:rsidP="001F0A6E">
            <w:pPr>
              <w:pStyle w:val="TableParagraph"/>
              <w:jc w:val="left"/>
              <w:rPr>
                <w:szCs w:val="20"/>
              </w:rPr>
            </w:pPr>
            <w:r w:rsidRPr="001F0A6E">
              <w:rPr>
                <w:szCs w:val="20"/>
              </w:rPr>
              <w:t>из нее:</w:t>
            </w:r>
            <w:r w:rsidRPr="001F0A6E">
              <w:rPr>
                <w:szCs w:val="20"/>
              </w:rPr>
              <w:br/>
              <w:t>нормативно очищенной</w:t>
            </w:r>
          </w:p>
        </w:tc>
        <w:tc>
          <w:tcPr>
            <w:tcW w:w="774" w:type="pct"/>
            <w:tcBorders>
              <w:top w:val="nil"/>
              <w:left w:val="nil"/>
              <w:bottom w:val="single" w:sz="4" w:space="0" w:color="auto"/>
              <w:right w:val="single" w:sz="4" w:space="0" w:color="auto"/>
            </w:tcBorders>
            <w:shd w:val="clear" w:color="auto" w:fill="auto"/>
            <w:vAlign w:val="center"/>
            <w:hideMark/>
          </w:tcPr>
          <w:p w14:paraId="4E66AC19"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53E51B37"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1751E88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3C52F4FD"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558D553E"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2A0C025E" w14:textId="77777777" w:rsidR="001F0A6E" w:rsidRPr="001F0A6E" w:rsidRDefault="001F0A6E" w:rsidP="001F0A6E">
            <w:pPr>
              <w:pStyle w:val="TableParagraph"/>
              <w:rPr>
                <w:szCs w:val="20"/>
              </w:rPr>
            </w:pPr>
            <w:r w:rsidRPr="001F0A6E">
              <w:rPr>
                <w:szCs w:val="20"/>
              </w:rPr>
              <w:t>0</w:t>
            </w:r>
          </w:p>
        </w:tc>
      </w:tr>
      <w:tr w:rsidR="001F0A6E" w:rsidRPr="001F0A6E" w14:paraId="34933812" w14:textId="77777777" w:rsidTr="00F267FE">
        <w:trPr>
          <w:trHeight w:val="169"/>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F9CE044" w14:textId="77777777" w:rsidR="001F0A6E" w:rsidRPr="001F0A6E" w:rsidRDefault="001F0A6E" w:rsidP="001F0A6E">
            <w:pPr>
              <w:pStyle w:val="TableParagraph"/>
              <w:jc w:val="left"/>
              <w:rPr>
                <w:szCs w:val="20"/>
              </w:rPr>
            </w:pPr>
            <w:r w:rsidRPr="001F0A6E">
              <w:rPr>
                <w:szCs w:val="20"/>
              </w:rPr>
              <w:t>недостаточно очищенной</w:t>
            </w:r>
          </w:p>
        </w:tc>
        <w:tc>
          <w:tcPr>
            <w:tcW w:w="774" w:type="pct"/>
            <w:tcBorders>
              <w:top w:val="nil"/>
              <w:left w:val="nil"/>
              <w:bottom w:val="single" w:sz="4" w:space="0" w:color="auto"/>
              <w:right w:val="single" w:sz="4" w:space="0" w:color="auto"/>
            </w:tcBorders>
            <w:shd w:val="clear" w:color="auto" w:fill="auto"/>
            <w:vAlign w:val="center"/>
            <w:hideMark/>
          </w:tcPr>
          <w:p w14:paraId="5054764E"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534B73DD" w14:textId="77777777" w:rsidR="001F0A6E" w:rsidRPr="001F0A6E" w:rsidRDefault="001F0A6E" w:rsidP="001F0A6E">
            <w:pPr>
              <w:pStyle w:val="TableParagraph"/>
              <w:rPr>
                <w:szCs w:val="20"/>
              </w:rPr>
            </w:pPr>
            <w:r w:rsidRPr="001F0A6E">
              <w:rPr>
                <w:szCs w:val="20"/>
              </w:rPr>
              <w:t>1245,9</w:t>
            </w:r>
          </w:p>
        </w:tc>
        <w:tc>
          <w:tcPr>
            <w:tcW w:w="393" w:type="pct"/>
            <w:tcBorders>
              <w:top w:val="nil"/>
              <w:left w:val="nil"/>
              <w:bottom w:val="single" w:sz="4" w:space="0" w:color="auto"/>
              <w:right w:val="single" w:sz="4" w:space="0" w:color="auto"/>
            </w:tcBorders>
            <w:shd w:val="clear" w:color="auto" w:fill="auto"/>
            <w:vAlign w:val="center"/>
            <w:hideMark/>
          </w:tcPr>
          <w:p w14:paraId="10A8C3D9" w14:textId="77777777" w:rsidR="001F0A6E" w:rsidRPr="001F0A6E" w:rsidRDefault="001F0A6E" w:rsidP="001F0A6E">
            <w:pPr>
              <w:pStyle w:val="TableParagraph"/>
              <w:rPr>
                <w:szCs w:val="20"/>
              </w:rPr>
            </w:pPr>
            <w:r w:rsidRPr="001F0A6E">
              <w:rPr>
                <w:szCs w:val="20"/>
              </w:rPr>
              <w:t>1180,9</w:t>
            </w:r>
          </w:p>
        </w:tc>
        <w:tc>
          <w:tcPr>
            <w:tcW w:w="393" w:type="pct"/>
            <w:tcBorders>
              <w:top w:val="nil"/>
              <w:left w:val="nil"/>
              <w:bottom w:val="single" w:sz="4" w:space="0" w:color="auto"/>
              <w:right w:val="single" w:sz="4" w:space="0" w:color="auto"/>
            </w:tcBorders>
            <w:shd w:val="clear" w:color="auto" w:fill="auto"/>
            <w:vAlign w:val="center"/>
            <w:hideMark/>
          </w:tcPr>
          <w:p w14:paraId="356E1826" w14:textId="77777777" w:rsidR="001F0A6E" w:rsidRPr="001F0A6E" w:rsidRDefault="001F0A6E" w:rsidP="001F0A6E">
            <w:pPr>
              <w:pStyle w:val="TableParagraph"/>
              <w:rPr>
                <w:szCs w:val="20"/>
              </w:rPr>
            </w:pPr>
            <w:r w:rsidRPr="001F0A6E">
              <w:rPr>
                <w:szCs w:val="20"/>
              </w:rPr>
              <w:t>1203,5</w:t>
            </w:r>
          </w:p>
        </w:tc>
        <w:tc>
          <w:tcPr>
            <w:tcW w:w="342" w:type="pct"/>
            <w:tcBorders>
              <w:top w:val="nil"/>
              <w:left w:val="nil"/>
              <w:bottom w:val="single" w:sz="4" w:space="0" w:color="auto"/>
              <w:right w:val="single" w:sz="4" w:space="0" w:color="auto"/>
            </w:tcBorders>
            <w:shd w:val="clear" w:color="auto" w:fill="auto"/>
            <w:vAlign w:val="center"/>
            <w:hideMark/>
          </w:tcPr>
          <w:p w14:paraId="5BA14C1C" w14:textId="77777777" w:rsidR="001F0A6E" w:rsidRPr="001F0A6E" w:rsidRDefault="001F0A6E" w:rsidP="001F0A6E">
            <w:pPr>
              <w:pStyle w:val="TableParagraph"/>
              <w:rPr>
                <w:szCs w:val="20"/>
              </w:rPr>
            </w:pPr>
            <w:r w:rsidRPr="001F0A6E">
              <w:rPr>
                <w:szCs w:val="20"/>
              </w:rPr>
              <w:t>1188</w:t>
            </w:r>
          </w:p>
        </w:tc>
        <w:tc>
          <w:tcPr>
            <w:tcW w:w="393" w:type="pct"/>
            <w:tcBorders>
              <w:top w:val="nil"/>
              <w:left w:val="nil"/>
              <w:bottom w:val="single" w:sz="4" w:space="0" w:color="auto"/>
              <w:right w:val="single" w:sz="4" w:space="0" w:color="auto"/>
            </w:tcBorders>
            <w:shd w:val="clear" w:color="auto" w:fill="auto"/>
            <w:vAlign w:val="center"/>
            <w:hideMark/>
          </w:tcPr>
          <w:p w14:paraId="55F1B400" w14:textId="77777777" w:rsidR="001F0A6E" w:rsidRPr="001F0A6E" w:rsidRDefault="001F0A6E" w:rsidP="001F0A6E">
            <w:pPr>
              <w:pStyle w:val="TableParagraph"/>
              <w:rPr>
                <w:szCs w:val="20"/>
              </w:rPr>
            </w:pPr>
            <w:r w:rsidRPr="001F0A6E">
              <w:rPr>
                <w:szCs w:val="20"/>
              </w:rPr>
              <w:t>1246,4</w:t>
            </w:r>
          </w:p>
        </w:tc>
      </w:tr>
      <w:tr w:rsidR="001F0A6E" w:rsidRPr="001F0A6E" w14:paraId="798D19C6" w14:textId="77777777" w:rsidTr="00F267FE">
        <w:trPr>
          <w:trHeight w:val="307"/>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0EDADCBD" w14:textId="77777777" w:rsidR="001F0A6E" w:rsidRPr="001F0A6E" w:rsidRDefault="001F0A6E" w:rsidP="001F0A6E">
            <w:pPr>
              <w:pStyle w:val="TableParagraph"/>
              <w:jc w:val="left"/>
              <w:rPr>
                <w:szCs w:val="20"/>
                <w:lang w:val="ru-RU"/>
              </w:rPr>
            </w:pPr>
            <w:r w:rsidRPr="001F0A6E">
              <w:rPr>
                <w:szCs w:val="20"/>
                <w:lang w:val="ru-RU"/>
              </w:rPr>
              <w:t>Передано сточных вод другим канализациям или отдельным канализационным сетям</w:t>
            </w:r>
          </w:p>
        </w:tc>
        <w:tc>
          <w:tcPr>
            <w:tcW w:w="774" w:type="pct"/>
            <w:tcBorders>
              <w:top w:val="nil"/>
              <w:left w:val="nil"/>
              <w:bottom w:val="single" w:sz="4" w:space="0" w:color="auto"/>
              <w:right w:val="single" w:sz="4" w:space="0" w:color="auto"/>
            </w:tcBorders>
            <w:shd w:val="clear" w:color="auto" w:fill="auto"/>
            <w:vAlign w:val="center"/>
            <w:hideMark/>
          </w:tcPr>
          <w:p w14:paraId="7D52FC19" w14:textId="77777777" w:rsidR="001F0A6E" w:rsidRPr="001F0A6E" w:rsidRDefault="001F0A6E" w:rsidP="001F0A6E">
            <w:pPr>
              <w:pStyle w:val="TableParagraph"/>
              <w:rPr>
                <w:szCs w:val="20"/>
              </w:rPr>
            </w:pPr>
            <w:r w:rsidRPr="001F0A6E">
              <w:rPr>
                <w:szCs w:val="20"/>
              </w:rPr>
              <w:t>тыс. куб.м</w:t>
            </w:r>
          </w:p>
        </w:tc>
        <w:tc>
          <w:tcPr>
            <w:tcW w:w="393" w:type="pct"/>
            <w:tcBorders>
              <w:top w:val="nil"/>
              <w:left w:val="nil"/>
              <w:bottom w:val="single" w:sz="4" w:space="0" w:color="auto"/>
              <w:right w:val="single" w:sz="4" w:space="0" w:color="auto"/>
            </w:tcBorders>
            <w:shd w:val="clear" w:color="auto" w:fill="auto"/>
            <w:vAlign w:val="center"/>
            <w:hideMark/>
          </w:tcPr>
          <w:p w14:paraId="739E492F"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1A6A84E4"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0378D934"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4E31401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275500E" w14:textId="77777777" w:rsidR="001F0A6E" w:rsidRPr="001F0A6E" w:rsidRDefault="001F0A6E" w:rsidP="001F0A6E">
            <w:pPr>
              <w:pStyle w:val="TableParagraph"/>
              <w:rPr>
                <w:szCs w:val="20"/>
              </w:rPr>
            </w:pPr>
            <w:r w:rsidRPr="001F0A6E">
              <w:rPr>
                <w:szCs w:val="20"/>
              </w:rPr>
              <w:t>0</w:t>
            </w:r>
          </w:p>
        </w:tc>
      </w:tr>
      <w:tr w:rsidR="001F0A6E" w:rsidRPr="001F0A6E" w14:paraId="13591BF8"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522C853" w14:textId="77777777" w:rsidR="001F0A6E" w:rsidRPr="001F0A6E" w:rsidRDefault="001F0A6E" w:rsidP="001F0A6E">
            <w:pPr>
              <w:pStyle w:val="TableParagraph"/>
              <w:jc w:val="left"/>
              <w:rPr>
                <w:szCs w:val="20"/>
                <w:lang w:val="ru-RU"/>
              </w:rPr>
            </w:pPr>
            <w:r w:rsidRPr="001F0A6E">
              <w:rPr>
                <w:szCs w:val="20"/>
                <w:lang w:val="ru-RU"/>
              </w:rPr>
              <w:t>Количество образованного осадка (по сухому веществу)</w:t>
            </w:r>
          </w:p>
        </w:tc>
        <w:tc>
          <w:tcPr>
            <w:tcW w:w="774" w:type="pct"/>
            <w:tcBorders>
              <w:top w:val="nil"/>
              <w:left w:val="nil"/>
              <w:bottom w:val="single" w:sz="4" w:space="0" w:color="auto"/>
              <w:right w:val="single" w:sz="4" w:space="0" w:color="auto"/>
            </w:tcBorders>
            <w:shd w:val="clear" w:color="auto" w:fill="auto"/>
            <w:vAlign w:val="center"/>
            <w:hideMark/>
          </w:tcPr>
          <w:p w14:paraId="126BFAB0" w14:textId="77777777" w:rsidR="001F0A6E" w:rsidRPr="001F0A6E" w:rsidRDefault="001F0A6E" w:rsidP="001F0A6E">
            <w:pPr>
              <w:pStyle w:val="TableParagraph"/>
              <w:rPr>
                <w:szCs w:val="20"/>
              </w:rPr>
            </w:pPr>
            <w:r w:rsidRPr="001F0A6E">
              <w:rPr>
                <w:szCs w:val="20"/>
              </w:rPr>
              <w:t>т</w:t>
            </w:r>
          </w:p>
        </w:tc>
        <w:tc>
          <w:tcPr>
            <w:tcW w:w="393" w:type="pct"/>
            <w:tcBorders>
              <w:top w:val="nil"/>
              <w:left w:val="nil"/>
              <w:bottom w:val="single" w:sz="4" w:space="0" w:color="auto"/>
              <w:right w:val="single" w:sz="4" w:space="0" w:color="auto"/>
            </w:tcBorders>
            <w:shd w:val="clear" w:color="auto" w:fill="auto"/>
            <w:vAlign w:val="center"/>
            <w:hideMark/>
          </w:tcPr>
          <w:p w14:paraId="537CDFF1"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78A80E9E"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6245BD15"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2873A7DF"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77FBD64C" w14:textId="77777777" w:rsidR="001F0A6E" w:rsidRPr="001F0A6E" w:rsidRDefault="001F0A6E" w:rsidP="001F0A6E">
            <w:pPr>
              <w:pStyle w:val="TableParagraph"/>
              <w:rPr>
                <w:szCs w:val="20"/>
              </w:rPr>
            </w:pPr>
            <w:r w:rsidRPr="001F0A6E">
              <w:rPr>
                <w:szCs w:val="20"/>
              </w:rPr>
              <w:t>0</w:t>
            </w:r>
          </w:p>
        </w:tc>
      </w:tr>
      <w:tr w:rsidR="001F0A6E" w:rsidRPr="001F0A6E" w14:paraId="1DB230EF" w14:textId="77777777" w:rsidTr="001F0A6E">
        <w:trPr>
          <w:trHeight w:val="315"/>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C92C465" w14:textId="77777777" w:rsidR="001F0A6E" w:rsidRPr="001F0A6E" w:rsidRDefault="001F0A6E" w:rsidP="001F0A6E">
            <w:pPr>
              <w:pStyle w:val="TableParagraph"/>
              <w:jc w:val="left"/>
              <w:rPr>
                <w:szCs w:val="20"/>
              </w:rPr>
            </w:pPr>
            <w:r w:rsidRPr="001F0A6E">
              <w:rPr>
                <w:szCs w:val="20"/>
              </w:rPr>
              <w:t>Количество утилизованного осадка</w:t>
            </w:r>
          </w:p>
        </w:tc>
        <w:tc>
          <w:tcPr>
            <w:tcW w:w="774" w:type="pct"/>
            <w:tcBorders>
              <w:top w:val="nil"/>
              <w:left w:val="nil"/>
              <w:bottom w:val="single" w:sz="4" w:space="0" w:color="auto"/>
              <w:right w:val="single" w:sz="4" w:space="0" w:color="auto"/>
            </w:tcBorders>
            <w:shd w:val="clear" w:color="auto" w:fill="auto"/>
            <w:vAlign w:val="center"/>
            <w:hideMark/>
          </w:tcPr>
          <w:p w14:paraId="05854597" w14:textId="77777777" w:rsidR="001F0A6E" w:rsidRPr="001F0A6E" w:rsidRDefault="001F0A6E" w:rsidP="001F0A6E">
            <w:pPr>
              <w:pStyle w:val="TableParagraph"/>
              <w:rPr>
                <w:szCs w:val="20"/>
              </w:rPr>
            </w:pPr>
            <w:r w:rsidRPr="001F0A6E">
              <w:rPr>
                <w:szCs w:val="20"/>
              </w:rPr>
              <w:t>т</w:t>
            </w:r>
          </w:p>
        </w:tc>
        <w:tc>
          <w:tcPr>
            <w:tcW w:w="393" w:type="pct"/>
            <w:tcBorders>
              <w:top w:val="nil"/>
              <w:left w:val="nil"/>
              <w:bottom w:val="single" w:sz="4" w:space="0" w:color="auto"/>
              <w:right w:val="single" w:sz="4" w:space="0" w:color="auto"/>
            </w:tcBorders>
            <w:shd w:val="clear" w:color="auto" w:fill="auto"/>
            <w:vAlign w:val="center"/>
            <w:hideMark/>
          </w:tcPr>
          <w:p w14:paraId="64CB5EBC"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68FE4AEE"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7E8D773B"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14240C6B"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45FD339F" w14:textId="77777777" w:rsidR="001F0A6E" w:rsidRPr="001F0A6E" w:rsidRDefault="001F0A6E" w:rsidP="001F0A6E">
            <w:pPr>
              <w:pStyle w:val="TableParagraph"/>
              <w:rPr>
                <w:szCs w:val="20"/>
              </w:rPr>
            </w:pPr>
            <w:r w:rsidRPr="001F0A6E">
              <w:rPr>
                <w:szCs w:val="20"/>
              </w:rPr>
              <w:t>0</w:t>
            </w:r>
          </w:p>
        </w:tc>
      </w:tr>
      <w:tr w:rsidR="001F0A6E" w:rsidRPr="001F0A6E" w14:paraId="3D41CD2F"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580BEFF4" w14:textId="77777777" w:rsidR="001F0A6E" w:rsidRPr="001F0A6E" w:rsidRDefault="001F0A6E" w:rsidP="001F0A6E">
            <w:pPr>
              <w:pStyle w:val="TableParagraph"/>
              <w:jc w:val="left"/>
              <w:rPr>
                <w:szCs w:val="20"/>
              </w:rPr>
            </w:pPr>
            <w:r w:rsidRPr="001F0A6E">
              <w:rPr>
                <w:szCs w:val="20"/>
              </w:rPr>
              <w:lastRenderedPageBreak/>
              <w:t>Число аварий</w:t>
            </w:r>
          </w:p>
        </w:tc>
        <w:tc>
          <w:tcPr>
            <w:tcW w:w="774" w:type="pct"/>
            <w:tcBorders>
              <w:top w:val="nil"/>
              <w:left w:val="nil"/>
              <w:bottom w:val="single" w:sz="4" w:space="0" w:color="auto"/>
              <w:right w:val="single" w:sz="4" w:space="0" w:color="auto"/>
            </w:tcBorders>
            <w:shd w:val="clear" w:color="auto" w:fill="auto"/>
            <w:vAlign w:val="center"/>
            <w:hideMark/>
          </w:tcPr>
          <w:p w14:paraId="5D014725" w14:textId="77777777" w:rsidR="001F0A6E" w:rsidRPr="001F0A6E" w:rsidRDefault="001F0A6E" w:rsidP="001F0A6E">
            <w:pPr>
              <w:pStyle w:val="TableParagraph"/>
              <w:rPr>
                <w:szCs w:val="20"/>
              </w:rPr>
            </w:pPr>
            <w:r w:rsidRPr="001F0A6E">
              <w:rPr>
                <w:szCs w:val="20"/>
              </w:rPr>
              <w:t>ед.</w:t>
            </w:r>
          </w:p>
        </w:tc>
        <w:tc>
          <w:tcPr>
            <w:tcW w:w="393" w:type="pct"/>
            <w:tcBorders>
              <w:top w:val="nil"/>
              <w:left w:val="nil"/>
              <w:bottom w:val="single" w:sz="4" w:space="0" w:color="auto"/>
              <w:right w:val="single" w:sz="4" w:space="0" w:color="auto"/>
            </w:tcBorders>
            <w:shd w:val="clear" w:color="auto" w:fill="auto"/>
            <w:vAlign w:val="center"/>
            <w:hideMark/>
          </w:tcPr>
          <w:p w14:paraId="151338AD"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1D71FD59"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3910F129"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5A0083B7"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60C9EACE" w14:textId="77777777" w:rsidR="001F0A6E" w:rsidRPr="001F0A6E" w:rsidRDefault="001F0A6E" w:rsidP="001F0A6E">
            <w:pPr>
              <w:pStyle w:val="TableParagraph"/>
              <w:rPr>
                <w:szCs w:val="20"/>
              </w:rPr>
            </w:pPr>
            <w:r w:rsidRPr="001F0A6E">
              <w:rPr>
                <w:szCs w:val="20"/>
              </w:rPr>
              <w:t>0</w:t>
            </w:r>
          </w:p>
        </w:tc>
      </w:tr>
      <w:tr w:rsidR="001F0A6E" w:rsidRPr="001F0A6E" w14:paraId="3F6A234E" w14:textId="77777777" w:rsidTr="001F0A6E">
        <w:trPr>
          <w:trHeight w:val="7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0695094" w14:textId="625231B6" w:rsidR="001F0A6E" w:rsidRPr="00BA4B89" w:rsidRDefault="00BA4B89" w:rsidP="001F0A6E">
            <w:pPr>
              <w:pStyle w:val="TableParagraph"/>
              <w:jc w:val="left"/>
              <w:rPr>
                <w:szCs w:val="20"/>
                <w:lang w:val="ru-RU"/>
              </w:rPr>
            </w:pPr>
            <w:r w:rsidRPr="00BA4B89">
              <w:rPr>
                <w:szCs w:val="20"/>
                <w:lang w:val="ru-RU"/>
              </w:rPr>
              <w:t>из</w:t>
            </w:r>
            <w:r w:rsidR="001F0A6E" w:rsidRPr="00BA4B89">
              <w:rPr>
                <w:szCs w:val="20"/>
                <w:lang w:val="ru-RU"/>
              </w:rPr>
              <w:t xml:space="preserve"> них </w:t>
            </w:r>
            <w:r>
              <w:rPr>
                <w:szCs w:val="20"/>
                <w:lang w:val="ru-RU"/>
              </w:rPr>
              <w:t xml:space="preserve">на </w:t>
            </w:r>
            <w:r w:rsidR="001F0A6E" w:rsidRPr="00BA4B89">
              <w:rPr>
                <w:szCs w:val="20"/>
                <w:lang w:val="ru-RU"/>
              </w:rPr>
              <w:t>канализационных сетях</w:t>
            </w:r>
          </w:p>
        </w:tc>
        <w:tc>
          <w:tcPr>
            <w:tcW w:w="774" w:type="pct"/>
            <w:tcBorders>
              <w:top w:val="nil"/>
              <w:left w:val="nil"/>
              <w:bottom w:val="single" w:sz="4" w:space="0" w:color="auto"/>
              <w:right w:val="single" w:sz="4" w:space="0" w:color="auto"/>
            </w:tcBorders>
            <w:shd w:val="clear" w:color="auto" w:fill="auto"/>
            <w:vAlign w:val="center"/>
            <w:hideMark/>
          </w:tcPr>
          <w:p w14:paraId="034502B4" w14:textId="77777777" w:rsidR="001F0A6E" w:rsidRPr="001F0A6E" w:rsidRDefault="001F0A6E" w:rsidP="001F0A6E">
            <w:pPr>
              <w:pStyle w:val="TableParagraph"/>
              <w:rPr>
                <w:szCs w:val="20"/>
              </w:rPr>
            </w:pPr>
            <w:r w:rsidRPr="001F0A6E">
              <w:rPr>
                <w:szCs w:val="20"/>
              </w:rPr>
              <w:t>ед.</w:t>
            </w:r>
          </w:p>
        </w:tc>
        <w:tc>
          <w:tcPr>
            <w:tcW w:w="393" w:type="pct"/>
            <w:tcBorders>
              <w:top w:val="nil"/>
              <w:left w:val="nil"/>
              <w:bottom w:val="single" w:sz="4" w:space="0" w:color="auto"/>
              <w:right w:val="single" w:sz="4" w:space="0" w:color="auto"/>
            </w:tcBorders>
            <w:shd w:val="clear" w:color="auto" w:fill="auto"/>
            <w:vAlign w:val="center"/>
            <w:hideMark/>
          </w:tcPr>
          <w:p w14:paraId="09856B11"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E691D14"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018D780E" w14:textId="77777777" w:rsidR="001F0A6E" w:rsidRPr="001F0A6E" w:rsidRDefault="001F0A6E" w:rsidP="001F0A6E">
            <w:pPr>
              <w:pStyle w:val="TableParagraph"/>
              <w:rPr>
                <w:szCs w:val="20"/>
              </w:rPr>
            </w:pPr>
            <w:r w:rsidRPr="001F0A6E">
              <w:rPr>
                <w:szCs w:val="20"/>
              </w:rPr>
              <w:t>0</w:t>
            </w:r>
          </w:p>
        </w:tc>
        <w:tc>
          <w:tcPr>
            <w:tcW w:w="342" w:type="pct"/>
            <w:tcBorders>
              <w:top w:val="nil"/>
              <w:left w:val="nil"/>
              <w:bottom w:val="single" w:sz="4" w:space="0" w:color="auto"/>
              <w:right w:val="single" w:sz="4" w:space="0" w:color="auto"/>
            </w:tcBorders>
            <w:shd w:val="clear" w:color="auto" w:fill="auto"/>
            <w:vAlign w:val="center"/>
            <w:hideMark/>
          </w:tcPr>
          <w:p w14:paraId="2B435594" w14:textId="77777777" w:rsidR="001F0A6E" w:rsidRPr="001F0A6E" w:rsidRDefault="001F0A6E" w:rsidP="001F0A6E">
            <w:pPr>
              <w:pStyle w:val="TableParagraph"/>
              <w:rPr>
                <w:szCs w:val="20"/>
              </w:rPr>
            </w:pPr>
            <w:r w:rsidRPr="001F0A6E">
              <w:rPr>
                <w:szCs w:val="20"/>
              </w:rPr>
              <w:t>0</w:t>
            </w:r>
          </w:p>
        </w:tc>
        <w:tc>
          <w:tcPr>
            <w:tcW w:w="393" w:type="pct"/>
            <w:tcBorders>
              <w:top w:val="nil"/>
              <w:left w:val="nil"/>
              <w:bottom w:val="single" w:sz="4" w:space="0" w:color="auto"/>
              <w:right w:val="single" w:sz="4" w:space="0" w:color="auto"/>
            </w:tcBorders>
            <w:shd w:val="clear" w:color="auto" w:fill="auto"/>
            <w:vAlign w:val="center"/>
            <w:hideMark/>
          </w:tcPr>
          <w:p w14:paraId="5136D3DA" w14:textId="77777777" w:rsidR="001F0A6E" w:rsidRPr="001F0A6E" w:rsidRDefault="001F0A6E" w:rsidP="001F0A6E">
            <w:pPr>
              <w:pStyle w:val="TableParagraph"/>
              <w:rPr>
                <w:szCs w:val="20"/>
              </w:rPr>
            </w:pPr>
            <w:r w:rsidRPr="001F0A6E">
              <w:rPr>
                <w:szCs w:val="20"/>
              </w:rPr>
              <w:t>0</w:t>
            </w:r>
          </w:p>
        </w:tc>
      </w:tr>
    </w:tbl>
    <w:p w14:paraId="511981C0" w14:textId="594A915A" w:rsidR="009B7415" w:rsidRPr="002F48E8" w:rsidRDefault="009B7415" w:rsidP="00B57515">
      <w:pPr>
        <w:pStyle w:val="2"/>
        <w:numPr>
          <w:ilvl w:val="1"/>
          <w:numId w:val="20"/>
        </w:numPr>
      </w:pPr>
      <w:bookmarkStart w:id="38" w:name="_Toc151113055"/>
      <w:r w:rsidRPr="002F48E8">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38"/>
    </w:p>
    <w:p w14:paraId="5A938C66" w14:textId="3C4E94C0" w:rsidR="009B7415" w:rsidRPr="00D81F04" w:rsidRDefault="009B7415" w:rsidP="009B7415">
      <w:pPr>
        <w:pStyle w:val="a4"/>
      </w:pPr>
      <w:r w:rsidRPr="00D81F04">
        <w:t>По СП 32.13330.201</w:t>
      </w:r>
      <w:r w:rsidR="0027017C">
        <w:t>8</w:t>
      </w:r>
      <w:r w:rsidRPr="00D81F04">
        <w:t xml:space="preserve">, расчётный объём дополнительного притока поверхностных и грунтовых вод, не организованно поступающего в самотечные сети канализации </w:t>
      </w:r>
      <w:r w:rsidR="00CE5114" w:rsidRPr="00D81F04">
        <w:t>через неплотность</w:t>
      </w:r>
      <w:r w:rsidRPr="00D81F04">
        <w:t xml:space="preserve"> люков колодцев и за счёт инфильтрации грунтовых вод q</w:t>
      </w:r>
      <w:r w:rsidRPr="00D81F04">
        <w:rPr>
          <w:vertAlign w:val="subscript"/>
        </w:rPr>
        <w:t>ad</w:t>
      </w:r>
      <w:r w:rsidRPr="00D81F04">
        <w:t xml:space="preserve"> (л/с), определяется на основе специальных изысканий или данных эксплуатации аналогичных объектов, а при их отсутствии - по формуле:</w:t>
      </w:r>
    </w:p>
    <w:p w14:paraId="697E033D" w14:textId="77777777" w:rsidR="009B7415" w:rsidRPr="00D81F04" w:rsidRDefault="009B7415" w:rsidP="009B7415">
      <w:pPr>
        <w:pStyle w:val="a4"/>
      </w:pPr>
    </w:p>
    <w:p w14:paraId="224F215D" w14:textId="77777777" w:rsidR="009B7415" w:rsidRPr="00D81F04" w:rsidRDefault="009B7415" w:rsidP="009B7415">
      <w:pPr>
        <w:pStyle w:val="a4"/>
        <w:ind w:firstLine="0"/>
        <w:jc w:val="center"/>
      </w:pPr>
      <w:r w:rsidRPr="00D81F04">
        <w:rPr>
          <w:position w:val="-14"/>
        </w:rPr>
        <w:object w:dxaOrig="1939" w:dyaOrig="420" w14:anchorId="13A6B63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21.75pt" o:ole="">
            <v:imagedata r:id="rId19" o:title=""/>
          </v:shape>
          <o:OLEObject Type="Embed" ProgID="Equation.3" ShapeID="_x0000_i1025" DrawAspect="Content" ObjectID="_1761738734" r:id="rId20"/>
        </w:object>
      </w:r>
    </w:p>
    <w:p w14:paraId="50BFBD55" w14:textId="77777777" w:rsidR="009B7415" w:rsidRPr="00D81F04" w:rsidRDefault="009B7415" w:rsidP="009B7415">
      <w:pPr>
        <w:pStyle w:val="a4"/>
      </w:pPr>
    </w:p>
    <w:p w14:paraId="66CF49D5" w14:textId="77777777" w:rsidR="009B7415" w:rsidRPr="00D81F04" w:rsidRDefault="009B7415" w:rsidP="009B7415">
      <w:pPr>
        <w:pStyle w:val="a4"/>
      </w:pPr>
      <w:r w:rsidRPr="00D81F04">
        <w:t>где L – общая длина самотечных трубопроводов до рассчитываемого сооружения (створа трубопровода), км</w:t>
      </w:r>
    </w:p>
    <w:p w14:paraId="3950560F" w14:textId="77777777" w:rsidR="009B7415" w:rsidRPr="00D81F04" w:rsidRDefault="009B7415" w:rsidP="009B7415">
      <w:pPr>
        <w:pStyle w:val="a4"/>
      </w:pPr>
      <w:r w:rsidRPr="00D81F04">
        <w:t>m</w:t>
      </w:r>
      <w:r w:rsidRPr="00D81F04">
        <w:rPr>
          <w:vertAlign w:val="subscript"/>
        </w:rPr>
        <w:t>d</w:t>
      </w:r>
      <w:r w:rsidRPr="00D81F04">
        <w:t xml:space="preserve"> – величина максимального суточного количества осадков, мм</w:t>
      </w:r>
    </w:p>
    <w:p w14:paraId="03FBEEBC" w14:textId="1DC84226" w:rsidR="009B7415" w:rsidRPr="00D81F04" w:rsidRDefault="009B7415" w:rsidP="001F0A6E">
      <w:pPr>
        <w:pStyle w:val="a4"/>
      </w:pPr>
      <w:r w:rsidRPr="00D81F04">
        <w:t>Общая протяженность наружных сетей хозяйственно-бытовой канализации</w:t>
      </w:r>
      <w:r w:rsidR="001F0A6E">
        <w:t xml:space="preserve"> 51,67 км. </w:t>
      </w:r>
    </w:p>
    <w:p w14:paraId="73025AB7" w14:textId="54DAF805" w:rsidR="009B7415" w:rsidRDefault="009B7415" w:rsidP="009B7415">
      <w:pPr>
        <w:pStyle w:val="a4"/>
      </w:pPr>
      <w:r w:rsidRPr="00D81F04">
        <w:t xml:space="preserve">Величина максимального суточного количества осадков </w:t>
      </w:r>
      <w:r w:rsidR="001F0A6E">
        <w:t>209</w:t>
      </w:r>
      <w:r w:rsidRPr="00D81F04">
        <w:t xml:space="preserve"> мм.</w:t>
      </w:r>
    </w:p>
    <w:p w14:paraId="6CD96593" w14:textId="7737F15F" w:rsidR="001F0A6E" w:rsidRPr="00D81F04" w:rsidRDefault="001F0A6E" w:rsidP="001F0A6E">
      <w:pPr>
        <w:pStyle w:val="a4"/>
      </w:pPr>
      <w:r>
        <w:t>Дополнительный приток составит 112,05 л/с.</w:t>
      </w:r>
    </w:p>
    <w:p w14:paraId="09F75B51" w14:textId="77777777" w:rsidR="001F0A6E" w:rsidRDefault="001F0A6E" w:rsidP="001F0A6E">
      <w:pPr>
        <w:pStyle w:val="S2"/>
        <w:rPr>
          <w:color w:val="000000"/>
        </w:rPr>
      </w:pPr>
      <w:r>
        <w:t xml:space="preserve">На большей части жилых микрорайонов г. п. Пойковский ливневая канализация </w:t>
      </w:r>
      <w:r w:rsidRPr="0092088F">
        <w:t>отсутствует.</w:t>
      </w:r>
      <w:r>
        <w:t xml:space="preserve"> </w:t>
      </w:r>
      <w:r w:rsidRPr="0092088F">
        <w:t>Администрацией поселка было принято решение устройства организованных точек сброса поверхностных вод в 1, 3, 4 микрорайонах, балочном массиве СУ-17 в хоз.-бытовую канализацию для предотвращения затопления жилых домов</w:t>
      </w:r>
      <w:r>
        <w:t>.</w:t>
      </w:r>
      <w:r w:rsidRPr="0092088F">
        <w:rPr>
          <w:color w:val="000000"/>
        </w:rPr>
        <w:t xml:space="preserve"> </w:t>
      </w:r>
    </w:p>
    <w:p w14:paraId="7176E5F9" w14:textId="77777777" w:rsidR="001F0A6E" w:rsidRPr="0092088F" w:rsidRDefault="001F0A6E" w:rsidP="001F0A6E">
      <w:pPr>
        <w:pStyle w:val="S2"/>
      </w:pPr>
      <w:r w:rsidRPr="0092088F">
        <w:t>Ориентировочная площадь канализования поверхностных вод (дождевые и талые воды) составляет Sк = 136000 м</w:t>
      </w:r>
      <w:r>
        <w:rPr>
          <w:rFonts w:cs="Times New Roman"/>
        </w:rPr>
        <w:t>²</w:t>
      </w:r>
      <w:r w:rsidRPr="0092088F">
        <w:t>.</w:t>
      </w:r>
    </w:p>
    <w:p w14:paraId="79618075" w14:textId="77777777" w:rsidR="001F0A6E" w:rsidRPr="0092088F" w:rsidRDefault="001F0A6E" w:rsidP="001F0A6E">
      <w:pPr>
        <w:pStyle w:val="S2"/>
      </w:pPr>
      <w:r w:rsidRPr="0092088F">
        <w:t>Согласно таблиц 1 и 2 СНиП 23-01-99 «Строительная климатология» среднегодовое коли</w:t>
      </w:r>
      <w:r w:rsidRPr="0092088F">
        <w:softHyphen/>
        <w:t>чество осадков за апрель – октябрь составляет Нл = 467 мм = 4,67 м, за ноябрь – март – Нз = 209 мм = 2,09 м.</w:t>
      </w:r>
    </w:p>
    <w:p w14:paraId="2C8A0436" w14:textId="38794361" w:rsidR="001F0A6E" w:rsidRPr="0092088F" w:rsidRDefault="001F0A6E" w:rsidP="001F0A6E">
      <w:pPr>
        <w:pStyle w:val="S2"/>
      </w:pPr>
      <w:r w:rsidRPr="0092088F">
        <w:t>Коэффициент стока, учитывающий характеристику поверхности канализуемой территории</w:t>
      </w:r>
      <w:r w:rsidR="00F267FE">
        <w:t>,</w:t>
      </w:r>
      <w:r w:rsidRPr="0092088F">
        <w:t xml:space="preserve"> принимаем согласно таблиц 9 и 10 п. 2.17 СНиП 2.04.03-85 «Канализация. Наружные сети и сооружения» принимаем равным Кс = 0,182.</w:t>
      </w:r>
    </w:p>
    <w:p w14:paraId="45D06143" w14:textId="77777777" w:rsidR="001F0A6E" w:rsidRPr="0092088F" w:rsidRDefault="001F0A6E" w:rsidP="001F0A6E">
      <w:pPr>
        <w:pStyle w:val="S2"/>
      </w:pPr>
      <w:r w:rsidRPr="0092088F">
        <w:t>Коэффициент, учитывающий вывоз снега принимаем Кв = 0,95.</w:t>
      </w:r>
    </w:p>
    <w:p w14:paraId="6630126A" w14:textId="77777777" w:rsidR="001F0A6E" w:rsidRPr="0092088F" w:rsidRDefault="001F0A6E" w:rsidP="001F0A6E">
      <w:pPr>
        <w:pStyle w:val="S2"/>
      </w:pPr>
      <w:r w:rsidRPr="0092088F">
        <w:t>Объем организованного сброса поверхностных вод в систему хоз</w:t>
      </w:r>
      <w:r>
        <w:t>.</w:t>
      </w:r>
      <w:r w:rsidRPr="0092088F">
        <w:t>-бытовой канализации рассчитываем по формуле:</w:t>
      </w:r>
    </w:p>
    <w:p w14:paraId="5D3F6CDC" w14:textId="77777777" w:rsidR="001F0A6E" w:rsidRPr="0092088F" w:rsidRDefault="001F0A6E" w:rsidP="001F0A6E">
      <w:pPr>
        <w:pStyle w:val="S2"/>
      </w:pPr>
      <w:r w:rsidRPr="0092088F">
        <w:t>Qорг=Sк (Нл+(Нз х Кв)) х Кс=125000х(4,68 +(2,09 х 0,95)) х 0,182=</w:t>
      </w:r>
      <w:r>
        <w:t> </w:t>
      </w:r>
      <w:r w:rsidRPr="0092088F">
        <w:t>151640</w:t>
      </w:r>
      <w:r>
        <w:t> </w:t>
      </w:r>
      <w:r w:rsidRPr="0092088F">
        <w:t>м</w:t>
      </w:r>
      <w:r>
        <w:rPr>
          <w:rFonts w:cs="Times New Roman"/>
        </w:rPr>
        <w:t>³</w:t>
      </w:r>
      <w:r w:rsidRPr="0092088F">
        <w:t>.</w:t>
      </w:r>
    </w:p>
    <w:p w14:paraId="51EC2D16" w14:textId="16832CC6" w:rsidR="009B7415" w:rsidRPr="002F48E8" w:rsidRDefault="009B7415" w:rsidP="00B57515">
      <w:pPr>
        <w:pStyle w:val="2"/>
        <w:numPr>
          <w:ilvl w:val="1"/>
          <w:numId w:val="20"/>
        </w:numPr>
      </w:pPr>
      <w:bookmarkStart w:id="39" w:name="_Toc151113056"/>
      <w:r w:rsidRPr="002F48E8">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39"/>
    </w:p>
    <w:p w14:paraId="513B6D4F" w14:textId="77777777" w:rsidR="001F0A6E" w:rsidRPr="004C1740" w:rsidRDefault="001F0A6E" w:rsidP="001F0A6E">
      <w:pPr>
        <w:pStyle w:val="S2"/>
      </w:pPr>
      <w:r w:rsidRPr="004C1740">
        <w:t>На канализационных очистных сооружениях ПМУП «УТВС» имеется технический учет принимаемых сточных вод. Узлы учета сбрасываемых сточных вод у потребителей отсутствуют.</w:t>
      </w:r>
    </w:p>
    <w:p w14:paraId="6FDD4CD5" w14:textId="77777777" w:rsidR="001F0A6E" w:rsidRDefault="001F0A6E" w:rsidP="001F0A6E">
      <w:pPr>
        <w:pStyle w:val="S2"/>
      </w:pPr>
      <w:r w:rsidRPr="004C1740">
        <w:t>Коммерческие расчеты за принятые сточные воды производятся по объему потребленной абонентом воды, если абонентами не предоставлены расчеты и обоснования, подтверждающие разницу между объемом потребленной воды и отведенных сточных вод.</w:t>
      </w:r>
    </w:p>
    <w:p w14:paraId="17D97F1E" w14:textId="50CD3480" w:rsidR="001F0A6E" w:rsidRPr="00936FDC" w:rsidRDefault="001F0A6E" w:rsidP="001F0A6E">
      <w:pPr>
        <w:pStyle w:val="affff3"/>
      </w:pPr>
      <w:bookmarkStart w:id="40" w:name="_Toc151113024"/>
      <w:r w:rsidRPr="00936FDC">
        <w:t xml:space="preserve">Таблица </w:t>
      </w:r>
      <w:fldSimple w:instr=" STYLEREF 2 \s ">
        <w:r w:rsidR="00DC5C63">
          <w:rPr>
            <w:noProof/>
          </w:rPr>
          <w:t>2.3</w:t>
        </w:r>
      </w:fldSimple>
      <w:r w:rsidR="00DC5C63">
        <w:noBreakHyphen/>
      </w:r>
      <w:fldSimple w:instr=" SEQ Таблица \* ARABIC \s 2 ">
        <w:r w:rsidR="00DC5C63">
          <w:rPr>
            <w:noProof/>
          </w:rPr>
          <w:t>1</w:t>
        </w:r>
      </w:fldSimple>
      <w:r w:rsidRPr="00936FDC">
        <w:t>. Перечень узлов учета сточных вод на КОС</w:t>
      </w:r>
      <w:r>
        <w:t>-7000</w:t>
      </w:r>
      <w:r w:rsidRPr="00936FDC">
        <w:t xml:space="preserve"> в г.п. Пойковский</w:t>
      </w:r>
      <w:bookmarkEnd w:id="40"/>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A0" w:firstRow="1" w:lastRow="0" w:firstColumn="1" w:lastColumn="0" w:noHBand="0" w:noVBand="0"/>
      </w:tblPr>
      <w:tblGrid>
        <w:gridCol w:w="308"/>
        <w:gridCol w:w="1853"/>
        <w:gridCol w:w="2528"/>
        <w:gridCol w:w="1343"/>
        <w:gridCol w:w="1732"/>
        <w:gridCol w:w="1610"/>
      </w:tblGrid>
      <w:tr w:rsidR="001F0A6E" w:rsidRPr="004C1740" w14:paraId="697015B6" w14:textId="77777777" w:rsidTr="00AE65AA">
        <w:trPr>
          <w:trHeight w:val="557"/>
          <w:jc w:val="center"/>
        </w:trPr>
        <w:tc>
          <w:tcPr>
            <w:tcW w:w="164" w:type="pct"/>
            <w:shd w:val="clear" w:color="auto" w:fill="FFFFFF"/>
            <w:vAlign w:val="center"/>
          </w:tcPr>
          <w:p w14:paraId="0DEE5F91" w14:textId="77777777" w:rsidR="001F0A6E" w:rsidRPr="000F1471" w:rsidRDefault="001F0A6E" w:rsidP="00AE65AA">
            <w:pPr>
              <w:pStyle w:val="TableParagraph"/>
              <w:rPr>
                <w:b/>
                <w:bCs/>
              </w:rPr>
            </w:pPr>
            <w:r w:rsidRPr="000F1471">
              <w:rPr>
                <w:b/>
                <w:bCs/>
              </w:rPr>
              <w:lastRenderedPageBreak/>
              <w:t>№</w:t>
            </w:r>
          </w:p>
          <w:p w14:paraId="0CD503F6" w14:textId="77777777" w:rsidR="001F0A6E" w:rsidRPr="000F1471" w:rsidRDefault="001F0A6E" w:rsidP="00AE65AA">
            <w:pPr>
              <w:pStyle w:val="TableParagraph"/>
              <w:rPr>
                <w:b/>
                <w:bCs/>
              </w:rPr>
            </w:pPr>
            <w:r w:rsidRPr="000F1471">
              <w:rPr>
                <w:b/>
                <w:bCs/>
              </w:rPr>
              <w:t>п/п</w:t>
            </w:r>
          </w:p>
        </w:tc>
        <w:tc>
          <w:tcPr>
            <w:tcW w:w="988" w:type="pct"/>
            <w:shd w:val="clear" w:color="auto" w:fill="FFFFFF"/>
            <w:vAlign w:val="center"/>
          </w:tcPr>
          <w:p w14:paraId="6305B661" w14:textId="77777777" w:rsidR="001F0A6E" w:rsidRPr="000F1471" w:rsidRDefault="001F0A6E" w:rsidP="00AE65AA">
            <w:pPr>
              <w:pStyle w:val="TableParagraph"/>
              <w:rPr>
                <w:b/>
                <w:bCs/>
              </w:rPr>
            </w:pPr>
            <w:r w:rsidRPr="000F1471">
              <w:rPr>
                <w:b/>
                <w:bCs/>
              </w:rPr>
              <w:t>Наименование узла учета</w:t>
            </w:r>
          </w:p>
        </w:tc>
        <w:tc>
          <w:tcPr>
            <w:tcW w:w="1348" w:type="pct"/>
            <w:shd w:val="clear" w:color="auto" w:fill="FFFFFF"/>
            <w:vAlign w:val="center"/>
          </w:tcPr>
          <w:p w14:paraId="6D32820D" w14:textId="77777777" w:rsidR="001F0A6E" w:rsidRPr="003670CE" w:rsidRDefault="001F0A6E" w:rsidP="00AE65AA">
            <w:pPr>
              <w:pStyle w:val="TableParagraph"/>
              <w:rPr>
                <w:b/>
                <w:bCs/>
                <w:lang w:val="ru-RU"/>
              </w:rPr>
            </w:pPr>
            <w:r w:rsidRPr="003670CE">
              <w:rPr>
                <w:b/>
                <w:bCs/>
                <w:lang w:val="ru-RU"/>
              </w:rPr>
              <w:t>Тип прибора учёта сточной воды</w:t>
            </w:r>
          </w:p>
        </w:tc>
        <w:tc>
          <w:tcPr>
            <w:tcW w:w="716" w:type="pct"/>
            <w:shd w:val="clear" w:color="auto" w:fill="FFFFFF"/>
            <w:vAlign w:val="center"/>
          </w:tcPr>
          <w:p w14:paraId="45B40C42" w14:textId="77777777" w:rsidR="001F0A6E" w:rsidRPr="000F1471" w:rsidRDefault="001F0A6E" w:rsidP="00AE65AA">
            <w:pPr>
              <w:pStyle w:val="TableParagraph"/>
              <w:rPr>
                <w:b/>
                <w:bCs/>
              </w:rPr>
            </w:pPr>
            <w:r w:rsidRPr="000F1471">
              <w:rPr>
                <w:b/>
                <w:bCs/>
              </w:rPr>
              <w:t>№ прибора по паспорту</w:t>
            </w:r>
          </w:p>
        </w:tc>
        <w:tc>
          <w:tcPr>
            <w:tcW w:w="924" w:type="pct"/>
            <w:shd w:val="clear" w:color="auto" w:fill="FFFFFF"/>
            <w:vAlign w:val="center"/>
          </w:tcPr>
          <w:p w14:paraId="27470A3B" w14:textId="77777777" w:rsidR="001F0A6E" w:rsidRPr="000F1471" w:rsidRDefault="001F0A6E" w:rsidP="00AE65AA">
            <w:pPr>
              <w:pStyle w:val="TableParagraph"/>
              <w:rPr>
                <w:b/>
                <w:bCs/>
              </w:rPr>
            </w:pPr>
            <w:r w:rsidRPr="000F1471">
              <w:rPr>
                <w:b/>
                <w:bCs/>
              </w:rPr>
              <w:t>Год установки</w:t>
            </w:r>
          </w:p>
        </w:tc>
        <w:tc>
          <w:tcPr>
            <w:tcW w:w="859" w:type="pct"/>
            <w:shd w:val="clear" w:color="auto" w:fill="FFFFFF"/>
            <w:vAlign w:val="center"/>
          </w:tcPr>
          <w:p w14:paraId="6B60537F" w14:textId="77777777" w:rsidR="001F0A6E" w:rsidRPr="000F1471" w:rsidRDefault="001F0A6E" w:rsidP="00AE65AA">
            <w:pPr>
              <w:pStyle w:val="TableParagraph"/>
              <w:rPr>
                <w:b/>
                <w:bCs/>
              </w:rPr>
            </w:pPr>
            <w:r w:rsidRPr="000F1471">
              <w:rPr>
                <w:b/>
                <w:bCs/>
              </w:rPr>
              <w:t>Год последней поверки</w:t>
            </w:r>
          </w:p>
        </w:tc>
      </w:tr>
      <w:tr w:rsidR="001F0A6E" w:rsidRPr="004C1740" w14:paraId="6D63A4FE" w14:textId="77777777" w:rsidTr="00AE65AA">
        <w:trPr>
          <w:trHeight w:val="20"/>
          <w:jc w:val="center"/>
        </w:trPr>
        <w:tc>
          <w:tcPr>
            <w:tcW w:w="164" w:type="pct"/>
            <w:shd w:val="clear" w:color="auto" w:fill="FFFFFF"/>
            <w:vAlign w:val="center"/>
          </w:tcPr>
          <w:p w14:paraId="0BFDDA96" w14:textId="77777777" w:rsidR="001F0A6E" w:rsidRPr="004C1740" w:rsidRDefault="001F0A6E" w:rsidP="00AE65AA">
            <w:pPr>
              <w:pStyle w:val="TableParagraph"/>
            </w:pPr>
            <w:r w:rsidRPr="004C1740">
              <w:t>1</w:t>
            </w:r>
          </w:p>
        </w:tc>
        <w:tc>
          <w:tcPr>
            <w:tcW w:w="988" w:type="pct"/>
            <w:shd w:val="clear" w:color="auto" w:fill="FFFFFF"/>
            <w:vAlign w:val="center"/>
          </w:tcPr>
          <w:p w14:paraId="24B75C73" w14:textId="77777777" w:rsidR="001F0A6E" w:rsidRPr="004C1740" w:rsidRDefault="001F0A6E" w:rsidP="00AE65AA">
            <w:pPr>
              <w:pStyle w:val="TableParagraph"/>
            </w:pPr>
            <w:r w:rsidRPr="004C1740">
              <w:t>1-я очередь</w:t>
            </w:r>
          </w:p>
        </w:tc>
        <w:tc>
          <w:tcPr>
            <w:tcW w:w="1348" w:type="pct"/>
            <w:shd w:val="clear" w:color="auto" w:fill="FFFFFF"/>
            <w:vAlign w:val="center"/>
          </w:tcPr>
          <w:p w14:paraId="296264D8" w14:textId="77777777" w:rsidR="001F0A6E" w:rsidRPr="004C1740" w:rsidRDefault="001F0A6E" w:rsidP="00AE65AA">
            <w:pPr>
              <w:pStyle w:val="TableParagraph"/>
            </w:pPr>
            <w:r w:rsidRPr="004C1740">
              <w:t>Датчик расхода Эрис ВТ-200</w:t>
            </w:r>
          </w:p>
        </w:tc>
        <w:tc>
          <w:tcPr>
            <w:tcW w:w="716" w:type="pct"/>
            <w:shd w:val="clear" w:color="auto" w:fill="FFFFFF"/>
            <w:vAlign w:val="center"/>
          </w:tcPr>
          <w:p w14:paraId="3EC38DBB" w14:textId="77777777" w:rsidR="001F0A6E" w:rsidRPr="004C1740" w:rsidRDefault="001F0A6E" w:rsidP="00AE65AA">
            <w:pPr>
              <w:pStyle w:val="TableParagraph"/>
            </w:pPr>
            <w:r w:rsidRPr="004C1740">
              <w:t>667</w:t>
            </w:r>
          </w:p>
        </w:tc>
        <w:tc>
          <w:tcPr>
            <w:tcW w:w="924" w:type="pct"/>
            <w:shd w:val="clear" w:color="auto" w:fill="FFFFFF"/>
            <w:vAlign w:val="center"/>
          </w:tcPr>
          <w:p w14:paraId="6F2121E9" w14:textId="77777777" w:rsidR="001F0A6E" w:rsidRPr="004C1740" w:rsidRDefault="001F0A6E" w:rsidP="00AE65AA">
            <w:pPr>
              <w:pStyle w:val="TableParagraph"/>
            </w:pPr>
            <w:r w:rsidRPr="004C1740">
              <w:t>2005</w:t>
            </w:r>
          </w:p>
        </w:tc>
        <w:tc>
          <w:tcPr>
            <w:tcW w:w="859" w:type="pct"/>
            <w:shd w:val="clear" w:color="auto" w:fill="FFFFFF"/>
            <w:vAlign w:val="center"/>
          </w:tcPr>
          <w:p w14:paraId="651EE5D2" w14:textId="77777777" w:rsidR="001F0A6E" w:rsidRPr="004C1740" w:rsidRDefault="001F0A6E" w:rsidP="00AE65AA">
            <w:pPr>
              <w:pStyle w:val="TableParagraph"/>
            </w:pPr>
            <w:r w:rsidRPr="004C1740">
              <w:t>2013</w:t>
            </w:r>
          </w:p>
        </w:tc>
      </w:tr>
      <w:tr w:rsidR="001F0A6E" w:rsidRPr="004C1740" w14:paraId="7A8AF52A" w14:textId="77777777" w:rsidTr="00AE65AA">
        <w:trPr>
          <w:trHeight w:val="20"/>
          <w:jc w:val="center"/>
        </w:trPr>
        <w:tc>
          <w:tcPr>
            <w:tcW w:w="164" w:type="pct"/>
            <w:shd w:val="clear" w:color="auto" w:fill="FFFFFF"/>
            <w:vAlign w:val="center"/>
          </w:tcPr>
          <w:p w14:paraId="22BDA035" w14:textId="77777777" w:rsidR="001F0A6E" w:rsidRPr="004C1740" w:rsidRDefault="001F0A6E" w:rsidP="00AE65AA">
            <w:pPr>
              <w:pStyle w:val="TableParagraph"/>
            </w:pPr>
            <w:r w:rsidRPr="004C1740">
              <w:t>2</w:t>
            </w:r>
          </w:p>
        </w:tc>
        <w:tc>
          <w:tcPr>
            <w:tcW w:w="988" w:type="pct"/>
            <w:shd w:val="clear" w:color="auto" w:fill="FFFFFF"/>
            <w:vAlign w:val="center"/>
          </w:tcPr>
          <w:p w14:paraId="5FB7D583" w14:textId="77777777" w:rsidR="001F0A6E" w:rsidRPr="004C1740" w:rsidRDefault="001F0A6E" w:rsidP="00AE65AA">
            <w:pPr>
              <w:pStyle w:val="TableParagraph"/>
            </w:pPr>
            <w:r w:rsidRPr="004C1740">
              <w:t>2-я очередь</w:t>
            </w:r>
          </w:p>
        </w:tc>
        <w:tc>
          <w:tcPr>
            <w:tcW w:w="1348" w:type="pct"/>
            <w:shd w:val="clear" w:color="auto" w:fill="FFFFFF"/>
            <w:vAlign w:val="center"/>
          </w:tcPr>
          <w:p w14:paraId="2A86EEA3" w14:textId="77777777" w:rsidR="001F0A6E" w:rsidRPr="004C1740" w:rsidRDefault="001F0A6E" w:rsidP="00AE65AA">
            <w:pPr>
              <w:pStyle w:val="TableParagraph"/>
            </w:pPr>
            <w:r w:rsidRPr="004C1740">
              <w:t>Датчик расхода Эрис ВТ-200</w:t>
            </w:r>
          </w:p>
        </w:tc>
        <w:tc>
          <w:tcPr>
            <w:tcW w:w="716" w:type="pct"/>
            <w:shd w:val="clear" w:color="auto" w:fill="FFFFFF"/>
            <w:vAlign w:val="center"/>
          </w:tcPr>
          <w:p w14:paraId="157DBA36" w14:textId="77777777" w:rsidR="001F0A6E" w:rsidRPr="004C1740" w:rsidRDefault="001F0A6E" w:rsidP="00AE65AA">
            <w:pPr>
              <w:pStyle w:val="TableParagraph"/>
            </w:pPr>
            <w:r w:rsidRPr="004C1740">
              <w:t>022</w:t>
            </w:r>
          </w:p>
        </w:tc>
        <w:tc>
          <w:tcPr>
            <w:tcW w:w="924" w:type="pct"/>
            <w:shd w:val="clear" w:color="auto" w:fill="FFFFFF"/>
            <w:vAlign w:val="center"/>
          </w:tcPr>
          <w:p w14:paraId="135D58AD" w14:textId="77777777" w:rsidR="001F0A6E" w:rsidRPr="004C1740" w:rsidRDefault="001F0A6E" w:rsidP="00AE65AA">
            <w:pPr>
              <w:pStyle w:val="TableParagraph"/>
            </w:pPr>
            <w:r w:rsidRPr="004C1740">
              <w:t>2007</w:t>
            </w:r>
          </w:p>
        </w:tc>
        <w:tc>
          <w:tcPr>
            <w:tcW w:w="859" w:type="pct"/>
            <w:shd w:val="clear" w:color="auto" w:fill="FFFFFF"/>
            <w:vAlign w:val="center"/>
          </w:tcPr>
          <w:p w14:paraId="7F1F9B04" w14:textId="77777777" w:rsidR="001F0A6E" w:rsidRPr="004C1740" w:rsidRDefault="001F0A6E" w:rsidP="00AE65AA">
            <w:pPr>
              <w:pStyle w:val="TableParagraph"/>
            </w:pPr>
            <w:r w:rsidRPr="004C1740">
              <w:t>2013</w:t>
            </w:r>
          </w:p>
        </w:tc>
      </w:tr>
    </w:tbl>
    <w:p w14:paraId="0575435D" w14:textId="556314FA" w:rsidR="009B7415" w:rsidRPr="002F48E8" w:rsidRDefault="009B7415" w:rsidP="00B57515">
      <w:pPr>
        <w:pStyle w:val="2"/>
        <w:numPr>
          <w:ilvl w:val="1"/>
          <w:numId w:val="20"/>
        </w:numPr>
      </w:pPr>
      <w:bookmarkStart w:id="41" w:name="_Toc151113057"/>
      <w:r w:rsidRPr="002F48E8">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w:t>
      </w:r>
      <w:bookmarkEnd w:id="41"/>
    </w:p>
    <w:p w14:paraId="54883C37" w14:textId="5E433598" w:rsidR="0059197B" w:rsidRPr="0059197B" w:rsidRDefault="0059197B" w:rsidP="0059197B">
      <w:pPr>
        <w:pStyle w:val="affff3"/>
        <w:keepNext/>
      </w:pPr>
      <w:bookmarkStart w:id="42" w:name="_Toc151113025"/>
      <w:r>
        <w:t xml:space="preserve">Таблица </w:t>
      </w:r>
      <w:fldSimple w:instr=" STYLEREF 2 \s ">
        <w:r w:rsidR="00DC5C63">
          <w:rPr>
            <w:noProof/>
          </w:rPr>
          <w:t>2.4</w:t>
        </w:r>
      </w:fldSimple>
      <w:r w:rsidR="00DC5C63">
        <w:noBreakHyphen/>
      </w:r>
      <w:fldSimple w:instr=" SEQ Таблица \* ARABIC \s 2 ">
        <w:r w:rsidR="00DC5C63">
          <w:rPr>
            <w:noProof/>
          </w:rPr>
          <w:t>1</w:t>
        </w:r>
      </w:fldSimple>
      <w:r>
        <w:t>. Объемы поступления стоков на КОС-7000</w:t>
      </w:r>
      <w:bookmarkEnd w:id="42"/>
    </w:p>
    <w:tbl>
      <w:tblPr>
        <w:tblW w:w="52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1"/>
        <w:gridCol w:w="866"/>
        <w:gridCol w:w="866"/>
        <w:gridCol w:w="616"/>
        <w:gridCol w:w="616"/>
        <w:gridCol w:w="616"/>
        <w:gridCol w:w="866"/>
        <w:gridCol w:w="866"/>
        <w:gridCol w:w="866"/>
        <w:gridCol w:w="866"/>
        <w:gridCol w:w="866"/>
        <w:gridCol w:w="866"/>
      </w:tblGrid>
      <w:tr w:rsidR="0059197B" w:rsidRPr="0059197B" w14:paraId="3B23BD41" w14:textId="77777777" w:rsidTr="00F267FE">
        <w:trPr>
          <w:trHeight w:val="300"/>
        </w:trPr>
        <w:tc>
          <w:tcPr>
            <w:tcW w:w="921" w:type="pct"/>
            <w:vAlign w:val="center"/>
          </w:tcPr>
          <w:p w14:paraId="54A86D71" w14:textId="7149C426" w:rsidR="0059197B" w:rsidRPr="0059197B" w:rsidRDefault="0059197B" w:rsidP="0059197B">
            <w:pPr>
              <w:pStyle w:val="TableParagraph"/>
            </w:pPr>
            <w:r w:rsidRPr="0059197B">
              <w:t>Год</w:t>
            </w:r>
          </w:p>
        </w:tc>
        <w:tc>
          <w:tcPr>
            <w:tcW w:w="170" w:type="pct"/>
            <w:shd w:val="clear" w:color="auto" w:fill="auto"/>
            <w:noWrap/>
            <w:vAlign w:val="center"/>
            <w:hideMark/>
          </w:tcPr>
          <w:p w14:paraId="120AA348" w14:textId="60ED1D39" w:rsidR="0059197B" w:rsidRPr="0059197B" w:rsidRDefault="0059197B" w:rsidP="0059197B">
            <w:pPr>
              <w:pStyle w:val="TableParagraph"/>
            </w:pPr>
            <w:r w:rsidRPr="0059197B">
              <w:t>2012</w:t>
            </w:r>
          </w:p>
        </w:tc>
        <w:tc>
          <w:tcPr>
            <w:tcW w:w="463" w:type="pct"/>
            <w:shd w:val="clear" w:color="auto" w:fill="auto"/>
            <w:noWrap/>
            <w:vAlign w:val="center"/>
            <w:hideMark/>
          </w:tcPr>
          <w:p w14:paraId="3D26C830" w14:textId="77777777" w:rsidR="0059197B" w:rsidRPr="0059197B" w:rsidRDefault="0059197B" w:rsidP="0059197B">
            <w:pPr>
              <w:pStyle w:val="TableParagraph"/>
            </w:pPr>
            <w:r w:rsidRPr="0059197B">
              <w:t>2013</w:t>
            </w:r>
          </w:p>
        </w:tc>
        <w:tc>
          <w:tcPr>
            <w:tcW w:w="291" w:type="pct"/>
            <w:shd w:val="clear" w:color="auto" w:fill="auto"/>
            <w:noWrap/>
            <w:vAlign w:val="center"/>
            <w:hideMark/>
          </w:tcPr>
          <w:p w14:paraId="13DABAC6" w14:textId="77777777" w:rsidR="0059197B" w:rsidRPr="0059197B" w:rsidRDefault="0059197B" w:rsidP="0059197B">
            <w:pPr>
              <w:pStyle w:val="TableParagraph"/>
            </w:pPr>
            <w:r w:rsidRPr="0059197B">
              <w:t>2014</w:t>
            </w:r>
          </w:p>
        </w:tc>
        <w:tc>
          <w:tcPr>
            <w:tcW w:w="291" w:type="pct"/>
            <w:shd w:val="clear" w:color="auto" w:fill="auto"/>
            <w:noWrap/>
            <w:vAlign w:val="center"/>
            <w:hideMark/>
          </w:tcPr>
          <w:p w14:paraId="493BEF88" w14:textId="77777777" w:rsidR="0059197B" w:rsidRPr="0059197B" w:rsidRDefault="0059197B" w:rsidP="0059197B">
            <w:pPr>
              <w:pStyle w:val="TableParagraph"/>
            </w:pPr>
            <w:r w:rsidRPr="0059197B">
              <w:t>2015</w:t>
            </w:r>
          </w:p>
        </w:tc>
        <w:tc>
          <w:tcPr>
            <w:tcW w:w="291" w:type="pct"/>
            <w:shd w:val="clear" w:color="auto" w:fill="auto"/>
            <w:noWrap/>
            <w:vAlign w:val="center"/>
            <w:hideMark/>
          </w:tcPr>
          <w:p w14:paraId="1B6117B0" w14:textId="77777777" w:rsidR="0059197B" w:rsidRPr="0059197B" w:rsidRDefault="0059197B" w:rsidP="0059197B">
            <w:pPr>
              <w:pStyle w:val="TableParagraph"/>
            </w:pPr>
            <w:r w:rsidRPr="0059197B">
              <w:t>2016</w:t>
            </w:r>
          </w:p>
        </w:tc>
        <w:tc>
          <w:tcPr>
            <w:tcW w:w="409" w:type="pct"/>
            <w:shd w:val="clear" w:color="auto" w:fill="auto"/>
            <w:noWrap/>
            <w:vAlign w:val="center"/>
            <w:hideMark/>
          </w:tcPr>
          <w:p w14:paraId="76D68843" w14:textId="77777777" w:rsidR="0059197B" w:rsidRPr="0059197B" w:rsidRDefault="0059197B" w:rsidP="0059197B">
            <w:pPr>
              <w:pStyle w:val="TableParagraph"/>
            </w:pPr>
            <w:r w:rsidRPr="0059197B">
              <w:t>2017</w:t>
            </w:r>
          </w:p>
        </w:tc>
        <w:tc>
          <w:tcPr>
            <w:tcW w:w="438" w:type="pct"/>
            <w:shd w:val="clear" w:color="auto" w:fill="auto"/>
            <w:noWrap/>
            <w:vAlign w:val="center"/>
            <w:hideMark/>
          </w:tcPr>
          <w:p w14:paraId="1F365D91" w14:textId="77777777" w:rsidR="0059197B" w:rsidRPr="0059197B" w:rsidRDefault="0059197B" w:rsidP="0059197B">
            <w:pPr>
              <w:pStyle w:val="TableParagraph"/>
            </w:pPr>
            <w:r w:rsidRPr="0059197B">
              <w:t>2018</w:t>
            </w:r>
          </w:p>
        </w:tc>
        <w:tc>
          <w:tcPr>
            <w:tcW w:w="439" w:type="pct"/>
            <w:shd w:val="clear" w:color="auto" w:fill="auto"/>
            <w:noWrap/>
            <w:vAlign w:val="center"/>
            <w:hideMark/>
          </w:tcPr>
          <w:p w14:paraId="03B03475" w14:textId="77777777" w:rsidR="0059197B" w:rsidRPr="0059197B" w:rsidRDefault="0059197B" w:rsidP="0059197B">
            <w:pPr>
              <w:pStyle w:val="TableParagraph"/>
            </w:pPr>
            <w:r w:rsidRPr="0059197B">
              <w:t>2019</w:t>
            </w:r>
          </w:p>
        </w:tc>
        <w:tc>
          <w:tcPr>
            <w:tcW w:w="439" w:type="pct"/>
            <w:shd w:val="clear" w:color="auto" w:fill="auto"/>
            <w:noWrap/>
            <w:vAlign w:val="center"/>
            <w:hideMark/>
          </w:tcPr>
          <w:p w14:paraId="19D92980" w14:textId="77777777" w:rsidR="0059197B" w:rsidRPr="0059197B" w:rsidRDefault="0059197B" w:rsidP="0059197B">
            <w:pPr>
              <w:pStyle w:val="TableParagraph"/>
            </w:pPr>
            <w:r w:rsidRPr="0059197B">
              <w:t>2020</w:t>
            </w:r>
          </w:p>
        </w:tc>
        <w:tc>
          <w:tcPr>
            <w:tcW w:w="439" w:type="pct"/>
            <w:shd w:val="clear" w:color="auto" w:fill="auto"/>
            <w:noWrap/>
            <w:vAlign w:val="center"/>
            <w:hideMark/>
          </w:tcPr>
          <w:p w14:paraId="3B19C16F" w14:textId="77777777" w:rsidR="0059197B" w:rsidRPr="0059197B" w:rsidRDefault="0059197B" w:rsidP="0059197B">
            <w:pPr>
              <w:pStyle w:val="TableParagraph"/>
            </w:pPr>
            <w:r w:rsidRPr="0059197B">
              <w:t>2021</w:t>
            </w:r>
          </w:p>
        </w:tc>
        <w:tc>
          <w:tcPr>
            <w:tcW w:w="409" w:type="pct"/>
            <w:shd w:val="clear" w:color="auto" w:fill="auto"/>
            <w:noWrap/>
            <w:vAlign w:val="center"/>
            <w:hideMark/>
          </w:tcPr>
          <w:p w14:paraId="661E800F" w14:textId="77777777" w:rsidR="0059197B" w:rsidRPr="0059197B" w:rsidRDefault="0059197B" w:rsidP="0059197B">
            <w:pPr>
              <w:pStyle w:val="TableParagraph"/>
            </w:pPr>
            <w:r w:rsidRPr="0059197B">
              <w:t>2022</w:t>
            </w:r>
          </w:p>
        </w:tc>
      </w:tr>
      <w:tr w:rsidR="0059197B" w:rsidRPr="0059197B" w14:paraId="57BF8C98" w14:textId="77777777" w:rsidTr="00F267FE">
        <w:trPr>
          <w:trHeight w:val="300"/>
        </w:trPr>
        <w:tc>
          <w:tcPr>
            <w:tcW w:w="921" w:type="pct"/>
            <w:vAlign w:val="center"/>
          </w:tcPr>
          <w:p w14:paraId="07A5F421" w14:textId="2DD43DA1" w:rsidR="0059197B" w:rsidRPr="0059197B" w:rsidRDefault="0059197B" w:rsidP="0059197B">
            <w:pPr>
              <w:pStyle w:val="TableParagraph"/>
              <w:rPr>
                <w:lang w:val="ru-RU"/>
              </w:rPr>
            </w:pPr>
            <w:r w:rsidRPr="0059197B">
              <w:rPr>
                <w:lang w:val="ru-RU"/>
              </w:rPr>
              <w:t xml:space="preserve">Величина поступления стоков, </w:t>
            </w:r>
            <w:r w:rsidR="00BA4B89" w:rsidRPr="0059197B">
              <w:rPr>
                <w:lang w:val="ru-RU"/>
              </w:rPr>
              <w:t>тыс. куб.м</w:t>
            </w:r>
          </w:p>
        </w:tc>
        <w:tc>
          <w:tcPr>
            <w:tcW w:w="170" w:type="pct"/>
            <w:shd w:val="clear" w:color="auto" w:fill="auto"/>
            <w:noWrap/>
            <w:vAlign w:val="center"/>
            <w:hideMark/>
          </w:tcPr>
          <w:p w14:paraId="2130157F" w14:textId="5F6162F0" w:rsidR="0059197B" w:rsidRPr="0059197B" w:rsidRDefault="0059197B" w:rsidP="0059197B">
            <w:pPr>
              <w:pStyle w:val="TableParagraph"/>
            </w:pPr>
            <w:r w:rsidRPr="0059197B">
              <w:t>1435,47</w:t>
            </w:r>
          </w:p>
        </w:tc>
        <w:tc>
          <w:tcPr>
            <w:tcW w:w="463" w:type="pct"/>
            <w:shd w:val="clear" w:color="auto" w:fill="auto"/>
            <w:noWrap/>
            <w:vAlign w:val="center"/>
            <w:hideMark/>
          </w:tcPr>
          <w:p w14:paraId="4CB56B5F" w14:textId="1F1ABA14" w:rsidR="0059197B" w:rsidRPr="0059197B" w:rsidRDefault="0059197B" w:rsidP="0059197B">
            <w:pPr>
              <w:pStyle w:val="TableParagraph"/>
            </w:pPr>
            <w:r w:rsidRPr="0059197B">
              <w:t>1438,02</w:t>
            </w:r>
          </w:p>
        </w:tc>
        <w:tc>
          <w:tcPr>
            <w:tcW w:w="291" w:type="pct"/>
            <w:shd w:val="clear" w:color="auto" w:fill="auto"/>
            <w:noWrap/>
            <w:vAlign w:val="center"/>
            <w:hideMark/>
          </w:tcPr>
          <w:p w14:paraId="66E50B3A" w14:textId="77777777" w:rsidR="0059197B" w:rsidRPr="0059197B" w:rsidRDefault="0059197B" w:rsidP="0059197B">
            <w:pPr>
              <w:pStyle w:val="TableParagraph"/>
            </w:pPr>
          </w:p>
        </w:tc>
        <w:tc>
          <w:tcPr>
            <w:tcW w:w="291" w:type="pct"/>
            <w:shd w:val="clear" w:color="auto" w:fill="auto"/>
            <w:noWrap/>
            <w:vAlign w:val="center"/>
            <w:hideMark/>
          </w:tcPr>
          <w:p w14:paraId="7BECA99A" w14:textId="77777777" w:rsidR="0059197B" w:rsidRPr="0059197B" w:rsidRDefault="0059197B" w:rsidP="0059197B">
            <w:pPr>
              <w:pStyle w:val="TableParagraph"/>
            </w:pPr>
          </w:p>
        </w:tc>
        <w:tc>
          <w:tcPr>
            <w:tcW w:w="291" w:type="pct"/>
            <w:shd w:val="clear" w:color="auto" w:fill="auto"/>
            <w:noWrap/>
            <w:vAlign w:val="center"/>
            <w:hideMark/>
          </w:tcPr>
          <w:p w14:paraId="41336A9D" w14:textId="77777777" w:rsidR="0059197B" w:rsidRPr="0059197B" w:rsidRDefault="0059197B" w:rsidP="0059197B">
            <w:pPr>
              <w:pStyle w:val="TableParagraph"/>
            </w:pPr>
          </w:p>
        </w:tc>
        <w:tc>
          <w:tcPr>
            <w:tcW w:w="409" w:type="pct"/>
            <w:shd w:val="clear" w:color="auto" w:fill="auto"/>
            <w:noWrap/>
            <w:vAlign w:val="center"/>
            <w:hideMark/>
          </w:tcPr>
          <w:p w14:paraId="6C8DD1A3" w14:textId="3D442FD4" w:rsidR="0059197B" w:rsidRPr="00B37EC4" w:rsidRDefault="00B37EC4" w:rsidP="0059197B">
            <w:pPr>
              <w:pStyle w:val="TableParagraph"/>
              <w:rPr>
                <w:lang w:val="ru-RU"/>
              </w:rPr>
            </w:pPr>
            <w:r>
              <w:rPr>
                <w:lang w:val="ru-RU"/>
              </w:rPr>
              <w:t>1202,02</w:t>
            </w:r>
          </w:p>
        </w:tc>
        <w:tc>
          <w:tcPr>
            <w:tcW w:w="438" w:type="pct"/>
            <w:shd w:val="clear" w:color="auto" w:fill="auto"/>
            <w:noWrap/>
            <w:vAlign w:val="center"/>
            <w:hideMark/>
          </w:tcPr>
          <w:p w14:paraId="17B05ACB" w14:textId="7BEBACAE" w:rsidR="0059197B" w:rsidRPr="0059197B" w:rsidRDefault="0059197B" w:rsidP="0059197B">
            <w:pPr>
              <w:pStyle w:val="TableParagraph"/>
            </w:pPr>
            <w:r w:rsidRPr="0059197B">
              <w:t>1245,94</w:t>
            </w:r>
          </w:p>
        </w:tc>
        <w:tc>
          <w:tcPr>
            <w:tcW w:w="439" w:type="pct"/>
            <w:shd w:val="clear" w:color="auto" w:fill="auto"/>
            <w:noWrap/>
            <w:vAlign w:val="center"/>
            <w:hideMark/>
          </w:tcPr>
          <w:p w14:paraId="6397EBE5" w14:textId="1B4C9928" w:rsidR="0059197B" w:rsidRPr="0059197B" w:rsidRDefault="0059197B" w:rsidP="0059197B">
            <w:pPr>
              <w:pStyle w:val="TableParagraph"/>
            </w:pPr>
            <w:r w:rsidRPr="0059197B">
              <w:t>1180,89</w:t>
            </w:r>
          </w:p>
        </w:tc>
        <w:tc>
          <w:tcPr>
            <w:tcW w:w="439" w:type="pct"/>
            <w:shd w:val="clear" w:color="auto" w:fill="auto"/>
            <w:noWrap/>
            <w:vAlign w:val="center"/>
            <w:hideMark/>
          </w:tcPr>
          <w:p w14:paraId="56419B56" w14:textId="649C5671" w:rsidR="0059197B" w:rsidRPr="0059197B" w:rsidRDefault="0059197B" w:rsidP="0059197B">
            <w:pPr>
              <w:pStyle w:val="TableParagraph"/>
            </w:pPr>
            <w:r w:rsidRPr="0059197B">
              <w:t>1203,48</w:t>
            </w:r>
          </w:p>
        </w:tc>
        <w:tc>
          <w:tcPr>
            <w:tcW w:w="439" w:type="pct"/>
            <w:shd w:val="clear" w:color="auto" w:fill="auto"/>
            <w:noWrap/>
            <w:vAlign w:val="center"/>
            <w:hideMark/>
          </w:tcPr>
          <w:p w14:paraId="2DF128B5" w14:textId="5CAD0EC1" w:rsidR="0059197B" w:rsidRPr="0059197B" w:rsidRDefault="0059197B" w:rsidP="0059197B">
            <w:pPr>
              <w:pStyle w:val="TableParagraph"/>
            </w:pPr>
            <w:r w:rsidRPr="0059197B">
              <w:t>1187,58</w:t>
            </w:r>
          </w:p>
        </w:tc>
        <w:tc>
          <w:tcPr>
            <w:tcW w:w="409" w:type="pct"/>
            <w:shd w:val="clear" w:color="auto" w:fill="auto"/>
            <w:noWrap/>
            <w:vAlign w:val="center"/>
            <w:hideMark/>
          </w:tcPr>
          <w:p w14:paraId="17B361E7" w14:textId="761BFCEB" w:rsidR="0059197B" w:rsidRPr="0059197B" w:rsidRDefault="0059197B" w:rsidP="0059197B">
            <w:pPr>
              <w:pStyle w:val="TableParagraph"/>
            </w:pPr>
            <w:r w:rsidRPr="0059197B">
              <w:t>1246,39</w:t>
            </w:r>
          </w:p>
        </w:tc>
      </w:tr>
    </w:tbl>
    <w:p w14:paraId="7EA60C64" w14:textId="55728B50" w:rsidR="009B7415" w:rsidRDefault="009B7415" w:rsidP="009B7415">
      <w:pPr>
        <w:pStyle w:val="a4"/>
      </w:pPr>
    </w:p>
    <w:p w14:paraId="26575ED2" w14:textId="14BFAC7F" w:rsidR="00624B5C" w:rsidRDefault="00E23666" w:rsidP="00624B5C">
      <w:pPr>
        <w:pStyle w:val="a4"/>
        <w:ind w:firstLine="0"/>
        <w:jc w:val="center"/>
      </w:pPr>
      <w:r>
        <w:rPr>
          <w:noProof/>
        </w:rPr>
        <w:drawing>
          <wp:inline distT="0" distB="0" distL="0" distR="0" wp14:anchorId="15A94CF4" wp14:editId="471DC704">
            <wp:extent cx="5996038" cy="2638425"/>
            <wp:effectExtent l="0" t="0" r="5080" b="0"/>
            <wp:docPr id="44218370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96715" cy="2638723"/>
                    </a:xfrm>
                    <a:prstGeom prst="rect">
                      <a:avLst/>
                    </a:prstGeom>
                    <a:noFill/>
                  </pic:spPr>
                </pic:pic>
              </a:graphicData>
            </a:graphic>
          </wp:inline>
        </w:drawing>
      </w:r>
    </w:p>
    <w:p w14:paraId="024C47FB" w14:textId="208BF9CB" w:rsidR="009B7415" w:rsidRPr="00D81F04" w:rsidRDefault="00FD794B" w:rsidP="00FD794B">
      <w:pPr>
        <w:pStyle w:val="affff3"/>
        <w:jc w:val="center"/>
      </w:pPr>
      <w:bookmarkStart w:id="43" w:name="_Toc151112312"/>
      <w:r>
        <w:t xml:space="preserve">Рисунок </w:t>
      </w:r>
      <w:fldSimple w:instr=" STYLEREF 1 \s ">
        <w:r w:rsidR="00BF4BBD">
          <w:rPr>
            <w:noProof/>
          </w:rPr>
          <w:t>2</w:t>
        </w:r>
      </w:fldSimple>
      <w:r w:rsidR="00BF4BBD">
        <w:noBreakHyphen/>
      </w:r>
      <w:fldSimple w:instr=" SEQ Рисунок \* ARABIC \s 1 ">
        <w:r w:rsidR="00BF4BBD">
          <w:rPr>
            <w:noProof/>
          </w:rPr>
          <w:t>1</w:t>
        </w:r>
      </w:fldSimple>
      <w:r>
        <w:t xml:space="preserve">. </w:t>
      </w:r>
      <w:r w:rsidR="009B7415" w:rsidRPr="00D81F04">
        <w:t>График поступления сточных вод</w:t>
      </w:r>
      <w:r>
        <w:t xml:space="preserve"> </w:t>
      </w:r>
      <w:r w:rsidR="009B7415" w:rsidRPr="00D81F04">
        <w:t>в систему водоотведения</w:t>
      </w:r>
      <w:bookmarkEnd w:id="43"/>
      <w:r w:rsidR="009B7415" w:rsidRPr="00D81F04">
        <w:t xml:space="preserve"> </w:t>
      </w:r>
    </w:p>
    <w:p w14:paraId="2B105785" w14:textId="6460ED63" w:rsidR="0059197B" w:rsidRDefault="009B7415" w:rsidP="009B7415">
      <w:pPr>
        <w:pStyle w:val="a4"/>
      </w:pPr>
      <w:r w:rsidRPr="00D81F04">
        <w:t xml:space="preserve">Поступление сточных вод в систему водоотведения </w:t>
      </w:r>
      <w:r w:rsidR="00BA4B89">
        <w:t>г.п.</w:t>
      </w:r>
      <w:r w:rsidRPr="00D81F04">
        <w:t xml:space="preserve"> </w:t>
      </w:r>
      <w:r w:rsidR="0059197B">
        <w:t xml:space="preserve">Пойковский </w:t>
      </w:r>
      <w:r w:rsidRPr="00D81F04">
        <w:t>с 201</w:t>
      </w:r>
      <w:r w:rsidR="0059197B">
        <w:t>8</w:t>
      </w:r>
      <w:r w:rsidRPr="00D81F04">
        <w:t xml:space="preserve"> года </w:t>
      </w:r>
      <w:r w:rsidR="0059197B">
        <w:t>получила тенденцию на снижение</w:t>
      </w:r>
      <w:r w:rsidRPr="00D81F04">
        <w:t xml:space="preserve">. </w:t>
      </w:r>
      <w:r w:rsidR="00DF76F1">
        <w:t>Однако, в 2022 г. объем поступивших стоков увеличился на 5%.</w:t>
      </w:r>
    </w:p>
    <w:p w14:paraId="6C28ABE5" w14:textId="08DE9A62" w:rsidR="009B7415" w:rsidRPr="002F48E8" w:rsidRDefault="009B7415" w:rsidP="00B57515">
      <w:pPr>
        <w:pStyle w:val="2"/>
        <w:numPr>
          <w:ilvl w:val="1"/>
          <w:numId w:val="20"/>
        </w:numPr>
      </w:pPr>
      <w:bookmarkStart w:id="44" w:name="_Toc151113058"/>
      <w:r w:rsidRPr="002F48E8">
        <w:t xml:space="preserve">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w:t>
      </w:r>
      <w:r w:rsidR="00784A55">
        <w:t xml:space="preserve">городского </w:t>
      </w:r>
      <w:r w:rsidR="0059197B">
        <w:t>поселения Пойковский</w:t>
      </w:r>
      <w:bookmarkEnd w:id="44"/>
    </w:p>
    <w:p w14:paraId="6F57690C" w14:textId="425897BB" w:rsidR="009B7415" w:rsidRPr="00D81F04" w:rsidRDefault="009B7415" w:rsidP="009B7415">
      <w:pPr>
        <w:pStyle w:val="a4"/>
      </w:pPr>
      <w:r w:rsidRPr="00D81F04">
        <w:t xml:space="preserve">В рамках данной схемы водоотведения </w:t>
      </w:r>
      <w:r w:rsidR="00BA4B89">
        <w:t>г.п.</w:t>
      </w:r>
      <w:r w:rsidRPr="00D81F04">
        <w:t xml:space="preserve"> </w:t>
      </w:r>
      <w:r w:rsidR="0059197B">
        <w:t xml:space="preserve">Пойковский </w:t>
      </w:r>
      <w:r w:rsidRPr="00D81F04">
        <w:t>на период до 203</w:t>
      </w:r>
      <w:r w:rsidR="0059197B">
        <w:t>4</w:t>
      </w:r>
      <w:r w:rsidRPr="00D81F04">
        <w:t xml:space="preserve"> года рассматривается 2 основных варианта развития системы водоотведения.</w:t>
      </w:r>
    </w:p>
    <w:p w14:paraId="0765F11E" w14:textId="518527D1" w:rsidR="009B7415" w:rsidRPr="00E20BBF" w:rsidRDefault="009B7415" w:rsidP="009B7415">
      <w:pPr>
        <w:pStyle w:val="a4"/>
      </w:pPr>
      <w:r w:rsidRPr="00E20BBF">
        <w:rPr>
          <w:b/>
        </w:rPr>
        <w:t xml:space="preserve">Вариант №1 – </w:t>
      </w:r>
      <w:r w:rsidRPr="00E20BBF">
        <w:t xml:space="preserve">развитие системы водоотведения на основе реконструкции сетей и существующего основного и вспомогательного оборудования в системе водоотведения </w:t>
      </w:r>
      <w:r w:rsidR="003C5272" w:rsidRPr="00E20BBF">
        <w:rPr>
          <w:rStyle w:val="aff1"/>
          <w:i w:val="0"/>
          <w:iCs/>
          <w:u w:val="none"/>
        </w:rPr>
        <w:t xml:space="preserve">хозяйственно-бытовых </w:t>
      </w:r>
      <w:r w:rsidRPr="00E20BBF">
        <w:t>сточных вод, без подключения перспективных потребителей. По варианту №1 строительство новых сетей водоотведения и сооружений не производится, осуществляются перекладка существующих сетей по мере их износа и другие плановые ремонтные работы для повышения надежности системы водоотведения. Существующие КОС обследуются и по результатам обследования дорабатываются и реконструируются для улучшения экологической обстановки в городе, без подключения перспективных потребителей.</w:t>
      </w:r>
    </w:p>
    <w:p w14:paraId="6CDFB3D5" w14:textId="77777777" w:rsidR="009B7415" w:rsidRPr="00D81F04" w:rsidRDefault="009B7415" w:rsidP="009B7415">
      <w:pPr>
        <w:pStyle w:val="a4"/>
      </w:pPr>
      <w:r w:rsidRPr="00E20BBF">
        <w:rPr>
          <w:b/>
        </w:rPr>
        <w:lastRenderedPageBreak/>
        <w:t>Вариант №2</w:t>
      </w:r>
      <w:r w:rsidRPr="00E20BBF">
        <w:t xml:space="preserve"> – развитие системы водоотведения на основе реконструкции существующих и строительства новых сетей, основного и вспомогательного оборудования в системе водоотведения, с учетом подключения перспективных потребителей. По варианту №2 выполняется строительство новых сетей и сооружений, производится подключение новых абонентов и развитие инфраструктуры города. Также, для повышения надежности системы осуществляется перекладка сетей по мере их износа и другие плановые ремонтные работы. КОС обследуются и по результатам обследования дорабатываются и реконструируются для улучшения экологической обстановки в городе.</w:t>
      </w:r>
    </w:p>
    <w:p w14:paraId="5D02EB76" w14:textId="0C81AE6E" w:rsidR="009B7415" w:rsidRPr="00D81F04" w:rsidRDefault="00C675A1" w:rsidP="009B7415">
      <w:pPr>
        <w:pStyle w:val="a4"/>
        <w:rPr>
          <w:u w:val="single"/>
        </w:rPr>
      </w:pPr>
      <w:r w:rsidRPr="00D81F04">
        <w:rPr>
          <w:u w:val="single"/>
        </w:rPr>
        <w:t xml:space="preserve">Наиболее оптимистичным </w:t>
      </w:r>
      <w:r w:rsidR="009B7415" w:rsidRPr="00D81F04">
        <w:rPr>
          <w:u w:val="single"/>
        </w:rPr>
        <w:t>вариантом развития системы водоотведения является вариант №2.</w:t>
      </w:r>
    </w:p>
    <w:p w14:paraId="0168CC91" w14:textId="77777777" w:rsidR="00490E0D" w:rsidRDefault="00490E0D" w:rsidP="00490E0D">
      <w:pPr>
        <w:pStyle w:val="a4"/>
      </w:pPr>
    </w:p>
    <w:p w14:paraId="37072EA3" w14:textId="2050E1A7" w:rsidR="00490E0D" w:rsidRPr="00D81F04" w:rsidRDefault="00490E0D" w:rsidP="00490E0D">
      <w:pPr>
        <w:pStyle w:val="a4"/>
      </w:pPr>
      <w:r w:rsidRPr="00D81F04">
        <w:t xml:space="preserve">Прогнозные балансы потребления воды были рассчитаны на основании технико-экономических показателей Генерального плана </w:t>
      </w:r>
      <w:r w:rsidR="00784A55">
        <w:t xml:space="preserve">городского </w:t>
      </w:r>
      <w:r w:rsidR="0059197B">
        <w:t xml:space="preserve">поселения Пойковский </w:t>
      </w:r>
      <w:r w:rsidR="00BA4B89">
        <w:t>ХМАО-Югра,</w:t>
      </w:r>
      <w:r w:rsidR="0059197B">
        <w:t xml:space="preserve"> </w:t>
      </w:r>
      <w:r w:rsidRPr="00D81F04">
        <w:t>разработанного на период до 203</w:t>
      </w:r>
      <w:r w:rsidR="0059197B">
        <w:t>9</w:t>
      </w:r>
      <w:r w:rsidRPr="00D81F04">
        <w:t xml:space="preserve"> года.</w:t>
      </w:r>
    </w:p>
    <w:p w14:paraId="2B7F0EC7" w14:textId="77777777" w:rsidR="0059197B" w:rsidRDefault="0059197B" w:rsidP="0059197B">
      <w:pPr>
        <w:pStyle w:val="a4"/>
      </w:pPr>
      <w:r w:rsidRPr="00D81F04">
        <w:t xml:space="preserve">Численность населения </w:t>
      </w:r>
      <w:r>
        <w:t xml:space="preserve">городского поселения Пойковский </w:t>
      </w:r>
      <w:r w:rsidRPr="00D81F04">
        <w:t>по состояни</w:t>
      </w:r>
      <w:r>
        <w:t>ю на 2021 год составила 24,44</w:t>
      </w:r>
      <w:r w:rsidRPr="00D81F04">
        <w:t xml:space="preserve"> тыс. человек. </w:t>
      </w:r>
    </w:p>
    <w:p w14:paraId="4466B2D9" w14:textId="77777777" w:rsidR="0059197B" w:rsidRPr="00D81F04" w:rsidRDefault="0059197B" w:rsidP="0059197B">
      <w:pPr>
        <w:pStyle w:val="a4"/>
      </w:pPr>
      <w:r>
        <w:t>Расчетная ч</w:t>
      </w:r>
      <w:r w:rsidRPr="00D81F04">
        <w:t>исленность населения</w:t>
      </w:r>
      <w:r>
        <w:t xml:space="preserve"> представлена в таблице ниже, с</w:t>
      </w:r>
      <w:r w:rsidRPr="00D81F04">
        <w:t>огласно показателям территориального планирования, предусмотренных Генеральным планом</w:t>
      </w:r>
      <w:r w:rsidRPr="00232A46">
        <w:t>.</w:t>
      </w:r>
    </w:p>
    <w:p w14:paraId="32E7FE68" w14:textId="3855DDA4" w:rsidR="0059197B" w:rsidRPr="001D1EA1" w:rsidRDefault="0059197B" w:rsidP="0059197B">
      <w:pPr>
        <w:pStyle w:val="affff3"/>
        <w:keepNext/>
      </w:pPr>
      <w:bookmarkStart w:id="45" w:name="_Toc147423208"/>
      <w:bookmarkStart w:id="46" w:name="_Toc151113026"/>
      <w:r>
        <w:t xml:space="preserve">Таблица </w:t>
      </w:r>
      <w:fldSimple w:instr=" STYLEREF 2 \s ">
        <w:r w:rsidR="00DC5C63">
          <w:rPr>
            <w:noProof/>
          </w:rPr>
          <w:t>2.5</w:t>
        </w:r>
      </w:fldSimple>
      <w:r w:rsidR="00DC5C63">
        <w:noBreakHyphen/>
      </w:r>
      <w:fldSimple w:instr=" SEQ Таблица \* ARABIC \s 2 ">
        <w:r w:rsidR="00DC5C63">
          <w:rPr>
            <w:noProof/>
          </w:rPr>
          <w:t>1</w:t>
        </w:r>
      </w:fldSimple>
      <w:r>
        <w:t>. Расчетная численность населения в городском поселении Пойковский, согласно действующему Генеральному плану</w:t>
      </w:r>
      <w:bookmarkEnd w:id="45"/>
      <w:bookmarkEnd w:id="46"/>
    </w:p>
    <w:tbl>
      <w:tblPr>
        <w:tblW w:w="5000" w:type="pct"/>
        <w:tblLook w:val="04A0" w:firstRow="1" w:lastRow="0" w:firstColumn="1" w:lastColumn="0" w:noHBand="0" w:noVBand="1"/>
      </w:tblPr>
      <w:tblGrid>
        <w:gridCol w:w="2166"/>
        <w:gridCol w:w="1234"/>
        <w:gridCol w:w="1234"/>
        <w:gridCol w:w="1235"/>
        <w:gridCol w:w="1235"/>
        <w:gridCol w:w="1235"/>
        <w:gridCol w:w="1231"/>
      </w:tblGrid>
      <w:tr w:rsidR="0059197B" w:rsidRPr="00DD00E6" w14:paraId="0DFF35AA" w14:textId="77777777" w:rsidTr="00AE65AA">
        <w:trPr>
          <w:trHeight w:val="315"/>
        </w:trPr>
        <w:tc>
          <w:tcPr>
            <w:tcW w:w="11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17B1E1" w14:textId="77777777" w:rsidR="0059197B" w:rsidRPr="00DD00E6" w:rsidRDefault="0059197B" w:rsidP="00AE65AA">
            <w:pPr>
              <w:jc w:val="center"/>
              <w:rPr>
                <w:color w:val="000000"/>
              </w:rPr>
            </w:pPr>
            <w:r w:rsidRPr="00DD00E6">
              <w:rPr>
                <w:color w:val="000000"/>
              </w:rPr>
              <w:t>год</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6D0FACE6" w14:textId="77777777" w:rsidR="0059197B" w:rsidRPr="00DD00E6" w:rsidRDefault="0059197B" w:rsidP="00AE65AA">
            <w:pPr>
              <w:jc w:val="center"/>
              <w:rPr>
                <w:color w:val="000000"/>
              </w:rPr>
            </w:pPr>
            <w:r w:rsidRPr="00DD00E6">
              <w:rPr>
                <w:color w:val="000000"/>
              </w:rPr>
              <w:t>2019</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0D68DB2F" w14:textId="77777777" w:rsidR="0059197B" w:rsidRPr="00DD00E6" w:rsidRDefault="0059197B" w:rsidP="00AE65AA">
            <w:pPr>
              <w:jc w:val="center"/>
              <w:rPr>
                <w:color w:val="000000"/>
              </w:rPr>
            </w:pPr>
            <w:r w:rsidRPr="00DD00E6">
              <w:rPr>
                <w:color w:val="000000"/>
              </w:rPr>
              <w:t>2021</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0AAD55A5" w14:textId="77777777" w:rsidR="0059197B" w:rsidRPr="00DD00E6" w:rsidRDefault="0059197B" w:rsidP="00AE65AA">
            <w:pPr>
              <w:jc w:val="center"/>
              <w:rPr>
                <w:color w:val="000000"/>
              </w:rPr>
            </w:pPr>
            <w:r w:rsidRPr="00DD00E6">
              <w:rPr>
                <w:color w:val="000000"/>
              </w:rPr>
              <w:t>2022</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36BB5DEE" w14:textId="77777777" w:rsidR="0059197B" w:rsidRPr="00DD00E6" w:rsidRDefault="0059197B" w:rsidP="00AE65AA">
            <w:pPr>
              <w:jc w:val="center"/>
              <w:rPr>
                <w:color w:val="000000"/>
              </w:rPr>
            </w:pPr>
            <w:r w:rsidRPr="00DD00E6">
              <w:rPr>
                <w:color w:val="000000"/>
              </w:rPr>
              <w:t>2024</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4D0F35C6" w14:textId="77777777" w:rsidR="0059197B" w:rsidRPr="00DD00E6" w:rsidRDefault="0059197B" w:rsidP="00AE65AA">
            <w:pPr>
              <w:jc w:val="center"/>
              <w:rPr>
                <w:color w:val="000000"/>
              </w:rPr>
            </w:pPr>
            <w:r w:rsidRPr="00DD00E6">
              <w:rPr>
                <w:color w:val="000000"/>
              </w:rPr>
              <w:t>2030</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5B8EBD40" w14:textId="77777777" w:rsidR="0059197B" w:rsidRPr="00DD00E6" w:rsidRDefault="0059197B" w:rsidP="00AE65AA">
            <w:pPr>
              <w:jc w:val="center"/>
              <w:rPr>
                <w:color w:val="000000"/>
              </w:rPr>
            </w:pPr>
            <w:r w:rsidRPr="00DD00E6">
              <w:rPr>
                <w:color w:val="000000"/>
              </w:rPr>
              <w:t>2039</w:t>
            </w:r>
          </w:p>
        </w:tc>
      </w:tr>
      <w:tr w:rsidR="0059197B" w:rsidRPr="00DD00E6" w14:paraId="5A06EA7D" w14:textId="77777777" w:rsidTr="00AE65AA">
        <w:trPr>
          <w:trHeight w:val="272"/>
        </w:trPr>
        <w:tc>
          <w:tcPr>
            <w:tcW w:w="1132" w:type="pct"/>
            <w:tcBorders>
              <w:top w:val="nil"/>
              <w:left w:val="single" w:sz="4" w:space="0" w:color="auto"/>
              <w:bottom w:val="single" w:sz="4" w:space="0" w:color="auto"/>
              <w:right w:val="single" w:sz="4" w:space="0" w:color="auto"/>
            </w:tcBorders>
            <w:shd w:val="clear" w:color="auto" w:fill="auto"/>
            <w:vAlign w:val="center"/>
            <w:hideMark/>
          </w:tcPr>
          <w:p w14:paraId="12BA8670" w14:textId="77777777" w:rsidR="0059197B" w:rsidRPr="00DD00E6" w:rsidRDefault="0059197B" w:rsidP="00AE65AA">
            <w:pPr>
              <w:jc w:val="center"/>
              <w:rPr>
                <w:color w:val="000000"/>
              </w:rPr>
            </w:pPr>
            <w:r w:rsidRPr="00DD00E6">
              <w:rPr>
                <w:color w:val="000000"/>
              </w:rPr>
              <w:t>количество, чел.</w:t>
            </w:r>
          </w:p>
        </w:tc>
        <w:tc>
          <w:tcPr>
            <w:tcW w:w="645" w:type="pct"/>
            <w:tcBorders>
              <w:top w:val="nil"/>
              <w:left w:val="nil"/>
              <w:bottom w:val="single" w:sz="4" w:space="0" w:color="auto"/>
              <w:right w:val="single" w:sz="4" w:space="0" w:color="auto"/>
            </w:tcBorders>
            <w:shd w:val="clear" w:color="auto" w:fill="auto"/>
            <w:vAlign w:val="center"/>
            <w:hideMark/>
          </w:tcPr>
          <w:p w14:paraId="18C43BB3" w14:textId="77777777" w:rsidR="0059197B" w:rsidRPr="00DD00E6" w:rsidRDefault="0059197B" w:rsidP="00AE65AA">
            <w:pPr>
              <w:jc w:val="center"/>
              <w:rPr>
                <w:color w:val="000000"/>
              </w:rPr>
            </w:pPr>
            <w:r w:rsidRPr="00DD00E6">
              <w:rPr>
                <w:color w:val="000000"/>
              </w:rPr>
              <w:t>26163</w:t>
            </w:r>
          </w:p>
        </w:tc>
        <w:tc>
          <w:tcPr>
            <w:tcW w:w="645" w:type="pct"/>
            <w:tcBorders>
              <w:top w:val="nil"/>
              <w:left w:val="nil"/>
              <w:bottom w:val="single" w:sz="4" w:space="0" w:color="auto"/>
              <w:right w:val="single" w:sz="4" w:space="0" w:color="auto"/>
            </w:tcBorders>
            <w:shd w:val="clear" w:color="auto" w:fill="auto"/>
            <w:vAlign w:val="center"/>
            <w:hideMark/>
          </w:tcPr>
          <w:p w14:paraId="3B3300AB" w14:textId="77777777" w:rsidR="0059197B" w:rsidRPr="00DD00E6" w:rsidRDefault="0059197B" w:rsidP="00AE65AA">
            <w:pPr>
              <w:jc w:val="center"/>
              <w:rPr>
                <w:color w:val="000000"/>
              </w:rPr>
            </w:pPr>
            <w:r w:rsidRPr="00DD00E6">
              <w:rPr>
                <w:color w:val="000000"/>
              </w:rPr>
              <w:t>26222</w:t>
            </w:r>
          </w:p>
        </w:tc>
        <w:tc>
          <w:tcPr>
            <w:tcW w:w="645" w:type="pct"/>
            <w:tcBorders>
              <w:top w:val="nil"/>
              <w:left w:val="nil"/>
              <w:bottom w:val="single" w:sz="4" w:space="0" w:color="auto"/>
              <w:right w:val="single" w:sz="4" w:space="0" w:color="auto"/>
            </w:tcBorders>
            <w:shd w:val="clear" w:color="auto" w:fill="auto"/>
            <w:vAlign w:val="center"/>
            <w:hideMark/>
          </w:tcPr>
          <w:p w14:paraId="2EAD7444" w14:textId="77777777" w:rsidR="0059197B" w:rsidRPr="00DD00E6" w:rsidRDefault="0059197B" w:rsidP="00AE65AA">
            <w:pPr>
              <w:jc w:val="center"/>
              <w:rPr>
                <w:color w:val="000000"/>
              </w:rPr>
            </w:pPr>
            <w:r w:rsidRPr="00DD00E6">
              <w:rPr>
                <w:color w:val="000000"/>
              </w:rPr>
              <w:t>26265</w:t>
            </w:r>
          </w:p>
        </w:tc>
        <w:tc>
          <w:tcPr>
            <w:tcW w:w="645" w:type="pct"/>
            <w:tcBorders>
              <w:top w:val="nil"/>
              <w:left w:val="nil"/>
              <w:bottom w:val="single" w:sz="4" w:space="0" w:color="auto"/>
              <w:right w:val="single" w:sz="4" w:space="0" w:color="auto"/>
            </w:tcBorders>
            <w:shd w:val="clear" w:color="auto" w:fill="auto"/>
            <w:vAlign w:val="center"/>
            <w:hideMark/>
          </w:tcPr>
          <w:p w14:paraId="4F522DDE" w14:textId="77777777" w:rsidR="0059197B" w:rsidRPr="00DD00E6" w:rsidRDefault="0059197B" w:rsidP="00AE65AA">
            <w:pPr>
              <w:jc w:val="center"/>
              <w:rPr>
                <w:color w:val="000000"/>
              </w:rPr>
            </w:pPr>
            <w:r w:rsidRPr="00DD00E6">
              <w:rPr>
                <w:color w:val="000000"/>
              </w:rPr>
              <w:t>26329</w:t>
            </w:r>
          </w:p>
        </w:tc>
        <w:tc>
          <w:tcPr>
            <w:tcW w:w="645" w:type="pct"/>
            <w:tcBorders>
              <w:top w:val="nil"/>
              <w:left w:val="nil"/>
              <w:bottom w:val="single" w:sz="4" w:space="0" w:color="auto"/>
              <w:right w:val="single" w:sz="4" w:space="0" w:color="auto"/>
            </w:tcBorders>
            <w:shd w:val="clear" w:color="auto" w:fill="auto"/>
            <w:vAlign w:val="center"/>
            <w:hideMark/>
          </w:tcPr>
          <w:p w14:paraId="1EB67D56" w14:textId="77777777" w:rsidR="0059197B" w:rsidRPr="00DD00E6" w:rsidRDefault="0059197B" w:rsidP="00AE65AA">
            <w:pPr>
              <w:jc w:val="center"/>
              <w:rPr>
                <w:color w:val="000000"/>
              </w:rPr>
            </w:pPr>
            <w:r w:rsidRPr="00DD00E6">
              <w:rPr>
                <w:color w:val="000000"/>
              </w:rPr>
              <w:t>26545</w:t>
            </w:r>
          </w:p>
        </w:tc>
        <w:tc>
          <w:tcPr>
            <w:tcW w:w="643" w:type="pct"/>
            <w:tcBorders>
              <w:top w:val="nil"/>
              <w:left w:val="nil"/>
              <w:bottom w:val="single" w:sz="4" w:space="0" w:color="auto"/>
              <w:right w:val="single" w:sz="4" w:space="0" w:color="auto"/>
            </w:tcBorders>
            <w:shd w:val="clear" w:color="auto" w:fill="auto"/>
            <w:vAlign w:val="center"/>
            <w:hideMark/>
          </w:tcPr>
          <w:p w14:paraId="59F2FDFE" w14:textId="77777777" w:rsidR="0059197B" w:rsidRPr="00DD00E6" w:rsidRDefault="0059197B" w:rsidP="00AE65AA">
            <w:pPr>
              <w:jc w:val="center"/>
              <w:rPr>
                <w:color w:val="000000"/>
              </w:rPr>
            </w:pPr>
            <w:r w:rsidRPr="00DD00E6">
              <w:rPr>
                <w:color w:val="000000"/>
              </w:rPr>
              <w:t>26896</w:t>
            </w:r>
          </w:p>
        </w:tc>
      </w:tr>
    </w:tbl>
    <w:p w14:paraId="41E3C6BF" w14:textId="77777777" w:rsidR="0059197B" w:rsidRDefault="0059197B" w:rsidP="00490E0D">
      <w:pPr>
        <w:pStyle w:val="a4"/>
      </w:pPr>
    </w:p>
    <w:p w14:paraId="2CA1BB92" w14:textId="77777777" w:rsidR="00490E0D" w:rsidRPr="00D81F04" w:rsidRDefault="00490E0D" w:rsidP="009B7415">
      <w:pPr>
        <w:pStyle w:val="a4"/>
      </w:pPr>
    </w:p>
    <w:p w14:paraId="3FEC8514" w14:textId="77777777" w:rsidR="009B7415" w:rsidRPr="00D81F04" w:rsidRDefault="009B7415" w:rsidP="009B7415">
      <w:pPr>
        <w:pStyle w:val="a4"/>
        <w:sectPr w:rsidR="009B7415" w:rsidRPr="00D81F04" w:rsidSect="0069255C">
          <w:footerReference w:type="default" r:id="rId22"/>
          <w:footerReference w:type="first" r:id="rId23"/>
          <w:pgSz w:w="11906" w:h="16838"/>
          <w:pgMar w:top="851" w:right="851" w:bottom="1134" w:left="1701" w:header="709" w:footer="709" w:gutter="0"/>
          <w:cols w:space="708"/>
          <w:docGrid w:linePitch="360"/>
        </w:sectPr>
      </w:pPr>
    </w:p>
    <w:p w14:paraId="551ED1C5" w14:textId="34091626" w:rsidR="009B7415" w:rsidRDefault="00234D5B" w:rsidP="00C57BF1">
      <w:pPr>
        <w:pStyle w:val="affff3"/>
        <w:jc w:val="center"/>
      </w:pPr>
      <w:bookmarkStart w:id="47" w:name="_Toc151113027"/>
      <w:r>
        <w:lastRenderedPageBreak/>
        <w:t xml:space="preserve">Таблица </w:t>
      </w:r>
      <w:fldSimple w:instr=" STYLEREF 2 \s ">
        <w:r w:rsidR="00DC5C63">
          <w:rPr>
            <w:noProof/>
          </w:rPr>
          <w:t>2.5</w:t>
        </w:r>
      </w:fldSimple>
      <w:r w:rsidR="00DC5C63">
        <w:noBreakHyphen/>
      </w:r>
      <w:fldSimple w:instr=" SEQ Таблица \* ARABIC \s 2 ">
        <w:r w:rsidR="00DC5C63">
          <w:rPr>
            <w:noProof/>
          </w:rPr>
          <w:t>2</w:t>
        </w:r>
      </w:fldSimple>
      <w:r>
        <w:t xml:space="preserve">. </w:t>
      </w:r>
      <w:r w:rsidR="009B7415" w:rsidRPr="00D81F04">
        <w:t>Прогнозный баланс поступления сточных вод</w:t>
      </w:r>
      <w:r w:rsidR="0059197B">
        <w:t>, вариант №1</w:t>
      </w:r>
      <w:bookmarkEnd w:id="47"/>
    </w:p>
    <w:tbl>
      <w:tblPr>
        <w:tblW w:w="0" w:type="auto"/>
        <w:tblLook w:val="04A0" w:firstRow="1" w:lastRow="0" w:firstColumn="1" w:lastColumn="0" w:noHBand="0" w:noVBand="1"/>
      </w:tblPr>
      <w:tblGrid>
        <w:gridCol w:w="496"/>
        <w:gridCol w:w="3345"/>
        <w:gridCol w:w="1114"/>
        <w:gridCol w:w="845"/>
        <w:gridCol w:w="822"/>
        <w:gridCol w:w="822"/>
        <w:gridCol w:w="822"/>
        <w:gridCol w:w="822"/>
        <w:gridCol w:w="822"/>
        <w:gridCol w:w="822"/>
        <w:gridCol w:w="822"/>
        <w:gridCol w:w="822"/>
        <w:gridCol w:w="822"/>
        <w:gridCol w:w="822"/>
        <w:gridCol w:w="801"/>
        <w:gridCol w:w="801"/>
      </w:tblGrid>
      <w:tr w:rsidR="00E5005A" w:rsidRPr="00E5005A" w14:paraId="1639E334" w14:textId="77777777" w:rsidTr="0059197B">
        <w:trPr>
          <w:trHeight w:val="315"/>
        </w:trPr>
        <w:tc>
          <w:tcPr>
            <w:tcW w:w="49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749404" w14:textId="405ED55B" w:rsidR="0059197B" w:rsidRPr="0059197B" w:rsidRDefault="0059197B" w:rsidP="0059197B">
            <w:pPr>
              <w:jc w:val="center"/>
              <w:rPr>
                <w:b/>
                <w:bCs/>
                <w:color w:val="000000"/>
                <w:sz w:val="18"/>
                <w:szCs w:val="18"/>
              </w:rPr>
            </w:pPr>
            <w:r w:rsidRPr="0059197B">
              <w:rPr>
                <w:b/>
                <w:bCs/>
                <w:color w:val="000000"/>
                <w:sz w:val="18"/>
                <w:szCs w:val="18"/>
              </w:rPr>
              <w:t>№ п/п</w:t>
            </w:r>
          </w:p>
        </w:tc>
        <w:tc>
          <w:tcPr>
            <w:tcW w:w="33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5F29E2" w14:textId="77777777" w:rsidR="0059197B" w:rsidRPr="0059197B" w:rsidRDefault="0059197B" w:rsidP="0059197B">
            <w:pPr>
              <w:jc w:val="center"/>
              <w:rPr>
                <w:b/>
                <w:bCs/>
                <w:color w:val="000000"/>
                <w:sz w:val="18"/>
                <w:szCs w:val="18"/>
              </w:rPr>
            </w:pPr>
            <w:r w:rsidRPr="0059197B">
              <w:rPr>
                <w:b/>
                <w:bCs/>
                <w:color w:val="000000"/>
                <w:sz w:val="18"/>
                <w:szCs w:val="18"/>
              </w:rPr>
              <w:t>Наименование показателя</w:t>
            </w:r>
          </w:p>
        </w:tc>
        <w:tc>
          <w:tcPr>
            <w:tcW w:w="11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D68112" w14:textId="77777777" w:rsidR="0059197B" w:rsidRPr="0059197B" w:rsidRDefault="0059197B" w:rsidP="0059197B">
            <w:pPr>
              <w:jc w:val="center"/>
              <w:rPr>
                <w:b/>
                <w:bCs/>
                <w:color w:val="000000"/>
                <w:sz w:val="18"/>
                <w:szCs w:val="18"/>
              </w:rPr>
            </w:pPr>
            <w:r w:rsidRPr="0059197B">
              <w:rPr>
                <w:b/>
                <w:bCs/>
                <w:color w:val="000000"/>
                <w:sz w:val="18"/>
                <w:szCs w:val="18"/>
              </w:rPr>
              <w:t>Единицы измерения</w:t>
            </w:r>
          </w:p>
        </w:tc>
        <w:tc>
          <w:tcPr>
            <w:tcW w:w="9064" w:type="dxa"/>
            <w:gridSpan w:val="11"/>
            <w:tcBorders>
              <w:top w:val="single" w:sz="4" w:space="0" w:color="auto"/>
              <w:left w:val="nil"/>
              <w:bottom w:val="single" w:sz="4" w:space="0" w:color="auto"/>
              <w:right w:val="single" w:sz="4" w:space="0" w:color="auto"/>
            </w:tcBorders>
            <w:shd w:val="clear" w:color="auto" w:fill="auto"/>
            <w:vAlign w:val="center"/>
            <w:hideMark/>
          </w:tcPr>
          <w:p w14:paraId="588102EC" w14:textId="77777777" w:rsidR="0059197B" w:rsidRPr="0059197B" w:rsidRDefault="0059197B" w:rsidP="0059197B">
            <w:pPr>
              <w:jc w:val="center"/>
              <w:rPr>
                <w:b/>
                <w:bCs/>
                <w:color w:val="000000"/>
                <w:sz w:val="18"/>
                <w:szCs w:val="18"/>
              </w:rPr>
            </w:pPr>
            <w:r w:rsidRPr="0059197B">
              <w:rPr>
                <w:b/>
                <w:bCs/>
                <w:color w:val="000000"/>
                <w:sz w:val="18"/>
                <w:szCs w:val="18"/>
              </w:rPr>
              <w:t>Величина поступления сточных вод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9F252" w14:textId="77777777" w:rsidR="0059197B" w:rsidRPr="0059197B" w:rsidRDefault="0059197B" w:rsidP="0059197B">
            <w:pPr>
              <w:jc w:val="center"/>
              <w:rPr>
                <w:rFonts w:ascii="Calibri" w:hAnsi="Calibri" w:cs="Calibri"/>
                <w:color w:val="000000"/>
                <w:sz w:val="18"/>
                <w:szCs w:val="18"/>
              </w:rPr>
            </w:pPr>
            <w:r w:rsidRPr="0059197B">
              <w:rPr>
                <w:rFonts w:ascii="Calibri" w:hAnsi="Calibri" w:cs="Calibri"/>
                <w:color w:val="000000"/>
                <w:sz w:val="18"/>
                <w:szCs w:val="18"/>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224C8" w14:textId="77777777" w:rsidR="0059197B" w:rsidRPr="0059197B" w:rsidRDefault="0059197B" w:rsidP="0059197B">
            <w:pPr>
              <w:jc w:val="center"/>
              <w:rPr>
                <w:rFonts w:ascii="Calibri" w:hAnsi="Calibri" w:cs="Calibri"/>
                <w:color w:val="000000"/>
                <w:sz w:val="18"/>
                <w:szCs w:val="18"/>
              </w:rPr>
            </w:pPr>
            <w:r w:rsidRPr="0059197B">
              <w:rPr>
                <w:rFonts w:ascii="Calibri" w:hAnsi="Calibri" w:cs="Calibri"/>
                <w:color w:val="000000"/>
                <w:sz w:val="18"/>
                <w:szCs w:val="18"/>
              </w:rPr>
              <w:t> </w:t>
            </w:r>
          </w:p>
        </w:tc>
      </w:tr>
      <w:tr w:rsidR="0059197B" w:rsidRPr="00E5005A" w14:paraId="01267771" w14:textId="77777777" w:rsidTr="0059197B">
        <w:trPr>
          <w:trHeight w:val="300"/>
        </w:trPr>
        <w:tc>
          <w:tcPr>
            <w:tcW w:w="496" w:type="dxa"/>
            <w:vMerge/>
            <w:tcBorders>
              <w:top w:val="single" w:sz="4" w:space="0" w:color="auto"/>
              <w:left w:val="single" w:sz="4" w:space="0" w:color="auto"/>
              <w:bottom w:val="single" w:sz="4" w:space="0" w:color="auto"/>
              <w:right w:val="single" w:sz="4" w:space="0" w:color="auto"/>
            </w:tcBorders>
            <w:vAlign w:val="center"/>
            <w:hideMark/>
          </w:tcPr>
          <w:p w14:paraId="45CDED80" w14:textId="77777777" w:rsidR="0059197B" w:rsidRPr="0059197B" w:rsidRDefault="0059197B" w:rsidP="0059197B">
            <w:pPr>
              <w:rPr>
                <w:b/>
                <w:bCs/>
                <w:color w:val="000000"/>
                <w:sz w:val="18"/>
                <w:szCs w:val="18"/>
              </w:rPr>
            </w:pPr>
          </w:p>
        </w:tc>
        <w:tc>
          <w:tcPr>
            <w:tcW w:w="3345" w:type="dxa"/>
            <w:vMerge/>
            <w:tcBorders>
              <w:top w:val="single" w:sz="4" w:space="0" w:color="auto"/>
              <w:left w:val="single" w:sz="4" w:space="0" w:color="auto"/>
              <w:bottom w:val="single" w:sz="4" w:space="0" w:color="auto"/>
              <w:right w:val="single" w:sz="4" w:space="0" w:color="auto"/>
            </w:tcBorders>
            <w:vAlign w:val="center"/>
            <w:hideMark/>
          </w:tcPr>
          <w:p w14:paraId="081D1667" w14:textId="77777777" w:rsidR="0059197B" w:rsidRPr="0059197B" w:rsidRDefault="0059197B" w:rsidP="0059197B">
            <w:pPr>
              <w:rPr>
                <w:b/>
                <w:bCs/>
                <w:color w:val="000000"/>
                <w:sz w:val="18"/>
                <w:szCs w:val="18"/>
              </w:rPr>
            </w:pPr>
          </w:p>
        </w:tc>
        <w:tc>
          <w:tcPr>
            <w:tcW w:w="1114" w:type="dxa"/>
            <w:vMerge/>
            <w:tcBorders>
              <w:top w:val="single" w:sz="4" w:space="0" w:color="auto"/>
              <w:left w:val="single" w:sz="4" w:space="0" w:color="auto"/>
              <w:bottom w:val="single" w:sz="4" w:space="0" w:color="auto"/>
              <w:right w:val="single" w:sz="4" w:space="0" w:color="auto"/>
            </w:tcBorders>
            <w:vAlign w:val="center"/>
            <w:hideMark/>
          </w:tcPr>
          <w:p w14:paraId="5EF12B28" w14:textId="77777777" w:rsidR="0059197B" w:rsidRPr="0059197B" w:rsidRDefault="0059197B" w:rsidP="0059197B">
            <w:pPr>
              <w:rPr>
                <w:b/>
                <w:bCs/>
                <w:color w:val="000000"/>
                <w:sz w:val="18"/>
                <w:szCs w:val="18"/>
              </w:rPr>
            </w:pPr>
          </w:p>
        </w:tc>
        <w:tc>
          <w:tcPr>
            <w:tcW w:w="824" w:type="dxa"/>
            <w:tcBorders>
              <w:top w:val="nil"/>
              <w:left w:val="nil"/>
              <w:bottom w:val="single" w:sz="4" w:space="0" w:color="auto"/>
              <w:right w:val="single" w:sz="4" w:space="0" w:color="auto"/>
            </w:tcBorders>
            <w:shd w:val="clear" w:color="auto" w:fill="auto"/>
            <w:vAlign w:val="center"/>
            <w:hideMark/>
          </w:tcPr>
          <w:p w14:paraId="16224311" w14:textId="77777777" w:rsidR="0059197B" w:rsidRPr="0059197B" w:rsidRDefault="0059197B" w:rsidP="0059197B">
            <w:pPr>
              <w:jc w:val="center"/>
              <w:rPr>
                <w:b/>
                <w:bCs/>
                <w:color w:val="000000"/>
                <w:sz w:val="18"/>
                <w:szCs w:val="18"/>
              </w:rPr>
            </w:pPr>
            <w:r w:rsidRPr="0059197B">
              <w:rPr>
                <w:b/>
                <w:bCs/>
                <w:color w:val="000000"/>
                <w:sz w:val="18"/>
                <w:szCs w:val="18"/>
              </w:rPr>
              <w:t>2022</w:t>
            </w:r>
          </w:p>
        </w:tc>
        <w:tc>
          <w:tcPr>
            <w:tcW w:w="0" w:type="auto"/>
            <w:tcBorders>
              <w:top w:val="nil"/>
              <w:left w:val="nil"/>
              <w:bottom w:val="single" w:sz="4" w:space="0" w:color="auto"/>
              <w:right w:val="single" w:sz="4" w:space="0" w:color="auto"/>
            </w:tcBorders>
            <w:shd w:val="clear" w:color="auto" w:fill="auto"/>
            <w:vAlign w:val="center"/>
            <w:hideMark/>
          </w:tcPr>
          <w:p w14:paraId="3B738DA9" w14:textId="77777777" w:rsidR="0059197B" w:rsidRPr="0059197B" w:rsidRDefault="0059197B" w:rsidP="0059197B">
            <w:pPr>
              <w:jc w:val="center"/>
              <w:rPr>
                <w:b/>
                <w:bCs/>
                <w:color w:val="000000"/>
                <w:sz w:val="18"/>
                <w:szCs w:val="18"/>
              </w:rPr>
            </w:pPr>
            <w:r w:rsidRPr="0059197B">
              <w:rPr>
                <w:b/>
                <w:bCs/>
                <w:color w:val="000000"/>
                <w:sz w:val="18"/>
                <w:szCs w:val="18"/>
              </w:rPr>
              <w:t>2023</w:t>
            </w:r>
          </w:p>
        </w:tc>
        <w:tc>
          <w:tcPr>
            <w:tcW w:w="0" w:type="auto"/>
            <w:tcBorders>
              <w:top w:val="nil"/>
              <w:left w:val="nil"/>
              <w:bottom w:val="single" w:sz="4" w:space="0" w:color="auto"/>
              <w:right w:val="single" w:sz="4" w:space="0" w:color="auto"/>
            </w:tcBorders>
            <w:shd w:val="clear" w:color="auto" w:fill="auto"/>
            <w:vAlign w:val="center"/>
            <w:hideMark/>
          </w:tcPr>
          <w:p w14:paraId="5B0E65DC" w14:textId="77777777" w:rsidR="0059197B" w:rsidRPr="0059197B" w:rsidRDefault="0059197B" w:rsidP="0059197B">
            <w:pPr>
              <w:jc w:val="center"/>
              <w:rPr>
                <w:b/>
                <w:bCs/>
                <w:color w:val="000000"/>
                <w:sz w:val="18"/>
                <w:szCs w:val="18"/>
              </w:rPr>
            </w:pPr>
            <w:r w:rsidRPr="0059197B">
              <w:rPr>
                <w:b/>
                <w:bCs/>
                <w:color w:val="000000"/>
                <w:sz w:val="18"/>
                <w:szCs w:val="18"/>
              </w:rPr>
              <w:t>2024</w:t>
            </w:r>
          </w:p>
        </w:tc>
        <w:tc>
          <w:tcPr>
            <w:tcW w:w="0" w:type="auto"/>
            <w:tcBorders>
              <w:top w:val="nil"/>
              <w:left w:val="nil"/>
              <w:bottom w:val="single" w:sz="4" w:space="0" w:color="auto"/>
              <w:right w:val="single" w:sz="4" w:space="0" w:color="auto"/>
            </w:tcBorders>
            <w:shd w:val="clear" w:color="auto" w:fill="auto"/>
            <w:vAlign w:val="center"/>
            <w:hideMark/>
          </w:tcPr>
          <w:p w14:paraId="52667E1D" w14:textId="77777777" w:rsidR="0059197B" w:rsidRPr="0059197B" w:rsidRDefault="0059197B" w:rsidP="0059197B">
            <w:pPr>
              <w:jc w:val="center"/>
              <w:rPr>
                <w:b/>
                <w:bCs/>
                <w:color w:val="000000"/>
                <w:sz w:val="18"/>
                <w:szCs w:val="18"/>
              </w:rPr>
            </w:pPr>
            <w:r w:rsidRPr="0059197B">
              <w:rPr>
                <w:b/>
                <w:bCs/>
                <w:color w:val="000000"/>
                <w:sz w:val="18"/>
                <w:szCs w:val="18"/>
              </w:rPr>
              <w:t>2025</w:t>
            </w:r>
          </w:p>
        </w:tc>
        <w:tc>
          <w:tcPr>
            <w:tcW w:w="0" w:type="auto"/>
            <w:tcBorders>
              <w:top w:val="nil"/>
              <w:left w:val="nil"/>
              <w:bottom w:val="single" w:sz="4" w:space="0" w:color="auto"/>
              <w:right w:val="single" w:sz="4" w:space="0" w:color="auto"/>
            </w:tcBorders>
            <w:shd w:val="clear" w:color="auto" w:fill="auto"/>
            <w:vAlign w:val="center"/>
            <w:hideMark/>
          </w:tcPr>
          <w:p w14:paraId="41010C88" w14:textId="77777777" w:rsidR="0059197B" w:rsidRPr="0059197B" w:rsidRDefault="0059197B" w:rsidP="0059197B">
            <w:pPr>
              <w:jc w:val="center"/>
              <w:rPr>
                <w:b/>
                <w:bCs/>
                <w:color w:val="000000"/>
                <w:sz w:val="18"/>
                <w:szCs w:val="18"/>
              </w:rPr>
            </w:pPr>
            <w:r w:rsidRPr="0059197B">
              <w:rPr>
                <w:b/>
                <w:bCs/>
                <w:color w:val="000000"/>
                <w:sz w:val="18"/>
                <w:szCs w:val="18"/>
              </w:rPr>
              <w:t>2026</w:t>
            </w:r>
          </w:p>
        </w:tc>
        <w:tc>
          <w:tcPr>
            <w:tcW w:w="0" w:type="auto"/>
            <w:tcBorders>
              <w:top w:val="nil"/>
              <w:left w:val="nil"/>
              <w:bottom w:val="single" w:sz="4" w:space="0" w:color="auto"/>
              <w:right w:val="single" w:sz="4" w:space="0" w:color="auto"/>
            </w:tcBorders>
            <w:shd w:val="clear" w:color="auto" w:fill="auto"/>
            <w:vAlign w:val="center"/>
            <w:hideMark/>
          </w:tcPr>
          <w:p w14:paraId="604A89C2" w14:textId="77777777" w:rsidR="0059197B" w:rsidRPr="0059197B" w:rsidRDefault="0059197B" w:rsidP="0059197B">
            <w:pPr>
              <w:jc w:val="center"/>
              <w:rPr>
                <w:b/>
                <w:bCs/>
                <w:color w:val="000000"/>
                <w:sz w:val="18"/>
                <w:szCs w:val="18"/>
              </w:rPr>
            </w:pPr>
            <w:r w:rsidRPr="0059197B">
              <w:rPr>
                <w:b/>
                <w:bCs/>
                <w:color w:val="000000"/>
                <w:sz w:val="18"/>
                <w:szCs w:val="18"/>
              </w:rPr>
              <w:t>2027</w:t>
            </w:r>
          </w:p>
        </w:tc>
        <w:tc>
          <w:tcPr>
            <w:tcW w:w="0" w:type="auto"/>
            <w:tcBorders>
              <w:top w:val="nil"/>
              <w:left w:val="nil"/>
              <w:bottom w:val="single" w:sz="4" w:space="0" w:color="auto"/>
              <w:right w:val="single" w:sz="4" w:space="0" w:color="auto"/>
            </w:tcBorders>
            <w:shd w:val="clear" w:color="auto" w:fill="auto"/>
            <w:vAlign w:val="center"/>
            <w:hideMark/>
          </w:tcPr>
          <w:p w14:paraId="2693B4D7" w14:textId="77777777" w:rsidR="0059197B" w:rsidRPr="0059197B" w:rsidRDefault="0059197B" w:rsidP="0059197B">
            <w:pPr>
              <w:jc w:val="center"/>
              <w:rPr>
                <w:b/>
                <w:bCs/>
                <w:color w:val="000000"/>
                <w:sz w:val="18"/>
                <w:szCs w:val="18"/>
              </w:rPr>
            </w:pPr>
            <w:r w:rsidRPr="0059197B">
              <w:rPr>
                <w:b/>
                <w:bCs/>
                <w:color w:val="000000"/>
                <w:sz w:val="18"/>
                <w:szCs w:val="18"/>
              </w:rPr>
              <w:t>2028</w:t>
            </w:r>
          </w:p>
        </w:tc>
        <w:tc>
          <w:tcPr>
            <w:tcW w:w="0" w:type="auto"/>
            <w:tcBorders>
              <w:top w:val="nil"/>
              <w:left w:val="nil"/>
              <w:bottom w:val="single" w:sz="4" w:space="0" w:color="auto"/>
              <w:right w:val="single" w:sz="4" w:space="0" w:color="auto"/>
            </w:tcBorders>
            <w:shd w:val="clear" w:color="auto" w:fill="auto"/>
            <w:vAlign w:val="center"/>
            <w:hideMark/>
          </w:tcPr>
          <w:p w14:paraId="0B8D5C06" w14:textId="77777777" w:rsidR="0059197B" w:rsidRPr="0059197B" w:rsidRDefault="0059197B" w:rsidP="0059197B">
            <w:pPr>
              <w:jc w:val="center"/>
              <w:rPr>
                <w:b/>
                <w:bCs/>
                <w:color w:val="000000"/>
                <w:sz w:val="18"/>
                <w:szCs w:val="18"/>
              </w:rPr>
            </w:pPr>
            <w:r w:rsidRPr="0059197B">
              <w:rPr>
                <w:b/>
                <w:bCs/>
                <w:color w:val="000000"/>
                <w:sz w:val="18"/>
                <w:szCs w:val="18"/>
              </w:rPr>
              <w:t>2029</w:t>
            </w:r>
          </w:p>
        </w:tc>
        <w:tc>
          <w:tcPr>
            <w:tcW w:w="0" w:type="auto"/>
            <w:tcBorders>
              <w:top w:val="nil"/>
              <w:left w:val="nil"/>
              <w:bottom w:val="single" w:sz="4" w:space="0" w:color="auto"/>
              <w:right w:val="single" w:sz="4" w:space="0" w:color="auto"/>
            </w:tcBorders>
            <w:shd w:val="clear" w:color="auto" w:fill="auto"/>
            <w:vAlign w:val="center"/>
            <w:hideMark/>
          </w:tcPr>
          <w:p w14:paraId="49100355" w14:textId="77777777" w:rsidR="0059197B" w:rsidRPr="0059197B" w:rsidRDefault="0059197B" w:rsidP="0059197B">
            <w:pPr>
              <w:jc w:val="center"/>
              <w:rPr>
                <w:b/>
                <w:bCs/>
                <w:color w:val="000000"/>
                <w:sz w:val="18"/>
                <w:szCs w:val="18"/>
              </w:rPr>
            </w:pPr>
            <w:r w:rsidRPr="0059197B">
              <w:rPr>
                <w:b/>
                <w:bCs/>
                <w:color w:val="000000"/>
                <w:sz w:val="18"/>
                <w:szCs w:val="18"/>
              </w:rPr>
              <w:t>2030</w:t>
            </w:r>
          </w:p>
        </w:tc>
        <w:tc>
          <w:tcPr>
            <w:tcW w:w="0" w:type="auto"/>
            <w:tcBorders>
              <w:top w:val="nil"/>
              <w:left w:val="nil"/>
              <w:bottom w:val="single" w:sz="4" w:space="0" w:color="auto"/>
              <w:right w:val="single" w:sz="4" w:space="0" w:color="auto"/>
            </w:tcBorders>
            <w:shd w:val="clear" w:color="auto" w:fill="auto"/>
            <w:vAlign w:val="center"/>
            <w:hideMark/>
          </w:tcPr>
          <w:p w14:paraId="065CB3B7" w14:textId="77777777" w:rsidR="0059197B" w:rsidRPr="0059197B" w:rsidRDefault="0059197B" w:rsidP="0059197B">
            <w:pPr>
              <w:jc w:val="center"/>
              <w:rPr>
                <w:b/>
                <w:bCs/>
                <w:color w:val="000000"/>
                <w:sz w:val="18"/>
                <w:szCs w:val="18"/>
              </w:rPr>
            </w:pPr>
            <w:r w:rsidRPr="0059197B">
              <w:rPr>
                <w:b/>
                <w:bCs/>
                <w:color w:val="000000"/>
                <w:sz w:val="18"/>
                <w:szCs w:val="18"/>
              </w:rPr>
              <w:t>2031</w:t>
            </w:r>
          </w:p>
        </w:tc>
        <w:tc>
          <w:tcPr>
            <w:tcW w:w="0" w:type="auto"/>
            <w:tcBorders>
              <w:top w:val="nil"/>
              <w:left w:val="nil"/>
              <w:bottom w:val="single" w:sz="4" w:space="0" w:color="auto"/>
              <w:right w:val="single" w:sz="4" w:space="0" w:color="auto"/>
            </w:tcBorders>
            <w:shd w:val="clear" w:color="auto" w:fill="auto"/>
            <w:vAlign w:val="center"/>
            <w:hideMark/>
          </w:tcPr>
          <w:p w14:paraId="2D67332C" w14:textId="77777777" w:rsidR="0059197B" w:rsidRPr="0059197B" w:rsidRDefault="0059197B" w:rsidP="0059197B">
            <w:pPr>
              <w:jc w:val="center"/>
              <w:rPr>
                <w:b/>
                <w:bCs/>
                <w:color w:val="000000"/>
                <w:sz w:val="18"/>
                <w:szCs w:val="18"/>
              </w:rPr>
            </w:pPr>
            <w:r w:rsidRPr="0059197B">
              <w:rPr>
                <w:b/>
                <w:bCs/>
                <w:color w:val="000000"/>
                <w:sz w:val="18"/>
                <w:szCs w:val="18"/>
              </w:rPr>
              <w:t>2032</w:t>
            </w:r>
          </w:p>
        </w:tc>
        <w:tc>
          <w:tcPr>
            <w:tcW w:w="0" w:type="auto"/>
            <w:tcBorders>
              <w:top w:val="nil"/>
              <w:left w:val="nil"/>
              <w:bottom w:val="single" w:sz="4" w:space="0" w:color="auto"/>
              <w:right w:val="single" w:sz="4" w:space="0" w:color="auto"/>
            </w:tcBorders>
            <w:shd w:val="clear" w:color="auto" w:fill="auto"/>
            <w:vAlign w:val="center"/>
            <w:hideMark/>
          </w:tcPr>
          <w:p w14:paraId="6B22E198" w14:textId="77777777" w:rsidR="0059197B" w:rsidRPr="0059197B" w:rsidRDefault="0059197B" w:rsidP="0059197B">
            <w:pPr>
              <w:jc w:val="center"/>
              <w:rPr>
                <w:b/>
                <w:bCs/>
                <w:color w:val="000000"/>
                <w:sz w:val="18"/>
                <w:szCs w:val="18"/>
              </w:rPr>
            </w:pPr>
            <w:r w:rsidRPr="0059197B">
              <w:rPr>
                <w:b/>
                <w:bCs/>
                <w:color w:val="000000"/>
                <w:sz w:val="18"/>
                <w:szCs w:val="18"/>
              </w:rPr>
              <w:t>2033</w:t>
            </w:r>
          </w:p>
        </w:tc>
        <w:tc>
          <w:tcPr>
            <w:tcW w:w="0" w:type="auto"/>
            <w:tcBorders>
              <w:top w:val="nil"/>
              <w:left w:val="nil"/>
              <w:bottom w:val="single" w:sz="4" w:space="0" w:color="auto"/>
              <w:right w:val="single" w:sz="4" w:space="0" w:color="auto"/>
            </w:tcBorders>
            <w:shd w:val="clear" w:color="auto" w:fill="auto"/>
            <w:vAlign w:val="center"/>
            <w:hideMark/>
          </w:tcPr>
          <w:p w14:paraId="3435706B" w14:textId="77777777" w:rsidR="0059197B" w:rsidRPr="0059197B" w:rsidRDefault="0059197B" w:rsidP="0059197B">
            <w:pPr>
              <w:jc w:val="center"/>
              <w:rPr>
                <w:b/>
                <w:bCs/>
                <w:color w:val="000000"/>
                <w:sz w:val="18"/>
                <w:szCs w:val="18"/>
              </w:rPr>
            </w:pPr>
            <w:r w:rsidRPr="0059197B">
              <w:rPr>
                <w:b/>
                <w:bCs/>
                <w:color w:val="000000"/>
                <w:sz w:val="18"/>
                <w:szCs w:val="18"/>
              </w:rPr>
              <w:t>2034</w:t>
            </w:r>
          </w:p>
        </w:tc>
      </w:tr>
      <w:tr w:rsidR="0059197B" w:rsidRPr="00E5005A" w14:paraId="7F676503" w14:textId="77777777" w:rsidTr="0059197B">
        <w:trPr>
          <w:trHeight w:val="315"/>
        </w:trPr>
        <w:tc>
          <w:tcPr>
            <w:tcW w:w="496" w:type="dxa"/>
            <w:tcBorders>
              <w:top w:val="nil"/>
              <w:left w:val="single" w:sz="4" w:space="0" w:color="auto"/>
              <w:bottom w:val="single" w:sz="4" w:space="0" w:color="auto"/>
              <w:right w:val="single" w:sz="4" w:space="0" w:color="auto"/>
            </w:tcBorders>
            <w:shd w:val="clear" w:color="000000" w:fill="DAEEF3"/>
            <w:vAlign w:val="center"/>
            <w:hideMark/>
          </w:tcPr>
          <w:p w14:paraId="3BC0D0DD" w14:textId="77777777" w:rsidR="0059197B" w:rsidRPr="0059197B" w:rsidRDefault="0059197B" w:rsidP="0059197B">
            <w:pPr>
              <w:jc w:val="center"/>
              <w:rPr>
                <w:b/>
                <w:bCs/>
                <w:color w:val="000000"/>
                <w:sz w:val="18"/>
                <w:szCs w:val="18"/>
              </w:rPr>
            </w:pPr>
            <w:r w:rsidRPr="0059197B">
              <w:rPr>
                <w:b/>
                <w:bCs/>
                <w:color w:val="000000"/>
                <w:sz w:val="18"/>
                <w:szCs w:val="18"/>
              </w:rPr>
              <w:t>1</w:t>
            </w:r>
          </w:p>
        </w:tc>
        <w:tc>
          <w:tcPr>
            <w:tcW w:w="3345" w:type="dxa"/>
            <w:tcBorders>
              <w:top w:val="nil"/>
              <w:left w:val="nil"/>
              <w:bottom w:val="single" w:sz="4" w:space="0" w:color="auto"/>
              <w:right w:val="single" w:sz="4" w:space="0" w:color="auto"/>
            </w:tcBorders>
            <w:shd w:val="clear" w:color="000000" w:fill="DAEEF3"/>
            <w:noWrap/>
            <w:vAlign w:val="center"/>
            <w:hideMark/>
          </w:tcPr>
          <w:p w14:paraId="6F198B92" w14:textId="77777777" w:rsidR="0059197B" w:rsidRPr="0059197B" w:rsidRDefault="0059197B" w:rsidP="0059197B">
            <w:pPr>
              <w:rPr>
                <w:b/>
                <w:bCs/>
                <w:color w:val="000000"/>
                <w:sz w:val="18"/>
                <w:szCs w:val="18"/>
              </w:rPr>
            </w:pPr>
            <w:r w:rsidRPr="0059197B">
              <w:rPr>
                <w:b/>
                <w:bCs/>
                <w:color w:val="000000"/>
                <w:sz w:val="18"/>
                <w:szCs w:val="18"/>
              </w:rPr>
              <w:t>Технологическая зона КОС-7000</w:t>
            </w:r>
          </w:p>
        </w:tc>
        <w:tc>
          <w:tcPr>
            <w:tcW w:w="1114" w:type="dxa"/>
            <w:tcBorders>
              <w:top w:val="nil"/>
              <w:left w:val="nil"/>
              <w:bottom w:val="single" w:sz="4" w:space="0" w:color="auto"/>
              <w:right w:val="single" w:sz="4" w:space="0" w:color="auto"/>
            </w:tcBorders>
            <w:shd w:val="clear" w:color="000000" w:fill="DAEEF3"/>
            <w:vAlign w:val="center"/>
            <w:hideMark/>
          </w:tcPr>
          <w:p w14:paraId="420C4AD0" w14:textId="77777777" w:rsidR="0059197B" w:rsidRPr="0059197B" w:rsidRDefault="0059197B" w:rsidP="0059197B">
            <w:pPr>
              <w:rPr>
                <w:b/>
                <w:bCs/>
                <w:color w:val="000000"/>
                <w:sz w:val="18"/>
                <w:szCs w:val="18"/>
              </w:rPr>
            </w:pPr>
            <w:r w:rsidRPr="0059197B">
              <w:rPr>
                <w:b/>
                <w:bCs/>
                <w:color w:val="000000"/>
                <w:sz w:val="18"/>
                <w:szCs w:val="18"/>
              </w:rPr>
              <w:t> </w:t>
            </w:r>
          </w:p>
        </w:tc>
        <w:tc>
          <w:tcPr>
            <w:tcW w:w="824" w:type="dxa"/>
            <w:tcBorders>
              <w:top w:val="nil"/>
              <w:left w:val="nil"/>
              <w:bottom w:val="single" w:sz="4" w:space="0" w:color="auto"/>
              <w:right w:val="single" w:sz="4" w:space="0" w:color="auto"/>
            </w:tcBorders>
            <w:shd w:val="clear" w:color="000000" w:fill="DAEEF3"/>
            <w:vAlign w:val="center"/>
            <w:hideMark/>
          </w:tcPr>
          <w:p w14:paraId="6604AE87"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5CA86508"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4338C4A4"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73DC8E28"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6F4698C7"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025FFB10"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372F5687"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2E1737FD"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4BCB9F34"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5DA773DE"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7C14EDA7"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49EE0FFC"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4CE81B2D" w14:textId="77777777" w:rsidR="0059197B" w:rsidRPr="0059197B" w:rsidRDefault="0059197B" w:rsidP="0059197B">
            <w:pPr>
              <w:rPr>
                <w:b/>
                <w:bCs/>
                <w:color w:val="000000"/>
                <w:sz w:val="18"/>
                <w:szCs w:val="18"/>
              </w:rPr>
            </w:pPr>
            <w:r w:rsidRPr="0059197B">
              <w:rPr>
                <w:b/>
                <w:bCs/>
                <w:color w:val="000000"/>
                <w:sz w:val="18"/>
                <w:szCs w:val="18"/>
              </w:rPr>
              <w:t> </w:t>
            </w:r>
          </w:p>
        </w:tc>
      </w:tr>
      <w:tr w:rsidR="0059197B" w:rsidRPr="00E5005A" w14:paraId="7F383DC7" w14:textId="77777777" w:rsidTr="0059197B">
        <w:trPr>
          <w:trHeight w:val="570"/>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3C9B11DC" w14:textId="77777777" w:rsidR="0059197B" w:rsidRPr="0059197B" w:rsidRDefault="0059197B" w:rsidP="0059197B">
            <w:pPr>
              <w:jc w:val="center"/>
              <w:rPr>
                <w:color w:val="000000"/>
                <w:sz w:val="18"/>
                <w:szCs w:val="18"/>
              </w:rPr>
            </w:pPr>
            <w:r w:rsidRPr="0059197B">
              <w:rPr>
                <w:color w:val="000000"/>
                <w:sz w:val="18"/>
                <w:szCs w:val="18"/>
              </w:rPr>
              <w:t>1.1.</w:t>
            </w:r>
          </w:p>
        </w:tc>
        <w:tc>
          <w:tcPr>
            <w:tcW w:w="3345" w:type="dxa"/>
            <w:tcBorders>
              <w:top w:val="nil"/>
              <w:left w:val="nil"/>
              <w:bottom w:val="single" w:sz="4" w:space="0" w:color="auto"/>
              <w:right w:val="single" w:sz="4" w:space="0" w:color="auto"/>
            </w:tcBorders>
            <w:shd w:val="clear" w:color="auto" w:fill="auto"/>
            <w:vAlign w:val="center"/>
            <w:hideMark/>
          </w:tcPr>
          <w:p w14:paraId="240902CF" w14:textId="77777777" w:rsidR="0059197B" w:rsidRPr="0059197B" w:rsidRDefault="0059197B" w:rsidP="0059197B">
            <w:pPr>
              <w:jc w:val="center"/>
              <w:rPr>
                <w:color w:val="000000"/>
                <w:sz w:val="18"/>
                <w:szCs w:val="18"/>
              </w:rPr>
            </w:pPr>
            <w:r w:rsidRPr="0059197B">
              <w:rPr>
                <w:color w:val="000000"/>
                <w:sz w:val="18"/>
                <w:szCs w:val="18"/>
              </w:rPr>
              <w:t>Годовой объем</w:t>
            </w:r>
          </w:p>
        </w:tc>
        <w:tc>
          <w:tcPr>
            <w:tcW w:w="1114" w:type="dxa"/>
            <w:tcBorders>
              <w:top w:val="nil"/>
              <w:left w:val="nil"/>
              <w:bottom w:val="single" w:sz="4" w:space="0" w:color="auto"/>
              <w:right w:val="single" w:sz="4" w:space="0" w:color="auto"/>
            </w:tcBorders>
            <w:shd w:val="clear" w:color="auto" w:fill="auto"/>
            <w:vAlign w:val="center"/>
            <w:hideMark/>
          </w:tcPr>
          <w:p w14:paraId="08BD8988" w14:textId="77777777" w:rsidR="0059197B" w:rsidRPr="0059197B" w:rsidRDefault="0059197B" w:rsidP="0059197B">
            <w:pPr>
              <w:jc w:val="center"/>
              <w:rPr>
                <w:color w:val="000000"/>
                <w:sz w:val="18"/>
                <w:szCs w:val="18"/>
              </w:rPr>
            </w:pPr>
            <w:r w:rsidRPr="0059197B">
              <w:rPr>
                <w:color w:val="000000"/>
                <w:sz w:val="18"/>
                <w:szCs w:val="18"/>
              </w:rPr>
              <w:t>тыс. м</w:t>
            </w:r>
            <w:r w:rsidRPr="0059197B">
              <w:rPr>
                <w:color w:val="000000"/>
                <w:sz w:val="18"/>
                <w:szCs w:val="18"/>
                <w:vertAlign w:val="superscript"/>
              </w:rPr>
              <w:t>3</w:t>
            </w:r>
            <w:r w:rsidRPr="0059197B">
              <w:rPr>
                <w:color w:val="000000"/>
                <w:sz w:val="18"/>
                <w:szCs w:val="18"/>
              </w:rPr>
              <w:t>/год</w:t>
            </w:r>
          </w:p>
        </w:tc>
        <w:tc>
          <w:tcPr>
            <w:tcW w:w="824" w:type="dxa"/>
            <w:tcBorders>
              <w:top w:val="nil"/>
              <w:left w:val="nil"/>
              <w:bottom w:val="single" w:sz="4" w:space="0" w:color="auto"/>
              <w:right w:val="single" w:sz="4" w:space="0" w:color="auto"/>
            </w:tcBorders>
            <w:shd w:val="clear" w:color="auto" w:fill="auto"/>
            <w:vAlign w:val="center"/>
            <w:hideMark/>
          </w:tcPr>
          <w:p w14:paraId="3561E1A1" w14:textId="77777777"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0719BA41" w14:textId="50E817C9"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010AFE26" w14:textId="7ADEB30F"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1DC4A391" w14:textId="6843887C"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1BC3A827" w14:textId="4F70C592"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3C16A12B" w14:textId="55BFDD01"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4B31CB45" w14:textId="4328CE7B"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504FF3BA" w14:textId="31AB70D4"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2646025C" w14:textId="3DD4A37B"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66D54A74" w14:textId="3BCDB084"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1F96257A" w14:textId="79594EB4"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5E286AEC" w14:textId="2FD3FA61"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4F9AC304" w14:textId="6F92CCB1" w:rsidR="0059197B" w:rsidRPr="0059197B" w:rsidRDefault="0059197B" w:rsidP="0059197B">
            <w:pPr>
              <w:jc w:val="center"/>
              <w:rPr>
                <w:color w:val="000000"/>
                <w:sz w:val="18"/>
                <w:szCs w:val="18"/>
              </w:rPr>
            </w:pPr>
            <w:r w:rsidRPr="0059197B">
              <w:rPr>
                <w:color w:val="000000"/>
                <w:sz w:val="18"/>
                <w:szCs w:val="18"/>
              </w:rPr>
              <w:t>1246,39</w:t>
            </w:r>
          </w:p>
        </w:tc>
      </w:tr>
      <w:tr w:rsidR="0059197B" w:rsidRPr="00E5005A" w14:paraId="775EB4CE" w14:textId="77777777" w:rsidTr="0059197B">
        <w:trPr>
          <w:trHeight w:val="570"/>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2BA6E684" w14:textId="77777777" w:rsidR="0059197B" w:rsidRPr="0059197B" w:rsidRDefault="0059197B" w:rsidP="0059197B">
            <w:pPr>
              <w:jc w:val="center"/>
              <w:rPr>
                <w:color w:val="000000"/>
                <w:sz w:val="18"/>
                <w:szCs w:val="18"/>
              </w:rPr>
            </w:pPr>
            <w:r w:rsidRPr="0059197B">
              <w:rPr>
                <w:color w:val="000000"/>
                <w:sz w:val="18"/>
                <w:szCs w:val="18"/>
              </w:rPr>
              <w:t>1.2.</w:t>
            </w:r>
          </w:p>
        </w:tc>
        <w:tc>
          <w:tcPr>
            <w:tcW w:w="3345" w:type="dxa"/>
            <w:tcBorders>
              <w:top w:val="nil"/>
              <w:left w:val="nil"/>
              <w:bottom w:val="single" w:sz="4" w:space="0" w:color="auto"/>
              <w:right w:val="single" w:sz="4" w:space="0" w:color="auto"/>
            </w:tcBorders>
            <w:shd w:val="clear" w:color="auto" w:fill="auto"/>
            <w:vAlign w:val="center"/>
            <w:hideMark/>
          </w:tcPr>
          <w:p w14:paraId="3CE62D18" w14:textId="77777777" w:rsidR="0059197B" w:rsidRPr="0059197B" w:rsidRDefault="0059197B" w:rsidP="0059197B">
            <w:pPr>
              <w:jc w:val="center"/>
              <w:rPr>
                <w:color w:val="000000"/>
                <w:sz w:val="18"/>
                <w:szCs w:val="18"/>
              </w:rPr>
            </w:pPr>
            <w:r w:rsidRPr="0059197B">
              <w:rPr>
                <w:color w:val="000000"/>
                <w:sz w:val="18"/>
                <w:szCs w:val="18"/>
              </w:rPr>
              <w:t>Максимальный суточный объем</w:t>
            </w:r>
          </w:p>
        </w:tc>
        <w:tc>
          <w:tcPr>
            <w:tcW w:w="1114" w:type="dxa"/>
            <w:tcBorders>
              <w:top w:val="nil"/>
              <w:left w:val="nil"/>
              <w:bottom w:val="single" w:sz="4" w:space="0" w:color="auto"/>
              <w:right w:val="single" w:sz="4" w:space="0" w:color="auto"/>
            </w:tcBorders>
            <w:shd w:val="clear" w:color="auto" w:fill="auto"/>
            <w:vAlign w:val="center"/>
            <w:hideMark/>
          </w:tcPr>
          <w:p w14:paraId="655CD512" w14:textId="77777777" w:rsidR="0059197B" w:rsidRPr="0059197B" w:rsidRDefault="0059197B" w:rsidP="0059197B">
            <w:pPr>
              <w:jc w:val="center"/>
              <w:rPr>
                <w:color w:val="000000"/>
                <w:sz w:val="18"/>
                <w:szCs w:val="18"/>
              </w:rPr>
            </w:pPr>
            <w:r w:rsidRPr="0059197B">
              <w:rPr>
                <w:color w:val="000000"/>
                <w:sz w:val="18"/>
                <w:szCs w:val="18"/>
              </w:rPr>
              <w:t>тыс. м</w:t>
            </w:r>
            <w:r w:rsidRPr="0059197B">
              <w:rPr>
                <w:color w:val="000000"/>
                <w:sz w:val="18"/>
                <w:szCs w:val="18"/>
                <w:vertAlign w:val="superscript"/>
              </w:rPr>
              <w:t>3</w:t>
            </w:r>
            <w:r w:rsidRPr="0059197B">
              <w:rPr>
                <w:color w:val="000000"/>
                <w:sz w:val="18"/>
                <w:szCs w:val="18"/>
              </w:rPr>
              <w:t>/сут</w:t>
            </w:r>
          </w:p>
        </w:tc>
        <w:tc>
          <w:tcPr>
            <w:tcW w:w="824" w:type="dxa"/>
            <w:tcBorders>
              <w:top w:val="nil"/>
              <w:left w:val="nil"/>
              <w:bottom w:val="single" w:sz="4" w:space="0" w:color="auto"/>
              <w:right w:val="single" w:sz="4" w:space="0" w:color="auto"/>
            </w:tcBorders>
            <w:shd w:val="clear" w:color="auto" w:fill="auto"/>
            <w:vAlign w:val="center"/>
            <w:hideMark/>
          </w:tcPr>
          <w:p w14:paraId="6EAE9DA8" w14:textId="77777777"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BE32C92" w14:textId="64D17971"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15319E4E" w14:textId="23954036"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B92D1D5" w14:textId="51B7647D"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A889466" w14:textId="3C0D3545"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4B1D37D" w14:textId="39E01E76"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550B325C" w14:textId="29C62FE7"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997C5FF" w14:textId="37E61E7A"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E93818F" w14:textId="3FE084B2"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BDE0E16" w14:textId="6F3DD4B0"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50CF323D" w14:textId="4BD5541C"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7C73C9B" w14:textId="18234D07"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716CD61B" w14:textId="0612B70B" w:rsidR="0059197B" w:rsidRPr="0059197B" w:rsidRDefault="0059197B" w:rsidP="0059197B">
            <w:pPr>
              <w:jc w:val="center"/>
              <w:rPr>
                <w:color w:val="000000"/>
                <w:sz w:val="18"/>
                <w:szCs w:val="18"/>
              </w:rPr>
            </w:pPr>
            <w:r w:rsidRPr="0059197B">
              <w:rPr>
                <w:color w:val="000000"/>
                <w:sz w:val="18"/>
                <w:szCs w:val="18"/>
              </w:rPr>
              <w:t>4,44</w:t>
            </w:r>
          </w:p>
        </w:tc>
      </w:tr>
      <w:tr w:rsidR="0059197B" w:rsidRPr="00E5005A" w14:paraId="460D6FD6" w14:textId="77777777" w:rsidTr="0059197B">
        <w:trPr>
          <w:trHeight w:val="315"/>
        </w:trPr>
        <w:tc>
          <w:tcPr>
            <w:tcW w:w="496" w:type="dxa"/>
            <w:tcBorders>
              <w:top w:val="nil"/>
              <w:left w:val="single" w:sz="4" w:space="0" w:color="auto"/>
              <w:bottom w:val="single" w:sz="4" w:space="0" w:color="auto"/>
              <w:right w:val="single" w:sz="4" w:space="0" w:color="auto"/>
            </w:tcBorders>
            <w:shd w:val="clear" w:color="000000" w:fill="FDE9D9"/>
            <w:vAlign w:val="center"/>
            <w:hideMark/>
          </w:tcPr>
          <w:p w14:paraId="074B2B5D" w14:textId="77777777" w:rsidR="0059197B" w:rsidRPr="0059197B" w:rsidRDefault="0059197B" w:rsidP="0059197B">
            <w:pPr>
              <w:jc w:val="center"/>
              <w:rPr>
                <w:b/>
                <w:bCs/>
                <w:color w:val="000000"/>
                <w:sz w:val="18"/>
                <w:szCs w:val="18"/>
              </w:rPr>
            </w:pPr>
            <w:r w:rsidRPr="0059197B">
              <w:rPr>
                <w:b/>
                <w:bCs/>
                <w:color w:val="000000"/>
                <w:sz w:val="18"/>
                <w:szCs w:val="18"/>
              </w:rPr>
              <w:t>3</w:t>
            </w:r>
          </w:p>
        </w:tc>
        <w:tc>
          <w:tcPr>
            <w:tcW w:w="3345" w:type="dxa"/>
            <w:tcBorders>
              <w:top w:val="nil"/>
              <w:left w:val="nil"/>
              <w:bottom w:val="single" w:sz="4" w:space="0" w:color="auto"/>
              <w:right w:val="single" w:sz="4" w:space="0" w:color="auto"/>
            </w:tcBorders>
            <w:shd w:val="clear" w:color="000000" w:fill="FDE9D9"/>
            <w:noWrap/>
            <w:vAlign w:val="center"/>
            <w:hideMark/>
          </w:tcPr>
          <w:p w14:paraId="69CB513F" w14:textId="3420F8D7" w:rsidR="0059197B" w:rsidRPr="0059197B" w:rsidRDefault="0059197B" w:rsidP="0059197B">
            <w:pPr>
              <w:rPr>
                <w:b/>
                <w:bCs/>
                <w:color w:val="000000"/>
                <w:sz w:val="18"/>
                <w:szCs w:val="18"/>
              </w:rPr>
            </w:pPr>
            <w:r w:rsidRPr="0059197B">
              <w:rPr>
                <w:b/>
                <w:bCs/>
                <w:color w:val="000000"/>
                <w:sz w:val="18"/>
                <w:szCs w:val="18"/>
              </w:rPr>
              <w:t xml:space="preserve">Всего по централизованной системе водоотведения </w:t>
            </w:r>
            <w:r w:rsidR="00BA4B89">
              <w:rPr>
                <w:b/>
                <w:bCs/>
                <w:color w:val="000000"/>
                <w:sz w:val="18"/>
                <w:szCs w:val="18"/>
              </w:rPr>
              <w:t>г.п.</w:t>
            </w:r>
            <w:r w:rsidRPr="0059197B">
              <w:rPr>
                <w:b/>
                <w:bCs/>
                <w:color w:val="000000"/>
                <w:sz w:val="18"/>
                <w:szCs w:val="18"/>
              </w:rPr>
              <w:t xml:space="preserve"> Пойковский</w:t>
            </w:r>
          </w:p>
        </w:tc>
        <w:tc>
          <w:tcPr>
            <w:tcW w:w="1114" w:type="dxa"/>
            <w:tcBorders>
              <w:top w:val="nil"/>
              <w:left w:val="nil"/>
              <w:bottom w:val="single" w:sz="4" w:space="0" w:color="auto"/>
              <w:right w:val="single" w:sz="4" w:space="0" w:color="auto"/>
            </w:tcBorders>
            <w:shd w:val="clear" w:color="000000" w:fill="FDE9D9"/>
            <w:vAlign w:val="center"/>
            <w:hideMark/>
          </w:tcPr>
          <w:p w14:paraId="37F8BC26" w14:textId="77777777" w:rsidR="0059197B" w:rsidRPr="0059197B" w:rsidRDefault="0059197B" w:rsidP="0059197B">
            <w:pPr>
              <w:rPr>
                <w:b/>
                <w:bCs/>
                <w:color w:val="000000"/>
                <w:sz w:val="18"/>
                <w:szCs w:val="18"/>
              </w:rPr>
            </w:pPr>
            <w:r w:rsidRPr="0059197B">
              <w:rPr>
                <w:b/>
                <w:bCs/>
                <w:color w:val="000000"/>
                <w:sz w:val="18"/>
                <w:szCs w:val="18"/>
              </w:rPr>
              <w:t> </w:t>
            </w:r>
          </w:p>
        </w:tc>
        <w:tc>
          <w:tcPr>
            <w:tcW w:w="824" w:type="dxa"/>
            <w:tcBorders>
              <w:top w:val="nil"/>
              <w:left w:val="nil"/>
              <w:bottom w:val="single" w:sz="4" w:space="0" w:color="auto"/>
              <w:right w:val="single" w:sz="4" w:space="0" w:color="auto"/>
            </w:tcBorders>
            <w:shd w:val="clear" w:color="000000" w:fill="FDE9D9"/>
            <w:vAlign w:val="center"/>
            <w:hideMark/>
          </w:tcPr>
          <w:p w14:paraId="1F880FAF"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41CE6286"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25A68021"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7F8E3678"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0DCC9A8C"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7D51B78F"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42FBECD3"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55B92880"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3B53AC23"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13FF9B4D"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4FF5919E"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1AE04087" w14:textId="77777777" w:rsidR="0059197B" w:rsidRPr="0059197B" w:rsidRDefault="0059197B" w:rsidP="0059197B">
            <w:pPr>
              <w:rPr>
                <w:b/>
                <w:bCs/>
                <w:color w:val="000000"/>
                <w:sz w:val="18"/>
                <w:szCs w:val="18"/>
              </w:rPr>
            </w:pPr>
            <w:r w:rsidRPr="0059197B">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281844A0" w14:textId="77777777" w:rsidR="0059197B" w:rsidRPr="0059197B" w:rsidRDefault="0059197B" w:rsidP="0059197B">
            <w:pPr>
              <w:rPr>
                <w:b/>
                <w:bCs/>
                <w:color w:val="000000"/>
                <w:sz w:val="18"/>
                <w:szCs w:val="18"/>
              </w:rPr>
            </w:pPr>
            <w:r w:rsidRPr="0059197B">
              <w:rPr>
                <w:b/>
                <w:bCs/>
                <w:color w:val="000000"/>
                <w:sz w:val="18"/>
                <w:szCs w:val="18"/>
              </w:rPr>
              <w:t> </w:t>
            </w:r>
          </w:p>
        </w:tc>
      </w:tr>
      <w:tr w:rsidR="0059197B" w:rsidRPr="00E5005A" w14:paraId="5DDCA9CF" w14:textId="77777777" w:rsidTr="0059197B">
        <w:trPr>
          <w:trHeight w:val="570"/>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0C884A0C" w14:textId="77777777" w:rsidR="0059197B" w:rsidRPr="0059197B" w:rsidRDefault="0059197B" w:rsidP="0059197B">
            <w:pPr>
              <w:jc w:val="center"/>
              <w:rPr>
                <w:color w:val="000000"/>
                <w:sz w:val="18"/>
                <w:szCs w:val="18"/>
              </w:rPr>
            </w:pPr>
            <w:r w:rsidRPr="0059197B">
              <w:rPr>
                <w:color w:val="000000"/>
                <w:sz w:val="18"/>
                <w:szCs w:val="18"/>
              </w:rPr>
              <w:t>3.1.</w:t>
            </w:r>
          </w:p>
        </w:tc>
        <w:tc>
          <w:tcPr>
            <w:tcW w:w="3345" w:type="dxa"/>
            <w:tcBorders>
              <w:top w:val="nil"/>
              <w:left w:val="nil"/>
              <w:bottom w:val="single" w:sz="4" w:space="0" w:color="auto"/>
              <w:right w:val="single" w:sz="4" w:space="0" w:color="auto"/>
            </w:tcBorders>
            <w:shd w:val="clear" w:color="auto" w:fill="auto"/>
            <w:vAlign w:val="center"/>
            <w:hideMark/>
          </w:tcPr>
          <w:p w14:paraId="638D7803" w14:textId="77777777" w:rsidR="0059197B" w:rsidRPr="0059197B" w:rsidRDefault="0059197B" w:rsidP="0059197B">
            <w:pPr>
              <w:jc w:val="center"/>
              <w:rPr>
                <w:color w:val="000000"/>
                <w:sz w:val="18"/>
                <w:szCs w:val="18"/>
              </w:rPr>
            </w:pPr>
            <w:r w:rsidRPr="0059197B">
              <w:rPr>
                <w:color w:val="000000"/>
                <w:sz w:val="18"/>
                <w:szCs w:val="18"/>
              </w:rPr>
              <w:t>Годовой объем</w:t>
            </w:r>
          </w:p>
        </w:tc>
        <w:tc>
          <w:tcPr>
            <w:tcW w:w="1114" w:type="dxa"/>
            <w:tcBorders>
              <w:top w:val="nil"/>
              <w:left w:val="nil"/>
              <w:bottom w:val="single" w:sz="4" w:space="0" w:color="auto"/>
              <w:right w:val="single" w:sz="4" w:space="0" w:color="auto"/>
            </w:tcBorders>
            <w:shd w:val="clear" w:color="auto" w:fill="auto"/>
            <w:vAlign w:val="center"/>
            <w:hideMark/>
          </w:tcPr>
          <w:p w14:paraId="4541FA22" w14:textId="77777777" w:rsidR="0059197B" w:rsidRPr="0059197B" w:rsidRDefault="0059197B" w:rsidP="0059197B">
            <w:pPr>
              <w:jc w:val="center"/>
              <w:rPr>
                <w:color w:val="000000"/>
                <w:sz w:val="18"/>
                <w:szCs w:val="18"/>
              </w:rPr>
            </w:pPr>
            <w:r w:rsidRPr="0059197B">
              <w:rPr>
                <w:color w:val="000000"/>
                <w:sz w:val="18"/>
                <w:szCs w:val="18"/>
              </w:rPr>
              <w:t>тыс. м</w:t>
            </w:r>
            <w:r w:rsidRPr="0059197B">
              <w:rPr>
                <w:color w:val="000000"/>
                <w:sz w:val="18"/>
                <w:szCs w:val="18"/>
                <w:vertAlign w:val="superscript"/>
              </w:rPr>
              <w:t>3</w:t>
            </w:r>
            <w:r w:rsidRPr="0059197B">
              <w:rPr>
                <w:color w:val="000000"/>
                <w:sz w:val="18"/>
                <w:szCs w:val="18"/>
              </w:rPr>
              <w:t>/год</w:t>
            </w:r>
          </w:p>
        </w:tc>
        <w:tc>
          <w:tcPr>
            <w:tcW w:w="824" w:type="dxa"/>
            <w:tcBorders>
              <w:top w:val="nil"/>
              <w:left w:val="nil"/>
              <w:bottom w:val="single" w:sz="4" w:space="0" w:color="auto"/>
              <w:right w:val="single" w:sz="4" w:space="0" w:color="auto"/>
            </w:tcBorders>
            <w:shd w:val="clear" w:color="auto" w:fill="auto"/>
            <w:vAlign w:val="center"/>
            <w:hideMark/>
          </w:tcPr>
          <w:p w14:paraId="704BA3DC" w14:textId="77777777"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20DA2F34" w14:textId="19AB101A"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6D51902A" w14:textId="45DB202C"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6D1496E3" w14:textId="6A79228B"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49ED7794" w14:textId="3D28B34F"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36113F02" w14:textId="7544BC01"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4EAB0C30" w14:textId="2C30B8BC"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12FF6CD3" w14:textId="62D98D07"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6BFE96E4" w14:textId="1141D794"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20EFAA88" w14:textId="2E011188"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256DE712" w14:textId="26C3EC22"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044651D8" w14:textId="66EDD56E" w:rsidR="0059197B" w:rsidRPr="0059197B" w:rsidRDefault="0059197B" w:rsidP="0059197B">
            <w:pPr>
              <w:jc w:val="center"/>
              <w:rPr>
                <w:color w:val="000000"/>
                <w:sz w:val="18"/>
                <w:szCs w:val="18"/>
              </w:rPr>
            </w:pPr>
            <w:r w:rsidRPr="0059197B">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18BE76B5" w14:textId="7E8B3CF9" w:rsidR="0059197B" w:rsidRPr="0059197B" w:rsidRDefault="0059197B" w:rsidP="0059197B">
            <w:pPr>
              <w:jc w:val="center"/>
              <w:rPr>
                <w:color w:val="000000"/>
                <w:sz w:val="18"/>
                <w:szCs w:val="18"/>
              </w:rPr>
            </w:pPr>
            <w:r w:rsidRPr="0059197B">
              <w:rPr>
                <w:color w:val="000000"/>
                <w:sz w:val="18"/>
                <w:szCs w:val="18"/>
              </w:rPr>
              <w:t>1246,39</w:t>
            </w:r>
          </w:p>
        </w:tc>
      </w:tr>
      <w:tr w:rsidR="0059197B" w:rsidRPr="00E5005A" w14:paraId="1EE3CCAF" w14:textId="77777777" w:rsidTr="0059197B">
        <w:trPr>
          <w:trHeight w:val="570"/>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756B62E8" w14:textId="77777777" w:rsidR="0059197B" w:rsidRPr="0059197B" w:rsidRDefault="0059197B" w:rsidP="0059197B">
            <w:pPr>
              <w:jc w:val="center"/>
              <w:rPr>
                <w:color w:val="000000"/>
                <w:sz w:val="18"/>
                <w:szCs w:val="18"/>
              </w:rPr>
            </w:pPr>
            <w:r w:rsidRPr="0059197B">
              <w:rPr>
                <w:color w:val="000000"/>
                <w:sz w:val="18"/>
                <w:szCs w:val="18"/>
              </w:rPr>
              <w:t>3.2.</w:t>
            </w:r>
          </w:p>
        </w:tc>
        <w:tc>
          <w:tcPr>
            <w:tcW w:w="3345" w:type="dxa"/>
            <w:tcBorders>
              <w:top w:val="nil"/>
              <w:left w:val="nil"/>
              <w:bottom w:val="single" w:sz="4" w:space="0" w:color="auto"/>
              <w:right w:val="single" w:sz="4" w:space="0" w:color="auto"/>
            </w:tcBorders>
            <w:shd w:val="clear" w:color="auto" w:fill="auto"/>
            <w:vAlign w:val="center"/>
            <w:hideMark/>
          </w:tcPr>
          <w:p w14:paraId="33BE5006" w14:textId="77777777" w:rsidR="0059197B" w:rsidRPr="0059197B" w:rsidRDefault="0059197B" w:rsidP="0059197B">
            <w:pPr>
              <w:jc w:val="center"/>
              <w:rPr>
                <w:color w:val="000000"/>
                <w:sz w:val="18"/>
                <w:szCs w:val="18"/>
              </w:rPr>
            </w:pPr>
            <w:r w:rsidRPr="0059197B">
              <w:rPr>
                <w:color w:val="000000"/>
                <w:sz w:val="18"/>
                <w:szCs w:val="18"/>
              </w:rPr>
              <w:t>Максимальный суточный объем</w:t>
            </w:r>
          </w:p>
        </w:tc>
        <w:tc>
          <w:tcPr>
            <w:tcW w:w="1114" w:type="dxa"/>
            <w:tcBorders>
              <w:top w:val="nil"/>
              <w:left w:val="nil"/>
              <w:bottom w:val="single" w:sz="4" w:space="0" w:color="auto"/>
              <w:right w:val="single" w:sz="4" w:space="0" w:color="auto"/>
            </w:tcBorders>
            <w:shd w:val="clear" w:color="auto" w:fill="auto"/>
            <w:vAlign w:val="center"/>
            <w:hideMark/>
          </w:tcPr>
          <w:p w14:paraId="2710C5D5" w14:textId="77777777" w:rsidR="0059197B" w:rsidRPr="0059197B" w:rsidRDefault="0059197B" w:rsidP="0059197B">
            <w:pPr>
              <w:jc w:val="center"/>
              <w:rPr>
                <w:color w:val="000000"/>
                <w:sz w:val="18"/>
                <w:szCs w:val="18"/>
              </w:rPr>
            </w:pPr>
            <w:r w:rsidRPr="0059197B">
              <w:rPr>
                <w:color w:val="000000"/>
                <w:sz w:val="18"/>
                <w:szCs w:val="18"/>
              </w:rPr>
              <w:t>тыс. м</w:t>
            </w:r>
            <w:r w:rsidRPr="0059197B">
              <w:rPr>
                <w:color w:val="000000"/>
                <w:sz w:val="18"/>
                <w:szCs w:val="18"/>
                <w:vertAlign w:val="superscript"/>
              </w:rPr>
              <w:t>3</w:t>
            </w:r>
            <w:r w:rsidRPr="0059197B">
              <w:rPr>
                <w:color w:val="000000"/>
                <w:sz w:val="18"/>
                <w:szCs w:val="18"/>
              </w:rPr>
              <w:t>/сут</w:t>
            </w:r>
          </w:p>
        </w:tc>
        <w:tc>
          <w:tcPr>
            <w:tcW w:w="824" w:type="dxa"/>
            <w:tcBorders>
              <w:top w:val="nil"/>
              <w:left w:val="nil"/>
              <w:bottom w:val="single" w:sz="4" w:space="0" w:color="auto"/>
              <w:right w:val="single" w:sz="4" w:space="0" w:color="auto"/>
            </w:tcBorders>
            <w:shd w:val="clear" w:color="auto" w:fill="auto"/>
            <w:vAlign w:val="center"/>
            <w:hideMark/>
          </w:tcPr>
          <w:p w14:paraId="12C2AA5C" w14:textId="77777777"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510E53BA" w14:textId="4C0053B6"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DAEEB46" w14:textId="556389AA"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A84BB11" w14:textId="5DEC1F8E"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41093E76" w14:textId="3A272862"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1AAE130E" w14:textId="7420C6BC"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31DBFED" w14:textId="7DAE87A8"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4758B7A5" w14:textId="6FB2BC0D"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18A18E6" w14:textId="361042A3"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19E9EEDF" w14:textId="7A7F3F60"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E7DA725" w14:textId="40A4415B"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758210E0" w14:textId="25627AA0" w:rsidR="0059197B" w:rsidRPr="0059197B" w:rsidRDefault="0059197B" w:rsidP="0059197B">
            <w:pPr>
              <w:jc w:val="center"/>
              <w:rPr>
                <w:color w:val="000000"/>
                <w:sz w:val="18"/>
                <w:szCs w:val="18"/>
              </w:rPr>
            </w:pPr>
            <w:r w:rsidRPr="0059197B">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19CE6ACC" w14:textId="60C2BBEE" w:rsidR="0059197B" w:rsidRPr="0059197B" w:rsidRDefault="0059197B" w:rsidP="0059197B">
            <w:pPr>
              <w:jc w:val="center"/>
              <w:rPr>
                <w:color w:val="000000"/>
                <w:sz w:val="18"/>
                <w:szCs w:val="18"/>
              </w:rPr>
            </w:pPr>
            <w:r w:rsidRPr="0059197B">
              <w:rPr>
                <w:color w:val="000000"/>
                <w:sz w:val="18"/>
                <w:szCs w:val="18"/>
              </w:rPr>
              <w:t>4,44</w:t>
            </w:r>
          </w:p>
        </w:tc>
      </w:tr>
    </w:tbl>
    <w:p w14:paraId="55D14D9B" w14:textId="77777777" w:rsidR="0059197B" w:rsidRPr="0059197B" w:rsidRDefault="0059197B" w:rsidP="0059197B"/>
    <w:p w14:paraId="5ECC60FD" w14:textId="7B80218C" w:rsidR="009B7415" w:rsidRDefault="00234D5B" w:rsidP="00C57BF1">
      <w:pPr>
        <w:pStyle w:val="affff3"/>
        <w:jc w:val="center"/>
      </w:pPr>
      <w:bookmarkStart w:id="48" w:name="_Toc151113028"/>
      <w:r>
        <w:t xml:space="preserve">Таблица </w:t>
      </w:r>
      <w:fldSimple w:instr=" STYLEREF 2 \s ">
        <w:r w:rsidR="00DC5C63">
          <w:rPr>
            <w:noProof/>
          </w:rPr>
          <w:t>2.5</w:t>
        </w:r>
      </w:fldSimple>
      <w:r w:rsidR="00DC5C63">
        <w:noBreakHyphen/>
      </w:r>
      <w:fldSimple w:instr=" SEQ Таблица \* ARABIC \s 2 ">
        <w:r w:rsidR="00DC5C63">
          <w:rPr>
            <w:noProof/>
          </w:rPr>
          <w:t>3</w:t>
        </w:r>
      </w:fldSimple>
      <w:r>
        <w:t xml:space="preserve">. </w:t>
      </w:r>
      <w:r w:rsidR="009B7415" w:rsidRPr="00D81F04">
        <w:t>Прогнозный баланс поступления сточных вод, вариант №2</w:t>
      </w:r>
      <w:bookmarkEnd w:id="48"/>
    </w:p>
    <w:tbl>
      <w:tblPr>
        <w:tblW w:w="0" w:type="auto"/>
        <w:tblLook w:val="04A0" w:firstRow="1" w:lastRow="0" w:firstColumn="1" w:lastColumn="0" w:noHBand="0" w:noVBand="1"/>
      </w:tblPr>
      <w:tblGrid>
        <w:gridCol w:w="486"/>
        <w:gridCol w:w="3308"/>
        <w:gridCol w:w="1134"/>
        <w:gridCol w:w="1127"/>
        <w:gridCol w:w="801"/>
        <w:gridCol w:w="801"/>
        <w:gridCol w:w="801"/>
        <w:gridCol w:w="801"/>
        <w:gridCol w:w="801"/>
        <w:gridCol w:w="801"/>
        <w:gridCol w:w="801"/>
        <w:gridCol w:w="801"/>
        <w:gridCol w:w="801"/>
        <w:gridCol w:w="801"/>
        <w:gridCol w:w="801"/>
        <w:gridCol w:w="801"/>
      </w:tblGrid>
      <w:tr w:rsidR="00E5005A" w:rsidRPr="00E5005A" w14:paraId="045B25B3" w14:textId="77777777" w:rsidTr="00E5005A">
        <w:trPr>
          <w:trHeight w:val="315"/>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C33D79" w14:textId="07A790AD" w:rsidR="00E5005A" w:rsidRPr="00E5005A" w:rsidRDefault="00E5005A" w:rsidP="00E5005A">
            <w:pPr>
              <w:jc w:val="center"/>
              <w:rPr>
                <w:b/>
                <w:bCs/>
                <w:color w:val="000000"/>
                <w:sz w:val="18"/>
                <w:szCs w:val="18"/>
              </w:rPr>
            </w:pPr>
            <w:r w:rsidRPr="00E5005A">
              <w:rPr>
                <w:b/>
                <w:bCs/>
                <w:color w:val="000000"/>
                <w:sz w:val="18"/>
                <w:szCs w:val="18"/>
              </w:rPr>
              <w:t>№ п/п</w:t>
            </w:r>
          </w:p>
        </w:tc>
        <w:tc>
          <w:tcPr>
            <w:tcW w:w="33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1A1D74" w14:textId="77777777" w:rsidR="00E5005A" w:rsidRPr="00E5005A" w:rsidRDefault="00E5005A" w:rsidP="00E5005A">
            <w:pPr>
              <w:jc w:val="center"/>
              <w:rPr>
                <w:b/>
                <w:bCs/>
                <w:color w:val="000000"/>
                <w:sz w:val="18"/>
                <w:szCs w:val="18"/>
              </w:rPr>
            </w:pPr>
            <w:r w:rsidRPr="00E5005A">
              <w:rPr>
                <w:b/>
                <w:bCs/>
                <w:color w:val="000000"/>
                <w:sz w:val="18"/>
                <w:szCs w:val="18"/>
              </w:rPr>
              <w:t>Наименование показателя</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E8C474" w14:textId="77777777" w:rsidR="00E5005A" w:rsidRPr="00E5005A" w:rsidRDefault="00E5005A" w:rsidP="00E5005A">
            <w:pPr>
              <w:jc w:val="center"/>
              <w:rPr>
                <w:b/>
                <w:bCs/>
                <w:color w:val="000000"/>
                <w:sz w:val="18"/>
                <w:szCs w:val="18"/>
              </w:rPr>
            </w:pPr>
            <w:r w:rsidRPr="00E5005A">
              <w:rPr>
                <w:b/>
                <w:bCs/>
                <w:color w:val="000000"/>
                <w:sz w:val="18"/>
                <w:szCs w:val="18"/>
              </w:rPr>
              <w:t>Единицы измерения</w:t>
            </w:r>
          </w:p>
        </w:tc>
        <w:tc>
          <w:tcPr>
            <w:tcW w:w="9137" w:type="dxa"/>
            <w:gridSpan w:val="11"/>
            <w:tcBorders>
              <w:top w:val="single" w:sz="4" w:space="0" w:color="auto"/>
              <w:left w:val="nil"/>
              <w:bottom w:val="single" w:sz="4" w:space="0" w:color="auto"/>
              <w:right w:val="single" w:sz="4" w:space="0" w:color="auto"/>
            </w:tcBorders>
            <w:shd w:val="clear" w:color="auto" w:fill="auto"/>
            <w:vAlign w:val="center"/>
            <w:hideMark/>
          </w:tcPr>
          <w:p w14:paraId="1050D109" w14:textId="77777777" w:rsidR="00E5005A" w:rsidRPr="00E5005A" w:rsidRDefault="00E5005A" w:rsidP="00E5005A">
            <w:pPr>
              <w:jc w:val="center"/>
              <w:rPr>
                <w:b/>
                <w:bCs/>
                <w:color w:val="000000"/>
                <w:sz w:val="18"/>
                <w:szCs w:val="18"/>
              </w:rPr>
            </w:pPr>
            <w:r w:rsidRPr="00E5005A">
              <w:rPr>
                <w:b/>
                <w:bCs/>
                <w:color w:val="000000"/>
                <w:sz w:val="18"/>
                <w:szCs w:val="18"/>
              </w:rPr>
              <w:t>Величина поступления сточных вод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6FF3AE" w14:textId="77777777" w:rsidR="00E5005A" w:rsidRPr="00E5005A" w:rsidRDefault="00E5005A" w:rsidP="00E5005A">
            <w:pPr>
              <w:jc w:val="center"/>
              <w:rPr>
                <w:rFonts w:ascii="Calibri" w:hAnsi="Calibri" w:cs="Calibri"/>
                <w:color w:val="000000"/>
                <w:sz w:val="18"/>
                <w:szCs w:val="18"/>
              </w:rPr>
            </w:pPr>
            <w:r w:rsidRPr="00E5005A">
              <w:rPr>
                <w:rFonts w:ascii="Calibri" w:hAnsi="Calibri" w:cs="Calibri"/>
                <w:color w:val="000000"/>
                <w:sz w:val="18"/>
                <w:szCs w:val="18"/>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41088" w14:textId="77777777" w:rsidR="00E5005A" w:rsidRPr="00E5005A" w:rsidRDefault="00E5005A" w:rsidP="00E5005A">
            <w:pPr>
              <w:jc w:val="center"/>
              <w:rPr>
                <w:rFonts w:ascii="Calibri" w:hAnsi="Calibri" w:cs="Calibri"/>
                <w:color w:val="000000"/>
                <w:sz w:val="18"/>
                <w:szCs w:val="18"/>
              </w:rPr>
            </w:pPr>
            <w:r w:rsidRPr="00E5005A">
              <w:rPr>
                <w:rFonts w:ascii="Calibri" w:hAnsi="Calibri" w:cs="Calibri"/>
                <w:color w:val="000000"/>
                <w:sz w:val="18"/>
                <w:szCs w:val="18"/>
              </w:rPr>
              <w:t> </w:t>
            </w:r>
          </w:p>
        </w:tc>
      </w:tr>
      <w:tr w:rsidR="00E5005A" w:rsidRPr="00E5005A" w14:paraId="5CB130A6" w14:textId="77777777" w:rsidTr="00E5005A">
        <w:trPr>
          <w:trHeight w:val="300"/>
        </w:trPr>
        <w:tc>
          <w:tcPr>
            <w:tcW w:w="486" w:type="dxa"/>
            <w:vMerge/>
            <w:tcBorders>
              <w:top w:val="single" w:sz="4" w:space="0" w:color="auto"/>
              <w:left w:val="single" w:sz="4" w:space="0" w:color="auto"/>
              <w:bottom w:val="single" w:sz="4" w:space="0" w:color="auto"/>
              <w:right w:val="single" w:sz="4" w:space="0" w:color="auto"/>
            </w:tcBorders>
            <w:vAlign w:val="center"/>
            <w:hideMark/>
          </w:tcPr>
          <w:p w14:paraId="37C1F3E8" w14:textId="77777777" w:rsidR="00E5005A" w:rsidRPr="00E5005A" w:rsidRDefault="00E5005A" w:rsidP="00E5005A">
            <w:pPr>
              <w:rPr>
                <w:b/>
                <w:bCs/>
                <w:color w:val="000000"/>
                <w:sz w:val="18"/>
                <w:szCs w:val="18"/>
              </w:rPr>
            </w:pPr>
          </w:p>
        </w:tc>
        <w:tc>
          <w:tcPr>
            <w:tcW w:w="3308" w:type="dxa"/>
            <w:vMerge/>
            <w:tcBorders>
              <w:top w:val="single" w:sz="4" w:space="0" w:color="auto"/>
              <w:left w:val="single" w:sz="4" w:space="0" w:color="auto"/>
              <w:bottom w:val="single" w:sz="4" w:space="0" w:color="auto"/>
              <w:right w:val="single" w:sz="4" w:space="0" w:color="auto"/>
            </w:tcBorders>
            <w:vAlign w:val="center"/>
            <w:hideMark/>
          </w:tcPr>
          <w:p w14:paraId="26B6E7BF" w14:textId="77777777" w:rsidR="00E5005A" w:rsidRPr="00E5005A" w:rsidRDefault="00E5005A" w:rsidP="00E5005A">
            <w:pPr>
              <w:rPr>
                <w:b/>
                <w:bCs/>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1E54368" w14:textId="77777777" w:rsidR="00E5005A" w:rsidRPr="00E5005A" w:rsidRDefault="00E5005A" w:rsidP="00E5005A">
            <w:pPr>
              <w:rPr>
                <w:b/>
                <w:bCs/>
                <w:color w:val="000000"/>
                <w:sz w:val="18"/>
                <w:szCs w:val="18"/>
              </w:rPr>
            </w:pPr>
          </w:p>
        </w:tc>
        <w:tc>
          <w:tcPr>
            <w:tcW w:w="1127" w:type="dxa"/>
            <w:tcBorders>
              <w:top w:val="nil"/>
              <w:left w:val="nil"/>
              <w:bottom w:val="single" w:sz="4" w:space="0" w:color="auto"/>
              <w:right w:val="single" w:sz="4" w:space="0" w:color="auto"/>
            </w:tcBorders>
            <w:shd w:val="clear" w:color="auto" w:fill="auto"/>
            <w:vAlign w:val="center"/>
            <w:hideMark/>
          </w:tcPr>
          <w:p w14:paraId="1EC9DDAE" w14:textId="77777777" w:rsidR="00E5005A" w:rsidRPr="00E5005A" w:rsidRDefault="00E5005A" w:rsidP="00E5005A">
            <w:pPr>
              <w:jc w:val="center"/>
              <w:rPr>
                <w:b/>
                <w:bCs/>
                <w:color w:val="000000"/>
                <w:sz w:val="18"/>
                <w:szCs w:val="18"/>
              </w:rPr>
            </w:pPr>
            <w:r w:rsidRPr="00E5005A">
              <w:rPr>
                <w:b/>
                <w:bCs/>
                <w:color w:val="000000"/>
                <w:sz w:val="18"/>
                <w:szCs w:val="18"/>
              </w:rPr>
              <w:t>2022</w:t>
            </w:r>
          </w:p>
        </w:tc>
        <w:tc>
          <w:tcPr>
            <w:tcW w:w="0" w:type="auto"/>
            <w:tcBorders>
              <w:top w:val="nil"/>
              <w:left w:val="nil"/>
              <w:bottom w:val="single" w:sz="4" w:space="0" w:color="auto"/>
              <w:right w:val="single" w:sz="4" w:space="0" w:color="auto"/>
            </w:tcBorders>
            <w:shd w:val="clear" w:color="auto" w:fill="auto"/>
            <w:vAlign w:val="center"/>
            <w:hideMark/>
          </w:tcPr>
          <w:p w14:paraId="414A2E42" w14:textId="77777777" w:rsidR="00E5005A" w:rsidRPr="00E5005A" w:rsidRDefault="00E5005A" w:rsidP="00E5005A">
            <w:pPr>
              <w:jc w:val="center"/>
              <w:rPr>
                <w:b/>
                <w:bCs/>
                <w:color w:val="000000"/>
                <w:sz w:val="18"/>
                <w:szCs w:val="18"/>
              </w:rPr>
            </w:pPr>
            <w:r w:rsidRPr="00E5005A">
              <w:rPr>
                <w:b/>
                <w:bCs/>
                <w:color w:val="000000"/>
                <w:sz w:val="18"/>
                <w:szCs w:val="18"/>
              </w:rPr>
              <w:t>2023</w:t>
            </w:r>
          </w:p>
        </w:tc>
        <w:tc>
          <w:tcPr>
            <w:tcW w:w="0" w:type="auto"/>
            <w:tcBorders>
              <w:top w:val="nil"/>
              <w:left w:val="nil"/>
              <w:bottom w:val="single" w:sz="4" w:space="0" w:color="auto"/>
              <w:right w:val="single" w:sz="4" w:space="0" w:color="auto"/>
            </w:tcBorders>
            <w:shd w:val="clear" w:color="auto" w:fill="auto"/>
            <w:vAlign w:val="center"/>
            <w:hideMark/>
          </w:tcPr>
          <w:p w14:paraId="55DD6FD8" w14:textId="77777777" w:rsidR="00E5005A" w:rsidRPr="00E5005A" w:rsidRDefault="00E5005A" w:rsidP="00E5005A">
            <w:pPr>
              <w:jc w:val="center"/>
              <w:rPr>
                <w:b/>
                <w:bCs/>
                <w:color w:val="000000"/>
                <w:sz w:val="18"/>
                <w:szCs w:val="18"/>
              </w:rPr>
            </w:pPr>
            <w:r w:rsidRPr="00E5005A">
              <w:rPr>
                <w:b/>
                <w:bCs/>
                <w:color w:val="000000"/>
                <w:sz w:val="18"/>
                <w:szCs w:val="18"/>
              </w:rPr>
              <w:t>2024</w:t>
            </w:r>
          </w:p>
        </w:tc>
        <w:tc>
          <w:tcPr>
            <w:tcW w:w="0" w:type="auto"/>
            <w:tcBorders>
              <w:top w:val="nil"/>
              <w:left w:val="nil"/>
              <w:bottom w:val="single" w:sz="4" w:space="0" w:color="auto"/>
              <w:right w:val="single" w:sz="4" w:space="0" w:color="auto"/>
            </w:tcBorders>
            <w:shd w:val="clear" w:color="auto" w:fill="auto"/>
            <w:vAlign w:val="center"/>
            <w:hideMark/>
          </w:tcPr>
          <w:p w14:paraId="2B189174" w14:textId="77777777" w:rsidR="00E5005A" w:rsidRPr="00E5005A" w:rsidRDefault="00E5005A" w:rsidP="00E5005A">
            <w:pPr>
              <w:jc w:val="center"/>
              <w:rPr>
                <w:b/>
                <w:bCs/>
                <w:color w:val="000000"/>
                <w:sz w:val="18"/>
                <w:szCs w:val="18"/>
              </w:rPr>
            </w:pPr>
            <w:r w:rsidRPr="00E5005A">
              <w:rPr>
                <w:b/>
                <w:bCs/>
                <w:color w:val="000000"/>
                <w:sz w:val="18"/>
                <w:szCs w:val="18"/>
              </w:rPr>
              <w:t>2025</w:t>
            </w:r>
          </w:p>
        </w:tc>
        <w:tc>
          <w:tcPr>
            <w:tcW w:w="0" w:type="auto"/>
            <w:tcBorders>
              <w:top w:val="nil"/>
              <w:left w:val="nil"/>
              <w:bottom w:val="single" w:sz="4" w:space="0" w:color="auto"/>
              <w:right w:val="single" w:sz="4" w:space="0" w:color="auto"/>
            </w:tcBorders>
            <w:shd w:val="clear" w:color="auto" w:fill="auto"/>
            <w:vAlign w:val="center"/>
            <w:hideMark/>
          </w:tcPr>
          <w:p w14:paraId="6890DCC4" w14:textId="77777777" w:rsidR="00E5005A" w:rsidRPr="00E5005A" w:rsidRDefault="00E5005A" w:rsidP="00E5005A">
            <w:pPr>
              <w:jc w:val="center"/>
              <w:rPr>
                <w:b/>
                <w:bCs/>
                <w:color w:val="000000"/>
                <w:sz w:val="18"/>
                <w:szCs w:val="18"/>
              </w:rPr>
            </w:pPr>
            <w:r w:rsidRPr="00E5005A">
              <w:rPr>
                <w:b/>
                <w:bCs/>
                <w:color w:val="000000"/>
                <w:sz w:val="18"/>
                <w:szCs w:val="18"/>
              </w:rPr>
              <w:t>2026</w:t>
            </w:r>
          </w:p>
        </w:tc>
        <w:tc>
          <w:tcPr>
            <w:tcW w:w="0" w:type="auto"/>
            <w:tcBorders>
              <w:top w:val="nil"/>
              <w:left w:val="nil"/>
              <w:bottom w:val="single" w:sz="4" w:space="0" w:color="auto"/>
              <w:right w:val="single" w:sz="4" w:space="0" w:color="auto"/>
            </w:tcBorders>
            <w:shd w:val="clear" w:color="auto" w:fill="auto"/>
            <w:vAlign w:val="center"/>
            <w:hideMark/>
          </w:tcPr>
          <w:p w14:paraId="18722BF0" w14:textId="77777777" w:rsidR="00E5005A" w:rsidRPr="00E5005A" w:rsidRDefault="00E5005A" w:rsidP="00E5005A">
            <w:pPr>
              <w:jc w:val="center"/>
              <w:rPr>
                <w:b/>
                <w:bCs/>
                <w:color w:val="000000"/>
                <w:sz w:val="18"/>
                <w:szCs w:val="18"/>
              </w:rPr>
            </w:pPr>
            <w:r w:rsidRPr="00E5005A">
              <w:rPr>
                <w:b/>
                <w:bCs/>
                <w:color w:val="000000"/>
                <w:sz w:val="18"/>
                <w:szCs w:val="18"/>
              </w:rPr>
              <w:t>2027</w:t>
            </w:r>
          </w:p>
        </w:tc>
        <w:tc>
          <w:tcPr>
            <w:tcW w:w="0" w:type="auto"/>
            <w:tcBorders>
              <w:top w:val="nil"/>
              <w:left w:val="nil"/>
              <w:bottom w:val="single" w:sz="4" w:space="0" w:color="auto"/>
              <w:right w:val="single" w:sz="4" w:space="0" w:color="auto"/>
            </w:tcBorders>
            <w:shd w:val="clear" w:color="auto" w:fill="auto"/>
            <w:vAlign w:val="center"/>
            <w:hideMark/>
          </w:tcPr>
          <w:p w14:paraId="6F0C5CC4" w14:textId="77777777" w:rsidR="00E5005A" w:rsidRPr="00E5005A" w:rsidRDefault="00E5005A" w:rsidP="00E5005A">
            <w:pPr>
              <w:jc w:val="center"/>
              <w:rPr>
                <w:b/>
                <w:bCs/>
                <w:color w:val="000000"/>
                <w:sz w:val="18"/>
                <w:szCs w:val="18"/>
              </w:rPr>
            </w:pPr>
            <w:r w:rsidRPr="00E5005A">
              <w:rPr>
                <w:b/>
                <w:bCs/>
                <w:color w:val="000000"/>
                <w:sz w:val="18"/>
                <w:szCs w:val="18"/>
              </w:rPr>
              <w:t>2028</w:t>
            </w:r>
          </w:p>
        </w:tc>
        <w:tc>
          <w:tcPr>
            <w:tcW w:w="0" w:type="auto"/>
            <w:tcBorders>
              <w:top w:val="nil"/>
              <w:left w:val="nil"/>
              <w:bottom w:val="single" w:sz="4" w:space="0" w:color="auto"/>
              <w:right w:val="single" w:sz="4" w:space="0" w:color="auto"/>
            </w:tcBorders>
            <w:shd w:val="clear" w:color="auto" w:fill="auto"/>
            <w:vAlign w:val="center"/>
            <w:hideMark/>
          </w:tcPr>
          <w:p w14:paraId="484FCF74" w14:textId="77777777" w:rsidR="00E5005A" w:rsidRPr="00E5005A" w:rsidRDefault="00E5005A" w:rsidP="00E5005A">
            <w:pPr>
              <w:jc w:val="center"/>
              <w:rPr>
                <w:b/>
                <w:bCs/>
                <w:color w:val="000000"/>
                <w:sz w:val="18"/>
                <w:szCs w:val="18"/>
              </w:rPr>
            </w:pPr>
            <w:r w:rsidRPr="00E5005A">
              <w:rPr>
                <w:b/>
                <w:bCs/>
                <w:color w:val="000000"/>
                <w:sz w:val="18"/>
                <w:szCs w:val="18"/>
              </w:rPr>
              <w:t>2029</w:t>
            </w:r>
          </w:p>
        </w:tc>
        <w:tc>
          <w:tcPr>
            <w:tcW w:w="0" w:type="auto"/>
            <w:tcBorders>
              <w:top w:val="nil"/>
              <w:left w:val="nil"/>
              <w:bottom w:val="single" w:sz="4" w:space="0" w:color="auto"/>
              <w:right w:val="single" w:sz="4" w:space="0" w:color="auto"/>
            </w:tcBorders>
            <w:shd w:val="clear" w:color="auto" w:fill="auto"/>
            <w:vAlign w:val="center"/>
            <w:hideMark/>
          </w:tcPr>
          <w:p w14:paraId="38D65F8C" w14:textId="77777777" w:rsidR="00E5005A" w:rsidRPr="00E5005A" w:rsidRDefault="00E5005A" w:rsidP="00E5005A">
            <w:pPr>
              <w:jc w:val="center"/>
              <w:rPr>
                <w:b/>
                <w:bCs/>
                <w:color w:val="000000"/>
                <w:sz w:val="18"/>
                <w:szCs w:val="18"/>
              </w:rPr>
            </w:pPr>
            <w:r w:rsidRPr="00E5005A">
              <w:rPr>
                <w:b/>
                <w:bCs/>
                <w:color w:val="000000"/>
                <w:sz w:val="18"/>
                <w:szCs w:val="18"/>
              </w:rPr>
              <w:t>2030</w:t>
            </w:r>
          </w:p>
        </w:tc>
        <w:tc>
          <w:tcPr>
            <w:tcW w:w="0" w:type="auto"/>
            <w:tcBorders>
              <w:top w:val="nil"/>
              <w:left w:val="nil"/>
              <w:bottom w:val="single" w:sz="4" w:space="0" w:color="auto"/>
              <w:right w:val="single" w:sz="4" w:space="0" w:color="auto"/>
            </w:tcBorders>
            <w:shd w:val="clear" w:color="auto" w:fill="auto"/>
            <w:vAlign w:val="center"/>
            <w:hideMark/>
          </w:tcPr>
          <w:p w14:paraId="131C3F80" w14:textId="77777777" w:rsidR="00E5005A" w:rsidRPr="00E5005A" w:rsidRDefault="00E5005A" w:rsidP="00E5005A">
            <w:pPr>
              <w:jc w:val="center"/>
              <w:rPr>
                <w:b/>
                <w:bCs/>
                <w:color w:val="000000"/>
                <w:sz w:val="18"/>
                <w:szCs w:val="18"/>
              </w:rPr>
            </w:pPr>
            <w:r w:rsidRPr="00E5005A">
              <w:rPr>
                <w:b/>
                <w:bCs/>
                <w:color w:val="000000"/>
                <w:sz w:val="18"/>
                <w:szCs w:val="18"/>
              </w:rPr>
              <w:t>2031</w:t>
            </w:r>
          </w:p>
        </w:tc>
        <w:tc>
          <w:tcPr>
            <w:tcW w:w="0" w:type="auto"/>
            <w:tcBorders>
              <w:top w:val="nil"/>
              <w:left w:val="nil"/>
              <w:bottom w:val="single" w:sz="4" w:space="0" w:color="auto"/>
              <w:right w:val="single" w:sz="4" w:space="0" w:color="auto"/>
            </w:tcBorders>
            <w:shd w:val="clear" w:color="auto" w:fill="auto"/>
            <w:vAlign w:val="center"/>
            <w:hideMark/>
          </w:tcPr>
          <w:p w14:paraId="3DBCC979" w14:textId="77777777" w:rsidR="00E5005A" w:rsidRPr="00E5005A" w:rsidRDefault="00E5005A" w:rsidP="00E5005A">
            <w:pPr>
              <w:jc w:val="center"/>
              <w:rPr>
                <w:b/>
                <w:bCs/>
                <w:color w:val="000000"/>
                <w:sz w:val="18"/>
                <w:szCs w:val="18"/>
              </w:rPr>
            </w:pPr>
            <w:r w:rsidRPr="00E5005A">
              <w:rPr>
                <w:b/>
                <w:bCs/>
                <w:color w:val="000000"/>
                <w:sz w:val="18"/>
                <w:szCs w:val="18"/>
              </w:rPr>
              <w:t>2032</w:t>
            </w:r>
          </w:p>
        </w:tc>
        <w:tc>
          <w:tcPr>
            <w:tcW w:w="0" w:type="auto"/>
            <w:tcBorders>
              <w:top w:val="nil"/>
              <w:left w:val="nil"/>
              <w:bottom w:val="single" w:sz="4" w:space="0" w:color="auto"/>
              <w:right w:val="single" w:sz="4" w:space="0" w:color="auto"/>
            </w:tcBorders>
            <w:shd w:val="clear" w:color="auto" w:fill="auto"/>
            <w:vAlign w:val="center"/>
            <w:hideMark/>
          </w:tcPr>
          <w:p w14:paraId="0E89F4BC" w14:textId="77777777" w:rsidR="00E5005A" w:rsidRPr="00E5005A" w:rsidRDefault="00E5005A" w:rsidP="00E5005A">
            <w:pPr>
              <w:jc w:val="center"/>
              <w:rPr>
                <w:b/>
                <w:bCs/>
                <w:color w:val="000000"/>
                <w:sz w:val="18"/>
                <w:szCs w:val="18"/>
              </w:rPr>
            </w:pPr>
            <w:r w:rsidRPr="00E5005A">
              <w:rPr>
                <w:b/>
                <w:bCs/>
                <w:color w:val="000000"/>
                <w:sz w:val="18"/>
                <w:szCs w:val="18"/>
              </w:rPr>
              <w:t>2033</w:t>
            </w:r>
          </w:p>
        </w:tc>
        <w:tc>
          <w:tcPr>
            <w:tcW w:w="0" w:type="auto"/>
            <w:tcBorders>
              <w:top w:val="nil"/>
              <w:left w:val="nil"/>
              <w:bottom w:val="single" w:sz="4" w:space="0" w:color="auto"/>
              <w:right w:val="single" w:sz="4" w:space="0" w:color="auto"/>
            </w:tcBorders>
            <w:shd w:val="clear" w:color="auto" w:fill="auto"/>
            <w:vAlign w:val="center"/>
            <w:hideMark/>
          </w:tcPr>
          <w:p w14:paraId="5D7E989A" w14:textId="77777777" w:rsidR="00E5005A" w:rsidRPr="00E5005A" w:rsidRDefault="00E5005A" w:rsidP="00E5005A">
            <w:pPr>
              <w:jc w:val="center"/>
              <w:rPr>
                <w:b/>
                <w:bCs/>
                <w:color w:val="000000"/>
                <w:sz w:val="18"/>
                <w:szCs w:val="18"/>
              </w:rPr>
            </w:pPr>
            <w:r w:rsidRPr="00E5005A">
              <w:rPr>
                <w:b/>
                <w:bCs/>
                <w:color w:val="000000"/>
                <w:sz w:val="18"/>
                <w:szCs w:val="18"/>
              </w:rPr>
              <w:t>2034</w:t>
            </w:r>
          </w:p>
        </w:tc>
      </w:tr>
      <w:tr w:rsidR="00E5005A" w:rsidRPr="00E5005A" w14:paraId="78257BC1" w14:textId="77777777" w:rsidTr="00E5005A">
        <w:trPr>
          <w:trHeight w:val="315"/>
        </w:trPr>
        <w:tc>
          <w:tcPr>
            <w:tcW w:w="486" w:type="dxa"/>
            <w:tcBorders>
              <w:top w:val="nil"/>
              <w:left w:val="single" w:sz="4" w:space="0" w:color="auto"/>
              <w:bottom w:val="single" w:sz="4" w:space="0" w:color="auto"/>
              <w:right w:val="single" w:sz="4" w:space="0" w:color="auto"/>
            </w:tcBorders>
            <w:shd w:val="clear" w:color="000000" w:fill="DAEEF3"/>
            <w:vAlign w:val="center"/>
            <w:hideMark/>
          </w:tcPr>
          <w:p w14:paraId="14A42EF1" w14:textId="77777777" w:rsidR="00E5005A" w:rsidRPr="00E5005A" w:rsidRDefault="00E5005A" w:rsidP="00E5005A">
            <w:pPr>
              <w:jc w:val="center"/>
              <w:rPr>
                <w:b/>
                <w:bCs/>
                <w:color w:val="000000"/>
                <w:sz w:val="18"/>
                <w:szCs w:val="18"/>
              </w:rPr>
            </w:pPr>
            <w:r w:rsidRPr="00E5005A">
              <w:rPr>
                <w:b/>
                <w:bCs/>
                <w:color w:val="000000"/>
                <w:sz w:val="18"/>
                <w:szCs w:val="18"/>
              </w:rPr>
              <w:t>1</w:t>
            </w:r>
          </w:p>
        </w:tc>
        <w:tc>
          <w:tcPr>
            <w:tcW w:w="3308" w:type="dxa"/>
            <w:tcBorders>
              <w:top w:val="nil"/>
              <w:left w:val="nil"/>
              <w:bottom w:val="single" w:sz="4" w:space="0" w:color="auto"/>
              <w:right w:val="single" w:sz="4" w:space="0" w:color="auto"/>
            </w:tcBorders>
            <w:shd w:val="clear" w:color="000000" w:fill="DAEEF3"/>
            <w:noWrap/>
            <w:vAlign w:val="center"/>
            <w:hideMark/>
          </w:tcPr>
          <w:p w14:paraId="79A996D5" w14:textId="77777777" w:rsidR="00E5005A" w:rsidRPr="00E5005A" w:rsidRDefault="00E5005A" w:rsidP="00E5005A">
            <w:pPr>
              <w:rPr>
                <w:b/>
                <w:bCs/>
                <w:color w:val="000000"/>
                <w:sz w:val="18"/>
                <w:szCs w:val="18"/>
              </w:rPr>
            </w:pPr>
            <w:r w:rsidRPr="00E5005A">
              <w:rPr>
                <w:b/>
                <w:bCs/>
                <w:color w:val="000000"/>
                <w:sz w:val="18"/>
                <w:szCs w:val="18"/>
              </w:rPr>
              <w:t>Технологическая зона КОС-7000</w:t>
            </w:r>
          </w:p>
        </w:tc>
        <w:tc>
          <w:tcPr>
            <w:tcW w:w="1134" w:type="dxa"/>
            <w:tcBorders>
              <w:top w:val="nil"/>
              <w:left w:val="nil"/>
              <w:bottom w:val="single" w:sz="4" w:space="0" w:color="auto"/>
              <w:right w:val="single" w:sz="4" w:space="0" w:color="auto"/>
            </w:tcBorders>
            <w:shd w:val="clear" w:color="000000" w:fill="DAEEF3"/>
            <w:vAlign w:val="center"/>
            <w:hideMark/>
          </w:tcPr>
          <w:p w14:paraId="7A0C6DED" w14:textId="77777777" w:rsidR="00E5005A" w:rsidRPr="00E5005A" w:rsidRDefault="00E5005A" w:rsidP="00E5005A">
            <w:pPr>
              <w:rPr>
                <w:b/>
                <w:bCs/>
                <w:color w:val="000000"/>
                <w:sz w:val="18"/>
                <w:szCs w:val="18"/>
              </w:rPr>
            </w:pPr>
            <w:r w:rsidRPr="00E5005A">
              <w:rPr>
                <w:b/>
                <w:bCs/>
                <w:color w:val="000000"/>
                <w:sz w:val="18"/>
                <w:szCs w:val="18"/>
              </w:rPr>
              <w:t> </w:t>
            </w:r>
          </w:p>
        </w:tc>
        <w:tc>
          <w:tcPr>
            <w:tcW w:w="1127" w:type="dxa"/>
            <w:tcBorders>
              <w:top w:val="nil"/>
              <w:left w:val="nil"/>
              <w:bottom w:val="single" w:sz="4" w:space="0" w:color="auto"/>
              <w:right w:val="single" w:sz="4" w:space="0" w:color="auto"/>
            </w:tcBorders>
            <w:shd w:val="clear" w:color="000000" w:fill="DAEEF3"/>
            <w:vAlign w:val="center"/>
            <w:hideMark/>
          </w:tcPr>
          <w:p w14:paraId="01C1701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74F60B07"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1E12023C"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33EC7790"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11B398E5"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31FD4AE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5D2F653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7E4B055C"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1F19897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31BB7B90"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00801B4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4DA35613"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DAEEF3"/>
            <w:vAlign w:val="center"/>
            <w:hideMark/>
          </w:tcPr>
          <w:p w14:paraId="0E29E43C" w14:textId="77777777" w:rsidR="00E5005A" w:rsidRPr="00E5005A" w:rsidRDefault="00E5005A" w:rsidP="00E5005A">
            <w:pPr>
              <w:rPr>
                <w:b/>
                <w:bCs/>
                <w:color w:val="000000"/>
                <w:sz w:val="18"/>
                <w:szCs w:val="18"/>
              </w:rPr>
            </w:pPr>
            <w:r w:rsidRPr="00E5005A">
              <w:rPr>
                <w:b/>
                <w:bCs/>
                <w:color w:val="000000"/>
                <w:sz w:val="18"/>
                <w:szCs w:val="18"/>
              </w:rPr>
              <w:t> </w:t>
            </w:r>
          </w:p>
        </w:tc>
      </w:tr>
      <w:tr w:rsidR="00E5005A" w:rsidRPr="00E5005A" w14:paraId="7FA19571" w14:textId="77777777" w:rsidTr="00E5005A">
        <w:trPr>
          <w:trHeight w:val="315"/>
        </w:trPr>
        <w:tc>
          <w:tcPr>
            <w:tcW w:w="486" w:type="dxa"/>
            <w:tcBorders>
              <w:top w:val="nil"/>
              <w:left w:val="single" w:sz="4" w:space="0" w:color="auto"/>
              <w:bottom w:val="single" w:sz="4" w:space="0" w:color="auto"/>
              <w:right w:val="single" w:sz="4" w:space="0" w:color="auto"/>
            </w:tcBorders>
            <w:shd w:val="clear" w:color="auto" w:fill="auto"/>
            <w:vAlign w:val="center"/>
            <w:hideMark/>
          </w:tcPr>
          <w:p w14:paraId="51099086" w14:textId="77777777" w:rsidR="00E5005A" w:rsidRPr="00E5005A" w:rsidRDefault="00E5005A" w:rsidP="00E5005A">
            <w:pPr>
              <w:jc w:val="center"/>
              <w:rPr>
                <w:color w:val="000000"/>
                <w:sz w:val="18"/>
                <w:szCs w:val="18"/>
              </w:rPr>
            </w:pPr>
            <w:r w:rsidRPr="00E5005A">
              <w:rPr>
                <w:color w:val="000000"/>
                <w:sz w:val="18"/>
                <w:szCs w:val="18"/>
              </w:rPr>
              <w:t>1.1.</w:t>
            </w:r>
          </w:p>
        </w:tc>
        <w:tc>
          <w:tcPr>
            <w:tcW w:w="3308" w:type="dxa"/>
            <w:tcBorders>
              <w:top w:val="nil"/>
              <w:left w:val="nil"/>
              <w:bottom w:val="single" w:sz="4" w:space="0" w:color="auto"/>
              <w:right w:val="single" w:sz="4" w:space="0" w:color="auto"/>
            </w:tcBorders>
            <w:shd w:val="clear" w:color="auto" w:fill="auto"/>
            <w:vAlign w:val="center"/>
            <w:hideMark/>
          </w:tcPr>
          <w:p w14:paraId="76FA56CB" w14:textId="77777777" w:rsidR="00E5005A" w:rsidRPr="00E5005A" w:rsidRDefault="00E5005A" w:rsidP="00E5005A">
            <w:pPr>
              <w:jc w:val="center"/>
              <w:rPr>
                <w:color w:val="000000"/>
                <w:sz w:val="18"/>
                <w:szCs w:val="18"/>
              </w:rPr>
            </w:pPr>
            <w:r w:rsidRPr="00E5005A">
              <w:rPr>
                <w:color w:val="000000"/>
                <w:sz w:val="18"/>
                <w:szCs w:val="18"/>
              </w:rPr>
              <w:t>Годовой объем</w:t>
            </w:r>
          </w:p>
        </w:tc>
        <w:tc>
          <w:tcPr>
            <w:tcW w:w="1134" w:type="dxa"/>
            <w:tcBorders>
              <w:top w:val="nil"/>
              <w:left w:val="nil"/>
              <w:bottom w:val="single" w:sz="4" w:space="0" w:color="auto"/>
              <w:right w:val="single" w:sz="4" w:space="0" w:color="auto"/>
            </w:tcBorders>
            <w:shd w:val="clear" w:color="auto" w:fill="auto"/>
            <w:vAlign w:val="center"/>
            <w:hideMark/>
          </w:tcPr>
          <w:p w14:paraId="7CE09C15" w14:textId="77777777" w:rsidR="00E5005A" w:rsidRPr="00E5005A" w:rsidRDefault="00E5005A" w:rsidP="00E5005A">
            <w:pPr>
              <w:jc w:val="center"/>
              <w:rPr>
                <w:color w:val="000000"/>
                <w:sz w:val="18"/>
                <w:szCs w:val="18"/>
              </w:rPr>
            </w:pPr>
            <w:r w:rsidRPr="00E5005A">
              <w:rPr>
                <w:color w:val="000000"/>
                <w:sz w:val="18"/>
                <w:szCs w:val="18"/>
              </w:rPr>
              <w:t>тыс. м</w:t>
            </w:r>
            <w:r w:rsidRPr="00E5005A">
              <w:rPr>
                <w:color w:val="000000"/>
                <w:sz w:val="18"/>
                <w:szCs w:val="18"/>
                <w:vertAlign w:val="superscript"/>
              </w:rPr>
              <w:t>3</w:t>
            </w:r>
            <w:r w:rsidRPr="00E5005A">
              <w:rPr>
                <w:color w:val="000000"/>
                <w:sz w:val="18"/>
                <w:szCs w:val="18"/>
              </w:rPr>
              <w:t>/год</w:t>
            </w:r>
          </w:p>
        </w:tc>
        <w:tc>
          <w:tcPr>
            <w:tcW w:w="1127" w:type="dxa"/>
            <w:tcBorders>
              <w:top w:val="nil"/>
              <w:left w:val="nil"/>
              <w:bottom w:val="single" w:sz="4" w:space="0" w:color="auto"/>
              <w:right w:val="single" w:sz="4" w:space="0" w:color="auto"/>
            </w:tcBorders>
            <w:shd w:val="clear" w:color="auto" w:fill="auto"/>
            <w:vAlign w:val="center"/>
            <w:hideMark/>
          </w:tcPr>
          <w:p w14:paraId="6AF96437" w14:textId="16924A28"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7C869194" w14:textId="279978B3"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518BE7DB" w14:textId="48D22ED9"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7F4A9798" w14:textId="601F0CD6" w:rsidR="00E5005A" w:rsidRPr="00E5005A" w:rsidRDefault="00E5005A" w:rsidP="00E5005A">
            <w:pPr>
              <w:jc w:val="center"/>
              <w:rPr>
                <w:color w:val="000000"/>
                <w:sz w:val="18"/>
                <w:szCs w:val="18"/>
              </w:rPr>
            </w:pPr>
            <w:r w:rsidRPr="00E5005A">
              <w:rPr>
                <w:color w:val="000000"/>
                <w:sz w:val="18"/>
                <w:szCs w:val="18"/>
              </w:rPr>
              <w:t>1248,09</w:t>
            </w:r>
          </w:p>
        </w:tc>
        <w:tc>
          <w:tcPr>
            <w:tcW w:w="0" w:type="auto"/>
            <w:tcBorders>
              <w:top w:val="nil"/>
              <w:left w:val="nil"/>
              <w:bottom w:val="single" w:sz="4" w:space="0" w:color="auto"/>
              <w:right w:val="single" w:sz="4" w:space="0" w:color="auto"/>
            </w:tcBorders>
            <w:shd w:val="clear" w:color="auto" w:fill="auto"/>
            <w:vAlign w:val="center"/>
            <w:hideMark/>
          </w:tcPr>
          <w:p w14:paraId="6BA696A8" w14:textId="026F98CF" w:rsidR="00E5005A" w:rsidRPr="00E5005A" w:rsidRDefault="00E5005A" w:rsidP="00E5005A">
            <w:pPr>
              <w:jc w:val="center"/>
              <w:rPr>
                <w:color w:val="000000"/>
                <w:sz w:val="18"/>
                <w:szCs w:val="18"/>
              </w:rPr>
            </w:pPr>
            <w:r w:rsidRPr="00E5005A">
              <w:rPr>
                <w:color w:val="000000"/>
                <w:sz w:val="18"/>
                <w:szCs w:val="18"/>
              </w:rPr>
              <w:t>1249,80</w:t>
            </w:r>
          </w:p>
        </w:tc>
        <w:tc>
          <w:tcPr>
            <w:tcW w:w="0" w:type="auto"/>
            <w:tcBorders>
              <w:top w:val="nil"/>
              <w:left w:val="nil"/>
              <w:bottom w:val="single" w:sz="4" w:space="0" w:color="auto"/>
              <w:right w:val="single" w:sz="4" w:space="0" w:color="auto"/>
            </w:tcBorders>
            <w:shd w:val="clear" w:color="auto" w:fill="auto"/>
            <w:vAlign w:val="center"/>
            <w:hideMark/>
          </w:tcPr>
          <w:p w14:paraId="70EE8F5C" w14:textId="2929B150" w:rsidR="00E5005A" w:rsidRPr="00E5005A" w:rsidRDefault="00E5005A" w:rsidP="00E5005A">
            <w:pPr>
              <w:jc w:val="center"/>
              <w:rPr>
                <w:color w:val="000000"/>
                <w:sz w:val="18"/>
                <w:szCs w:val="18"/>
              </w:rPr>
            </w:pPr>
            <w:r w:rsidRPr="00E5005A">
              <w:rPr>
                <w:color w:val="000000"/>
                <w:sz w:val="18"/>
                <w:szCs w:val="18"/>
              </w:rPr>
              <w:t>1251,50</w:t>
            </w:r>
          </w:p>
        </w:tc>
        <w:tc>
          <w:tcPr>
            <w:tcW w:w="0" w:type="auto"/>
            <w:tcBorders>
              <w:top w:val="nil"/>
              <w:left w:val="nil"/>
              <w:bottom w:val="single" w:sz="4" w:space="0" w:color="auto"/>
              <w:right w:val="single" w:sz="4" w:space="0" w:color="auto"/>
            </w:tcBorders>
            <w:shd w:val="clear" w:color="auto" w:fill="auto"/>
            <w:vAlign w:val="center"/>
            <w:hideMark/>
          </w:tcPr>
          <w:p w14:paraId="0AFE9EA8" w14:textId="486B48BB" w:rsidR="00E5005A" w:rsidRPr="00E5005A" w:rsidRDefault="00E5005A" w:rsidP="00E5005A">
            <w:pPr>
              <w:jc w:val="center"/>
              <w:rPr>
                <w:color w:val="000000"/>
                <w:sz w:val="18"/>
                <w:szCs w:val="18"/>
              </w:rPr>
            </w:pPr>
            <w:r w:rsidRPr="00E5005A">
              <w:rPr>
                <w:color w:val="000000"/>
                <w:sz w:val="18"/>
                <w:szCs w:val="18"/>
              </w:rPr>
              <w:t>1253,21</w:t>
            </w:r>
          </w:p>
        </w:tc>
        <w:tc>
          <w:tcPr>
            <w:tcW w:w="0" w:type="auto"/>
            <w:tcBorders>
              <w:top w:val="nil"/>
              <w:left w:val="nil"/>
              <w:bottom w:val="single" w:sz="4" w:space="0" w:color="auto"/>
              <w:right w:val="single" w:sz="4" w:space="0" w:color="auto"/>
            </w:tcBorders>
            <w:shd w:val="clear" w:color="auto" w:fill="auto"/>
            <w:vAlign w:val="center"/>
            <w:hideMark/>
          </w:tcPr>
          <w:p w14:paraId="65194B9A" w14:textId="5480B195" w:rsidR="00E5005A" w:rsidRPr="00E5005A" w:rsidRDefault="00E5005A" w:rsidP="00E5005A">
            <w:pPr>
              <w:jc w:val="center"/>
              <w:rPr>
                <w:color w:val="000000"/>
                <w:sz w:val="18"/>
                <w:szCs w:val="18"/>
              </w:rPr>
            </w:pPr>
            <w:r w:rsidRPr="00E5005A">
              <w:rPr>
                <w:color w:val="000000"/>
                <w:sz w:val="18"/>
                <w:szCs w:val="18"/>
              </w:rPr>
              <w:t>1254,91</w:t>
            </w:r>
          </w:p>
        </w:tc>
        <w:tc>
          <w:tcPr>
            <w:tcW w:w="0" w:type="auto"/>
            <w:tcBorders>
              <w:top w:val="nil"/>
              <w:left w:val="nil"/>
              <w:bottom w:val="single" w:sz="4" w:space="0" w:color="auto"/>
              <w:right w:val="single" w:sz="4" w:space="0" w:color="auto"/>
            </w:tcBorders>
            <w:shd w:val="clear" w:color="auto" w:fill="auto"/>
            <w:vAlign w:val="center"/>
            <w:hideMark/>
          </w:tcPr>
          <w:p w14:paraId="1676321B" w14:textId="199BD690" w:rsidR="00E5005A" w:rsidRPr="00E5005A" w:rsidRDefault="00E5005A" w:rsidP="00E5005A">
            <w:pPr>
              <w:jc w:val="center"/>
              <w:rPr>
                <w:color w:val="000000"/>
                <w:sz w:val="18"/>
                <w:szCs w:val="18"/>
              </w:rPr>
            </w:pPr>
            <w:r w:rsidRPr="00E5005A">
              <w:rPr>
                <w:color w:val="000000"/>
                <w:sz w:val="18"/>
                <w:szCs w:val="18"/>
              </w:rPr>
              <w:t>1256,62</w:t>
            </w:r>
          </w:p>
        </w:tc>
        <w:tc>
          <w:tcPr>
            <w:tcW w:w="0" w:type="auto"/>
            <w:tcBorders>
              <w:top w:val="nil"/>
              <w:left w:val="nil"/>
              <w:bottom w:val="single" w:sz="4" w:space="0" w:color="auto"/>
              <w:right w:val="single" w:sz="4" w:space="0" w:color="auto"/>
            </w:tcBorders>
            <w:shd w:val="clear" w:color="auto" w:fill="auto"/>
            <w:vAlign w:val="center"/>
            <w:hideMark/>
          </w:tcPr>
          <w:p w14:paraId="4F6D0382" w14:textId="613114A7" w:rsidR="00E5005A" w:rsidRPr="00E5005A" w:rsidRDefault="00E5005A" w:rsidP="00E5005A">
            <w:pPr>
              <w:jc w:val="center"/>
              <w:rPr>
                <w:color w:val="000000"/>
                <w:sz w:val="18"/>
                <w:szCs w:val="18"/>
              </w:rPr>
            </w:pPr>
            <w:r w:rsidRPr="00E5005A">
              <w:rPr>
                <w:color w:val="000000"/>
                <w:sz w:val="18"/>
                <w:szCs w:val="18"/>
              </w:rPr>
              <w:t>1258,46</w:t>
            </w:r>
          </w:p>
        </w:tc>
        <w:tc>
          <w:tcPr>
            <w:tcW w:w="0" w:type="auto"/>
            <w:tcBorders>
              <w:top w:val="nil"/>
              <w:left w:val="nil"/>
              <w:bottom w:val="single" w:sz="4" w:space="0" w:color="auto"/>
              <w:right w:val="single" w:sz="4" w:space="0" w:color="auto"/>
            </w:tcBorders>
            <w:shd w:val="clear" w:color="auto" w:fill="auto"/>
            <w:vAlign w:val="center"/>
            <w:hideMark/>
          </w:tcPr>
          <w:p w14:paraId="242C79EE" w14:textId="137726F7" w:rsidR="00E5005A" w:rsidRPr="00E5005A" w:rsidRDefault="00E5005A" w:rsidP="00E5005A">
            <w:pPr>
              <w:jc w:val="center"/>
              <w:rPr>
                <w:color w:val="000000"/>
                <w:sz w:val="18"/>
                <w:szCs w:val="18"/>
              </w:rPr>
            </w:pPr>
            <w:r w:rsidRPr="00E5005A">
              <w:rPr>
                <w:color w:val="000000"/>
                <w:sz w:val="18"/>
                <w:szCs w:val="18"/>
              </w:rPr>
              <w:t>1260,31</w:t>
            </w:r>
          </w:p>
        </w:tc>
        <w:tc>
          <w:tcPr>
            <w:tcW w:w="0" w:type="auto"/>
            <w:tcBorders>
              <w:top w:val="nil"/>
              <w:left w:val="nil"/>
              <w:bottom w:val="single" w:sz="4" w:space="0" w:color="auto"/>
              <w:right w:val="single" w:sz="4" w:space="0" w:color="auto"/>
            </w:tcBorders>
            <w:shd w:val="clear" w:color="auto" w:fill="auto"/>
            <w:vAlign w:val="center"/>
            <w:hideMark/>
          </w:tcPr>
          <w:p w14:paraId="594E61EC" w14:textId="761FDCFA" w:rsidR="00E5005A" w:rsidRPr="00E5005A" w:rsidRDefault="00E5005A" w:rsidP="00E5005A">
            <w:pPr>
              <w:jc w:val="center"/>
              <w:rPr>
                <w:color w:val="000000"/>
                <w:sz w:val="18"/>
                <w:szCs w:val="18"/>
              </w:rPr>
            </w:pPr>
            <w:r w:rsidRPr="00E5005A">
              <w:rPr>
                <w:color w:val="000000"/>
                <w:sz w:val="18"/>
                <w:szCs w:val="18"/>
              </w:rPr>
              <w:t>1262,15</w:t>
            </w:r>
          </w:p>
        </w:tc>
        <w:tc>
          <w:tcPr>
            <w:tcW w:w="0" w:type="auto"/>
            <w:tcBorders>
              <w:top w:val="nil"/>
              <w:left w:val="nil"/>
              <w:bottom w:val="single" w:sz="4" w:space="0" w:color="auto"/>
              <w:right w:val="single" w:sz="4" w:space="0" w:color="auto"/>
            </w:tcBorders>
            <w:shd w:val="clear" w:color="auto" w:fill="auto"/>
            <w:vAlign w:val="center"/>
            <w:hideMark/>
          </w:tcPr>
          <w:p w14:paraId="2F0F78FF" w14:textId="5FA84F84" w:rsidR="00E5005A" w:rsidRPr="00E5005A" w:rsidRDefault="00E5005A" w:rsidP="00E5005A">
            <w:pPr>
              <w:jc w:val="center"/>
              <w:rPr>
                <w:color w:val="000000"/>
                <w:sz w:val="18"/>
                <w:szCs w:val="18"/>
              </w:rPr>
            </w:pPr>
            <w:r w:rsidRPr="00E5005A">
              <w:rPr>
                <w:color w:val="000000"/>
                <w:sz w:val="18"/>
                <w:szCs w:val="18"/>
              </w:rPr>
              <w:t>1264,00</w:t>
            </w:r>
          </w:p>
        </w:tc>
      </w:tr>
      <w:tr w:rsidR="00E5005A" w:rsidRPr="00E5005A" w14:paraId="3FB462A5" w14:textId="77777777" w:rsidTr="00E5005A">
        <w:trPr>
          <w:trHeight w:val="570"/>
        </w:trPr>
        <w:tc>
          <w:tcPr>
            <w:tcW w:w="486" w:type="dxa"/>
            <w:tcBorders>
              <w:top w:val="nil"/>
              <w:left w:val="single" w:sz="4" w:space="0" w:color="auto"/>
              <w:bottom w:val="single" w:sz="4" w:space="0" w:color="auto"/>
              <w:right w:val="single" w:sz="4" w:space="0" w:color="auto"/>
            </w:tcBorders>
            <w:shd w:val="clear" w:color="auto" w:fill="auto"/>
            <w:vAlign w:val="center"/>
            <w:hideMark/>
          </w:tcPr>
          <w:p w14:paraId="74EF02D7" w14:textId="77777777" w:rsidR="00E5005A" w:rsidRPr="00E5005A" w:rsidRDefault="00E5005A" w:rsidP="00E5005A">
            <w:pPr>
              <w:jc w:val="center"/>
              <w:rPr>
                <w:color w:val="000000"/>
                <w:sz w:val="18"/>
                <w:szCs w:val="18"/>
              </w:rPr>
            </w:pPr>
            <w:r w:rsidRPr="00E5005A">
              <w:rPr>
                <w:color w:val="000000"/>
                <w:sz w:val="18"/>
                <w:szCs w:val="18"/>
              </w:rPr>
              <w:t>1.2.</w:t>
            </w:r>
          </w:p>
        </w:tc>
        <w:tc>
          <w:tcPr>
            <w:tcW w:w="3308" w:type="dxa"/>
            <w:tcBorders>
              <w:top w:val="nil"/>
              <w:left w:val="nil"/>
              <w:bottom w:val="single" w:sz="4" w:space="0" w:color="auto"/>
              <w:right w:val="single" w:sz="4" w:space="0" w:color="auto"/>
            </w:tcBorders>
            <w:shd w:val="clear" w:color="auto" w:fill="auto"/>
            <w:vAlign w:val="center"/>
            <w:hideMark/>
          </w:tcPr>
          <w:p w14:paraId="104CD670" w14:textId="77777777" w:rsidR="00E5005A" w:rsidRPr="00E5005A" w:rsidRDefault="00E5005A" w:rsidP="00E5005A">
            <w:pPr>
              <w:jc w:val="center"/>
              <w:rPr>
                <w:color w:val="000000"/>
                <w:sz w:val="18"/>
                <w:szCs w:val="18"/>
              </w:rPr>
            </w:pPr>
            <w:r w:rsidRPr="00E5005A">
              <w:rPr>
                <w:color w:val="000000"/>
                <w:sz w:val="18"/>
                <w:szCs w:val="18"/>
              </w:rPr>
              <w:t>Максимальный суточный объем</w:t>
            </w:r>
          </w:p>
        </w:tc>
        <w:tc>
          <w:tcPr>
            <w:tcW w:w="1134" w:type="dxa"/>
            <w:tcBorders>
              <w:top w:val="nil"/>
              <w:left w:val="nil"/>
              <w:bottom w:val="single" w:sz="4" w:space="0" w:color="auto"/>
              <w:right w:val="single" w:sz="4" w:space="0" w:color="auto"/>
            </w:tcBorders>
            <w:shd w:val="clear" w:color="auto" w:fill="auto"/>
            <w:vAlign w:val="center"/>
            <w:hideMark/>
          </w:tcPr>
          <w:p w14:paraId="6ECB428D" w14:textId="77777777" w:rsidR="00E5005A" w:rsidRPr="00E5005A" w:rsidRDefault="00E5005A" w:rsidP="00E5005A">
            <w:pPr>
              <w:jc w:val="center"/>
              <w:rPr>
                <w:color w:val="000000"/>
                <w:sz w:val="18"/>
                <w:szCs w:val="18"/>
              </w:rPr>
            </w:pPr>
            <w:r w:rsidRPr="00E5005A">
              <w:rPr>
                <w:color w:val="000000"/>
                <w:sz w:val="18"/>
                <w:szCs w:val="18"/>
              </w:rPr>
              <w:t>тыс. м</w:t>
            </w:r>
            <w:r w:rsidRPr="00E5005A">
              <w:rPr>
                <w:color w:val="000000"/>
                <w:sz w:val="18"/>
                <w:szCs w:val="18"/>
                <w:vertAlign w:val="superscript"/>
              </w:rPr>
              <w:t>3</w:t>
            </w:r>
            <w:r w:rsidRPr="00E5005A">
              <w:rPr>
                <w:color w:val="000000"/>
                <w:sz w:val="18"/>
                <w:szCs w:val="18"/>
              </w:rPr>
              <w:t>/сут</w:t>
            </w:r>
          </w:p>
        </w:tc>
        <w:tc>
          <w:tcPr>
            <w:tcW w:w="1127" w:type="dxa"/>
            <w:tcBorders>
              <w:top w:val="nil"/>
              <w:left w:val="nil"/>
              <w:bottom w:val="single" w:sz="4" w:space="0" w:color="auto"/>
              <w:right w:val="single" w:sz="4" w:space="0" w:color="auto"/>
            </w:tcBorders>
            <w:shd w:val="clear" w:color="auto" w:fill="auto"/>
            <w:vAlign w:val="center"/>
            <w:hideMark/>
          </w:tcPr>
          <w:p w14:paraId="14198BD1" w14:textId="1DC65183"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33159663" w14:textId="00640482"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5E37160D" w14:textId="601EAE6E"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0255D282" w14:textId="433C0BD2" w:rsidR="00E5005A" w:rsidRPr="00E5005A" w:rsidRDefault="00E5005A" w:rsidP="00E5005A">
            <w:pPr>
              <w:jc w:val="center"/>
              <w:rPr>
                <w:color w:val="000000"/>
                <w:sz w:val="18"/>
                <w:szCs w:val="18"/>
              </w:rPr>
            </w:pPr>
            <w:r w:rsidRPr="00E5005A">
              <w:rPr>
                <w:color w:val="000000"/>
                <w:sz w:val="18"/>
                <w:szCs w:val="18"/>
              </w:rPr>
              <w:t>4,45</w:t>
            </w:r>
          </w:p>
        </w:tc>
        <w:tc>
          <w:tcPr>
            <w:tcW w:w="0" w:type="auto"/>
            <w:tcBorders>
              <w:top w:val="nil"/>
              <w:left w:val="nil"/>
              <w:bottom w:val="single" w:sz="4" w:space="0" w:color="auto"/>
              <w:right w:val="single" w:sz="4" w:space="0" w:color="auto"/>
            </w:tcBorders>
            <w:shd w:val="clear" w:color="auto" w:fill="auto"/>
            <w:vAlign w:val="center"/>
            <w:hideMark/>
          </w:tcPr>
          <w:p w14:paraId="31797A47" w14:textId="61B22FA0" w:rsidR="00E5005A" w:rsidRPr="00E5005A" w:rsidRDefault="00E5005A" w:rsidP="00E5005A">
            <w:pPr>
              <w:jc w:val="center"/>
              <w:rPr>
                <w:color w:val="000000"/>
                <w:sz w:val="18"/>
                <w:szCs w:val="18"/>
              </w:rPr>
            </w:pPr>
            <w:r w:rsidRPr="00E5005A">
              <w:rPr>
                <w:color w:val="000000"/>
                <w:sz w:val="18"/>
                <w:szCs w:val="18"/>
              </w:rPr>
              <w:t>4,45</w:t>
            </w:r>
          </w:p>
        </w:tc>
        <w:tc>
          <w:tcPr>
            <w:tcW w:w="0" w:type="auto"/>
            <w:tcBorders>
              <w:top w:val="nil"/>
              <w:left w:val="nil"/>
              <w:bottom w:val="single" w:sz="4" w:space="0" w:color="auto"/>
              <w:right w:val="single" w:sz="4" w:space="0" w:color="auto"/>
            </w:tcBorders>
            <w:shd w:val="clear" w:color="auto" w:fill="auto"/>
            <w:vAlign w:val="center"/>
            <w:hideMark/>
          </w:tcPr>
          <w:p w14:paraId="1C54C05A" w14:textId="4241DA9C" w:rsidR="00E5005A" w:rsidRPr="00E5005A" w:rsidRDefault="00E5005A" w:rsidP="00E5005A">
            <w:pPr>
              <w:jc w:val="center"/>
              <w:rPr>
                <w:color w:val="000000"/>
                <w:sz w:val="18"/>
                <w:szCs w:val="18"/>
              </w:rPr>
            </w:pPr>
            <w:r w:rsidRPr="00E5005A">
              <w:rPr>
                <w:color w:val="000000"/>
                <w:sz w:val="18"/>
                <w:szCs w:val="18"/>
              </w:rPr>
              <w:t>4,46</w:t>
            </w:r>
          </w:p>
        </w:tc>
        <w:tc>
          <w:tcPr>
            <w:tcW w:w="0" w:type="auto"/>
            <w:tcBorders>
              <w:top w:val="nil"/>
              <w:left w:val="nil"/>
              <w:bottom w:val="single" w:sz="4" w:space="0" w:color="auto"/>
              <w:right w:val="single" w:sz="4" w:space="0" w:color="auto"/>
            </w:tcBorders>
            <w:shd w:val="clear" w:color="auto" w:fill="auto"/>
            <w:vAlign w:val="center"/>
            <w:hideMark/>
          </w:tcPr>
          <w:p w14:paraId="7A63FCE8" w14:textId="1FBA0437" w:rsidR="00E5005A" w:rsidRPr="00E5005A" w:rsidRDefault="00E5005A" w:rsidP="00E5005A">
            <w:pPr>
              <w:jc w:val="center"/>
              <w:rPr>
                <w:color w:val="000000"/>
                <w:sz w:val="18"/>
                <w:szCs w:val="18"/>
              </w:rPr>
            </w:pPr>
            <w:r w:rsidRPr="00E5005A">
              <w:rPr>
                <w:color w:val="000000"/>
                <w:sz w:val="18"/>
                <w:szCs w:val="18"/>
              </w:rPr>
              <w:t>4,46</w:t>
            </w:r>
          </w:p>
        </w:tc>
        <w:tc>
          <w:tcPr>
            <w:tcW w:w="0" w:type="auto"/>
            <w:tcBorders>
              <w:top w:val="nil"/>
              <w:left w:val="nil"/>
              <w:bottom w:val="single" w:sz="4" w:space="0" w:color="auto"/>
              <w:right w:val="single" w:sz="4" w:space="0" w:color="auto"/>
            </w:tcBorders>
            <w:shd w:val="clear" w:color="auto" w:fill="auto"/>
            <w:vAlign w:val="center"/>
            <w:hideMark/>
          </w:tcPr>
          <w:p w14:paraId="68EA43AB" w14:textId="49BFF14F" w:rsidR="00E5005A" w:rsidRPr="00E5005A" w:rsidRDefault="00E5005A" w:rsidP="00E5005A">
            <w:pPr>
              <w:jc w:val="center"/>
              <w:rPr>
                <w:color w:val="000000"/>
                <w:sz w:val="18"/>
                <w:szCs w:val="18"/>
              </w:rPr>
            </w:pPr>
            <w:r w:rsidRPr="00E5005A">
              <w:rPr>
                <w:color w:val="000000"/>
                <w:sz w:val="18"/>
                <w:szCs w:val="18"/>
              </w:rPr>
              <w:t>4,47</w:t>
            </w:r>
          </w:p>
        </w:tc>
        <w:tc>
          <w:tcPr>
            <w:tcW w:w="0" w:type="auto"/>
            <w:tcBorders>
              <w:top w:val="nil"/>
              <w:left w:val="nil"/>
              <w:bottom w:val="single" w:sz="4" w:space="0" w:color="auto"/>
              <w:right w:val="single" w:sz="4" w:space="0" w:color="auto"/>
            </w:tcBorders>
            <w:shd w:val="clear" w:color="auto" w:fill="auto"/>
            <w:vAlign w:val="center"/>
            <w:hideMark/>
          </w:tcPr>
          <w:p w14:paraId="7E32ECD4" w14:textId="0BC04771" w:rsidR="00E5005A" w:rsidRPr="00E5005A" w:rsidRDefault="00E5005A" w:rsidP="00E5005A">
            <w:pPr>
              <w:jc w:val="center"/>
              <w:rPr>
                <w:color w:val="000000"/>
                <w:sz w:val="18"/>
                <w:szCs w:val="18"/>
              </w:rPr>
            </w:pPr>
            <w:r w:rsidRPr="00E5005A">
              <w:rPr>
                <w:color w:val="000000"/>
                <w:sz w:val="18"/>
                <w:szCs w:val="18"/>
              </w:rPr>
              <w:t>4,48</w:t>
            </w:r>
          </w:p>
        </w:tc>
        <w:tc>
          <w:tcPr>
            <w:tcW w:w="0" w:type="auto"/>
            <w:tcBorders>
              <w:top w:val="nil"/>
              <w:left w:val="nil"/>
              <w:bottom w:val="single" w:sz="4" w:space="0" w:color="auto"/>
              <w:right w:val="single" w:sz="4" w:space="0" w:color="auto"/>
            </w:tcBorders>
            <w:shd w:val="clear" w:color="auto" w:fill="auto"/>
            <w:vAlign w:val="center"/>
            <w:hideMark/>
          </w:tcPr>
          <w:p w14:paraId="02B48EEF" w14:textId="03E6139D" w:rsidR="00E5005A" w:rsidRPr="00E5005A" w:rsidRDefault="00E5005A" w:rsidP="00E5005A">
            <w:pPr>
              <w:jc w:val="center"/>
              <w:rPr>
                <w:color w:val="000000"/>
                <w:sz w:val="18"/>
                <w:szCs w:val="18"/>
              </w:rPr>
            </w:pPr>
            <w:r w:rsidRPr="00E5005A">
              <w:rPr>
                <w:color w:val="000000"/>
                <w:sz w:val="18"/>
                <w:szCs w:val="18"/>
              </w:rPr>
              <w:t>4,48</w:t>
            </w:r>
          </w:p>
        </w:tc>
        <w:tc>
          <w:tcPr>
            <w:tcW w:w="0" w:type="auto"/>
            <w:tcBorders>
              <w:top w:val="nil"/>
              <w:left w:val="nil"/>
              <w:bottom w:val="single" w:sz="4" w:space="0" w:color="auto"/>
              <w:right w:val="single" w:sz="4" w:space="0" w:color="auto"/>
            </w:tcBorders>
            <w:shd w:val="clear" w:color="auto" w:fill="auto"/>
            <w:vAlign w:val="center"/>
            <w:hideMark/>
          </w:tcPr>
          <w:p w14:paraId="63DC1B7F" w14:textId="7046B39F" w:rsidR="00E5005A" w:rsidRPr="00E5005A" w:rsidRDefault="00E5005A" w:rsidP="00E5005A">
            <w:pPr>
              <w:jc w:val="center"/>
              <w:rPr>
                <w:color w:val="000000"/>
                <w:sz w:val="18"/>
                <w:szCs w:val="18"/>
              </w:rPr>
            </w:pPr>
            <w:r w:rsidRPr="00E5005A">
              <w:rPr>
                <w:color w:val="000000"/>
                <w:sz w:val="18"/>
                <w:szCs w:val="18"/>
              </w:rPr>
              <w:t>4,49</w:t>
            </w:r>
          </w:p>
        </w:tc>
        <w:tc>
          <w:tcPr>
            <w:tcW w:w="0" w:type="auto"/>
            <w:tcBorders>
              <w:top w:val="nil"/>
              <w:left w:val="nil"/>
              <w:bottom w:val="single" w:sz="4" w:space="0" w:color="auto"/>
              <w:right w:val="single" w:sz="4" w:space="0" w:color="auto"/>
            </w:tcBorders>
            <w:shd w:val="clear" w:color="auto" w:fill="auto"/>
            <w:vAlign w:val="center"/>
            <w:hideMark/>
          </w:tcPr>
          <w:p w14:paraId="0E17CB95" w14:textId="544C15F6" w:rsidR="00E5005A" w:rsidRPr="00E5005A" w:rsidRDefault="00E5005A" w:rsidP="00E5005A">
            <w:pPr>
              <w:jc w:val="center"/>
              <w:rPr>
                <w:color w:val="000000"/>
                <w:sz w:val="18"/>
                <w:szCs w:val="18"/>
              </w:rPr>
            </w:pPr>
            <w:r w:rsidRPr="00E5005A">
              <w:rPr>
                <w:color w:val="000000"/>
                <w:sz w:val="18"/>
                <w:szCs w:val="18"/>
              </w:rPr>
              <w:t>4,50</w:t>
            </w:r>
          </w:p>
        </w:tc>
        <w:tc>
          <w:tcPr>
            <w:tcW w:w="0" w:type="auto"/>
            <w:tcBorders>
              <w:top w:val="nil"/>
              <w:left w:val="nil"/>
              <w:bottom w:val="single" w:sz="4" w:space="0" w:color="auto"/>
              <w:right w:val="single" w:sz="4" w:space="0" w:color="auto"/>
            </w:tcBorders>
            <w:shd w:val="clear" w:color="auto" w:fill="auto"/>
            <w:vAlign w:val="center"/>
            <w:hideMark/>
          </w:tcPr>
          <w:p w14:paraId="41E9C196" w14:textId="64B3CD9A" w:rsidR="00E5005A" w:rsidRPr="00E5005A" w:rsidRDefault="00E5005A" w:rsidP="00E5005A">
            <w:pPr>
              <w:jc w:val="center"/>
              <w:rPr>
                <w:color w:val="000000"/>
                <w:sz w:val="18"/>
                <w:szCs w:val="18"/>
              </w:rPr>
            </w:pPr>
            <w:r w:rsidRPr="00E5005A">
              <w:rPr>
                <w:color w:val="000000"/>
                <w:sz w:val="18"/>
                <w:szCs w:val="18"/>
              </w:rPr>
              <w:t>4,50</w:t>
            </w:r>
          </w:p>
        </w:tc>
      </w:tr>
      <w:tr w:rsidR="00E5005A" w:rsidRPr="00E5005A" w14:paraId="72CA5C73" w14:textId="77777777" w:rsidTr="00E5005A">
        <w:trPr>
          <w:trHeight w:val="315"/>
        </w:trPr>
        <w:tc>
          <w:tcPr>
            <w:tcW w:w="486" w:type="dxa"/>
            <w:tcBorders>
              <w:top w:val="nil"/>
              <w:left w:val="single" w:sz="4" w:space="0" w:color="auto"/>
              <w:bottom w:val="single" w:sz="4" w:space="0" w:color="auto"/>
              <w:right w:val="single" w:sz="4" w:space="0" w:color="auto"/>
            </w:tcBorders>
            <w:shd w:val="clear" w:color="000000" w:fill="FDE9D9"/>
            <w:vAlign w:val="center"/>
            <w:hideMark/>
          </w:tcPr>
          <w:p w14:paraId="063934E7" w14:textId="77777777" w:rsidR="00E5005A" w:rsidRPr="00E5005A" w:rsidRDefault="00E5005A" w:rsidP="00E5005A">
            <w:pPr>
              <w:jc w:val="center"/>
              <w:rPr>
                <w:b/>
                <w:bCs/>
                <w:color w:val="000000"/>
                <w:sz w:val="18"/>
                <w:szCs w:val="18"/>
              </w:rPr>
            </w:pPr>
            <w:r w:rsidRPr="00E5005A">
              <w:rPr>
                <w:b/>
                <w:bCs/>
                <w:color w:val="000000"/>
                <w:sz w:val="18"/>
                <w:szCs w:val="18"/>
              </w:rPr>
              <w:t>3</w:t>
            </w:r>
          </w:p>
        </w:tc>
        <w:tc>
          <w:tcPr>
            <w:tcW w:w="3308" w:type="dxa"/>
            <w:tcBorders>
              <w:top w:val="nil"/>
              <w:left w:val="nil"/>
              <w:bottom w:val="single" w:sz="4" w:space="0" w:color="auto"/>
              <w:right w:val="single" w:sz="4" w:space="0" w:color="auto"/>
            </w:tcBorders>
            <w:shd w:val="clear" w:color="000000" w:fill="FDE9D9"/>
            <w:noWrap/>
            <w:vAlign w:val="center"/>
            <w:hideMark/>
          </w:tcPr>
          <w:p w14:paraId="5BAF370A" w14:textId="7889B527" w:rsidR="00E5005A" w:rsidRPr="00E5005A" w:rsidRDefault="00E5005A" w:rsidP="00E5005A">
            <w:pPr>
              <w:rPr>
                <w:b/>
                <w:bCs/>
                <w:color w:val="000000"/>
                <w:sz w:val="18"/>
                <w:szCs w:val="18"/>
              </w:rPr>
            </w:pPr>
            <w:r w:rsidRPr="00E5005A">
              <w:rPr>
                <w:b/>
                <w:bCs/>
                <w:color w:val="000000"/>
                <w:sz w:val="18"/>
                <w:szCs w:val="18"/>
              </w:rPr>
              <w:t xml:space="preserve">Всего по централизованной системе водоотведения </w:t>
            </w:r>
            <w:r w:rsidR="00BA4B89">
              <w:rPr>
                <w:b/>
                <w:bCs/>
                <w:color w:val="000000"/>
                <w:sz w:val="18"/>
                <w:szCs w:val="18"/>
              </w:rPr>
              <w:t>г.п.</w:t>
            </w:r>
            <w:r w:rsidRPr="00E5005A">
              <w:rPr>
                <w:b/>
                <w:bCs/>
                <w:color w:val="000000"/>
                <w:sz w:val="18"/>
                <w:szCs w:val="18"/>
              </w:rPr>
              <w:t xml:space="preserve"> Пойковский</w:t>
            </w:r>
          </w:p>
        </w:tc>
        <w:tc>
          <w:tcPr>
            <w:tcW w:w="1134" w:type="dxa"/>
            <w:tcBorders>
              <w:top w:val="nil"/>
              <w:left w:val="nil"/>
              <w:bottom w:val="single" w:sz="4" w:space="0" w:color="auto"/>
              <w:right w:val="single" w:sz="4" w:space="0" w:color="auto"/>
            </w:tcBorders>
            <w:shd w:val="clear" w:color="000000" w:fill="FDE9D9"/>
            <w:vAlign w:val="center"/>
            <w:hideMark/>
          </w:tcPr>
          <w:p w14:paraId="6BDF7284" w14:textId="77777777" w:rsidR="00E5005A" w:rsidRPr="00E5005A" w:rsidRDefault="00E5005A" w:rsidP="00E5005A">
            <w:pPr>
              <w:rPr>
                <w:b/>
                <w:bCs/>
                <w:color w:val="000000"/>
                <w:sz w:val="18"/>
                <w:szCs w:val="18"/>
              </w:rPr>
            </w:pPr>
            <w:r w:rsidRPr="00E5005A">
              <w:rPr>
                <w:b/>
                <w:bCs/>
                <w:color w:val="000000"/>
                <w:sz w:val="18"/>
                <w:szCs w:val="18"/>
              </w:rPr>
              <w:t> </w:t>
            </w:r>
          </w:p>
        </w:tc>
        <w:tc>
          <w:tcPr>
            <w:tcW w:w="1127" w:type="dxa"/>
            <w:tcBorders>
              <w:top w:val="nil"/>
              <w:left w:val="nil"/>
              <w:bottom w:val="single" w:sz="4" w:space="0" w:color="auto"/>
              <w:right w:val="single" w:sz="4" w:space="0" w:color="auto"/>
            </w:tcBorders>
            <w:shd w:val="clear" w:color="000000" w:fill="FDE9D9"/>
            <w:vAlign w:val="center"/>
            <w:hideMark/>
          </w:tcPr>
          <w:p w14:paraId="3A258C9A"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4D8FBD92"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1E68763D"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288CC0BA"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3ACA6CBF"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02BAB8AD"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504B7DCB"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7B25B062"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6FEC9610"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6245C465"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298C35C7"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02F7DA08" w14:textId="77777777" w:rsidR="00E5005A" w:rsidRPr="00E5005A" w:rsidRDefault="00E5005A" w:rsidP="00E5005A">
            <w:pPr>
              <w:rPr>
                <w:b/>
                <w:bCs/>
                <w:color w:val="000000"/>
                <w:sz w:val="18"/>
                <w:szCs w:val="18"/>
              </w:rPr>
            </w:pPr>
            <w:r w:rsidRPr="00E5005A">
              <w:rPr>
                <w:b/>
                <w:bCs/>
                <w:color w:val="000000"/>
                <w:sz w:val="18"/>
                <w:szCs w:val="18"/>
              </w:rPr>
              <w:t> </w:t>
            </w:r>
          </w:p>
        </w:tc>
        <w:tc>
          <w:tcPr>
            <w:tcW w:w="0" w:type="auto"/>
            <w:tcBorders>
              <w:top w:val="nil"/>
              <w:left w:val="nil"/>
              <w:bottom w:val="single" w:sz="4" w:space="0" w:color="auto"/>
              <w:right w:val="single" w:sz="4" w:space="0" w:color="auto"/>
            </w:tcBorders>
            <w:shd w:val="clear" w:color="000000" w:fill="FDE9D9"/>
            <w:vAlign w:val="center"/>
            <w:hideMark/>
          </w:tcPr>
          <w:p w14:paraId="79740400" w14:textId="77777777" w:rsidR="00E5005A" w:rsidRPr="00E5005A" w:rsidRDefault="00E5005A" w:rsidP="00E5005A">
            <w:pPr>
              <w:rPr>
                <w:b/>
                <w:bCs/>
                <w:color w:val="000000"/>
                <w:sz w:val="18"/>
                <w:szCs w:val="18"/>
              </w:rPr>
            </w:pPr>
            <w:r w:rsidRPr="00E5005A">
              <w:rPr>
                <w:b/>
                <w:bCs/>
                <w:color w:val="000000"/>
                <w:sz w:val="18"/>
                <w:szCs w:val="18"/>
              </w:rPr>
              <w:t> </w:t>
            </w:r>
          </w:p>
        </w:tc>
      </w:tr>
      <w:tr w:rsidR="00E5005A" w:rsidRPr="00E5005A" w14:paraId="329948E9" w14:textId="77777777" w:rsidTr="00E5005A">
        <w:trPr>
          <w:trHeight w:val="570"/>
        </w:trPr>
        <w:tc>
          <w:tcPr>
            <w:tcW w:w="486" w:type="dxa"/>
            <w:tcBorders>
              <w:top w:val="nil"/>
              <w:left w:val="single" w:sz="4" w:space="0" w:color="auto"/>
              <w:bottom w:val="single" w:sz="4" w:space="0" w:color="auto"/>
              <w:right w:val="single" w:sz="4" w:space="0" w:color="auto"/>
            </w:tcBorders>
            <w:shd w:val="clear" w:color="auto" w:fill="auto"/>
            <w:vAlign w:val="center"/>
            <w:hideMark/>
          </w:tcPr>
          <w:p w14:paraId="5849A0A3" w14:textId="77777777" w:rsidR="00E5005A" w:rsidRPr="00E5005A" w:rsidRDefault="00E5005A" w:rsidP="00E5005A">
            <w:pPr>
              <w:jc w:val="center"/>
              <w:rPr>
                <w:color w:val="000000"/>
                <w:sz w:val="18"/>
                <w:szCs w:val="18"/>
              </w:rPr>
            </w:pPr>
            <w:r w:rsidRPr="00E5005A">
              <w:rPr>
                <w:color w:val="000000"/>
                <w:sz w:val="18"/>
                <w:szCs w:val="18"/>
              </w:rPr>
              <w:t>3.1.</w:t>
            </w:r>
          </w:p>
        </w:tc>
        <w:tc>
          <w:tcPr>
            <w:tcW w:w="3308" w:type="dxa"/>
            <w:tcBorders>
              <w:top w:val="nil"/>
              <w:left w:val="nil"/>
              <w:bottom w:val="single" w:sz="4" w:space="0" w:color="auto"/>
              <w:right w:val="single" w:sz="4" w:space="0" w:color="auto"/>
            </w:tcBorders>
            <w:shd w:val="clear" w:color="auto" w:fill="auto"/>
            <w:vAlign w:val="center"/>
            <w:hideMark/>
          </w:tcPr>
          <w:p w14:paraId="1BA4669B" w14:textId="77777777" w:rsidR="00E5005A" w:rsidRPr="00E5005A" w:rsidRDefault="00E5005A" w:rsidP="00E5005A">
            <w:pPr>
              <w:jc w:val="center"/>
              <w:rPr>
                <w:color w:val="000000"/>
                <w:sz w:val="18"/>
                <w:szCs w:val="18"/>
              </w:rPr>
            </w:pPr>
            <w:r w:rsidRPr="00E5005A">
              <w:rPr>
                <w:color w:val="000000"/>
                <w:sz w:val="18"/>
                <w:szCs w:val="18"/>
              </w:rPr>
              <w:t>Годовой объем</w:t>
            </w:r>
          </w:p>
        </w:tc>
        <w:tc>
          <w:tcPr>
            <w:tcW w:w="1134" w:type="dxa"/>
            <w:tcBorders>
              <w:top w:val="nil"/>
              <w:left w:val="nil"/>
              <w:bottom w:val="single" w:sz="4" w:space="0" w:color="auto"/>
              <w:right w:val="single" w:sz="4" w:space="0" w:color="auto"/>
            </w:tcBorders>
            <w:shd w:val="clear" w:color="auto" w:fill="auto"/>
            <w:vAlign w:val="center"/>
            <w:hideMark/>
          </w:tcPr>
          <w:p w14:paraId="0D01168A" w14:textId="77777777" w:rsidR="00E5005A" w:rsidRPr="00E5005A" w:rsidRDefault="00E5005A" w:rsidP="00E5005A">
            <w:pPr>
              <w:jc w:val="center"/>
              <w:rPr>
                <w:color w:val="000000"/>
                <w:sz w:val="18"/>
                <w:szCs w:val="18"/>
              </w:rPr>
            </w:pPr>
            <w:r w:rsidRPr="00E5005A">
              <w:rPr>
                <w:color w:val="000000"/>
                <w:sz w:val="18"/>
                <w:szCs w:val="18"/>
              </w:rPr>
              <w:t>тыс. м</w:t>
            </w:r>
            <w:r w:rsidRPr="00E5005A">
              <w:rPr>
                <w:color w:val="000000"/>
                <w:sz w:val="18"/>
                <w:szCs w:val="18"/>
                <w:vertAlign w:val="superscript"/>
              </w:rPr>
              <w:t>3</w:t>
            </w:r>
            <w:r w:rsidRPr="00E5005A">
              <w:rPr>
                <w:color w:val="000000"/>
                <w:sz w:val="18"/>
                <w:szCs w:val="18"/>
              </w:rPr>
              <w:t>/год</w:t>
            </w:r>
          </w:p>
        </w:tc>
        <w:tc>
          <w:tcPr>
            <w:tcW w:w="1127" w:type="dxa"/>
            <w:tcBorders>
              <w:top w:val="nil"/>
              <w:left w:val="nil"/>
              <w:bottom w:val="single" w:sz="4" w:space="0" w:color="auto"/>
              <w:right w:val="single" w:sz="4" w:space="0" w:color="auto"/>
            </w:tcBorders>
            <w:shd w:val="clear" w:color="auto" w:fill="auto"/>
            <w:vAlign w:val="center"/>
            <w:hideMark/>
          </w:tcPr>
          <w:p w14:paraId="1EF2CB78" w14:textId="3ABFFE42"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6374866B" w14:textId="33CCBA15"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0855B02F" w14:textId="6454973C" w:rsidR="00E5005A" w:rsidRPr="00E5005A" w:rsidRDefault="00E5005A" w:rsidP="00E5005A">
            <w:pPr>
              <w:jc w:val="center"/>
              <w:rPr>
                <w:color w:val="000000"/>
                <w:sz w:val="18"/>
                <w:szCs w:val="18"/>
              </w:rPr>
            </w:pPr>
            <w:r w:rsidRPr="00E5005A">
              <w:rPr>
                <w:color w:val="000000"/>
                <w:sz w:val="18"/>
                <w:szCs w:val="18"/>
              </w:rPr>
              <w:t>1246,39</w:t>
            </w:r>
          </w:p>
        </w:tc>
        <w:tc>
          <w:tcPr>
            <w:tcW w:w="0" w:type="auto"/>
            <w:tcBorders>
              <w:top w:val="nil"/>
              <w:left w:val="nil"/>
              <w:bottom w:val="single" w:sz="4" w:space="0" w:color="auto"/>
              <w:right w:val="single" w:sz="4" w:space="0" w:color="auto"/>
            </w:tcBorders>
            <w:shd w:val="clear" w:color="auto" w:fill="auto"/>
            <w:vAlign w:val="center"/>
            <w:hideMark/>
          </w:tcPr>
          <w:p w14:paraId="5A54B179" w14:textId="132EA587" w:rsidR="00E5005A" w:rsidRPr="00E5005A" w:rsidRDefault="00E5005A" w:rsidP="00E5005A">
            <w:pPr>
              <w:jc w:val="center"/>
              <w:rPr>
                <w:color w:val="000000"/>
                <w:sz w:val="18"/>
                <w:szCs w:val="18"/>
              </w:rPr>
            </w:pPr>
            <w:r w:rsidRPr="00E5005A">
              <w:rPr>
                <w:color w:val="000000"/>
                <w:sz w:val="18"/>
                <w:szCs w:val="18"/>
              </w:rPr>
              <w:t>1248,09</w:t>
            </w:r>
          </w:p>
        </w:tc>
        <w:tc>
          <w:tcPr>
            <w:tcW w:w="0" w:type="auto"/>
            <w:tcBorders>
              <w:top w:val="nil"/>
              <w:left w:val="nil"/>
              <w:bottom w:val="single" w:sz="4" w:space="0" w:color="auto"/>
              <w:right w:val="single" w:sz="4" w:space="0" w:color="auto"/>
            </w:tcBorders>
            <w:shd w:val="clear" w:color="auto" w:fill="auto"/>
            <w:vAlign w:val="center"/>
            <w:hideMark/>
          </w:tcPr>
          <w:p w14:paraId="7E2943D9" w14:textId="74FB360E" w:rsidR="00E5005A" w:rsidRPr="00E5005A" w:rsidRDefault="00E5005A" w:rsidP="00E5005A">
            <w:pPr>
              <w:jc w:val="center"/>
              <w:rPr>
                <w:color w:val="000000"/>
                <w:sz w:val="18"/>
                <w:szCs w:val="18"/>
              </w:rPr>
            </w:pPr>
            <w:r w:rsidRPr="00E5005A">
              <w:rPr>
                <w:color w:val="000000"/>
                <w:sz w:val="18"/>
                <w:szCs w:val="18"/>
              </w:rPr>
              <w:t>1249,80</w:t>
            </w:r>
          </w:p>
        </w:tc>
        <w:tc>
          <w:tcPr>
            <w:tcW w:w="0" w:type="auto"/>
            <w:tcBorders>
              <w:top w:val="nil"/>
              <w:left w:val="nil"/>
              <w:bottom w:val="single" w:sz="4" w:space="0" w:color="auto"/>
              <w:right w:val="single" w:sz="4" w:space="0" w:color="auto"/>
            </w:tcBorders>
            <w:shd w:val="clear" w:color="auto" w:fill="auto"/>
            <w:vAlign w:val="center"/>
            <w:hideMark/>
          </w:tcPr>
          <w:p w14:paraId="101CD452" w14:textId="4315954A" w:rsidR="00E5005A" w:rsidRPr="00E5005A" w:rsidRDefault="00E5005A" w:rsidP="00E5005A">
            <w:pPr>
              <w:jc w:val="center"/>
              <w:rPr>
                <w:color w:val="000000"/>
                <w:sz w:val="18"/>
                <w:szCs w:val="18"/>
              </w:rPr>
            </w:pPr>
            <w:r w:rsidRPr="00E5005A">
              <w:rPr>
                <w:color w:val="000000"/>
                <w:sz w:val="18"/>
                <w:szCs w:val="18"/>
              </w:rPr>
              <w:t>1251,50</w:t>
            </w:r>
          </w:p>
        </w:tc>
        <w:tc>
          <w:tcPr>
            <w:tcW w:w="0" w:type="auto"/>
            <w:tcBorders>
              <w:top w:val="nil"/>
              <w:left w:val="nil"/>
              <w:bottom w:val="single" w:sz="4" w:space="0" w:color="auto"/>
              <w:right w:val="single" w:sz="4" w:space="0" w:color="auto"/>
            </w:tcBorders>
            <w:shd w:val="clear" w:color="auto" w:fill="auto"/>
            <w:vAlign w:val="center"/>
            <w:hideMark/>
          </w:tcPr>
          <w:p w14:paraId="3D0A0443" w14:textId="48D7BC13" w:rsidR="00E5005A" w:rsidRPr="00E5005A" w:rsidRDefault="00E5005A" w:rsidP="00E5005A">
            <w:pPr>
              <w:jc w:val="center"/>
              <w:rPr>
                <w:color w:val="000000"/>
                <w:sz w:val="18"/>
                <w:szCs w:val="18"/>
              </w:rPr>
            </w:pPr>
            <w:r w:rsidRPr="00E5005A">
              <w:rPr>
                <w:color w:val="000000"/>
                <w:sz w:val="18"/>
                <w:szCs w:val="18"/>
              </w:rPr>
              <w:t>1253,21</w:t>
            </w:r>
          </w:p>
        </w:tc>
        <w:tc>
          <w:tcPr>
            <w:tcW w:w="0" w:type="auto"/>
            <w:tcBorders>
              <w:top w:val="nil"/>
              <w:left w:val="nil"/>
              <w:bottom w:val="single" w:sz="4" w:space="0" w:color="auto"/>
              <w:right w:val="single" w:sz="4" w:space="0" w:color="auto"/>
            </w:tcBorders>
            <w:shd w:val="clear" w:color="auto" w:fill="auto"/>
            <w:vAlign w:val="center"/>
            <w:hideMark/>
          </w:tcPr>
          <w:p w14:paraId="44525A34" w14:textId="7ED977CE" w:rsidR="00E5005A" w:rsidRPr="00E5005A" w:rsidRDefault="00E5005A" w:rsidP="00E5005A">
            <w:pPr>
              <w:jc w:val="center"/>
              <w:rPr>
                <w:color w:val="000000"/>
                <w:sz w:val="18"/>
                <w:szCs w:val="18"/>
              </w:rPr>
            </w:pPr>
            <w:r w:rsidRPr="00E5005A">
              <w:rPr>
                <w:color w:val="000000"/>
                <w:sz w:val="18"/>
                <w:szCs w:val="18"/>
              </w:rPr>
              <w:t>1254,91</w:t>
            </w:r>
          </w:p>
        </w:tc>
        <w:tc>
          <w:tcPr>
            <w:tcW w:w="0" w:type="auto"/>
            <w:tcBorders>
              <w:top w:val="nil"/>
              <w:left w:val="nil"/>
              <w:bottom w:val="single" w:sz="4" w:space="0" w:color="auto"/>
              <w:right w:val="single" w:sz="4" w:space="0" w:color="auto"/>
            </w:tcBorders>
            <w:shd w:val="clear" w:color="auto" w:fill="auto"/>
            <w:vAlign w:val="center"/>
            <w:hideMark/>
          </w:tcPr>
          <w:p w14:paraId="265B4AE5" w14:textId="6B196A4E" w:rsidR="00E5005A" w:rsidRPr="00E5005A" w:rsidRDefault="00E5005A" w:rsidP="00E5005A">
            <w:pPr>
              <w:jc w:val="center"/>
              <w:rPr>
                <w:color w:val="000000"/>
                <w:sz w:val="18"/>
                <w:szCs w:val="18"/>
              </w:rPr>
            </w:pPr>
            <w:r w:rsidRPr="00E5005A">
              <w:rPr>
                <w:color w:val="000000"/>
                <w:sz w:val="18"/>
                <w:szCs w:val="18"/>
              </w:rPr>
              <w:t>1256,62</w:t>
            </w:r>
          </w:p>
        </w:tc>
        <w:tc>
          <w:tcPr>
            <w:tcW w:w="0" w:type="auto"/>
            <w:tcBorders>
              <w:top w:val="nil"/>
              <w:left w:val="nil"/>
              <w:bottom w:val="single" w:sz="4" w:space="0" w:color="auto"/>
              <w:right w:val="single" w:sz="4" w:space="0" w:color="auto"/>
            </w:tcBorders>
            <w:shd w:val="clear" w:color="auto" w:fill="auto"/>
            <w:vAlign w:val="center"/>
            <w:hideMark/>
          </w:tcPr>
          <w:p w14:paraId="1754EA0B" w14:textId="0DB4A6C7" w:rsidR="00E5005A" w:rsidRPr="00E5005A" w:rsidRDefault="00E5005A" w:rsidP="00E5005A">
            <w:pPr>
              <w:jc w:val="center"/>
              <w:rPr>
                <w:color w:val="000000"/>
                <w:sz w:val="18"/>
                <w:szCs w:val="18"/>
              </w:rPr>
            </w:pPr>
            <w:r w:rsidRPr="00E5005A">
              <w:rPr>
                <w:color w:val="000000"/>
                <w:sz w:val="18"/>
                <w:szCs w:val="18"/>
              </w:rPr>
              <w:t>1258,46</w:t>
            </w:r>
          </w:p>
        </w:tc>
        <w:tc>
          <w:tcPr>
            <w:tcW w:w="0" w:type="auto"/>
            <w:tcBorders>
              <w:top w:val="nil"/>
              <w:left w:val="nil"/>
              <w:bottom w:val="single" w:sz="4" w:space="0" w:color="auto"/>
              <w:right w:val="single" w:sz="4" w:space="0" w:color="auto"/>
            </w:tcBorders>
            <w:shd w:val="clear" w:color="auto" w:fill="auto"/>
            <w:vAlign w:val="center"/>
            <w:hideMark/>
          </w:tcPr>
          <w:p w14:paraId="2FA359F9" w14:textId="4825F70D" w:rsidR="00E5005A" w:rsidRPr="00E5005A" w:rsidRDefault="00E5005A" w:rsidP="00E5005A">
            <w:pPr>
              <w:jc w:val="center"/>
              <w:rPr>
                <w:color w:val="000000"/>
                <w:sz w:val="18"/>
                <w:szCs w:val="18"/>
              </w:rPr>
            </w:pPr>
            <w:r w:rsidRPr="00E5005A">
              <w:rPr>
                <w:color w:val="000000"/>
                <w:sz w:val="18"/>
                <w:szCs w:val="18"/>
              </w:rPr>
              <w:t>1260,31</w:t>
            </w:r>
          </w:p>
        </w:tc>
        <w:tc>
          <w:tcPr>
            <w:tcW w:w="0" w:type="auto"/>
            <w:tcBorders>
              <w:top w:val="nil"/>
              <w:left w:val="nil"/>
              <w:bottom w:val="single" w:sz="4" w:space="0" w:color="auto"/>
              <w:right w:val="single" w:sz="4" w:space="0" w:color="auto"/>
            </w:tcBorders>
            <w:shd w:val="clear" w:color="auto" w:fill="auto"/>
            <w:vAlign w:val="center"/>
            <w:hideMark/>
          </w:tcPr>
          <w:p w14:paraId="28BF8538" w14:textId="1A7B33E3" w:rsidR="00E5005A" w:rsidRPr="00E5005A" w:rsidRDefault="00E5005A" w:rsidP="00E5005A">
            <w:pPr>
              <w:jc w:val="center"/>
              <w:rPr>
                <w:color w:val="000000"/>
                <w:sz w:val="18"/>
                <w:szCs w:val="18"/>
              </w:rPr>
            </w:pPr>
            <w:r w:rsidRPr="00E5005A">
              <w:rPr>
                <w:color w:val="000000"/>
                <w:sz w:val="18"/>
                <w:szCs w:val="18"/>
              </w:rPr>
              <w:t>1262,15</w:t>
            </w:r>
          </w:p>
        </w:tc>
        <w:tc>
          <w:tcPr>
            <w:tcW w:w="0" w:type="auto"/>
            <w:tcBorders>
              <w:top w:val="nil"/>
              <w:left w:val="nil"/>
              <w:bottom w:val="single" w:sz="4" w:space="0" w:color="auto"/>
              <w:right w:val="single" w:sz="4" w:space="0" w:color="auto"/>
            </w:tcBorders>
            <w:shd w:val="clear" w:color="auto" w:fill="auto"/>
            <w:vAlign w:val="center"/>
            <w:hideMark/>
          </w:tcPr>
          <w:p w14:paraId="56666E10" w14:textId="3B6CBEE8" w:rsidR="00E5005A" w:rsidRPr="00E5005A" w:rsidRDefault="00E5005A" w:rsidP="00E5005A">
            <w:pPr>
              <w:jc w:val="center"/>
              <w:rPr>
                <w:color w:val="000000"/>
                <w:sz w:val="18"/>
                <w:szCs w:val="18"/>
              </w:rPr>
            </w:pPr>
            <w:r w:rsidRPr="00E5005A">
              <w:rPr>
                <w:color w:val="000000"/>
                <w:sz w:val="18"/>
                <w:szCs w:val="18"/>
              </w:rPr>
              <w:t>1264,00</w:t>
            </w:r>
          </w:p>
        </w:tc>
      </w:tr>
      <w:tr w:rsidR="00E5005A" w:rsidRPr="00E5005A" w14:paraId="411984D8" w14:textId="77777777" w:rsidTr="00E5005A">
        <w:trPr>
          <w:trHeight w:val="570"/>
        </w:trPr>
        <w:tc>
          <w:tcPr>
            <w:tcW w:w="486" w:type="dxa"/>
            <w:tcBorders>
              <w:top w:val="nil"/>
              <w:left w:val="single" w:sz="4" w:space="0" w:color="auto"/>
              <w:bottom w:val="single" w:sz="4" w:space="0" w:color="auto"/>
              <w:right w:val="single" w:sz="4" w:space="0" w:color="auto"/>
            </w:tcBorders>
            <w:shd w:val="clear" w:color="auto" w:fill="auto"/>
            <w:vAlign w:val="center"/>
            <w:hideMark/>
          </w:tcPr>
          <w:p w14:paraId="3D8ED81B" w14:textId="77777777" w:rsidR="00E5005A" w:rsidRPr="00E5005A" w:rsidRDefault="00E5005A" w:rsidP="00E5005A">
            <w:pPr>
              <w:jc w:val="center"/>
              <w:rPr>
                <w:color w:val="000000"/>
                <w:sz w:val="18"/>
                <w:szCs w:val="18"/>
              </w:rPr>
            </w:pPr>
            <w:r w:rsidRPr="00E5005A">
              <w:rPr>
                <w:color w:val="000000"/>
                <w:sz w:val="18"/>
                <w:szCs w:val="18"/>
              </w:rPr>
              <w:t>3.2.</w:t>
            </w:r>
          </w:p>
        </w:tc>
        <w:tc>
          <w:tcPr>
            <w:tcW w:w="3308" w:type="dxa"/>
            <w:tcBorders>
              <w:top w:val="nil"/>
              <w:left w:val="nil"/>
              <w:bottom w:val="single" w:sz="4" w:space="0" w:color="auto"/>
              <w:right w:val="single" w:sz="4" w:space="0" w:color="auto"/>
            </w:tcBorders>
            <w:shd w:val="clear" w:color="auto" w:fill="auto"/>
            <w:vAlign w:val="center"/>
            <w:hideMark/>
          </w:tcPr>
          <w:p w14:paraId="2C0545E6" w14:textId="77777777" w:rsidR="00E5005A" w:rsidRPr="00E5005A" w:rsidRDefault="00E5005A" w:rsidP="00E5005A">
            <w:pPr>
              <w:jc w:val="center"/>
              <w:rPr>
                <w:color w:val="000000"/>
                <w:sz w:val="18"/>
                <w:szCs w:val="18"/>
              </w:rPr>
            </w:pPr>
            <w:r w:rsidRPr="00E5005A">
              <w:rPr>
                <w:color w:val="000000"/>
                <w:sz w:val="18"/>
                <w:szCs w:val="18"/>
              </w:rPr>
              <w:t>Максимальный суточный объем</w:t>
            </w:r>
          </w:p>
        </w:tc>
        <w:tc>
          <w:tcPr>
            <w:tcW w:w="1134" w:type="dxa"/>
            <w:tcBorders>
              <w:top w:val="nil"/>
              <w:left w:val="nil"/>
              <w:bottom w:val="single" w:sz="4" w:space="0" w:color="auto"/>
              <w:right w:val="single" w:sz="4" w:space="0" w:color="auto"/>
            </w:tcBorders>
            <w:shd w:val="clear" w:color="auto" w:fill="auto"/>
            <w:vAlign w:val="center"/>
            <w:hideMark/>
          </w:tcPr>
          <w:p w14:paraId="615743F9" w14:textId="77777777" w:rsidR="00E5005A" w:rsidRPr="00E5005A" w:rsidRDefault="00E5005A" w:rsidP="00E5005A">
            <w:pPr>
              <w:jc w:val="center"/>
              <w:rPr>
                <w:color w:val="000000"/>
                <w:sz w:val="18"/>
                <w:szCs w:val="18"/>
              </w:rPr>
            </w:pPr>
            <w:r w:rsidRPr="00E5005A">
              <w:rPr>
                <w:color w:val="000000"/>
                <w:sz w:val="18"/>
                <w:szCs w:val="18"/>
              </w:rPr>
              <w:t>тыс. м</w:t>
            </w:r>
            <w:r w:rsidRPr="00E5005A">
              <w:rPr>
                <w:color w:val="000000"/>
                <w:sz w:val="18"/>
                <w:szCs w:val="18"/>
                <w:vertAlign w:val="superscript"/>
              </w:rPr>
              <w:t>3</w:t>
            </w:r>
            <w:r w:rsidRPr="00E5005A">
              <w:rPr>
                <w:color w:val="000000"/>
                <w:sz w:val="18"/>
                <w:szCs w:val="18"/>
              </w:rPr>
              <w:t>/сут</w:t>
            </w:r>
          </w:p>
        </w:tc>
        <w:tc>
          <w:tcPr>
            <w:tcW w:w="1127" w:type="dxa"/>
            <w:tcBorders>
              <w:top w:val="nil"/>
              <w:left w:val="nil"/>
              <w:bottom w:val="single" w:sz="4" w:space="0" w:color="auto"/>
              <w:right w:val="single" w:sz="4" w:space="0" w:color="auto"/>
            </w:tcBorders>
            <w:shd w:val="clear" w:color="auto" w:fill="auto"/>
            <w:vAlign w:val="center"/>
            <w:hideMark/>
          </w:tcPr>
          <w:p w14:paraId="49428662" w14:textId="3EBB5378"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182A459B" w14:textId="03BCFAD4"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28BD0348" w14:textId="0C4369E2" w:rsidR="00E5005A" w:rsidRPr="00E5005A" w:rsidRDefault="00E5005A" w:rsidP="00E5005A">
            <w:pPr>
              <w:jc w:val="center"/>
              <w:rPr>
                <w:color w:val="000000"/>
                <w:sz w:val="18"/>
                <w:szCs w:val="18"/>
              </w:rPr>
            </w:pPr>
            <w:r w:rsidRPr="00E5005A">
              <w:rPr>
                <w:color w:val="000000"/>
                <w:sz w:val="18"/>
                <w:szCs w:val="18"/>
              </w:rPr>
              <w:t>4,44</w:t>
            </w:r>
          </w:p>
        </w:tc>
        <w:tc>
          <w:tcPr>
            <w:tcW w:w="0" w:type="auto"/>
            <w:tcBorders>
              <w:top w:val="nil"/>
              <w:left w:val="nil"/>
              <w:bottom w:val="single" w:sz="4" w:space="0" w:color="auto"/>
              <w:right w:val="single" w:sz="4" w:space="0" w:color="auto"/>
            </w:tcBorders>
            <w:shd w:val="clear" w:color="auto" w:fill="auto"/>
            <w:vAlign w:val="center"/>
            <w:hideMark/>
          </w:tcPr>
          <w:p w14:paraId="7633AEEE" w14:textId="20CCA007" w:rsidR="00E5005A" w:rsidRPr="00E5005A" w:rsidRDefault="00E5005A" w:rsidP="00E5005A">
            <w:pPr>
              <w:jc w:val="center"/>
              <w:rPr>
                <w:color w:val="000000"/>
                <w:sz w:val="18"/>
                <w:szCs w:val="18"/>
              </w:rPr>
            </w:pPr>
            <w:r w:rsidRPr="00E5005A">
              <w:rPr>
                <w:color w:val="000000"/>
                <w:sz w:val="18"/>
                <w:szCs w:val="18"/>
              </w:rPr>
              <w:t>4,45</w:t>
            </w:r>
          </w:p>
        </w:tc>
        <w:tc>
          <w:tcPr>
            <w:tcW w:w="0" w:type="auto"/>
            <w:tcBorders>
              <w:top w:val="nil"/>
              <w:left w:val="nil"/>
              <w:bottom w:val="single" w:sz="4" w:space="0" w:color="auto"/>
              <w:right w:val="single" w:sz="4" w:space="0" w:color="auto"/>
            </w:tcBorders>
            <w:shd w:val="clear" w:color="auto" w:fill="auto"/>
            <w:vAlign w:val="center"/>
            <w:hideMark/>
          </w:tcPr>
          <w:p w14:paraId="37CACF21" w14:textId="2D1F2870" w:rsidR="00E5005A" w:rsidRPr="00E5005A" w:rsidRDefault="00E5005A" w:rsidP="00E5005A">
            <w:pPr>
              <w:jc w:val="center"/>
              <w:rPr>
                <w:color w:val="000000"/>
                <w:sz w:val="18"/>
                <w:szCs w:val="18"/>
              </w:rPr>
            </w:pPr>
            <w:r w:rsidRPr="00E5005A">
              <w:rPr>
                <w:color w:val="000000"/>
                <w:sz w:val="18"/>
                <w:szCs w:val="18"/>
              </w:rPr>
              <w:t>4,45</w:t>
            </w:r>
          </w:p>
        </w:tc>
        <w:tc>
          <w:tcPr>
            <w:tcW w:w="0" w:type="auto"/>
            <w:tcBorders>
              <w:top w:val="nil"/>
              <w:left w:val="nil"/>
              <w:bottom w:val="single" w:sz="4" w:space="0" w:color="auto"/>
              <w:right w:val="single" w:sz="4" w:space="0" w:color="auto"/>
            </w:tcBorders>
            <w:shd w:val="clear" w:color="auto" w:fill="auto"/>
            <w:vAlign w:val="center"/>
            <w:hideMark/>
          </w:tcPr>
          <w:p w14:paraId="7A7909C3" w14:textId="1DE171E5" w:rsidR="00E5005A" w:rsidRPr="00E5005A" w:rsidRDefault="00E5005A" w:rsidP="00E5005A">
            <w:pPr>
              <w:jc w:val="center"/>
              <w:rPr>
                <w:color w:val="000000"/>
                <w:sz w:val="18"/>
                <w:szCs w:val="18"/>
              </w:rPr>
            </w:pPr>
            <w:r w:rsidRPr="00E5005A">
              <w:rPr>
                <w:color w:val="000000"/>
                <w:sz w:val="18"/>
                <w:szCs w:val="18"/>
              </w:rPr>
              <w:t>4,46</w:t>
            </w:r>
          </w:p>
        </w:tc>
        <w:tc>
          <w:tcPr>
            <w:tcW w:w="0" w:type="auto"/>
            <w:tcBorders>
              <w:top w:val="nil"/>
              <w:left w:val="nil"/>
              <w:bottom w:val="single" w:sz="4" w:space="0" w:color="auto"/>
              <w:right w:val="single" w:sz="4" w:space="0" w:color="auto"/>
            </w:tcBorders>
            <w:shd w:val="clear" w:color="auto" w:fill="auto"/>
            <w:vAlign w:val="center"/>
            <w:hideMark/>
          </w:tcPr>
          <w:p w14:paraId="107889CF" w14:textId="2C725116" w:rsidR="00E5005A" w:rsidRPr="00E5005A" w:rsidRDefault="00E5005A" w:rsidP="00E5005A">
            <w:pPr>
              <w:jc w:val="center"/>
              <w:rPr>
                <w:color w:val="000000"/>
                <w:sz w:val="18"/>
                <w:szCs w:val="18"/>
              </w:rPr>
            </w:pPr>
            <w:r w:rsidRPr="00E5005A">
              <w:rPr>
                <w:color w:val="000000"/>
                <w:sz w:val="18"/>
                <w:szCs w:val="18"/>
              </w:rPr>
              <w:t>4,46</w:t>
            </w:r>
          </w:p>
        </w:tc>
        <w:tc>
          <w:tcPr>
            <w:tcW w:w="0" w:type="auto"/>
            <w:tcBorders>
              <w:top w:val="nil"/>
              <w:left w:val="nil"/>
              <w:bottom w:val="single" w:sz="4" w:space="0" w:color="auto"/>
              <w:right w:val="single" w:sz="4" w:space="0" w:color="auto"/>
            </w:tcBorders>
            <w:shd w:val="clear" w:color="auto" w:fill="auto"/>
            <w:vAlign w:val="center"/>
            <w:hideMark/>
          </w:tcPr>
          <w:p w14:paraId="7B4B895C" w14:textId="0DCC6170" w:rsidR="00E5005A" w:rsidRPr="00E5005A" w:rsidRDefault="00E5005A" w:rsidP="00E5005A">
            <w:pPr>
              <w:jc w:val="center"/>
              <w:rPr>
                <w:color w:val="000000"/>
                <w:sz w:val="18"/>
                <w:szCs w:val="18"/>
              </w:rPr>
            </w:pPr>
            <w:r w:rsidRPr="00E5005A">
              <w:rPr>
                <w:color w:val="000000"/>
                <w:sz w:val="18"/>
                <w:szCs w:val="18"/>
              </w:rPr>
              <w:t>4,47</w:t>
            </w:r>
          </w:p>
        </w:tc>
        <w:tc>
          <w:tcPr>
            <w:tcW w:w="0" w:type="auto"/>
            <w:tcBorders>
              <w:top w:val="nil"/>
              <w:left w:val="nil"/>
              <w:bottom w:val="single" w:sz="4" w:space="0" w:color="auto"/>
              <w:right w:val="single" w:sz="4" w:space="0" w:color="auto"/>
            </w:tcBorders>
            <w:shd w:val="clear" w:color="auto" w:fill="auto"/>
            <w:vAlign w:val="center"/>
            <w:hideMark/>
          </w:tcPr>
          <w:p w14:paraId="1BE19359" w14:textId="6CB69865" w:rsidR="00E5005A" w:rsidRPr="00E5005A" w:rsidRDefault="00E5005A" w:rsidP="00E5005A">
            <w:pPr>
              <w:jc w:val="center"/>
              <w:rPr>
                <w:color w:val="000000"/>
                <w:sz w:val="18"/>
                <w:szCs w:val="18"/>
              </w:rPr>
            </w:pPr>
            <w:r w:rsidRPr="00E5005A">
              <w:rPr>
                <w:color w:val="000000"/>
                <w:sz w:val="18"/>
                <w:szCs w:val="18"/>
              </w:rPr>
              <w:t>4,48</w:t>
            </w:r>
          </w:p>
        </w:tc>
        <w:tc>
          <w:tcPr>
            <w:tcW w:w="0" w:type="auto"/>
            <w:tcBorders>
              <w:top w:val="nil"/>
              <w:left w:val="nil"/>
              <w:bottom w:val="single" w:sz="4" w:space="0" w:color="auto"/>
              <w:right w:val="single" w:sz="4" w:space="0" w:color="auto"/>
            </w:tcBorders>
            <w:shd w:val="clear" w:color="auto" w:fill="auto"/>
            <w:vAlign w:val="center"/>
            <w:hideMark/>
          </w:tcPr>
          <w:p w14:paraId="37DE79CD" w14:textId="2F59FF5C" w:rsidR="00E5005A" w:rsidRPr="00E5005A" w:rsidRDefault="00E5005A" w:rsidP="00E5005A">
            <w:pPr>
              <w:jc w:val="center"/>
              <w:rPr>
                <w:color w:val="000000"/>
                <w:sz w:val="18"/>
                <w:szCs w:val="18"/>
              </w:rPr>
            </w:pPr>
            <w:r w:rsidRPr="00E5005A">
              <w:rPr>
                <w:color w:val="000000"/>
                <w:sz w:val="18"/>
                <w:szCs w:val="18"/>
              </w:rPr>
              <w:t>4,48</w:t>
            </w:r>
          </w:p>
        </w:tc>
        <w:tc>
          <w:tcPr>
            <w:tcW w:w="0" w:type="auto"/>
            <w:tcBorders>
              <w:top w:val="nil"/>
              <w:left w:val="nil"/>
              <w:bottom w:val="single" w:sz="4" w:space="0" w:color="auto"/>
              <w:right w:val="single" w:sz="4" w:space="0" w:color="auto"/>
            </w:tcBorders>
            <w:shd w:val="clear" w:color="auto" w:fill="auto"/>
            <w:vAlign w:val="center"/>
            <w:hideMark/>
          </w:tcPr>
          <w:p w14:paraId="6CF37759" w14:textId="44759175" w:rsidR="00E5005A" w:rsidRPr="00E5005A" w:rsidRDefault="00E5005A" w:rsidP="00E5005A">
            <w:pPr>
              <w:jc w:val="center"/>
              <w:rPr>
                <w:color w:val="000000"/>
                <w:sz w:val="18"/>
                <w:szCs w:val="18"/>
              </w:rPr>
            </w:pPr>
            <w:r w:rsidRPr="00E5005A">
              <w:rPr>
                <w:color w:val="000000"/>
                <w:sz w:val="18"/>
                <w:szCs w:val="18"/>
              </w:rPr>
              <w:t>4,49</w:t>
            </w:r>
          </w:p>
        </w:tc>
        <w:tc>
          <w:tcPr>
            <w:tcW w:w="0" w:type="auto"/>
            <w:tcBorders>
              <w:top w:val="nil"/>
              <w:left w:val="nil"/>
              <w:bottom w:val="single" w:sz="4" w:space="0" w:color="auto"/>
              <w:right w:val="single" w:sz="4" w:space="0" w:color="auto"/>
            </w:tcBorders>
            <w:shd w:val="clear" w:color="auto" w:fill="auto"/>
            <w:vAlign w:val="center"/>
            <w:hideMark/>
          </w:tcPr>
          <w:p w14:paraId="53369548" w14:textId="319E6511" w:rsidR="00E5005A" w:rsidRPr="00E5005A" w:rsidRDefault="00E5005A" w:rsidP="00E5005A">
            <w:pPr>
              <w:jc w:val="center"/>
              <w:rPr>
                <w:color w:val="000000"/>
                <w:sz w:val="18"/>
                <w:szCs w:val="18"/>
              </w:rPr>
            </w:pPr>
            <w:r w:rsidRPr="00E5005A">
              <w:rPr>
                <w:color w:val="000000"/>
                <w:sz w:val="18"/>
                <w:szCs w:val="18"/>
              </w:rPr>
              <w:t>4,50</w:t>
            </w:r>
          </w:p>
        </w:tc>
        <w:tc>
          <w:tcPr>
            <w:tcW w:w="0" w:type="auto"/>
            <w:tcBorders>
              <w:top w:val="nil"/>
              <w:left w:val="nil"/>
              <w:bottom w:val="single" w:sz="4" w:space="0" w:color="auto"/>
              <w:right w:val="single" w:sz="4" w:space="0" w:color="auto"/>
            </w:tcBorders>
            <w:shd w:val="clear" w:color="auto" w:fill="auto"/>
            <w:vAlign w:val="center"/>
            <w:hideMark/>
          </w:tcPr>
          <w:p w14:paraId="7009C00C" w14:textId="779B5E6F" w:rsidR="00E5005A" w:rsidRPr="00E5005A" w:rsidRDefault="00E5005A" w:rsidP="00E5005A">
            <w:pPr>
              <w:jc w:val="center"/>
              <w:rPr>
                <w:color w:val="000000"/>
                <w:sz w:val="18"/>
                <w:szCs w:val="18"/>
              </w:rPr>
            </w:pPr>
            <w:r w:rsidRPr="00E5005A">
              <w:rPr>
                <w:color w:val="000000"/>
                <w:sz w:val="18"/>
                <w:szCs w:val="18"/>
              </w:rPr>
              <w:t>4,50</w:t>
            </w:r>
          </w:p>
        </w:tc>
      </w:tr>
    </w:tbl>
    <w:p w14:paraId="3304AF79" w14:textId="77777777" w:rsidR="009B7415" w:rsidRPr="00D81F04" w:rsidRDefault="009B7415" w:rsidP="009B7415">
      <w:pPr>
        <w:pStyle w:val="a4"/>
      </w:pPr>
    </w:p>
    <w:p w14:paraId="55CC9025" w14:textId="77777777" w:rsidR="009B7415" w:rsidRPr="00D81F04" w:rsidRDefault="009B7415" w:rsidP="009B7415">
      <w:pPr>
        <w:pStyle w:val="a4"/>
        <w:sectPr w:rsidR="009B7415" w:rsidRPr="00D81F04" w:rsidSect="00A94530">
          <w:pgSz w:w="16838" w:h="11906" w:orient="landscape"/>
          <w:pgMar w:top="1985" w:right="678" w:bottom="850" w:left="709" w:header="708" w:footer="708" w:gutter="0"/>
          <w:cols w:space="708"/>
          <w:docGrid w:linePitch="360"/>
        </w:sectPr>
      </w:pPr>
    </w:p>
    <w:p w14:paraId="23C2B775" w14:textId="134587DD" w:rsidR="009B7415" w:rsidRPr="00D81F04" w:rsidRDefault="009B7415" w:rsidP="008B15B5">
      <w:pPr>
        <w:pStyle w:val="11"/>
        <w:numPr>
          <w:ilvl w:val="0"/>
          <w:numId w:val="20"/>
        </w:numPr>
        <w:ind w:left="0" w:firstLine="709"/>
      </w:pPr>
      <w:bookmarkStart w:id="49" w:name="_Toc151113059"/>
      <w:r w:rsidRPr="00D81F04">
        <w:lastRenderedPageBreak/>
        <w:t>Прогноз объема сточных вод</w:t>
      </w:r>
      <w:bookmarkEnd w:id="49"/>
    </w:p>
    <w:p w14:paraId="503D093C" w14:textId="6EECC68B" w:rsidR="009B7415" w:rsidRPr="002F48E8" w:rsidRDefault="009B7415" w:rsidP="00B57515">
      <w:pPr>
        <w:pStyle w:val="2"/>
        <w:numPr>
          <w:ilvl w:val="1"/>
          <w:numId w:val="20"/>
        </w:numPr>
      </w:pPr>
      <w:bookmarkStart w:id="50" w:name="_Toc151113060"/>
      <w:r w:rsidRPr="002F48E8">
        <w:t>Сведения о фактическом и ожидаемом поступлении сточных вод в централизованную систему водоотведения</w:t>
      </w:r>
      <w:bookmarkEnd w:id="50"/>
    </w:p>
    <w:p w14:paraId="50D4AD65" w14:textId="13C145EC" w:rsidR="00E5005A" w:rsidRDefault="009B7415" w:rsidP="009B7415">
      <w:pPr>
        <w:pStyle w:val="a4"/>
      </w:pPr>
      <w:r w:rsidRPr="00D81F04">
        <w:t xml:space="preserve">Общий объем сточных вод, поступивших в централизованную систему водоотведения </w:t>
      </w:r>
      <w:r w:rsidR="00BA4B89">
        <w:t>г.п.</w:t>
      </w:r>
      <w:r w:rsidR="00F267FE">
        <w:t> </w:t>
      </w:r>
      <w:r w:rsidR="0061776F">
        <w:t>Пойковский</w:t>
      </w:r>
      <w:r w:rsidRPr="00D81F04">
        <w:t xml:space="preserve"> в 20</w:t>
      </w:r>
      <w:r w:rsidR="005E798F">
        <w:t>2</w:t>
      </w:r>
      <w:r w:rsidR="00E5005A">
        <w:t>2</w:t>
      </w:r>
      <w:r w:rsidRPr="00D81F04">
        <w:t xml:space="preserve"> году</w:t>
      </w:r>
      <w:r w:rsidR="003C5272">
        <w:t>,</w:t>
      </w:r>
      <w:r w:rsidRPr="00D81F04">
        <w:t xml:space="preserve"> составил </w:t>
      </w:r>
      <w:r w:rsidR="00E5005A">
        <w:t>1246,39</w:t>
      </w:r>
      <w:r w:rsidRPr="00D81F04">
        <w:t xml:space="preserve"> тыс. м</w:t>
      </w:r>
      <w:r w:rsidRPr="00D81F04">
        <w:rPr>
          <w:vertAlign w:val="superscript"/>
        </w:rPr>
        <w:t>3</w:t>
      </w:r>
      <w:r w:rsidRPr="00D81F04">
        <w:t xml:space="preserve">. </w:t>
      </w:r>
      <w:r w:rsidR="00DF76F1">
        <w:t>Максимальный</w:t>
      </w:r>
      <w:r w:rsidRPr="00D81F04">
        <w:t xml:space="preserve"> суточный объем поступления стоков </w:t>
      </w:r>
      <w:r w:rsidR="00E5005A">
        <w:t>4,44</w:t>
      </w:r>
      <w:r w:rsidRPr="00D81F04">
        <w:t xml:space="preserve"> тыс. м</w:t>
      </w:r>
      <w:r w:rsidRPr="00D81F04">
        <w:rPr>
          <w:vertAlign w:val="superscript"/>
        </w:rPr>
        <w:t>3</w:t>
      </w:r>
      <w:r w:rsidRPr="00D81F04">
        <w:t xml:space="preserve">/сут. </w:t>
      </w:r>
    </w:p>
    <w:p w14:paraId="7672BA0A" w14:textId="142E1ED6" w:rsidR="009B7415" w:rsidRDefault="009B7415" w:rsidP="009B7415">
      <w:pPr>
        <w:pStyle w:val="a4"/>
      </w:pPr>
      <w:r w:rsidRPr="00D81F04">
        <w:t>К 203</w:t>
      </w:r>
      <w:r w:rsidR="00E5005A">
        <w:t>4</w:t>
      </w:r>
      <w:r w:rsidRPr="00D81F04">
        <w:t xml:space="preserve"> году поступление сточных вод в централизованную систему водоотведения планируется в объеме </w:t>
      </w:r>
      <w:r w:rsidR="00E5005A">
        <w:t>1264,00</w:t>
      </w:r>
      <w:r w:rsidRPr="00D81F04">
        <w:t xml:space="preserve"> тыс. м</w:t>
      </w:r>
      <w:r w:rsidRPr="00D81F04">
        <w:rPr>
          <w:vertAlign w:val="superscript"/>
        </w:rPr>
        <w:t>3</w:t>
      </w:r>
      <w:r w:rsidRPr="00D81F04">
        <w:t xml:space="preserve">. Максимальный суточный объем поступающих стоков планируется в количестве </w:t>
      </w:r>
      <w:r w:rsidR="00E5005A">
        <w:t>4,50</w:t>
      </w:r>
      <w:r w:rsidRPr="00D81F04">
        <w:t xml:space="preserve"> тыс. м</w:t>
      </w:r>
      <w:r w:rsidRPr="00D81F04">
        <w:rPr>
          <w:vertAlign w:val="superscript"/>
        </w:rPr>
        <w:t>3</w:t>
      </w:r>
      <w:r w:rsidRPr="00D81F04">
        <w:t>/сут.</w:t>
      </w:r>
    </w:p>
    <w:p w14:paraId="0DC58688" w14:textId="34B4535C" w:rsidR="009B7415" w:rsidRDefault="009B7415" w:rsidP="00B57515">
      <w:pPr>
        <w:pStyle w:val="2"/>
        <w:numPr>
          <w:ilvl w:val="1"/>
          <w:numId w:val="20"/>
        </w:numPr>
      </w:pPr>
      <w:bookmarkStart w:id="51" w:name="_Toc151113061"/>
      <w:r w:rsidRPr="002F48E8">
        <w:t>Описание структуры централизованной системы водоотведения (эксплуатационные и технологические зоны)</w:t>
      </w:r>
      <w:bookmarkEnd w:id="51"/>
    </w:p>
    <w:p w14:paraId="128F1071" w14:textId="062D835F" w:rsidR="00E5005A" w:rsidRDefault="00E5005A" w:rsidP="00E5005A">
      <w:pPr>
        <w:pStyle w:val="affffc"/>
        <w:rPr>
          <w:color w:val="000000"/>
        </w:rPr>
      </w:pPr>
      <w:r w:rsidRPr="004C1740">
        <w:rPr>
          <w:color w:val="000000"/>
        </w:rPr>
        <w:t>Исходя из определения технологической зоны водоотведения, в системе водоотведения г.п.</w:t>
      </w:r>
      <w:r w:rsidR="00F267FE">
        <w:rPr>
          <w:color w:val="000000"/>
        </w:rPr>
        <w:t> </w:t>
      </w:r>
      <w:r w:rsidRPr="004C1740">
        <w:rPr>
          <w:color w:val="000000"/>
        </w:rPr>
        <w:t>Пойковский можно выделить одну технологическую зону КОС-7000, которая полностью покрывает всю территорию г.п.</w:t>
      </w:r>
      <w:r>
        <w:rPr>
          <w:color w:val="000000"/>
          <w:lang w:val="en-US"/>
        </w:rPr>
        <w:t> </w:t>
      </w:r>
      <w:r w:rsidRPr="004C1740">
        <w:rPr>
          <w:color w:val="000000"/>
        </w:rPr>
        <w:t>Пойковский.</w:t>
      </w:r>
    </w:p>
    <w:p w14:paraId="537A25B7" w14:textId="4B84E601" w:rsidR="00E5005A" w:rsidRDefault="00E5005A" w:rsidP="00E5005A">
      <w:pPr>
        <w:pStyle w:val="S2"/>
        <w:rPr>
          <w:lang w:bidi="ru-RU"/>
        </w:rPr>
      </w:pPr>
      <w:r>
        <w:rPr>
          <w:lang w:bidi="ru-RU"/>
        </w:rPr>
        <w:t>В г.п.</w:t>
      </w:r>
      <w:r w:rsidR="00F267FE">
        <w:rPr>
          <w:lang w:bidi="ru-RU"/>
        </w:rPr>
        <w:t> </w:t>
      </w:r>
      <w:r>
        <w:rPr>
          <w:lang w:bidi="ru-RU"/>
        </w:rPr>
        <w:t xml:space="preserve">Пойковский сточные воды от районов жилой застройки, объектов соцкультбыта и прочих потребителей </w:t>
      </w:r>
      <w:r w:rsidR="00BA4B89">
        <w:rPr>
          <w:lang w:bidi="ru-RU"/>
        </w:rPr>
        <w:t>г.п.</w:t>
      </w:r>
      <w:r>
        <w:rPr>
          <w:lang w:bidi="ru-RU"/>
        </w:rPr>
        <w:t xml:space="preserve"> Пойковский (в т.ч. от мкр-нов «Дорожник» и «Бамовский») по самотечным канализационным коллекторам поступают на четыре КНС (КНС-3, КНС-4, КНС-7 и КНС-7А) и частично самотеком на Головную КНС (ГКНС). </w:t>
      </w:r>
    </w:p>
    <w:p w14:paraId="1005B7EC" w14:textId="77777777" w:rsidR="00E5005A" w:rsidRDefault="00E5005A" w:rsidP="00E5005A">
      <w:pPr>
        <w:pStyle w:val="S2"/>
        <w:rPr>
          <w:lang w:bidi="ru-RU"/>
        </w:rPr>
      </w:pPr>
      <w:r>
        <w:rPr>
          <w:lang w:bidi="ru-RU"/>
        </w:rPr>
        <w:t>Каждая КНС по двум напорным коллекторам перекачивает сточные воды до колодцев-гасителей, от которых по самотечным коллекторам они транспортируются на ГКНС. ГКНС перекачивает сточные воды по двум напорным коллекторам диаметром 300 мм на КОС. С КОС очищенные сточные воды по двум ниткам самотечного коллектора сбрасываются в водоем-приемник - протока Большая Юганская.</w:t>
      </w:r>
    </w:p>
    <w:p w14:paraId="37DD417F" w14:textId="720DE9AC" w:rsidR="009B7415" w:rsidRPr="002F48E8" w:rsidRDefault="009B7415" w:rsidP="00B57515">
      <w:pPr>
        <w:pStyle w:val="2"/>
        <w:numPr>
          <w:ilvl w:val="1"/>
          <w:numId w:val="20"/>
        </w:numPr>
      </w:pPr>
      <w:bookmarkStart w:id="52" w:name="_Toc151113062"/>
      <w:r w:rsidRPr="002F48E8">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52"/>
    </w:p>
    <w:p w14:paraId="56EF233D" w14:textId="77777777" w:rsidR="00733410" w:rsidRDefault="009B7415" w:rsidP="009B7415">
      <w:pPr>
        <w:pStyle w:val="a4"/>
      </w:pPr>
      <w:r w:rsidRPr="00D81F04">
        <w:t>В настоящее время производственная мощность очистных сооружений канализации КОС-</w:t>
      </w:r>
      <w:r w:rsidR="00733410">
        <w:t>7000</w:t>
      </w:r>
      <w:r w:rsidRPr="00D81F04">
        <w:t xml:space="preserve"> составляет </w:t>
      </w:r>
      <w:r w:rsidR="00733410">
        <w:t>7</w:t>
      </w:r>
      <w:r w:rsidRPr="00D81F04">
        <w:t xml:space="preserve"> тыс. м</w:t>
      </w:r>
      <w:r w:rsidRPr="00D81F04">
        <w:rPr>
          <w:vertAlign w:val="superscript"/>
        </w:rPr>
        <w:t>3</w:t>
      </w:r>
      <w:r w:rsidRPr="00D81F04">
        <w:t>/сут</w:t>
      </w:r>
      <w:r w:rsidR="00733410">
        <w:t>.</w:t>
      </w:r>
    </w:p>
    <w:p w14:paraId="2560A90B" w14:textId="172218F3" w:rsidR="009B7415" w:rsidRPr="00D81F04" w:rsidRDefault="009B7415" w:rsidP="009B7415">
      <w:pPr>
        <w:pStyle w:val="a4"/>
      </w:pPr>
      <w:r w:rsidRPr="00D81F04">
        <w:t>К 203</w:t>
      </w:r>
      <w:r w:rsidR="00733410">
        <w:t>4</w:t>
      </w:r>
      <w:r w:rsidRPr="00D81F04">
        <w:t xml:space="preserve"> году требуемая мощность очистных сооружений канализации составит</w:t>
      </w:r>
      <w:r w:rsidR="00733410">
        <w:t xml:space="preserve"> </w:t>
      </w:r>
      <w:r w:rsidR="00211323">
        <w:t>4</w:t>
      </w:r>
      <w:r w:rsidR="00733410">
        <w:t xml:space="preserve">,5 </w:t>
      </w:r>
      <w:r w:rsidRPr="00D81F04">
        <w:t>тыс. м</w:t>
      </w:r>
      <w:r w:rsidRPr="00D81F04">
        <w:rPr>
          <w:vertAlign w:val="superscript"/>
        </w:rPr>
        <w:t>3</w:t>
      </w:r>
      <w:r w:rsidRPr="00D81F04">
        <w:t>/сут</w:t>
      </w:r>
      <w:r w:rsidR="00211323">
        <w:t xml:space="preserve">. При реконструкции КОС-7000 будет </w:t>
      </w:r>
      <w:r w:rsidR="00F267FE">
        <w:t>увеличена</w:t>
      </w:r>
      <w:r w:rsidR="00211323">
        <w:t xml:space="preserve"> мощность до 10 тыс. куб. м/сут.</w:t>
      </w:r>
      <w:r w:rsidRPr="00D81F04">
        <w:t xml:space="preserve"> (резерв мощности при этом составит </w:t>
      </w:r>
      <w:r w:rsidR="00211323">
        <w:t>5</w:t>
      </w:r>
      <w:r w:rsidR="00733410">
        <w:t>,50</w:t>
      </w:r>
      <w:r w:rsidRPr="00D81F04">
        <w:t xml:space="preserve"> тыс. м</w:t>
      </w:r>
      <w:r w:rsidRPr="00D81F04">
        <w:rPr>
          <w:vertAlign w:val="superscript"/>
        </w:rPr>
        <w:t>3</w:t>
      </w:r>
      <w:r w:rsidRPr="00D81F04">
        <w:t xml:space="preserve">/сут или </w:t>
      </w:r>
      <w:r w:rsidR="00211323">
        <w:t>54,98</w:t>
      </w:r>
      <w:r w:rsidRPr="00D81F04">
        <w:t>% от проектной мощности)</w:t>
      </w:r>
      <w:r w:rsidR="00733410">
        <w:t>.</w:t>
      </w:r>
    </w:p>
    <w:p w14:paraId="5F3D4238" w14:textId="77777777" w:rsidR="009B7415" w:rsidRPr="00D81F04" w:rsidRDefault="009B7415" w:rsidP="009B7415">
      <w:pPr>
        <w:pStyle w:val="a4"/>
      </w:pPr>
    </w:p>
    <w:p w14:paraId="4C224D16" w14:textId="77777777" w:rsidR="009B7415" w:rsidRPr="00D81F04" w:rsidRDefault="009B7415" w:rsidP="009B7415">
      <w:pPr>
        <w:pStyle w:val="a4"/>
        <w:sectPr w:rsidR="009B7415" w:rsidRPr="00D81F04" w:rsidSect="00814332">
          <w:pgSz w:w="11906" w:h="16838"/>
          <w:pgMar w:top="851" w:right="851" w:bottom="1134" w:left="1701" w:header="709" w:footer="709" w:gutter="0"/>
          <w:cols w:space="708"/>
          <w:docGrid w:linePitch="360"/>
        </w:sectPr>
      </w:pPr>
    </w:p>
    <w:p w14:paraId="64FBC445" w14:textId="3039A781" w:rsidR="009B7415" w:rsidRDefault="00C81178" w:rsidP="00C57BF1">
      <w:pPr>
        <w:pStyle w:val="affff3"/>
        <w:jc w:val="center"/>
      </w:pPr>
      <w:bookmarkStart w:id="53" w:name="_Toc151113029"/>
      <w:r>
        <w:lastRenderedPageBreak/>
        <w:t xml:space="preserve">Таблица </w:t>
      </w:r>
      <w:fldSimple w:instr=" STYLEREF 2 \s ">
        <w:r w:rsidR="00DC5C63">
          <w:rPr>
            <w:noProof/>
          </w:rPr>
          <w:t>3.3</w:t>
        </w:r>
      </w:fldSimple>
      <w:r w:rsidR="00DC5C63">
        <w:noBreakHyphen/>
      </w:r>
      <w:fldSimple w:instr=" SEQ Таблица \* ARABIC \s 2 ">
        <w:r w:rsidR="00DC5C63">
          <w:rPr>
            <w:noProof/>
          </w:rPr>
          <w:t>1</w:t>
        </w:r>
      </w:fldSimple>
      <w:r>
        <w:t xml:space="preserve">. </w:t>
      </w:r>
      <w:r w:rsidR="009B7415" w:rsidRPr="00D81F04">
        <w:t>Расчет требуемой мощности очистных сооружений канализации</w:t>
      </w:r>
      <w:bookmarkEnd w:id="53"/>
      <w:r w:rsidR="009B7415" w:rsidRPr="00D81F04">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2674"/>
        <w:gridCol w:w="1177"/>
        <w:gridCol w:w="1059"/>
        <w:gridCol w:w="830"/>
        <w:gridCol w:w="830"/>
        <w:gridCol w:w="830"/>
        <w:gridCol w:w="830"/>
        <w:gridCol w:w="830"/>
        <w:gridCol w:w="830"/>
        <w:gridCol w:w="830"/>
        <w:gridCol w:w="830"/>
        <w:gridCol w:w="833"/>
        <w:gridCol w:w="833"/>
        <w:gridCol w:w="833"/>
        <w:gridCol w:w="818"/>
      </w:tblGrid>
      <w:tr w:rsidR="00BC242F" w:rsidRPr="00BC242F" w14:paraId="07F121CC" w14:textId="77777777" w:rsidTr="00EF0D14">
        <w:trPr>
          <w:trHeight w:val="300"/>
        </w:trPr>
        <w:tc>
          <w:tcPr>
            <w:tcW w:w="255" w:type="pct"/>
            <w:vMerge w:val="restart"/>
            <w:shd w:val="clear" w:color="auto" w:fill="auto"/>
            <w:vAlign w:val="center"/>
            <w:hideMark/>
          </w:tcPr>
          <w:p w14:paraId="60FED018" w14:textId="77777777" w:rsidR="00BC242F" w:rsidRPr="00BC242F" w:rsidRDefault="00BC242F" w:rsidP="00BC242F">
            <w:pPr>
              <w:pStyle w:val="TableParagraph"/>
              <w:rPr>
                <w:b/>
                <w:bCs/>
              </w:rPr>
            </w:pPr>
            <w:r w:rsidRPr="00BC242F">
              <w:rPr>
                <w:b/>
                <w:bCs/>
              </w:rPr>
              <w:t>№ п/п</w:t>
            </w:r>
          </w:p>
        </w:tc>
        <w:tc>
          <w:tcPr>
            <w:tcW w:w="853" w:type="pct"/>
            <w:vMerge w:val="restart"/>
            <w:shd w:val="clear" w:color="auto" w:fill="auto"/>
            <w:vAlign w:val="center"/>
            <w:hideMark/>
          </w:tcPr>
          <w:p w14:paraId="2A82257A" w14:textId="77777777" w:rsidR="00BC242F" w:rsidRPr="00BC242F" w:rsidRDefault="00BC242F" w:rsidP="00BC242F">
            <w:pPr>
              <w:pStyle w:val="TableParagraph"/>
              <w:rPr>
                <w:b/>
                <w:bCs/>
              </w:rPr>
            </w:pPr>
            <w:r w:rsidRPr="00BC242F">
              <w:rPr>
                <w:b/>
                <w:bCs/>
              </w:rPr>
              <w:t>Наименование показателя</w:t>
            </w:r>
          </w:p>
        </w:tc>
        <w:tc>
          <w:tcPr>
            <w:tcW w:w="375" w:type="pct"/>
            <w:vMerge w:val="restart"/>
            <w:shd w:val="clear" w:color="auto" w:fill="auto"/>
            <w:vAlign w:val="center"/>
            <w:hideMark/>
          </w:tcPr>
          <w:p w14:paraId="5DE47D5B" w14:textId="77777777" w:rsidR="00BC242F" w:rsidRPr="00BC242F" w:rsidRDefault="00BC242F" w:rsidP="00BC242F">
            <w:pPr>
              <w:pStyle w:val="TableParagraph"/>
              <w:rPr>
                <w:b/>
                <w:bCs/>
              </w:rPr>
            </w:pPr>
            <w:r w:rsidRPr="00BC242F">
              <w:rPr>
                <w:b/>
                <w:bCs/>
              </w:rPr>
              <w:t>Единицы измерения</w:t>
            </w:r>
          </w:p>
        </w:tc>
        <w:tc>
          <w:tcPr>
            <w:tcW w:w="3516" w:type="pct"/>
            <w:gridSpan w:val="13"/>
            <w:shd w:val="clear" w:color="auto" w:fill="auto"/>
            <w:vAlign w:val="center"/>
            <w:hideMark/>
          </w:tcPr>
          <w:p w14:paraId="35A7F866" w14:textId="223C9072" w:rsidR="00BC242F" w:rsidRPr="00BC242F" w:rsidRDefault="00BC242F" w:rsidP="00BC242F">
            <w:pPr>
              <w:pStyle w:val="TableParagraph"/>
              <w:rPr>
                <w:b/>
                <w:bCs/>
              </w:rPr>
            </w:pPr>
            <w:r w:rsidRPr="00BC242F">
              <w:rPr>
                <w:b/>
                <w:bCs/>
              </w:rPr>
              <w:t>Величина показателя</w:t>
            </w:r>
          </w:p>
        </w:tc>
      </w:tr>
      <w:tr w:rsidR="00BC242F" w:rsidRPr="00BC242F" w14:paraId="12C44065" w14:textId="77777777" w:rsidTr="00EF0D14">
        <w:trPr>
          <w:trHeight w:val="300"/>
        </w:trPr>
        <w:tc>
          <w:tcPr>
            <w:tcW w:w="255" w:type="pct"/>
            <w:vMerge/>
            <w:vAlign w:val="center"/>
            <w:hideMark/>
          </w:tcPr>
          <w:p w14:paraId="48AA4030" w14:textId="77777777" w:rsidR="00BC242F" w:rsidRPr="00BC242F" w:rsidRDefault="00BC242F" w:rsidP="00BC242F">
            <w:pPr>
              <w:pStyle w:val="TableParagraph"/>
              <w:rPr>
                <w:b/>
                <w:bCs/>
              </w:rPr>
            </w:pPr>
          </w:p>
        </w:tc>
        <w:tc>
          <w:tcPr>
            <w:tcW w:w="853" w:type="pct"/>
            <w:vMerge/>
            <w:vAlign w:val="center"/>
            <w:hideMark/>
          </w:tcPr>
          <w:p w14:paraId="466D4A4D" w14:textId="77777777" w:rsidR="00BC242F" w:rsidRPr="00BC242F" w:rsidRDefault="00BC242F" w:rsidP="00BC242F">
            <w:pPr>
              <w:pStyle w:val="TableParagraph"/>
              <w:rPr>
                <w:b/>
                <w:bCs/>
              </w:rPr>
            </w:pPr>
          </w:p>
        </w:tc>
        <w:tc>
          <w:tcPr>
            <w:tcW w:w="375" w:type="pct"/>
            <w:vMerge/>
            <w:vAlign w:val="center"/>
            <w:hideMark/>
          </w:tcPr>
          <w:p w14:paraId="69C85625" w14:textId="77777777" w:rsidR="00BC242F" w:rsidRPr="00BC242F" w:rsidRDefault="00BC242F" w:rsidP="00BC242F">
            <w:pPr>
              <w:pStyle w:val="TableParagraph"/>
              <w:rPr>
                <w:b/>
                <w:bCs/>
              </w:rPr>
            </w:pPr>
          </w:p>
        </w:tc>
        <w:tc>
          <w:tcPr>
            <w:tcW w:w="338" w:type="pct"/>
            <w:shd w:val="clear" w:color="auto" w:fill="auto"/>
            <w:vAlign w:val="center"/>
            <w:hideMark/>
          </w:tcPr>
          <w:p w14:paraId="459DB20B" w14:textId="77777777" w:rsidR="00BC242F" w:rsidRPr="00BC242F" w:rsidRDefault="00BC242F" w:rsidP="00BC242F">
            <w:pPr>
              <w:pStyle w:val="TableParagraph"/>
              <w:rPr>
                <w:b/>
                <w:bCs/>
              </w:rPr>
            </w:pPr>
            <w:r w:rsidRPr="00BC242F">
              <w:rPr>
                <w:b/>
                <w:bCs/>
              </w:rPr>
              <w:t>2022</w:t>
            </w:r>
          </w:p>
        </w:tc>
        <w:tc>
          <w:tcPr>
            <w:tcW w:w="265" w:type="pct"/>
            <w:shd w:val="clear" w:color="auto" w:fill="auto"/>
            <w:vAlign w:val="center"/>
            <w:hideMark/>
          </w:tcPr>
          <w:p w14:paraId="4DC4195A" w14:textId="77777777" w:rsidR="00BC242F" w:rsidRPr="00BC242F" w:rsidRDefault="00BC242F" w:rsidP="00BC242F">
            <w:pPr>
              <w:pStyle w:val="TableParagraph"/>
              <w:rPr>
                <w:b/>
                <w:bCs/>
              </w:rPr>
            </w:pPr>
            <w:r w:rsidRPr="00BC242F">
              <w:rPr>
                <w:b/>
                <w:bCs/>
              </w:rPr>
              <w:t>2023</w:t>
            </w:r>
          </w:p>
        </w:tc>
        <w:tc>
          <w:tcPr>
            <w:tcW w:w="265" w:type="pct"/>
            <w:shd w:val="clear" w:color="auto" w:fill="auto"/>
            <w:vAlign w:val="center"/>
            <w:hideMark/>
          </w:tcPr>
          <w:p w14:paraId="770D64DD" w14:textId="77777777" w:rsidR="00BC242F" w:rsidRPr="00BC242F" w:rsidRDefault="00BC242F" w:rsidP="00BC242F">
            <w:pPr>
              <w:pStyle w:val="TableParagraph"/>
              <w:rPr>
                <w:b/>
                <w:bCs/>
              </w:rPr>
            </w:pPr>
            <w:r w:rsidRPr="00BC242F">
              <w:rPr>
                <w:b/>
                <w:bCs/>
              </w:rPr>
              <w:t>2024</w:t>
            </w:r>
          </w:p>
        </w:tc>
        <w:tc>
          <w:tcPr>
            <w:tcW w:w="265" w:type="pct"/>
            <w:shd w:val="clear" w:color="auto" w:fill="auto"/>
            <w:vAlign w:val="center"/>
            <w:hideMark/>
          </w:tcPr>
          <w:p w14:paraId="57E363F3" w14:textId="77777777" w:rsidR="00BC242F" w:rsidRPr="00BC242F" w:rsidRDefault="00BC242F" w:rsidP="00BC242F">
            <w:pPr>
              <w:pStyle w:val="TableParagraph"/>
              <w:rPr>
                <w:b/>
                <w:bCs/>
              </w:rPr>
            </w:pPr>
            <w:r w:rsidRPr="00BC242F">
              <w:rPr>
                <w:b/>
                <w:bCs/>
              </w:rPr>
              <w:t>2025</w:t>
            </w:r>
          </w:p>
        </w:tc>
        <w:tc>
          <w:tcPr>
            <w:tcW w:w="265" w:type="pct"/>
            <w:shd w:val="clear" w:color="auto" w:fill="auto"/>
            <w:vAlign w:val="center"/>
            <w:hideMark/>
          </w:tcPr>
          <w:p w14:paraId="497E503F" w14:textId="77777777" w:rsidR="00BC242F" w:rsidRPr="00BC242F" w:rsidRDefault="00BC242F" w:rsidP="00BC242F">
            <w:pPr>
              <w:pStyle w:val="TableParagraph"/>
              <w:rPr>
                <w:b/>
                <w:bCs/>
              </w:rPr>
            </w:pPr>
            <w:r w:rsidRPr="00BC242F">
              <w:rPr>
                <w:b/>
                <w:bCs/>
              </w:rPr>
              <w:t>2026</w:t>
            </w:r>
          </w:p>
        </w:tc>
        <w:tc>
          <w:tcPr>
            <w:tcW w:w="265" w:type="pct"/>
            <w:shd w:val="clear" w:color="auto" w:fill="auto"/>
            <w:vAlign w:val="center"/>
            <w:hideMark/>
          </w:tcPr>
          <w:p w14:paraId="0DD95B1B" w14:textId="77777777" w:rsidR="00BC242F" w:rsidRPr="00BC242F" w:rsidRDefault="00BC242F" w:rsidP="00BC242F">
            <w:pPr>
              <w:pStyle w:val="TableParagraph"/>
              <w:rPr>
                <w:b/>
                <w:bCs/>
              </w:rPr>
            </w:pPr>
            <w:r w:rsidRPr="00BC242F">
              <w:rPr>
                <w:b/>
                <w:bCs/>
              </w:rPr>
              <w:t>2027</w:t>
            </w:r>
          </w:p>
        </w:tc>
        <w:tc>
          <w:tcPr>
            <w:tcW w:w="265" w:type="pct"/>
            <w:shd w:val="clear" w:color="auto" w:fill="auto"/>
            <w:vAlign w:val="center"/>
            <w:hideMark/>
          </w:tcPr>
          <w:p w14:paraId="6688C298" w14:textId="77777777" w:rsidR="00BC242F" w:rsidRPr="00BC242F" w:rsidRDefault="00BC242F" w:rsidP="00BC242F">
            <w:pPr>
              <w:pStyle w:val="TableParagraph"/>
              <w:rPr>
                <w:b/>
                <w:bCs/>
              </w:rPr>
            </w:pPr>
            <w:r w:rsidRPr="00BC242F">
              <w:rPr>
                <w:b/>
                <w:bCs/>
              </w:rPr>
              <w:t>2028</w:t>
            </w:r>
          </w:p>
        </w:tc>
        <w:tc>
          <w:tcPr>
            <w:tcW w:w="265" w:type="pct"/>
            <w:shd w:val="clear" w:color="auto" w:fill="auto"/>
            <w:vAlign w:val="center"/>
            <w:hideMark/>
          </w:tcPr>
          <w:p w14:paraId="279E2C5E" w14:textId="77777777" w:rsidR="00BC242F" w:rsidRPr="00BC242F" w:rsidRDefault="00BC242F" w:rsidP="00BC242F">
            <w:pPr>
              <w:pStyle w:val="TableParagraph"/>
              <w:rPr>
                <w:b/>
                <w:bCs/>
              </w:rPr>
            </w:pPr>
            <w:r w:rsidRPr="00BC242F">
              <w:rPr>
                <w:b/>
                <w:bCs/>
              </w:rPr>
              <w:t>2029</w:t>
            </w:r>
          </w:p>
        </w:tc>
        <w:tc>
          <w:tcPr>
            <w:tcW w:w="265" w:type="pct"/>
            <w:shd w:val="clear" w:color="auto" w:fill="auto"/>
            <w:vAlign w:val="center"/>
            <w:hideMark/>
          </w:tcPr>
          <w:p w14:paraId="7A18E23E" w14:textId="77777777" w:rsidR="00BC242F" w:rsidRPr="00BC242F" w:rsidRDefault="00BC242F" w:rsidP="00BC242F">
            <w:pPr>
              <w:pStyle w:val="TableParagraph"/>
              <w:rPr>
                <w:b/>
                <w:bCs/>
              </w:rPr>
            </w:pPr>
            <w:r w:rsidRPr="00BC242F">
              <w:rPr>
                <w:b/>
                <w:bCs/>
              </w:rPr>
              <w:t>2030</w:t>
            </w:r>
          </w:p>
        </w:tc>
        <w:tc>
          <w:tcPr>
            <w:tcW w:w="266" w:type="pct"/>
            <w:shd w:val="clear" w:color="auto" w:fill="auto"/>
            <w:vAlign w:val="center"/>
            <w:hideMark/>
          </w:tcPr>
          <w:p w14:paraId="27AC6B65" w14:textId="77777777" w:rsidR="00BC242F" w:rsidRPr="00BC242F" w:rsidRDefault="00BC242F" w:rsidP="00BC242F">
            <w:pPr>
              <w:pStyle w:val="TableParagraph"/>
              <w:rPr>
                <w:b/>
                <w:bCs/>
              </w:rPr>
            </w:pPr>
            <w:r w:rsidRPr="00BC242F">
              <w:rPr>
                <w:b/>
                <w:bCs/>
              </w:rPr>
              <w:t>2031</w:t>
            </w:r>
          </w:p>
        </w:tc>
        <w:tc>
          <w:tcPr>
            <w:tcW w:w="266" w:type="pct"/>
            <w:shd w:val="clear" w:color="auto" w:fill="auto"/>
            <w:vAlign w:val="center"/>
            <w:hideMark/>
          </w:tcPr>
          <w:p w14:paraId="1CA0D9BC" w14:textId="77777777" w:rsidR="00BC242F" w:rsidRPr="00BC242F" w:rsidRDefault="00BC242F" w:rsidP="00BC242F">
            <w:pPr>
              <w:pStyle w:val="TableParagraph"/>
              <w:rPr>
                <w:b/>
                <w:bCs/>
              </w:rPr>
            </w:pPr>
            <w:r w:rsidRPr="00BC242F">
              <w:rPr>
                <w:b/>
                <w:bCs/>
              </w:rPr>
              <w:t>2032</w:t>
            </w:r>
          </w:p>
        </w:tc>
        <w:tc>
          <w:tcPr>
            <w:tcW w:w="266" w:type="pct"/>
            <w:shd w:val="clear" w:color="auto" w:fill="auto"/>
            <w:vAlign w:val="center"/>
            <w:hideMark/>
          </w:tcPr>
          <w:p w14:paraId="61CDC52E" w14:textId="77777777" w:rsidR="00BC242F" w:rsidRPr="00BC242F" w:rsidRDefault="00BC242F" w:rsidP="00BC242F">
            <w:pPr>
              <w:pStyle w:val="TableParagraph"/>
              <w:rPr>
                <w:b/>
                <w:bCs/>
              </w:rPr>
            </w:pPr>
            <w:r w:rsidRPr="00BC242F">
              <w:rPr>
                <w:b/>
                <w:bCs/>
              </w:rPr>
              <w:t>2033</w:t>
            </w:r>
          </w:p>
        </w:tc>
        <w:tc>
          <w:tcPr>
            <w:tcW w:w="259" w:type="pct"/>
            <w:shd w:val="clear" w:color="auto" w:fill="auto"/>
            <w:vAlign w:val="center"/>
            <w:hideMark/>
          </w:tcPr>
          <w:p w14:paraId="2E126548" w14:textId="77777777" w:rsidR="00BC242F" w:rsidRPr="00BC242F" w:rsidRDefault="00BC242F" w:rsidP="00BC242F">
            <w:pPr>
              <w:pStyle w:val="TableParagraph"/>
              <w:rPr>
                <w:b/>
                <w:bCs/>
              </w:rPr>
            </w:pPr>
            <w:r w:rsidRPr="00BC242F">
              <w:rPr>
                <w:b/>
                <w:bCs/>
              </w:rPr>
              <w:t>2034</w:t>
            </w:r>
          </w:p>
        </w:tc>
      </w:tr>
      <w:tr w:rsidR="00BC242F" w:rsidRPr="00BC242F" w14:paraId="1E05532A" w14:textId="77777777" w:rsidTr="00EF0D14">
        <w:trPr>
          <w:trHeight w:val="300"/>
        </w:trPr>
        <w:tc>
          <w:tcPr>
            <w:tcW w:w="255" w:type="pct"/>
            <w:shd w:val="clear" w:color="000000" w:fill="FDE9D9"/>
            <w:vAlign w:val="center"/>
            <w:hideMark/>
          </w:tcPr>
          <w:p w14:paraId="0DE70FE0" w14:textId="77777777" w:rsidR="00BC242F" w:rsidRPr="00BC242F" w:rsidRDefault="00BC242F" w:rsidP="00BC242F">
            <w:pPr>
              <w:pStyle w:val="TableParagraph"/>
            </w:pPr>
            <w:r w:rsidRPr="00BC242F">
              <w:t>1</w:t>
            </w:r>
          </w:p>
        </w:tc>
        <w:tc>
          <w:tcPr>
            <w:tcW w:w="4745" w:type="pct"/>
            <w:gridSpan w:val="15"/>
            <w:shd w:val="clear" w:color="000000" w:fill="FDE9D9"/>
            <w:vAlign w:val="center"/>
            <w:hideMark/>
          </w:tcPr>
          <w:p w14:paraId="10AED3F0" w14:textId="3B3C62E0" w:rsidR="00BC242F" w:rsidRPr="00BC242F" w:rsidRDefault="00BC242F" w:rsidP="00BC242F">
            <w:pPr>
              <w:pStyle w:val="TableParagraph"/>
              <w:rPr>
                <w:b/>
                <w:bCs/>
              </w:rPr>
            </w:pPr>
            <w:r w:rsidRPr="00BC242F">
              <w:rPr>
                <w:b/>
                <w:bCs/>
              </w:rPr>
              <w:t>Очистные сооружения канализации КОС-7000</w:t>
            </w:r>
          </w:p>
        </w:tc>
      </w:tr>
      <w:tr w:rsidR="00EF0D14" w:rsidRPr="00BC242F" w14:paraId="158933B6" w14:textId="77777777" w:rsidTr="00EF0D14">
        <w:trPr>
          <w:trHeight w:val="570"/>
        </w:trPr>
        <w:tc>
          <w:tcPr>
            <w:tcW w:w="255" w:type="pct"/>
            <w:shd w:val="clear" w:color="auto" w:fill="auto"/>
            <w:vAlign w:val="center"/>
            <w:hideMark/>
          </w:tcPr>
          <w:p w14:paraId="4D5435D8" w14:textId="77777777" w:rsidR="00EF0D14" w:rsidRPr="00BC242F" w:rsidRDefault="00EF0D14" w:rsidP="00EF0D14">
            <w:pPr>
              <w:pStyle w:val="TableParagraph"/>
            </w:pPr>
            <w:r w:rsidRPr="00BC242F">
              <w:t>1.1.</w:t>
            </w:r>
          </w:p>
        </w:tc>
        <w:tc>
          <w:tcPr>
            <w:tcW w:w="853" w:type="pct"/>
            <w:shd w:val="clear" w:color="auto" w:fill="auto"/>
            <w:vAlign w:val="center"/>
            <w:hideMark/>
          </w:tcPr>
          <w:p w14:paraId="32A2732A" w14:textId="77777777" w:rsidR="00EF0D14" w:rsidRPr="00BC242F" w:rsidRDefault="00EF0D14" w:rsidP="00EF0D14">
            <w:pPr>
              <w:pStyle w:val="TableParagraph"/>
            </w:pPr>
            <w:r w:rsidRPr="00BC242F">
              <w:t>Проектная мощность КОС</w:t>
            </w:r>
          </w:p>
        </w:tc>
        <w:tc>
          <w:tcPr>
            <w:tcW w:w="375" w:type="pct"/>
            <w:shd w:val="clear" w:color="auto" w:fill="auto"/>
            <w:vAlign w:val="center"/>
            <w:hideMark/>
          </w:tcPr>
          <w:p w14:paraId="1D28E7FA" w14:textId="77777777" w:rsidR="00EF0D14" w:rsidRPr="00BC242F" w:rsidRDefault="00EF0D14" w:rsidP="00EF0D14">
            <w:pPr>
              <w:pStyle w:val="TableParagraph"/>
            </w:pPr>
            <w:r w:rsidRPr="00BC242F">
              <w:t>тыс. м</w:t>
            </w:r>
            <w:r w:rsidRPr="00BC242F">
              <w:rPr>
                <w:vertAlign w:val="superscript"/>
              </w:rPr>
              <w:t>3</w:t>
            </w:r>
            <w:r w:rsidRPr="00BC242F">
              <w:t>/сут</w:t>
            </w:r>
          </w:p>
        </w:tc>
        <w:tc>
          <w:tcPr>
            <w:tcW w:w="338" w:type="pct"/>
            <w:shd w:val="clear" w:color="auto" w:fill="auto"/>
            <w:vAlign w:val="center"/>
            <w:hideMark/>
          </w:tcPr>
          <w:p w14:paraId="455833DE" w14:textId="77777777" w:rsidR="00EF0D14" w:rsidRPr="00BC242F" w:rsidRDefault="00EF0D14" w:rsidP="00EF0D14">
            <w:pPr>
              <w:pStyle w:val="TableParagraph"/>
            </w:pPr>
            <w:r w:rsidRPr="00BC242F">
              <w:t>7</w:t>
            </w:r>
          </w:p>
        </w:tc>
        <w:tc>
          <w:tcPr>
            <w:tcW w:w="265" w:type="pct"/>
            <w:shd w:val="clear" w:color="auto" w:fill="auto"/>
            <w:vAlign w:val="center"/>
            <w:hideMark/>
          </w:tcPr>
          <w:p w14:paraId="63CAA184" w14:textId="77777777" w:rsidR="00EF0D14" w:rsidRPr="00BC242F" w:rsidRDefault="00EF0D14" w:rsidP="00EF0D14">
            <w:pPr>
              <w:pStyle w:val="TableParagraph"/>
            </w:pPr>
            <w:r w:rsidRPr="00BC242F">
              <w:t>7</w:t>
            </w:r>
          </w:p>
        </w:tc>
        <w:tc>
          <w:tcPr>
            <w:tcW w:w="265" w:type="pct"/>
            <w:shd w:val="clear" w:color="auto" w:fill="auto"/>
            <w:vAlign w:val="center"/>
            <w:hideMark/>
          </w:tcPr>
          <w:p w14:paraId="6FA324EF" w14:textId="77777777" w:rsidR="00EF0D14" w:rsidRPr="00BC242F" w:rsidRDefault="00EF0D14" w:rsidP="00EF0D14">
            <w:pPr>
              <w:pStyle w:val="TableParagraph"/>
            </w:pPr>
            <w:r w:rsidRPr="00BC242F">
              <w:t>7</w:t>
            </w:r>
          </w:p>
        </w:tc>
        <w:tc>
          <w:tcPr>
            <w:tcW w:w="265" w:type="pct"/>
            <w:shd w:val="clear" w:color="auto" w:fill="auto"/>
            <w:vAlign w:val="center"/>
            <w:hideMark/>
          </w:tcPr>
          <w:p w14:paraId="60CCD8D0" w14:textId="77777777" w:rsidR="00EF0D14" w:rsidRPr="00BC242F" w:rsidRDefault="00EF0D14" w:rsidP="00EF0D14">
            <w:pPr>
              <w:pStyle w:val="TableParagraph"/>
            </w:pPr>
            <w:r w:rsidRPr="00BC242F">
              <w:t>7</w:t>
            </w:r>
          </w:p>
        </w:tc>
        <w:tc>
          <w:tcPr>
            <w:tcW w:w="265" w:type="pct"/>
            <w:shd w:val="clear" w:color="auto" w:fill="auto"/>
            <w:vAlign w:val="center"/>
            <w:hideMark/>
          </w:tcPr>
          <w:p w14:paraId="2DA6844C" w14:textId="45B1C6CC" w:rsidR="00EF0D14" w:rsidRPr="00BC242F" w:rsidRDefault="00EF0D14" w:rsidP="00EF0D14">
            <w:pPr>
              <w:pStyle w:val="TableParagraph"/>
            </w:pPr>
            <w:r>
              <w:rPr>
                <w:color w:val="000000"/>
                <w:szCs w:val="20"/>
              </w:rPr>
              <w:t>10</w:t>
            </w:r>
          </w:p>
        </w:tc>
        <w:tc>
          <w:tcPr>
            <w:tcW w:w="265" w:type="pct"/>
            <w:shd w:val="clear" w:color="auto" w:fill="auto"/>
            <w:vAlign w:val="center"/>
            <w:hideMark/>
          </w:tcPr>
          <w:p w14:paraId="682E1E31" w14:textId="1E286A9D" w:rsidR="00EF0D14" w:rsidRPr="00BC242F" w:rsidRDefault="00EF0D14" w:rsidP="00EF0D14">
            <w:pPr>
              <w:pStyle w:val="TableParagraph"/>
            </w:pPr>
            <w:r>
              <w:rPr>
                <w:color w:val="000000"/>
                <w:szCs w:val="20"/>
              </w:rPr>
              <w:t>10</w:t>
            </w:r>
          </w:p>
        </w:tc>
        <w:tc>
          <w:tcPr>
            <w:tcW w:w="265" w:type="pct"/>
            <w:shd w:val="clear" w:color="auto" w:fill="auto"/>
            <w:vAlign w:val="center"/>
            <w:hideMark/>
          </w:tcPr>
          <w:p w14:paraId="4C491BAF" w14:textId="760D2F47" w:rsidR="00EF0D14" w:rsidRPr="00BC242F" w:rsidRDefault="00EF0D14" w:rsidP="00EF0D14">
            <w:pPr>
              <w:pStyle w:val="TableParagraph"/>
            </w:pPr>
            <w:r>
              <w:rPr>
                <w:color w:val="000000"/>
                <w:szCs w:val="20"/>
              </w:rPr>
              <w:t>10</w:t>
            </w:r>
          </w:p>
        </w:tc>
        <w:tc>
          <w:tcPr>
            <w:tcW w:w="265" w:type="pct"/>
            <w:shd w:val="clear" w:color="auto" w:fill="auto"/>
            <w:vAlign w:val="center"/>
            <w:hideMark/>
          </w:tcPr>
          <w:p w14:paraId="2BB7F945" w14:textId="72CE7D62" w:rsidR="00EF0D14" w:rsidRPr="00BC242F" w:rsidRDefault="00EF0D14" w:rsidP="00EF0D14">
            <w:pPr>
              <w:pStyle w:val="TableParagraph"/>
            </w:pPr>
            <w:r>
              <w:rPr>
                <w:color w:val="000000"/>
                <w:szCs w:val="20"/>
              </w:rPr>
              <w:t>10</w:t>
            </w:r>
          </w:p>
        </w:tc>
        <w:tc>
          <w:tcPr>
            <w:tcW w:w="265" w:type="pct"/>
            <w:shd w:val="clear" w:color="auto" w:fill="auto"/>
            <w:vAlign w:val="center"/>
            <w:hideMark/>
          </w:tcPr>
          <w:p w14:paraId="4BE286BC" w14:textId="67308484" w:rsidR="00EF0D14" w:rsidRPr="00BC242F" w:rsidRDefault="00EF0D14" w:rsidP="00EF0D14">
            <w:pPr>
              <w:pStyle w:val="TableParagraph"/>
            </w:pPr>
            <w:r>
              <w:rPr>
                <w:color w:val="000000"/>
                <w:szCs w:val="20"/>
              </w:rPr>
              <w:t>10</w:t>
            </w:r>
          </w:p>
        </w:tc>
        <w:tc>
          <w:tcPr>
            <w:tcW w:w="266" w:type="pct"/>
            <w:shd w:val="clear" w:color="auto" w:fill="auto"/>
            <w:vAlign w:val="center"/>
            <w:hideMark/>
          </w:tcPr>
          <w:p w14:paraId="4C57BCC1" w14:textId="229F4597" w:rsidR="00EF0D14" w:rsidRPr="00BC242F" w:rsidRDefault="00EF0D14" w:rsidP="00EF0D14">
            <w:pPr>
              <w:pStyle w:val="TableParagraph"/>
            </w:pPr>
            <w:r>
              <w:rPr>
                <w:color w:val="000000"/>
                <w:szCs w:val="20"/>
              </w:rPr>
              <w:t>10</w:t>
            </w:r>
          </w:p>
        </w:tc>
        <w:tc>
          <w:tcPr>
            <w:tcW w:w="266" w:type="pct"/>
            <w:shd w:val="clear" w:color="auto" w:fill="auto"/>
            <w:vAlign w:val="center"/>
            <w:hideMark/>
          </w:tcPr>
          <w:p w14:paraId="5CF10583" w14:textId="777BE77E" w:rsidR="00EF0D14" w:rsidRPr="00BC242F" w:rsidRDefault="00EF0D14" w:rsidP="00EF0D14">
            <w:pPr>
              <w:pStyle w:val="TableParagraph"/>
            </w:pPr>
            <w:r>
              <w:rPr>
                <w:color w:val="000000"/>
                <w:szCs w:val="20"/>
              </w:rPr>
              <w:t>10</w:t>
            </w:r>
          </w:p>
        </w:tc>
        <w:tc>
          <w:tcPr>
            <w:tcW w:w="266" w:type="pct"/>
            <w:shd w:val="clear" w:color="auto" w:fill="auto"/>
            <w:vAlign w:val="center"/>
            <w:hideMark/>
          </w:tcPr>
          <w:p w14:paraId="256D64C8" w14:textId="540BE40D" w:rsidR="00EF0D14" w:rsidRPr="00BC242F" w:rsidRDefault="00EF0D14" w:rsidP="00EF0D14">
            <w:pPr>
              <w:pStyle w:val="TableParagraph"/>
            </w:pPr>
            <w:r>
              <w:rPr>
                <w:color w:val="000000"/>
                <w:szCs w:val="20"/>
              </w:rPr>
              <w:t>10</w:t>
            </w:r>
          </w:p>
        </w:tc>
        <w:tc>
          <w:tcPr>
            <w:tcW w:w="259" w:type="pct"/>
            <w:shd w:val="clear" w:color="auto" w:fill="auto"/>
            <w:vAlign w:val="center"/>
            <w:hideMark/>
          </w:tcPr>
          <w:p w14:paraId="70C01F99" w14:textId="00F63730" w:rsidR="00EF0D14" w:rsidRPr="00BC242F" w:rsidRDefault="00EF0D14" w:rsidP="00EF0D14">
            <w:pPr>
              <w:pStyle w:val="TableParagraph"/>
            </w:pPr>
            <w:r>
              <w:rPr>
                <w:color w:val="000000"/>
                <w:szCs w:val="20"/>
              </w:rPr>
              <w:t>10</w:t>
            </w:r>
          </w:p>
        </w:tc>
      </w:tr>
      <w:tr w:rsidR="00EF0D14" w:rsidRPr="00BC242F" w14:paraId="6DB9A674" w14:textId="77777777" w:rsidTr="00EF0D14">
        <w:trPr>
          <w:trHeight w:val="636"/>
        </w:trPr>
        <w:tc>
          <w:tcPr>
            <w:tcW w:w="255" w:type="pct"/>
            <w:shd w:val="clear" w:color="auto" w:fill="auto"/>
            <w:vAlign w:val="center"/>
            <w:hideMark/>
          </w:tcPr>
          <w:p w14:paraId="4B917BCC" w14:textId="77777777" w:rsidR="00EF0D14" w:rsidRPr="00BC242F" w:rsidRDefault="00EF0D14" w:rsidP="00EF0D14">
            <w:pPr>
              <w:pStyle w:val="TableParagraph"/>
            </w:pPr>
            <w:r w:rsidRPr="00BC242F">
              <w:t>1.2.</w:t>
            </w:r>
          </w:p>
        </w:tc>
        <w:tc>
          <w:tcPr>
            <w:tcW w:w="853" w:type="pct"/>
            <w:shd w:val="clear" w:color="auto" w:fill="auto"/>
            <w:vAlign w:val="center"/>
            <w:hideMark/>
          </w:tcPr>
          <w:p w14:paraId="2747212B" w14:textId="16AA0597" w:rsidR="00EF0D14" w:rsidRPr="00BC242F" w:rsidRDefault="00EF0D14" w:rsidP="00EF0D14">
            <w:pPr>
              <w:pStyle w:val="TableParagraph"/>
              <w:rPr>
                <w:lang w:val="ru-RU"/>
              </w:rPr>
            </w:pPr>
            <w:r w:rsidRPr="00BC242F">
              <w:rPr>
                <w:lang w:val="ru-RU"/>
              </w:rPr>
              <w:t>Требуемая мощность КОС (максимальный суточный объем поступления сточных вод)</w:t>
            </w:r>
          </w:p>
        </w:tc>
        <w:tc>
          <w:tcPr>
            <w:tcW w:w="375" w:type="pct"/>
            <w:shd w:val="clear" w:color="auto" w:fill="auto"/>
            <w:vAlign w:val="center"/>
            <w:hideMark/>
          </w:tcPr>
          <w:p w14:paraId="6ED04336" w14:textId="77777777" w:rsidR="00EF0D14" w:rsidRPr="00BC242F" w:rsidRDefault="00EF0D14" w:rsidP="00EF0D14">
            <w:pPr>
              <w:pStyle w:val="TableParagraph"/>
            </w:pPr>
            <w:r w:rsidRPr="00BC242F">
              <w:t>тыс. м</w:t>
            </w:r>
            <w:r w:rsidRPr="00BC242F">
              <w:rPr>
                <w:vertAlign w:val="superscript"/>
              </w:rPr>
              <w:t>3</w:t>
            </w:r>
            <w:r w:rsidRPr="00BC242F">
              <w:t>/сут</w:t>
            </w:r>
          </w:p>
        </w:tc>
        <w:tc>
          <w:tcPr>
            <w:tcW w:w="338" w:type="pct"/>
            <w:shd w:val="clear" w:color="auto" w:fill="auto"/>
            <w:vAlign w:val="center"/>
            <w:hideMark/>
          </w:tcPr>
          <w:p w14:paraId="46AF7197" w14:textId="77777777" w:rsidR="00EF0D14" w:rsidRPr="00BC242F" w:rsidRDefault="00EF0D14" w:rsidP="00EF0D14">
            <w:pPr>
              <w:pStyle w:val="TableParagraph"/>
            </w:pPr>
            <w:r w:rsidRPr="00BC242F">
              <w:t>4,44</w:t>
            </w:r>
          </w:p>
        </w:tc>
        <w:tc>
          <w:tcPr>
            <w:tcW w:w="265" w:type="pct"/>
            <w:shd w:val="clear" w:color="auto" w:fill="auto"/>
            <w:vAlign w:val="center"/>
            <w:hideMark/>
          </w:tcPr>
          <w:p w14:paraId="53A59B2D" w14:textId="77777777" w:rsidR="00EF0D14" w:rsidRPr="00BC242F" w:rsidRDefault="00EF0D14" w:rsidP="00EF0D14">
            <w:pPr>
              <w:pStyle w:val="TableParagraph"/>
            </w:pPr>
            <w:r w:rsidRPr="00BC242F">
              <w:t>4,44</w:t>
            </w:r>
          </w:p>
        </w:tc>
        <w:tc>
          <w:tcPr>
            <w:tcW w:w="265" w:type="pct"/>
            <w:shd w:val="clear" w:color="auto" w:fill="auto"/>
            <w:vAlign w:val="center"/>
            <w:hideMark/>
          </w:tcPr>
          <w:p w14:paraId="133EE7B7" w14:textId="77777777" w:rsidR="00EF0D14" w:rsidRPr="00BC242F" w:rsidRDefault="00EF0D14" w:rsidP="00EF0D14">
            <w:pPr>
              <w:pStyle w:val="TableParagraph"/>
            </w:pPr>
            <w:r w:rsidRPr="00BC242F">
              <w:t>4,44</w:t>
            </w:r>
          </w:p>
        </w:tc>
        <w:tc>
          <w:tcPr>
            <w:tcW w:w="265" w:type="pct"/>
            <w:shd w:val="clear" w:color="auto" w:fill="auto"/>
            <w:vAlign w:val="center"/>
            <w:hideMark/>
          </w:tcPr>
          <w:p w14:paraId="6F4C0D34" w14:textId="77777777" w:rsidR="00EF0D14" w:rsidRPr="00BC242F" w:rsidRDefault="00EF0D14" w:rsidP="00EF0D14">
            <w:pPr>
              <w:pStyle w:val="TableParagraph"/>
            </w:pPr>
            <w:r w:rsidRPr="00BC242F">
              <w:t>4,45</w:t>
            </w:r>
          </w:p>
        </w:tc>
        <w:tc>
          <w:tcPr>
            <w:tcW w:w="265" w:type="pct"/>
            <w:shd w:val="clear" w:color="auto" w:fill="auto"/>
            <w:vAlign w:val="center"/>
            <w:hideMark/>
          </w:tcPr>
          <w:p w14:paraId="53A366CC" w14:textId="77C33371" w:rsidR="00EF0D14" w:rsidRPr="00BC242F" w:rsidRDefault="00EF0D14" w:rsidP="00EF0D14">
            <w:pPr>
              <w:pStyle w:val="TableParagraph"/>
            </w:pPr>
            <w:r>
              <w:rPr>
                <w:color w:val="000000"/>
                <w:szCs w:val="20"/>
              </w:rPr>
              <w:t>4,45</w:t>
            </w:r>
          </w:p>
        </w:tc>
        <w:tc>
          <w:tcPr>
            <w:tcW w:w="265" w:type="pct"/>
            <w:shd w:val="clear" w:color="auto" w:fill="auto"/>
            <w:vAlign w:val="center"/>
            <w:hideMark/>
          </w:tcPr>
          <w:p w14:paraId="3EAB70F5" w14:textId="192ABD05" w:rsidR="00EF0D14" w:rsidRPr="00BC242F" w:rsidRDefault="00EF0D14" w:rsidP="00EF0D14">
            <w:pPr>
              <w:pStyle w:val="TableParagraph"/>
            </w:pPr>
            <w:r>
              <w:rPr>
                <w:color w:val="000000"/>
                <w:szCs w:val="20"/>
              </w:rPr>
              <w:t>4,46</w:t>
            </w:r>
          </w:p>
        </w:tc>
        <w:tc>
          <w:tcPr>
            <w:tcW w:w="265" w:type="pct"/>
            <w:shd w:val="clear" w:color="auto" w:fill="auto"/>
            <w:vAlign w:val="center"/>
            <w:hideMark/>
          </w:tcPr>
          <w:p w14:paraId="52194078" w14:textId="4537ABF9" w:rsidR="00EF0D14" w:rsidRPr="00BC242F" w:rsidRDefault="00EF0D14" w:rsidP="00EF0D14">
            <w:pPr>
              <w:pStyle w:val="TableParagraph"/>
            </w:pPr>
            <w:r>
              <w:rPr>
                <w:color w:val="000000"/>
                <w:szCs w:val="20"/>
              </w:rPr>
              <w:t>4,46</w:t>
            </w:r>
          </w:p>
        </w:tc>
        <w:tc>
          <w:tcPr>
            <w:tcW w:w="265" w:type="pct"/>
            <w:shd w:val="clear" w:color="auto" w:fill="auto"/>
            <w:vAlign w:val="center"/>
            <w:hideMark/>
          </w:tcPr>
          <w:p w14:paraId="2DCB10CA" w14:textId="75791AAB" w:rsidR="00EF0D14" w:rsidRPr="00BC242F" w:rsidRDefault="00EF0D14" w:rsidP="00EF0D14">
            <w:pPr>
              <w:pStyle w:val="TableParagraph"/>
            </w:pPr>
            <w:r>
              <w:rPr>
                <w:color w:val="000000"/>
                <w:szCs w:val="20"/>
              </w:rPr>
              <w:t>4,47</w:t>
            </w:r>
          </w:p>
        </w:tc>
        <w:tc>
          <w:tcPr>
            <w:tcW w:w="265" w:type="pct"/>
            <w:shd w:val="clear" w:color="auto" w:fill="auto"/>
            <w:vAlign w:val="center"/>
            <w:hideMark/>
          </w:tcPr>
          <w:p w14:paraId="624FDD03" w14:textId="3A3219A0" w:rsidR="00EF0D14" w:rsidRPr="00BC242F" w:rsidRDefault="00EF0D14" w:rsidP="00EF0D14">
            <w:pPr>
              <w:pStyle w:val="TableParagraph"/>
            </w:pPr>
            <w:r>
              <w:rPr>
                <w:color w:val="000000"/>
                <w:szCs w:val="20"/>
              </w:rPr>
              <w:t>4,48</w:t>
            </w:r>
          </w:p>
        </w:tc>
        <w:tc>
          <w:tcPr>
            <w:tcW w:w="266" w:type="pct"/>
            <w:shd w:val="clear" w:color="auto" w:fill="auto"/>
            <w:vAlign w:val="center"/>
            <w:hideMark/>
          </w:tcPr>
          <w:p w14:paraId="2CDEAECE" w14:textId="453EAB6D" w:rsidR="00EF0D14" w:rsidRPr="00BC242F" w:rsidRDefault="00EF0D14" w:rsidP="00EF0D14">
            <w:pPr>
              <w:pStyle w:val="TableParagraph"/>
            </w:pPr>
            <w:r>
              <w:rPr>
                <w:color w:val="000000"/>
                <w:szCs w:val="20"/>
              </w:rPr>
              <w:t>4,48</w:t>
            </w:r>
          </w:p>
        </w:tc>
        <w:tc>
          <w:tcPr>
            <w:tcW w:w="266" w:type="pct"/>
            <w:shd w:val="clear" w:color="auto" w:fill="auto"/>
            <w:vAlign w:val="center"/>
            <w:hideMark/>
          </w:tcPr>
          <w:p w14:paraId="75E4F232" w14:textId="01784C9D" w:rsidR="00EF0D14" w:rsidRPr="00BC242F" w:rsidRDefault="00EF0D14" w:rsidP="00EF0D14">
            <w:pPr>
              <w:pStyle w:val="TableParagraph"/>
            </w:pPr>
            <w:r>
              <w:rPr>
                <w:color w:val="000000"/>
                <w:szCs w:val="20"/>
              </w:rPr>
              <w:t>4,49</w:t>
            </w:r>
          </w:p>
        </w:tc>
        <w:tc>
          <w:tcPr>
            <w:tcW w:w="266" w:type="pct"/>
            <w:shd w:val="clear" w:color="auto" w:fill="auto"/>
            <w:vAlign w:val="center"/>
            <w:hideMark/>
          </w:tcPr>
          <w:p w14:paraId="6B2C4E70" w14:textId="02BA59AC" w:rsidR="00EF0D14" w:rsidRPr="00BC242F" w:rsidRDefault="00EF0D14" w:rsidP="00EF0D14">
            <w:pPr>
              <w:pStyle w:val="TableParagraph"/>
            </w:pPr>
            <w:r>
              <w:rPr>
                <w:color w:val="000000"/>
                <w:szCs w:val="20"/>
              </w:rPr>
              <w:t>4,50</w:t>
            </w:r>
          </w:p>
        </w:tc>
        <w:tc>
          <w:tcPr>
            <w:tcW w:w="259" w:type="pct"/>
            <w:shd w:val="clear" w:color="auto" w:fill="auto"/>
            <w:vAlign w:val="center"/>
            <w:hideMark/>
          </w:tcPr>
          <w:p w14:paraId="1DCA1CA5" w14:textId="4EB8F2EF" w:rsidR="00EF0D14" w:rsidRPr="00BC242F" w:rsidRDefault="00EF0D14" w:rsidP="00EF0D14">
            <w:pPr>
              <w:pStyle w:val="TableParagraph"/>
            </w:pPr>
            <w:r>
              <w:rPr>
                <w:color w:val="000000"/>
                <w:szCs w:val="20"/>
              </w:rPr>
              <w:t>4,50</w:t>
            </w:r>
          </w:p>
        </w:tc>
      </w:tr>
      <w:tr w:rsidR="00EF0D14" w:rsidRPr="00BC242F" w14:paraId="6C9C96E9" w14:textId="77777777" w:rsidTr="00EF0D14">
        <w:trPr>
          <w:trHeight w:val="315"/>
        </w:trPr>
        <w:tc>
          <w:tcPr>
            <w:tcW w:w="255" w:type="pct"/>
            <w:shd w:val="clear" w:color="auto" w:fill="auto"/>
            <w:vAlign w:val="center"/>
            <w:hideMark/>
          </w:tcPr>
          <w:p w14:paraId="0633990B" w14:textId="77777777" w:rsidR="00EF0D14" w:rsidRPr="00BC242F" w:rsidRDefault="00EF0D14" w:rsidP="00EF0D14">
            <w:pPr>
              <w:pStyle w:val="TableParagraph"/>
            </w:pPr>
            <w:r w:rsidRPr="00BC242F">
              <w:t>1.3.</w:t>
            </w:r>
          </w:p>
        </w:tc>
        <w:tc>
          <w:tcPr>
            <w:tcW w:w="853" w:type="pct"/>
            <w:shd w:val="clear" w:color="auto" w:fill="auto"/>
            <w:vAlign w:val="center"/>
            <w:hideMark/>
          </w:tcPr>
          <w:p w14:paraId="0482F9DD" w14:textId="77777777" w:rsidR="00EF0D14" w:rsidRPr="00BC242F" w:rsidRDefault="00EF0D14" w:rsidP="00EF0D14">
            <w:pPr>
              <w:pStyle w:val="TableParagraph"/>
            </w:pPr>
            <w:r w:rsidRPr="00BC242F">
              <w:t>Резерв (+)/Дефицит (-)</w:t>
            </w:r>
          </w:p>
        </w:tc>
        <w:tc>
          <w:tcPr>
            <w:tcW w:w="375" w:type="pct"/>
            <w:shd w:val="clear" w:color="auto" w:fill="auto"/>
            <w:vAlign w:val="center"/>
            <w:hideMark/>
          </w:tcPr>
          <w:p w14:paraId="2FB855F9" w14:textId="77777777" w:rsidR="00EF0D14" w:rsidRPr="00BC242F" w:rsidRDefault="00EF0D14" w:rsidP="00EF0D14">
            <w:pPr>
              <w:pStyle w:val="TableParagraph"/>
            </w:pPr>
            <w:r w:rsidRPr="00BC242F">
              <w:t>тыс. м</w:t>
            </w:r>
            <w:r w:rsidRPr="00BC242F">
              <w:rPr>
                <w:vertAlign w:val="superscript"/>
              </w:rPr>
              <w:t>3</w:t>
            </w:r>
            <w:r w:rsidRPr="00BC242F">
              <w:t>/сут</w:t>
            </w:r>
          </w:p>
        </w:tc>
        <w:tc>
          <w:tcPr>
            <w:tcW w:w="338" w:type="pct"/>
            <w:shd w:val="clear" w:color="auto" w:fill="auto"/>
            <w:vAlign w:val="center"/>
            <w:hideMark/>
          </w:tcPr>
          <w:p w14:paraId="4DC6FE42" w14:textId="77777777" w:rsidR="00EF0D14" w:rsidRPr="00BC242F" w:rsidRDefault="00EF0D14" w:rsidP="00EF0D14">
            <w:pPr>
              <w:pStyle w:val="TableParagraph"/>
            </w:pPr>
            <w:r w:rsidRPr="00BC242F">
              <w:t>2,56</w:t>
            </w:r>
          </w:p>
        </w:tc>
        <w:tc>
          <w:tcPr>
            <w:tcW w:w="265" w:type="pct"/>
            <w:shd w:val="clear" w:color="auto" w:fill="auto"/>
            <w:vAlign w:val="center"/>
            <w:hideMark/>
          </w:tcPr>
          <w:p w14:paraId="66150AC8" w14:textId="77777777" w:rsidR="00EF0D14" w:rsidRPr="00BC242F" w:rsidRDefault="00EF0D14" w:rsidP="00EF0D14">
            <w:pPr>
              <w:pStyle w:val="TableParagraph"/>
            </w:pPr>
            <w:r w:rsidRPr="00BC242F">
              <w:t>2,56</w:t>
            </w:r>
          </w:p>
        </w:tc>
        <w:tc>
          <w:tcPr>
            <w:tcW w:w="265" w:type="pct"/>
            <w:shd w:val="clear" w:color="auto" w:fill="auto"/>
            <w:vAlign w:val="center"/>
            <w:hideMark/>
          </w:tcPr>
          <w:p w14:paraId="504B8E92" w14:textId="77777777" w:rsidR="00EF0D14" w:rsidRPr="00BC242F" w:rsidRDefault="00EF0D14" w:rsidP="00EF0D14">
            <w:pPr>
              <w:pStyle w:val="TableParagraph"/>
            </w:pPr>
            <w:r w:rsidRPr="00BC242F">
              <w:t>2,56</w:t>
            </w:r>
          </w:p>
        </w:tc>
        <w:tc>
          <w:tcPr>
            <w:tcW w:w="265" w:type="pct"/>
            <w:shd w:val="clear" w:color="auto" w:fill="auto"/>
            <w:vAlign w:val="center"/>
            <w:hideMark/>
          </w:tcPr>
          <w:p w14:paraId="7DA950CD" w14:textId="77777777" w:rsidR="00EF0D14" w:rsidRPr="00BC242F" w:rsidRDefault="00EF0D14" w:rsidP="00EF0D14">
            <w:pPr>
              <w:pStyle w:val="TableParagraph"/>
            </w:pPr>
            <w:r w:rsidRPr="00BC242F">
              <w:t>2,55</w:t>
            </w:r>
          </w:p>
        </w:tc>
        <w:tc>
          <w:tcPr>
            <w:tcW w:w="265" w:type="pct"/>
            <w:shd w:val="clear" w:color="auto" w:fill="auto"/>
            <w:vAlign w:val="center"/>
            <w:hideMark/>
          </w:tcPr>
          <w:p w14:paraId="638DB98A" w14:textId="2017CB17" w:rsidR="00EF0D14" w:rsidRPr="00BC242F" w:rsidRDefault="00EF0D14" w:rsidP="00EF0D14">
            <w:pPr>
              <w:pStyle w:val="TableParagraph"/>
            </w:pPr>
            <w:r>
              <w:rPr>
                <w:color w:val="000000"/>
                <w:szCs w:val="20"/>
              </w:rPr>
              <w:t>5,55</w:t>
            </w:r>
          </w:p>
        </w:tc>
        <w:tc>
          <w:tcPr>
            <w:tcW w:w="265" w:type="pct"/>
            <w:shd w:val="clear" w:color="auto" w:fill="auto"/>
            <w:vAlign w:val="center"/>
            <w:hideMark/>
          </w:tcPr>
          <w:p w14:paraId="4F13C0B8" w14:textId="12B2FBE7" w:rsidR="00EF0D14" w:rsidRPr="00BC242F" w:rsidRDefault="00EF0D14" w:rsidP="00EF0D14">
            <w:pPr>
              <w:pStyle w:val="TableParagraph"/>
            </w:pPr>
            <w:r>
              <w:rPr>
                <w:color w:val="000000"/>
                <w:szCs w:val="20"/>
              </w:rPr>
              <w:t>5,54</w:t>
            </w:r>
          </w:p>
        </w:tc>
        <w:tc>
          <w:tcPr>
            <w:tcW w:w="265" w:type="pct"/>
            <w:shd w:val="clear" w:color="auto" w:fill="auto"/>
            <w:vAlign w:val="center"/>
            <w:hideMark/>
          </w:tcPr>
          <w:p w14:paraId="43D527AA" w14:textId="1739DF1A" w:rsidR="00EF0D14" w:rsidRPr="00BC242F" w:rsidRDefault="00EF0D14" w:rsidP="00EF0D14">
            <w:pPr>
              <w:pStyle w:val="TableParagraph"/>
            </w:pPr>
            <w:r>
              <w:rPr>
                <w:color w:val="000000"/>
                <w:szCs w:val="20"/>
              </w:rPr>
              <w:t>5,54</w:t>
            </w:r>
          </w:p>
        </w:tc>
        <w:tc>
          <w:tcPr>
            <w:tcW w:w="265" w:type="pct"/>
            <w:shd w:val="clear" w:color="auto" w:fill="auto"/>
            <w:vAlign w:val="center"/>
            <w:hideMark/>
          </w:tcPr>
          <w:p w14:paraId="635F6FE9" w14:textId="3D50849D" w:rsidR="00EF0D14" w:rsidRPr="00BC242F" w:rsidRDefault="00EF0D14" w:rsidP="00EF0D14">
            <w:pPr>
              <w:pStyle w:val="TableParagraph"/>
            </w:pPr>
            <w:r>
              <w:rPr>
                <w:color w:val="000000"/>
                <w:szCs w:val="20"/>
              </w:rPr>
              <w:t>5,53</w:t>
            </w:r>
          </w:p>
        </w:tc>
        <w:tc>
          <w:tcPr>
            <w:tcW w:w="265" w:type="pct"/>
            <w:shd w:val="clear" w:color="auto" w:fill="auto"/>
            <w:vAlign w:val="center"/>
            <w:hideMark/>
          </w:tcPr>
          <w:p w14:paraId="5F551E9A" w14:textId="70259D79" w:rsidR="00EF0D14" w:rsidRPr="00BC242F" w:rsidRDefault="00EF0D14" w:rsidP="00EF0D14">
            <w:pPr>
              <w:pStyle w:val="TableParagraph"/>
            </w:pPr>
            <w:r>
              <w:rPr>
                <w:color w:val="000000"/>
                <w:szCs w:val="20"/>
              </w:rPr>
              <w:t>5,52</w:t>
            </w:r>
          </w:p>
        </w:tc>
        <w:tc>
          <w:tcPr>
            <w:tcW w:w="266" w:type="pct"/>
            <w:shd w:val="clear" w:color="auto" w:fill="auto"/>
            <w:vAlign w:val="center"/>
            <w:hideMark/>
          </w:tcPr>
          <w:p w14:paraId="5F83D56E" w14:textId="0A19130F" w:rsidR="00EF0D14" w:rsidRPr="00BC242F" w:rsidRDefault="00EF0D14" w:rsidP="00EF0D14">
            <w:pPr>
              <w:pStyle w:val="TableParagraph"/>
            </w:pPr>
            <w:r>
              <w:rPr>
                <w:color w:val="000000"/>
                <w:szCs w:val="20"/>
              </w:rPr>
              <w:t>5,52</w:t>
            </w:r>
          </w:p>
        </w:tc>
        <w:tc>
          <w:tcPr>
            <w:tcW w:w="266" w:type="pct"/>
            <w:shd w:val="clear" w:color="auto" w:fill="auto"/>
            <w:vAlign w:val="center"/>
            <w:hideMark/>
          </w:tcPr>
          <w:p w14:paraId="5F9FD4D8" w14:textId="4563A938" w:rsidR="00EF0D14" w:rsidRPr="00BC242F" w:rsidRDefault="00EF0D14" w:rsidP="00EF0D14">
            <w:pPr>
              <w:pStyle w:val="TableParagraph"/>
            </w:pPr>
            <w:r>
              <w:rPr>
                <w:color w:val="000000"/>
                <w:szCs w:val="20"/>
              </w:rPr>
              <w:t>5,51</w:t>
            </w:r>
          </w:p>
        </w:tc>
        <w:tc>
          <w:tcPr>
            <w:tcW w:w="266" w:type="pct"/>
            <w:shd w:val="clear" w:color="auto" w:fill="auto"/>
            <w:vAlign w:val="center"/>
            <w:hideMark/>
          </w:tcPr>
          <w:p w14:paraId="11B5544A" w14:textId="3D4F2767" w:rsidR="00EF0D14" w:rsidRPr="00BC242F" w:rsidRDefault="00EF0D14" w:rsidP="00EF0D14">
            <w:pPr>
              <w:pStyle w:val="TableParagraph"/>
            </w:pPr>
            <w:r>
              <w:rPr>
                <w:color w:val="000000"/>
                <w:szCs w:val="20"/>
              </w:rPr>
              <w:t>5,50</w:t>
            </w:r>
          </w:p>
        </w:tc>
        <w:tc>
          <w:tcPr>
            <w:tcW w:w="259" w:type="pct"/>
            <w:shd w:val="clear" w:color="auto" w:fill="auto"/>
            <w:vAlign w:val="center"/>
            <w:hideMark/>
          </w:tcPr>
          <w:p w14:paraId="746F4AFC" w14:textId="54F584B2" w:rsidR="00EF0D14" w:rsidRPr="00BC242F" w:rsidRDefault="00EF0D14" w:rsidP="00EF0D14">
            <w:pPr>
              <w:pStyle w:val="TableParagraph"/>
            </w:pPr>
            <w:r>
              <w:rPr>
                <w:color w:val="000000"/>
                <w:szCs w:val="20"/>
              </w:rPr>
              <w:t>5,50</w:t>
            </w:r>
          </w:p>
        </w:tc>
      </w:tr>
      <w:tr w:rsidR="00EF0D14" w:rsidRPr="00BC242F" w14:paraId="5DEF54D4" w14:textId="77777777" w:rsidTr="00EF0D14">
        <w:trPr>
          <w:trHeight w:val="300"/>
        </w:trPr>
        <w:tc>
          <w:tcPr>
            <w:tcW w:w="255" w:type="pct"/>
            <w:shd w:val="clear" w:color="auto" w:fill="auto"/>
            <w:vAlign w:val="center"/>
            <w:hideMark/>
          </w:tcPr>
          <w:p w14:paraId="4E56621A" w14:textId="77777777" w:rsidR="00EF0D14" w:rsidRPr="00BC242F" w:rsidRDefault="00EF0D14" w:rsidP="00EF0D14">
            <w:pPr>
              <w:pStyle w:val="TableParagraph"/>
            </w:pPr>
            <w:r w:rsidRPr="00BC242F">
              <w:t>1.4.</w:t>
            </w:r>
          </w:p>
        </w:tc>
        <w:tc>
          <w:tcPr>
            <w:tcW w:w="853" w:type="pct"/>
            <w:shd w:val="clear" w:color="auto" w:fill="auto"/>
            <w:vAlign w:val="center"/>
            <w:hideMark/>
          </w:tcPr>
          <w:p w14:paraId="62FE6A37" w14:textId="77777777" w:rsidR="00EF0D14" w:rsidRPr="00BC242F" w:rsidRDefault="00EF0D14" w:rsidP="00EF0D14">
            <w:pPr>
              <w:pStyle w:val="TableParagraph"/>
            </w:pPr>
            <w:r w:rsidRPr="00BC242F">
              <w:t>Тоже, в %</w:t>
            </w:r>
          </w:p>
        </w:tc>
        <w:tc>
          <w:tcPr>
            <w:tcW w:w="375" w:type="pct"/>
            <w:shd w:val="clear" w:color="auto" w:fill="auto"/>
            <w:vAlign w:val="center"/>
            <w:hideMark/>
          </w:tcPr>
          <w:p w14:paraId="553DB9F6" w14:textId="77777777" w:rsidR="00EF0D14" w:rsidRPr="00BC242F" w:rsidRDefault="00EF0D14" w:rsidP="00EF0D14">
            <w:pPr>
              <w:pStyle w:val="TableParagraph"/>
            </w:pPr>
            <w:r w:rsidRPr="00BC242F">
              <w:t>%</w:t>
            </w:r>
          </w:p>
        </w:tc>
        <w:tc>
          <w:tcPr>
            <w:tcW w:w="338" w:type="pct"/>
            <w:shd w:val="clear" w:color="auto" w:fill="auto"/>
            <w:vAlign w:val="center"/>
            <w:hideMark/>
          </w:tcPr>
          <w:p w14:paraId="3C14077B" w14:textId="77777777" w:rsidR="00EF0D14" w:rsidRPr="00BC242F" w:rsidRDefault="00EF0D14" w:rsidP="00EF0D14">
            <w:pPr>
              <w:pStyle w:val="TableParagraph"/>
            </w:pPr>
            <w:r w:rsidRPr="00BC242F">
              <w:t>36,58</w:t>
            </w:r>
          </w:p>
        </w:tc>
        <w:tc>
          <w:tcPr>
            <w:tcW w:w="265" w:type="pct"/>
            <w:shd w:val="clear" w:color="auto" w:fill="auto"/>
            <w:vAlign w:val="center"/>
            <w:hideMark/>
          </w:tcPr>
          <w:p w14:paraId="676FCFD9" w14:textId="77777777" w:rsidR="00EF0D14" w:rsidRPr="00BC242F" w:rsidRDefault="00EF0D14" w:rsidP="00EF0D14">
            <w:pPr>
              <w:pStyle w:val="TableParagraph"/>
            </w:pPr>
            <w:r w:rsidRPr="00BC242F">
              <w:t>36,58</w:t>
            </w:r>
          </w:p>
        </w:tc>
        <w:tc>
          <w:tcPr>
            <w:tcW w:w="265" w:type="pct"/>
            <w:shd w:val="clear" w:color="auto" w:fill="auto"/>
            <w:vAlign w:val="center"/>
            <w:hideMark/>
          </w:tcPr>
          <w:p w14:paraId="4785B3B0" w14:textId="77777777" w:rsidR="00EF0D14" w:rsidRPr="00BC242F" w:rsidRDefault="00EF0D14" w:rsidP="00EF0D14">
            <w:pPr>
              <w:pStyle w:val="TableParagraph"/>
            </w:pPr>
            <w:r w:rsidRPr="00BC242F">
              <w:t>36,58</w:t>
            </w:r>
          </w:p>
        </w:tc>
        <w:tc>
          <w:tcPr>
            <w:tcW w:w="265" w:type="pct"/>
            <w:shd w:val="clear" w:color="auto" w:fill="auto"/>
            <w:vAlign w:val="center"/>
            <w:hideMark/>
          </w:tcPr>
          <w:p w14:paraId="6F4B4A71" w14:textId="77777777" w:rsidR="00EF0D14" w:rsidRPr="00BC242F" w:rsidRDefault="00EF0D14" w:rsidP="00EF0D14">
            <w:pPr>
              <w:pStyle w:val="TableParagraph"/>
            </w:pPr>
            <w:r w:rsidRPr="00BC242F">
              <w:t>36,50</w:t>
            </w:r>
          </w:p>
        </w:tc>
        <w:tc>
          <w:tcPr>
            <w:tcW w:w="265" w:type="pct"/>
            <w:shd w:val="clear" w:color="auto" w:fill="auto"/>
            <w:vAlign w:val="center"/>
            <w:hideMark/>
          </w:tcPr>
          <w:p w14:paraId="3673B348" w14:textId="4CF6D1BD" w:rsidR="00EF0D14" w:rsidRPr="00BC242F" w:rsidRDefault="00EF0D14" w:rsidP="00EF0D14">
            <w:pPr>
              <w:pStyle w:val="TableParagraph"/>
            </w:pPr>
            <w:r>
              <w:rPr>
                <w:color w:val="000000"/>
                <w:szCs w:val="20"/>
              </w:rPr>
              <w:t>55,49</w:t>
            </w:r>
          </w:p>
        </w:tc>
        <w:tc>
          <w:tcPr>
            <w:tcW w:w="265" w:type="pct"/>
            <w:shd w:val="clear" w:color="auto" w:fill="auto"/>
            <w:vAlign w:val="center"/>
            <w:hideMark/>
          </w:tcPr>
          <w:p w14:paraId="0FB1B018" w14:textId="295564F4" w:rsidR="00EF0D14" w:rsidRPr="00BC242F" w:rsidRDefault="00EF0D14" w:rsidP="00EF0D14">
            <w:pPr>
              <w:pStyle w:val="TableParagraph"/>
            </w:pPr>
            <w:r>
              <w:rPr>
                <w:color w:val="000000"/>
                <w:szCs w:val="20"/>
              </w:rPr>
              <w:t>55,43</w:t>
            </w:r>
          </w:p>
        </w:tc>
        <w:tc>
          <w:tcPr>
            <w:tcW w:w="265" w:type="pct"/>
            <w:shd w:val="clear" w:color="auto" w:fill="auto"/>
            <w:vAlign w:val="center"/>
            <w:hideMark/>
          </w:tcPr>
          <w:p w14:paraId="2EBD4184" w14:textId="6778825C" w:rsidR="00EF0D14" w:rsidRPr="00BC242F" w:rsidRDefault="00EF0D14" w:rsidP="00EF0D14">
            <w:pPr>
              <w:pStyle w:val="TableParagraph"/>
            </w:pPr>
            <w:r>
              <w:rPr>
                <w:color w:val="000000"/>
                <w:szCs w:val="20"/>
              </w:rPr>
              <w:t>55,37</w:t>
            </w:r>
          </w:p>
        </w:tc>
        <w:tc>
          <w:tcPr>
            <w:tcW w:w="265" w:type="pct"/>
            <w:shd w:val="clear" w:color="auto" w:fill="auto"/>
            <w:vAlign w:val="center"/>
            <w:hideMark/>
          </w:tcPr>
          <w:p w14:paraId="2D8732A8" w14:textId="2056ADEC" w:rsidR="00EF0D14" w:rsidRPr="00BC242F" w:rsidRDefault="00EF0D14" w:rsidP="00EF0D14">
            <w:pPr>
              <w:pStyle w:val="TableParagraph"/>
            </w:pPr>
            <w:r>
              <w:rPr>
                <w:color w:val="000000"/>
                <w:szCs w:val="20"/>
              </w:rPr>
              <w:t>55,30</w:t>
            </w:r>
          </w:p>
        </w:tc>
        <w:tc>
          <w:tcPr>
            <w:tcW w:w="265" w:type="pct"/>
            <w:shd w:val="clear" w:color="auto" w:fill="auto"/>
            <w:vAlign w:val="center"/>
            <w:hideMark/>
          </w:tcPr>
          <w:p w14:paraId="36AF185F" w14:textId="14255C4A" w:rsidR="00EF0D14" w:rsidRPr="00BC242F" w:rsidRDefault="00EF0D14" w:rsidP="00EF0D14">
            <w:pPr>
              <w:pStyle w:val="TableParagraph"/>
            </w:pPr>
            <w:r>
              <w:rPr>
                <w:color w:val="000000"/>
                <w:szCs w:val="20"/>
              </w:rPr>
              <w:t>55,24</w:t>
            </w:r>
          </w:p>
        </w:tc>
        <w:tc>
          <w:tcPr>
            <w:tcW w:w="266" w:type="pct"/>
            <w:shd w:val="clear" w:color="auto" w:fill="auto"/>
            <w:vAlign w:val="center"/>
            <w:hideMark/>
          </w:tcPr>
          <w:p w14:paraId="7646B6F8" w14:textId="0804562E" w:rsidR="00EF0D14" w:rsidRPr="00BC242F" w:rsidRDefault="00EF0D14" w:rsidP="00EF0D14">
            <w:pPr>
              <w:pStyle w:val="TableParagraph"/>
            </w:pPr>
            <w:r>
              <w:rPr>
                <w:color w:val="000000"/>
                <w:szCs w:val="20"/>
              </w:rPr>
              <w:t>55,18</w:t>
            </w:r>
          </w:p>
        </w:tc>
        <w:tc>
          <w:tcPr>
            <w:tcW w:w="266" w:type="pct"/>
            <w:shd w:val="clear" w:color="auto" w:fill="auto"/>
            <w:vAlign w:val="center"/>
            <w:hideMark/>
          </w:tcPr>
          <w:p w14:paraId="11E64CB8" w14:textId="0290C226" w:rsidR="00EF0D14" w:rsidRPr="00BC242F" w:rsidRDefault="00EF0D14" w:rsidP="00EF0D14">
            <w:pPr>
              <w:pStyle w:val="TableParagraph"/>
            </w:pPr>
            <w:r>
              <w:rPr>
                <w:color w:val="000000"/>
                <w:szCs w:val="20"/>
              </w:rPr>
              <w:t>55,11</w:t>
            </w:r>
          </w:p>
        </w:tc>
        <w:tc>
          <w:tcPr>
            <w:tcW w:w="266" w:type="pct"/>
            <w:shd w:val="clear" w:color="auto" w:fill="auto"/>
            <w:vAlign w:val="center"/>
            <w:hideMark/>
          </w:tcPr>
          <w:p w14:paraId="4B19F5CD" w14:textId="4BC668EB" w:rsidR="00EF0D14" w:rsidRPr="00BC242F" w:rsidRDefault="00EF0D14" w:rsidP="00EF0D14">
            <w:pPr>
              <w:pStyle w:val="TableParagraph"/>
            </w:pPr>
            <w:r>
              <w:rPr>
                <w:color w:val="000000"/>
                <w:szCs w:val="20"/>
              </w:rPr>
              <w:t>55,05</w:t>
            </w:r>
          </w:p>
        </w:tc>
        <w:tc>
          <w:tcPr>
            <w:tcW w:w="259" w:type="pct"/>
            <w:shd w:val="clear" w:color="auto" w:fill="auto"/>
            <w:vAlign w:val="center"/>
            <w:hideMark/>
          </w:tcPr>
          <w:p w14:paraId="3DF793D6" w14:textId="2F6F847A" w:rsidR="00EF0D14" w:rsidRPr="00BC242F" w:rsidRDefault="00EF0D14" w:rsidP="00EF0D14">
            <w:pPr>
              <w:pStyle w:val="TableParagraph"/>
            </w:pPr>
            <w:r>
              <w:rPr>
                <w:color w:val="000000"/>
                <w:szCs w:val="20"/>
              </w:rPr>
              <w:t>54,98</w:t>
            </w:r>
          </w:p>
        </w:tc>
      </w:tr>
    </w:tbl>
    <w:p w14:paraId="20064129" w14:textId="77777777" w:rsidR="00DA15E0" w:rsidRPr="00D81F04" w:rsidRDefault="00DA15E0" w:rsidP="009B7415">
      <w:pPr>
        <w:pStyle w:val="a4"/>
        <w:ind w:firstLine="0"/>
        <w:jc w:val="center"/>
      </w:pPr>
    </w:p>
    <w:p w14:paraId="7FC800F0" w14:textId="77777777" w:rsidR="009B7415" w:rsidRPr="00D81F04" w:rsidRDefault="009B7415" w:rsidP="009B7415">
      <w:pPr>
        <w:pStyle w:val="a4"/>
      </w:pPr>
    </w:p>
    <w:p w14:paraId="36D8E39C" w14:textId="77777777" w:rsidR="009B7415" w:rsidRPr="00D81F04" w:rsidRDefault="009B7415" w:rsidP="009B7415">
      <w:pPr>
        <w:pStyle w:val="a4"/>
        <w:sectPr w:rsidR="009B7415" w:rsidRPr="00D81F04" w:rsidSect="00A94530">
          <w:pgSz w:w="16838" w:h="11906" w:orient="landscape"/>
          <w:pgMar w:top="2410" w:right="678" w:bottom="850" w:left="709" w:header="708" w:footer="708" w:gutter="0"/>
          <w:cols w:space="708"/>
          <w:docGrid w:linePitch="360"/>
        </w:sectPr>
      </w:pPr>
    </w:p>
    <w:p w14:paraId="39A0AB38" w14:textId="5EBE69D9" w:rsidR="009B7415" w:rsidRPr="00EF0D14" w:rsidRDefault="009B7415" w:rsidP="00B57515">
      <w:pPr>
        <w:pStyle w:val="2"/>
        <w:numPr>
          <w:ilvl w:val="1"/>
          <w:numId w:val="20"/>
        </w:numPr>
      </w:pPr>
      <w:bookmarkStart w:id="54" w:name="_Toc151113063"/>
      <w:r w:rsidRPr="00EF0D14">
        <w:lastRenderedPageBreak/>
        <w:t>Результаты анализа гидравлических режимов и режимов работы элементов централизованной системы водоотведения</w:t>
      </w:r>
      <w:bookmarkEnd w:id="54"/>
    </w:p>
    <w:p w14:paraId="63D54B20" w14:textId="14B46BA2" w:rsidR="00545794" w:rsidRPr="00D81F04" w:rsidRDefault="00545794" w:rsidP="00545794">
      <w:pPr>
        <w:pStyle w:val="a4"/>
      </w:pPr>
      <w:r w:rsidRPr="00D81F04">
        <w:t>Гидравлический расчёт канализационных сетей системы водоотведения выполнен согласно СП 32.13330.201</w:t>
      </w:r>
      <w:r w:rsidR="00B61431">
        <w:t>8</w:t>
      </w:r>
      <w:r w:rsidRPr="00D81F04">
        <w:t>.</w:t>
      </w:r>
    </w:p>
    <w:p w14:paraId="08AFE4EB" w14:textId="0A0CA9CE" w:rsidR="00545794" w:rsidRPr="00D81F04" w:rsidRDefault="00545794" w:rsidP="00545794">
      <w:pPr>
        <w:pStyle w:val="a4"/>
      </w:pPr>
      <w:r w:rsidRPr="00D81F04">
        <w:t>Канализационные самотечные трубопроводы (лотки, каналы) рассчитаны в соответствии с п. 5.2.1 СП 32.13330.201</w:t>
      </w:r>
      <w:r w:rsidR="00B61431">
        <w:t>8</w:t>
      </w:r>
      <w:r w:rsidRPr="00D81F04">
        <w:t xml:space="preserve"> на расчётный максимальный секундный расход сточных вод. Напорные участки сети водоотведения рассчитаны согласно требованиям п. 5.2.2 СП 32.13330.201</w:t>
      </w:r>
      <w:r w:rsidR="00B61431">
        <w:t>8</w:t>
      </w:r>
      <w:r w:rsidRPr="00D81F04">
        <w:t>. Расчёты проведены на основании исходных данных.</w:t>
      </w:r>
    </w:p>
    <w:p w14:paraId="5EEDBA20" w14:textId="77777777" w:rsidR="00545794" w:rsidRPr="00D81F04" w:rsidRDefault="00545794" w:rsidP="00545794">
      <w:pPr>
        <w:pStyle w:val="a4"/>
      </w:pPr>
      <w:r w:rsidRPr="00D81F04">
        <w:t>Моделирование сети хозяйственно-бытовой канализации и проведение гидравлических расчетов было выполнено в программно-расчетном комплексе «</w:t>
      </w:r>
      <w:r w:rsidRPr="00D81F04">
        <w:rPr>
          <w:lang w:val="en-US"/>
        </w:rPr>
        <w:t>Zulu</w:t>
      </w:r>
      <w:r w:rsidRPr="00D81F04">
        <w:t xml:space="preserve"> 8.0» в модуле «</w:t>
      </w:r>
      <w:r w:rsidRPr="00D81F04">
        <w:rPr>
          <w:lang w:val="en-US"/>
        </w:rPr>
        <w:t>ZuluDrain</w:t>
      </w:r>
      <w:r w:rsidRPr="00D81F04">
        <w:t>».</w:t>
      </w:r>
    </w:p>
    <w:p w14:paraId="610A44A6" w14:textId="77777777" w:rsidR="00545794" w:rsidRPr="00D81F04" w:rsidRDefault="00545794" w:rsidP="00545794">
      <w:pPr>
        <w:pStyle w:val="a4"/>
      </w:pPr>
      <w:r w:rsidRPr="00D81F04">
        <w:rPr>
          <w:lang w:val="en-US"/>
        </w:rPr>
        <w:t>ZuluDrain</w:t>
      </w:r>
      <w:r w:rsidRPr="00D81F04">
        <w:t xml:space="preserve"> позволяет:</w:t>
      </w:r>
    </w:p>
    <w:p w14:paraId="61F88B24" w14:textId="77777777" w:rsidR="00545794" w:rsidRPr="00D81F04" w:rsidRDefault="00545794" w:rsidP="00545794">
      <w:pPr>
        <w:pStyle w:val="a4"/>
      </w:pPr>
      <w:r w:rsidRPr="00D81F04">
        <w:t>- проводить плановый ежегодный анализ состояния сети и оценивать эффективность её работы;</w:t>
      </w:r>
    </w:p>
    <w:p w14:paraId="16FEC111" w14:textId="77777777" w:rsidR="00545794" w:rsidRPr="00D81F04" w:rsidRDefault="00545794" w:rsidP="00545794">
      <w:pPr>
        <w:pStyle w:val="a4"/>
      </w:pPr>
      <w:r w:rsidRPr="00D81F04">
        <w:t>- выявить «узкие» места в системе водоотведения, определить переполняющиеся участки канализационной самотечной сети;</w:t>
      </w:r>
    </w:p>
    <w:p w14:paraId="46416C9C" w14:textId="77777777" w:rsidR="00545794" w:rsidRPr="00D81F04" w:rsidRDefault="00545794" w:rsidP="00545794">
      <w:pPr>
        <w:pStyle w:val="a4"/>
      </w:pPr>
      <w:r w:rsidRPr="00D81F04">
        <w:t>- выявить участки со скрытыми засорами на основе сопоставления результатов расчета с данными обследования сети;</w:t>
      </w:r>
    </w:p>
    <w:p w14:paraId="56F088CB" w14:textId="77777777" w:rsidR="00545794" w:rsidRPr="00D81F04" w:rsidRDefault="00545794" w:rsidP="00545794">
      <w:pPr>
        <w:pStyle w:val="a4"/>
      </w:pPr>
      <w:r w:rsidRPr="00D81F04">
        <w:t>- моделировать последствия крупных сбросов, связанных с дождями и весенними паводками.</w:t>
      </w:r>
    </w:p>
    <w:p w14:paraId="64BCB1B4" w14:textId="05C35EBD" w:rsidR="009B7415" w:rsidRPr="00D81F04" w:rsidRDefault="00A255C2" w:rsidP="009B7415">
      <w:pPr>
        <w:pStyle w:val="a4"/>
      </w:pPr>
      <w:r w:rsidRPr="00D81F04">
        <w:t xml:space="preserve">Результаты гидравлических режимов </w:t>
      </w:r>
      <w:r w:rsidR="00CF4401">
        <w:t>представлены в электронной модел</w:t>
      </w:r>
      <w:r w:rsidR="00EC19F2">
        <w:t>и</w:t>
      </w:r>
      <w:r w:rsidR="009A7452" w:rsidRPr="00D81F04">
        <w:t>.</w:t>
      </w:r>
    </w:p>
    <w:p w14:paraId="5C2B55A2" w14:textId="481248F0" w:rsidR="009B7415" w:rsidRPr="002F48E8" w:rsidRDefault="009B7415" w:rsidP="00B57515">
      <w:pPr>
        <w:pStyle w:val="2"/>
        <w:numPr>
          <w:ilvl w:val="1"/>
          <w:numId w:val="20"/>
        </w:numPr>
      </w:pPr>
      <w:bookmarkStart w:id="55" w:name="_Toc151113064"/>
      <w:r w:rsidRPr="002F48E8">
        <w:t>Анализ резервов производственных мощностей очистных сооружений системы водоотведения и возможности расширения зоны их действия</w:t>
      </w:r>
      <w:bookmarkEnd w:id="55"/>
    </w:p>
    <w:p w14:paraId="05810AB0" w14:textId="6DE7E8B8" w:rsidR="009B7415" w:rsidRPr="00D81F04" w:rsidRDefault="009B7415" w:rsidP="00BC242F">
      <w:pPr>
        <w:pStyle w:val="a4"/>
      </w:pPr>
      <w:r w:rsidRPr="00D81F04">
        <w:t xml:space="preserve">В </w:t>
      </w:r>
      <w:r w:rsidR="00784A55">
        <w:t xml:space="preserve">городском </w:t>
      </w:r>
      <w:r w:rsidR="00BC242F">
        <w:t xml:space="preserve">поселении Пойковский </w:t>
      </w:r>
      <w:r w:rsidRPr="00D81F04">
        <w:t>в настоящее время функциониру</w:t>
      </w:r>
      <w:r w:rsidR="00BC242F">
        <w:t>е</w:t>
      </w:r>
      <w:r w:rsidRPr="00D81F04">
        <w:t xml:space="preserve">т </w:t>
      </w:r>
      <w:r w:rsidR="00BC242F">
        <w:t>одна</w:t>
      </w:r>
      <w:r w:rsidRPr="00D81F04">
        <w:t xml:space="preserve"> станци</w:t>
      </w:r>
      <w:r w:rsidR="00BC242F">
        <w:t>я</w:t>
      </w:r>
      <w:r w:rsidRPr="00D81F04">
        <w:t xml:space="preserve"> очистки </w:t>
      </w:r>
      <w:r w:rsidR="003C5272" w:rsidRPr="003C5272">
        <w:rPr>
          <w:rStyle w:val="aff1"/>
          <w:i w:val="0"/>
          <w:iCs/>
          <w:u w:val="none"/>
        </w:rPr>
        <w:t>хозяйственно-бытов</w:t>
      </w:r>
      <w:r w:rsidR="003C5272">
        <w:rPr>
          <w:rStyle w:val="aff1"/>
          <w:i w:val="0"/>
          <w:iCs/>
          <w:u w:val="none"/>
        </w:rPr>
        <w:t>ых</w:t>
      </w:r>
      <w:r w:rsidR="003C5272" w:rsidRPr="00D81F04">
        <w:t xml:space="preserve"> </w:t>
      </w:r>
      <w:r w:rsidRPr="00D81F04">
        <w:t>сточных вод</w:t>
      </w:r>
      <w:r w:rsidR="00BC242F">
        <w:t>.</w:t>
      </w:r>
      <w:r w:rsidRPr="00D81F04">
        <w:t xml:space="preserve"> КОС-</w:t>
      </w:r>
      <w:r w:rsidR="00BC242F">
        <w:t>7000</w:t>
      </w:r>
      <w:r w:rsidRPr="00D81F04">
        <w:t xml:space="preserve"> производит механическую и биологическую очистку сточных вод.</w:t>
      </w:r>
    </w:p>
    <w:p w14:paraId="4F6F30BA" w14:textId="77777777" w:rsidR="009B7415" w:rsidRPr="00D81F04" w:rsidRDefault="009B7415" w:rsidP="002E4237">
      <w:pPr>
        <w:pStyle w:val="a4"/>
      </w:pPr>
      <w:r w:rsidRPr="00D81F04">
        <w:t xml:space="preserve">Максимальный коэффициент суточной неравномерности принят </w:t>
      </w:r>
      <w:r w:rsidRPr="00D81F04">
        <w:rPr>
          <w:position w:val="-14"/>
        </w:rPr>
        <w:object w:dxaOrig="1060" w:dyaOrig="400" w14:anchorId="448302C9">
          <v:shape id="_x0000_i1026" type="#_x0000_t75" style="width:57.75pt;height:21.75pt" o:ole="">
            <v:imagedata r:id="rId24" o:title=""/>
          </v:shape>
          <o:OLEObject Type="Embed" ProgID="Equation.3" ShapeID="_x0000_i1026" DrawAspect="Content" ObjectID="_1761738735" r:id="rId25"/>
        </w:object>
      </w:r>
      <w:r w:rsidRPr="00D81F04">
        <w:t>.</w:t>
      </w:r>
    </w:p>
    <w:p w14:paraId="3A45DEB7" w14:textId="0D8B45D9" w:rsidR="009B7415" w:rsidRDefault="00B61431" w:rsidP="00C57BF1">
      <w:pPr>
        <w:pStyle w:val="affff3"/>
        <w:jc w:val="center"/>
      </w:pPr>
      <w:bookmarkStart w:id="56" w:name="_Toc151113030"/>
      <w:r>
        <w:t xml:space="preserve">Таблица </w:t>
      </w:r>
      <w:fldSimple w:instr=" STYLEREF 2 \s ">
        <w:r w:rsidR="00DC5C63">
          <w:rPr>
            <w:noProof/>
          </w:rPr>
          <w:t>3.5</w:t>
        </w:r>
      </w:fldSimple>
      <w:r w:rsidR="00DC5C63">
        <w:noBreakHyphen/>
      </w:r>
      <w:fldSimple w:instr=" SEQ Таблица \* ARABIC \s 2 ">
        <w:r w:rsidR="00DC5C63">
          <w:rPr>
            <w:noProof/>
          </w:rPr>
          <w:t>1</w:t>
        </w:r>
      </w:fldSimple>
      <w:r>
        <w:t xml:space="preserve">. </w:t>
      </w:r>
      <w:r w:rsidR="009B7415" w:rsidRPr="00D81F04">
        <w:t>Анализ резервов производственных мощностей очистных сооружений</w:t>
      </w:r>
      <w:bookmarkEnd w:id="56"/>
    </w:p>
    <w:tbl>
      <w:tblPr>
        <w:tblW w:w="5000" w:type="pct"/>
        <w:tblLook w:val="04A0" w:firstRow="1" w:lastRow="0" w:firstColumn="1" w:lastColumn="0" w:noHBand="0" w:noVBand="1"/>
      </w:tblPr>
      <w:tblGrid>
        <w:gridCol w:w="2913"/>
        <w:gridCol w:w="1767"/>
        <w:gridCol w:w="1943"/>
        <w:gridCol w:w="1571"/>
        <w:gridCol w:w="1376"/>
      </w:tblGrid>
      <w:tr w:rsidR="00BC242F" w:rsidRPr="00BC242F" w14:paraId="5E6F5CD5" w14:textId="77777777" w:rsidTr="00BC242F">
        <w:trPr>
          <w:trHeight w:val="70"/>
        </w:trPr>
        <w:tc>
          <w:tcPr>
            <w:tcW w:w="1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FCA91F" w14:textId="77777777" w:rsidR="00BC242F" w:rsidRPr="00BC242F" w:rsidRDefault="00BC242F" w:rsidP="00BC242F">
            <w:pPr>
              <w:jc w:val="center"/>
              <w:rPr>
                <w:b/>
                <w:bCs/>
                <w:color w:val="000000"/>
              </w:rPr>
            </w:pPr>
            <w:r w:rsidRPr="00BC242F">
              <w:rPr>
                <w:b/>
                <w:bCs/>
                <w:color w:val="000000"/>
              </w:rPr>
              <w:t>Наименование КОС</w:t>
            </w:r>
          </w:p>
        </w:tc>
        <w:tc>
          <w:tcPr>
            <w:tcW w:w="923" w:type="pct"/>
            <w:tcBorders>
              <w:top w:val="single" w:sz="4" w:space="0" w:color="auto"/>
              <w:left w:val="nil"/>
              <w:bottom w:val="single" w:sz="4" w:space="0" w:color="auto"/>
              <w:right w:val="single" w:sz="4" w:space="0" w:color="auto"/>
            </w:tcBorders>
            <w:shd w:val="clear" w:color="auto" w:fill="auto"/>
            <w:vAlign w:val="center"/>
            <w:hideMark/>
          </w:tcPr>
          <w:p w14:paraId="6FF0FB40" w14:textId="77777777" w:rsidR="00BC242F" w:rsidRPr="00BC242F" w:rsidRDefault="00BC242F" w:rsidP="00BC242F">
            <w:pPr>
              <w:jc w:val="center"/>
              <w:rPr>
                <w:b/>
                <w:bCs/>
                <w:color w:val="000000"/>
              </w:rPr>
            </w:pPr>
            <w:r w:rsidRPr="00BC242F">
              <w:rPr>
                <w:b/>
                <w:bCs/>
                <w:color w:val="000000"/>
              </w:rPr>
              <w:t>Проектная мощность, тыс. м</w:t>
            </w:r>
            <w:r w:rsidRPr="00BC242F">
              <w:rPr>
                <w:rFonts w:ascii="Calibri" w:hAnsi="Calibri" w:cs="Calibri"/>
                <w:b/>
                <w:bCs/>
                <w:color w:val="000000"/>
              </w:rPr>
              <w:t>³</w:t>
            </w:r>
            <w:r w:rsidRPr="00BC242F">
              <w:rPr>
                <w:b/>
                <w:bCs/>
                <w:color w:val="000000"/>
              </w:rPr>
              <w:t>/сут</w:t>
            </w:r>
          </w:p>
        </w:tc>
        <w:tc>
          <w:tcPr>
            <w:tcW w:w="1015" w:type="pct"/>
            <w:tcBorders>
              <w:top w:val="single" w:sz="4" w:space="0" w:color="auto"/>
              <w:left w:val="nil"/>
              <w:bottom w:val="single" w:sz="4" w:space="0" w:color="auto"/>
              <w:right w:val="single" w:sz="4" w:space="0" w:color="auto"/>
            </w:tcBorders>
            <w:shd w:val="clear" w:color="auto" w:fill="auto"/>
            <w:vAlign w:val="center"/>
            <w:hideMark/>
          </w:tcPr>
          <w:p w14:paraId="0AE3C329" w14:textId="77777777" w:rsidR="00BC242F" w:rsidRPr="00BC242F" w:rsidRDefault="00BC242F" w:rsidP="00BC242F">
            <w:pPr>
              <w:jc w:val="center"/>
              <w:rPr>
                <w:b/>
                <w:bCs/>
                <w:color w:val="000000"/>
              </w:rPr>
            </w:pPr>
            <w:r w:rsidRPr="00BC242F">
              <w:rPr>
                <w:b/>
                <w:bCs/>
                <w:color w:val="000000"/>
              </w:rPr>
              <w:t>Максимальное суточное поступление сточных вод, тыс. м³/сут</w:t>
            </w:r>
          </w:p>
        </w:tc>
        <w:tc>
          <w:tcPr>
            <w:tcW w:w="821" w:type="pct"/>
            <w:tcBorders>
              <w:top w:val="single" w:sz="4" w:space="0" w:color="auto"/>
              <w:left w:val="nil"/>
              <w:bottom w:val="single" w:sz="4" w:space="0" w:color="auto"/>
              <w:right w:val="single" w:sz="4" w:space="0" w:color="auto"/>
            </w:tcBorders>
            <w:shd w:val="clear" w:color="auto" w:fill="auto"/>
            <w:vAlign w:val="center"/>
            <w:hideMark/>
          </w:tcPr>
          <w:p w14:paraId="5EC2A794" w14:textId="77777777" w:rsidR="00BC242F" w:rsidRPr="00BC242F" w:rsidRDefault="00BC242F" w:rsidP="00BC242F">
            <w:pPr>
              <w:jc w:val="center"/>
              <w:rPr>
                <w:b/>
                <w:bCs/>
                <w:color w:val="000000"/>
              </w:rPr>
            </w:pPr>
            <w:r w:rsidRPr="00BC242F">
              <w:rPr>
                <w:b/>
                <w:bCs/>
                <w:color w:val="000000"/>
              </w:rPr>
              <w:t>Резерв, тыс. м³/сут</w:t>
            </w:r>
          </w:p>
        </w:tc>
        <w:tc>
          <w:tcPr>
            <w:tcW w:w="719" w:type="pct"/>
            <w:tcBorders>
              <w:top w:val="single" w:sz="4" w:space="0" w:color="auto"/>
              <w:left w:val="nil"/>
              <w:bottom w:val="single" w:sz="4" w:space="0" w:color="auto"/>
              <w:right w:val="single" w:sz="4" w:space="0" w:color="auto"/>
            </w:tcBorders>
            <w:shd w:val="clear" w:color="auto" w:fill="auto"/>
            <w:vAlign w:val="center"/>
            <w:hideMark/>
          </w:tcPr>
          <w:p w14:paraId="6CA3AEA2" w14:textId="77777777" w:rsidR="00BC242F" w:rsidRPr="00BC242F" w:rsidRDefault="00BC242F" w:rsidP="00BC242F">
            <w:pPr>
              <w:jc w:val="center"/>
              <w:rPr>
                <w:b/>
                <w:bCs/>
                <w:color w:val="000000"/>
              </w:rPr>
            </w:pPr>
            <w:r w:rsidRPr="00BC242F">
              <w:rPr>
                <w:b/>
                <w:bCs/>
                <w:color w:val="000000"/>
              </w:rPr>
              <w:t>Резерв, %</w:t>
            </w:r>
          </w:p>
        </w:tc>
      </w:tr>
      <w:tr w:rsidR="00BC242F" w:rsidRPr="00BC242F" w14:paraId="23E015C1" w14:textId="77777777" w:rsidTr="00BC242F">
        <w:trPr>
          <w:trHeight w:val="30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1494B71" w14:textId="77777777" w:rsidR="00BC242F" w:rsidRPr="00BC242F" w:rsidRDefault="00BC242F" w:rsidP="00BC242F">
            <w:pPr>
              <w:jc w:val="center"/>
              <w:rPr>
                <w:color w:val="000000"/>
              </w:rPr>
            </w:pPr>
            <w:r w:rsidRPr="00BC242F">
              <w:rPr>
                <w:color w:val="000000"/>
              </w:rPr>
              <w:t>2022 год</w:t>
            </w:r>
          </w:p>
        </w:tc>
      </w:tr>
      <w:tr w:rsidR="00BC242F" w:rsidRPr="00BC242F" w14:paraId="5CD653FA" w14:textId="77777777" w:rsidTr="00BC242F">
        <w:trPr>
          <w:trHeight w:val="300"/>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66AF4F93" w14:textId="77777777" w:rsidR="00BC242F" w:rsidRPr="00BC242F" w:rsidRDefault="00BC242F" w:rsidP="00BC242F">
            <w:pPr>
              <w:rPr>
                <w:color w:val="000000"/>
              </w:rPr>
            </w:pPr>
            <w:r w:rsidRPr="00BC242F">
              <w:rPr>
                <w:color w:val="000000"/>
              </w:rPr>
              <w:t>Очистные сооружения канализации КОС-7000</w:t>
            </w:r>
          </w:p>
        </w:tc>
        <w:tc>
          <w:tcPr>
            <w:tcW w:w="923" w:type="pct"/>
            <w:tcBorders>
              <w:top w:val="nil"/>
              <w:left w:val="nil"/>
              <w:bottom w:val="single" w:sz="4" w:space="0" w:color="auto"/>
              <w:right w:val="single" w:sz="4" w:space="0" w:color="auto"/>
            </w:tcBorders>
            <w:shd w:val="clear" w:color="auto" w:fill="auto"/>
            <w:vAlign w:val="center"/>
            <w:hideMark/>
          </w:tcPr>
          <w:p w14:paraId="6E8C98A9" w14:textId="77777777" w:rsidR="00BC242F" w:rsidRPr="00BC242F" w:rsidRDefault="00BC242F" w:rsidP="00BC242F">
            <w:pPr>
              <w:jc w:val="center"/>
              <w:rPr>
                <w:color w:val="000000"/>
              </w:rPr>
            </w:pPr>
            <w:r w:rsidRPr="00BC242F">
              <w:rPr>
                <w:color w:val="000000"/>
              </w:rPr>
              <w:t>7</w:t>
            </w:r>
          </w:p>
        </w:tc>
        <w:tc>
          <w:tcPr>
            <w:tcW w:w="1015" w:type="pct"/>
            <w:tcBorders>
              <w:top w:val="nil"/>
              <w:left w:val="nil"/>
              <w:bottom w:val="single" w:sz="4" w:space="0" w:color="auto"/>
              <w:right w:val="single" w:sz="4" w:space="0" w:color="auto"/>
            </w:tcBorders>
            <w:shd w:val="clear" w:color="auto" w:fill="auto"/>
            <w:vAlign w:val="center"/>
            <w:hideMark/>
          </w:tcPr>
          <w:p w14:paraId="22C97891" w14:textId="77777777" w:rsidR="00BC242F" w:rsidRPr="00BC242F" w:rsidRDefault="00BC242F" w:rsidP="00BC242F">
            <w:pPr>
              <w:jc w:val="center"/>
              <w:rPr>
                <w:color w:val="000000"/>
              </w:rPr>
            </w:pPr>
            <w:r w:rsidRPr="00BC242F">
              <w:rPr>
                <w:color w:val="000000"/>
              </w:rPr>
              <w:t>4,44</w:t>
            </w:r>
          </w:p>
        </w:tc>
        <w:tc>
          <w:tcPr>
            <w:tcW w:w="821" w:type="pct"/>
            <w:tcBorders>
              <w:top w:val="nil"/>
              <w:left w:val="nil"/>
              <w:bottom w:val="single" w:sz="4" w:space="0" w:color="auto"/>
              <w:right w:val="single" w:sz="4" w:space="0" w:color="auto"/>
            </w:tcBorders>
            <w:shd w:val="clear" w:color="auto" w:fill="auto"/>
            <w:vAlign w:val="center"/>
            <w:hideMark/>
          </w:tcPr>
          <w:p w14:paraId="26231F2E" w14:textId="77777777" w:rsidR="00BC242F" w:rsidRPr="00BC242F" w:rsidRDefault="00BC242F" w:rsidP="00BC242F">
            <w:pPr>
              <w:jc w:val="center"/>
              <w:rPr>
                <w:color w:val="000000"/>
              </w:rPr>
            </w:pPr>
            <w:r w:rsidRPr="00BC242F">
              <w:rPr>
                <w:color w:val="000000"/>
              </w:rPr>
              <w:t>2,56</w:t>
            </w:r>
          </w:p>
        </w:tc>
        <w:tc>
          <w:tcPr>
            <w:tcW w:w="719" w:type="pct"/>
            <w:tcBorders>
              <w:top w:val="nil"/>
              <w:left w:val="nil"/>
              <w:bottom w:val="single" w:sz="4" w:space="0" w:color="auto"/>
              <w:right w:val="single" w:sz="4" w:space="0" w:color="auto"/>
            </w:tcBorders>
            <w:shd w:val="clear" w:color="auto" w:fill="auto"/>
            <w:vAlign w:val="center"/>
            <w:hideMark/>
          </w:tcPr>
          <w:p w14:paraId="2C6FECA6" w14:textId="77777777" w:rsidR="00BC242F" w:rsidRPr="00BC242F" w:rsidRDefault="00BC242F" w:rsidP="00BC242F">
            <w:pPr>
              <w:jc w:val="center"/>
              <w:rPr>
                <w:color w:val="000000"/>
              </w:rPr>
            </w:pPr>
            <w:r w:rsidRPr="00BC242F">
              <w:rPr>
                <w:color w:val="000000"/>
              </w:rPr>
              <w:t>36,58</w:t>
            </w:r>
          </w:p>
        </w:tc>
      </w:tr>
      <w:tr w:rsidR="00BC242F" w:rsidRPr="00BC242F" w14:paraId="009F02C9" w14:textId="77777777" w:rsidTr="00BC242F">
        <w:trPr>
          <w:trHeight w:val="30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5607616" w14:textId="77777777" w:rsidR="00BC242F" w:rsidRPr="00BC242F" w:rsidRDefault="00BC242F" w:rsidP="00BC242F">
            <w:pPr>
              <w:jc w:val="center"/>
              <w:rPr>
                <w:color w:val="000000"/>
              </w:rPr>
            </w:pPr>
            <w:r w:rsidRPr="00BC242F">
              <w:rPr>
                <w:color w:val="000000"/>
              </w:rPr>
              <w:t>2034 год</w:t>
            </w:r>
          </w:p>
        </w:tc>
      </w:tr>
      <w:tr w:rsidR="00EF0D14" w:rsidRPr="00BC242F" w14:paraId="6C32854F" w14:textId="77777777" w:rsidTr="00BC242F">
        <w:trPr>
          <w:trHeight w:val="300"/>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6F3A95DC" w14:textId="77777777" w:rsidR="00EF0D14" w:rsidRPr="00BC242F" w:rsidRDefault="00EF0D14" w:rsidP="00EF0D14">
            <w:pPr>
              <w:rPr>
                <w:color w:val="000000"/>
              </w:rPr>
            </w:pPr>
            <w:r w:rsidRPr="00BC242F">
              <w:rPr>
                <w:color w:val="000000"/>
              </w:rPr>
              <w:t>Очистные сооружения канализации КОС-7000</w:t>
            </w:r>
          </w:p>
        </w:tc>
        <w:tc>
          <w:tcPr>
            <w:tcW w:w="923" w:type="pct"/>
            <w:tcBorders>
              <w:top w:val="nil"/>
              <w:left w:val="nil"/>
              <w:bottom w:val="single" w:sz="4" w:space="0" w:color="auto"/>
              <w:right w:val="single" w:sz="4" w:space="0" w:color="auto"/>
            </w:tcBorders>
            <w:shd w:val="clear" w:color="auto" w:fill="auto"/>
            <w:vAlign w:val="center"/>
            <w:hideMark/>
          </w:tcPr>
          <w:p w14:paraId="359405A5" w14:textId="234C4ED5" w:rsidR="00EF0D14" w:rsidRPr="00BC242F" w:rsidRDefault="00EF0D14" w:rsidP="00EF0D14">
            <w:pPr>
              <w:jc w:val="center"/>
              <w:rPr>
                <w:color w:val="000000"/>
              </w:rPr>
            </w:pPr>
            <w:r>
              <w:rPr>
                <w:color w:val="000000"/>
              </w:rPr>
              <w:t>10</w:t>
            </w:r>
          </w:p>
        </w:tc>
        <w:tc>
          <w:tcPr>
            <w:tcW w:w="1015" w:type="pct"/>
            <w:tcBorders>
              <w:top w:val="nil"/>
              <w:left w:val="nil"/>
              <w:bottom w:val="single" w:sz="4" w:space="0" w:color="auto"/>
              <w:right w:val="single" w:sz="4" w:space="0" w:color="auto"/>
            </w:tcBorders>
            <w:shd w:val="clear" w:color="auto" w:fill="auto"/>
            <w:vAlign w:val="center"/>
            <w:hideMark/>
          </w:tcPr>
          <w:p w14:paraId="0AA95F8A" w14:textId="59BD9710" w:rsidR="00EF0D14" w:rsidRPr="00BC242F" w:rsidRDefault="00EF0D14" w:rsidP="00EF0D14">
            <w:pPr>
              <w:jc w:val="center"/>
              <w:rPr>
                <w:color w:val="000000"/>
              </w:rPr>
            </w:pPr>
            <w:r>
              <w:rPr>
                <w:color w:val="000000"/>
              </w:rPr>
              <w:t>4,50</w:t>
            </w:r>
          </w:p>
        </w:tc>
        <w:tc>
          <w:tcPr>
            <w:tcW w:w="821" w:type="pct"/>
            <w:tcBorders>
              <w:top w:val="nil"/>
              <w:left w:val="nil"/>
              <w:bottom w:val="single" w:sz="4" w:space="0" w:color="auto"/>
              <w:right w:val="single" w:sz="4" w:space="0" w:color="auto"/>
            </w:tcBorders>
            <w:shd w:val="clear" w:color="auto" w:fill="auto"/>
            <w:vAlign w:val="center"/>
            <w:hideMark/>
          </w:tcPr>
          <w:p w14:paraId="1EC2E762" w14:textId="4D994539" w:rsidR="00EF0D14" w:rsidRPr="00BC242F" w:rsidRDefault="00EF0D14" w:rsidP="00EF0D14">
            <w:pPr>
              <w:jc w:val="center"/>
              <w:rPr>
                <w:color w:val="000000"/>
              </w:rPr>
            </w:pPr>
            <w:r>
              <w:rPr>
                <w:color w:val="000000"/>
              </w:rPr>
              <w:t>5,50</w:t>
            </w:r>
          </w:p>
        </w:tc>
        <w:tc>
          <w:tcPr>
            <w:tcW w:w="719" w:type="pct"/>
            <w:tcBorders>
              <w:top w:val="nil"/>
              <w:left w:val="nil"/>
              <w:bottom w:val="single" w:sz="4" w:space="0" w:color="auto"/>
              <w:right w:val="single" w:sz="4" w:space="0" w:color="auto"/>
            </w:tcBorders>
            <w:shd w:val="clear" w:color="auto" w:fill="auto"/>
            <w:vAlign w:val="center"/>
            <w:hideMark/>
          </w:tcPr>
          <w:p w14:paraId="3633618F" w14:textId="2FF0230F" w:rsidR="00EF0D14" w:rsidRPr="00BC242F" w:rsidRDefault="00EF0D14" w:rsidP="00EF0D14">
            <w:pPr>
              <w:jc w:val="center"/>
              <w:rPr>
                <w:color w:val="000000"/>
              </w:rPr>
            </w:pPr>
            <w:r>
              <w:rPr>
                <w:color w:val="000000"/>
              </w:rPr>
              <w:t>54,98</w:t>
            </w:r>
          </w:p>
        </w:tc>
      </w:tr>
    </w:tbl>
    <w:p w14:paraId="7AABF20B" w14:textId="77777777" w:rsidR="009B7415" w:rsidRPr="00D81F04" w:rsidRDefault="009B7415" w:rsidP="009B7415">
      <w:pPr>
        <w:pStyle w:val="a4"/>
      </w:pPr>
    </w:p>
    <w:p w14:paraId="31719419" w14:textId="25846F49" w:rsidR="009B7415" w:rsidRPr="00D81F04" w:rsidRDefault="009B7415" w:rsidP="009B7415">
      <w:pPr>
        <w:pStyle w:val="a4"/>
      </w:pPr>
      <w:r w:rsidRPr="00D81F04">
        <w:t xml:space="preserve">Исходя из проведенного анализа, можно сделать вывод о том, что резерв очистных сооружений </w:t>
      </w:r>
      <w:r w:rsidR="00CF4401">
        <w:t>КОС-</w:t>
      </w:r>
      <w:r w:rsidR="00BC242F">
        <w:t>7000</w:t>
      </w:r>
      <w:r w:rsidR="00CF4401">
        <w:t xml:space="preserve"> </w:t>
      </w:r>
      <w:r w:rsidRPr="00D81F04">
        <w:t xml:space="preserve">достаточно высок </w:t>
      </w:r>
      <w:r w:rsidR="00CF4401">
        <w:t>(</w:t>
      </w:r>
      <w:r w:rsidR="00B61431">
        <w:t>3</w:t>
      </w:r>
      <w:r w:rsidR="00BC242F">
        <w:t>6,58</w:t>
      </w:r>
      <w:r w:rsidRPr="00D81F04">
        <w:t>%</w:t>
      </w:r>
      <w:r w:rsidR="00CF4401">
        <w:t xml:space="preserve"> и </w:t>
      </w:r>
      <w:r w:rsidR="00EF0D14">
        <w:t>54,98</w:t>
      </w:r>
      <w:r w:rsidR="00CF4401">
        <w:t>% соответственно</w:t>
      </w:r>
      <w:r w:rsidRPr="00D81F04">
        <w:t xml:space="preserve"> от проектной мощности сооружений</w:t>
      </w:r>
      <w:r w:rsidR="00CF4401">
        <w:t>), что обеспечивает перспективы развития Г</w:t>
      </w:r>
      <w:r w:rsidR="00BC242F">
        <w:t>П</w:t>
      </w:r>
      <w:r w:rsidR="00CF4401">
        <w:t xml:space="preserve"> на расчетный срок 203</w:t>
      </w:r>
      <w:r w:rsidR="00BC242F">
        <w:t>4</w:t>
      </w:r>
      <w:r w:rsidR="00CF4401">
        <w:t xml:space="preserve"> г</w:t>
      </w:r>
      <w:r w:rsidRPr="00D81F04">
        <w:t>.</w:t>
      </w:r>
    </w:p>
    <w:p w14:paraId="3B4C6825" w14:textId="77777777" w:rsidR="00BC242F" w:rsidRDefault="009B7415" w:rsidP="009B7415">
      <w:pPr>
        <w:pStyle w:val="a4"/>
      </w:pPr>
      <w:r w:rsidRPr="00D81F04">
        <w:t xml:space="preserve">Существующие резервы позволяют расширить зону действия системы хозяйственно-бытовой канализации </w:t>
      </w:r>
      <w:r w:rsidR="00CF4401">
        <w:t xml:space="preserve">городского </w:t>
      </w:r>
      <w:r w:rsidR="00BC242F">
        <w:t>поселения Пойковский.</w:t>
      </w:r>
    </w:p>
    <w:p w14:paraId="02B97395" w14:textId="77777777" w:rsidR="00814332" w:rsidRDefault="00814332" w:rsidP="009B7415">
      <w:pPr>
        <w:pStyle w:val="a4"/>
      </w:pPr>
    </w:p>
    <w:p w14:paraId="7AD1CE19" w14:textId="7D44342C" w:rsidR="009B7415" w:rsidRPr="00D81F04" w:rsidRDefault="009B7415" w:rsidP="009B7415">
      <w:pPr>
        <w:pStyle w:val="a4"/>
      </w:pPr>
    </w:p>
    <w:p w14:paraId="5DDC992E" w14:textId="77777777" w:rsidR="009B7415" w:rsidRPr="00D81F04" w:rsidRDefault="009B7415" w:rsidP="009B7415">
      <w:pPr>
        <w:pStyle w:val="a4"/>
        <w:sectPr w:rsidR="009B7415" w:rsidRPr="00D81F04" w:rsidSect="00814332">
          <w:pgSz w:w="11906" w:h="16838"/>
          <w:pgMar w:top="851" w:right="851" w:bottom="1134" w:left="1701" w:header="709" w:footer="709" w:gutter="0"/>
          <w:cols w:space="708"/>
          <w:docGrid w:linePitch="360"/>
        </w:sectPr>
      </w:pPr>
    </w:p>
    <w:p w14:paraId="72ED5C8A" w14:textId="77B50F65" w:rsidR="009B7415" w:rsidRPr="00D81F04" w:rsidRDefault="009B7415" w:rsidP="008B15B5">
      <w:pPr>
        <w:pStyle w:val="11"/>
        <w:numPr>
          <w:ilvl w:val="0"/>
          <w:numId w:val="20"/>
        </w:numPr>
        <w:ind w:left="0" w:firstLine="709"/>
      </w:pPr>
      <w:bookmarkStart w:id="57" w:name="_Toc151113065"/>
      <w:r w:rsidRPr="00D81F04">
        <w:lastRenderedPageBreak/>
        <w:t>Предложения по строительству, реконструкции и модернизации объектов централизованной системы водоотведения</w:t>
      </w:r>
      <w:bookmarkEnd w:id="57"/>
    </w:p>
    <w:p w14:paraId="110EE29D" w14:textId="332E52D3" w:rsidR="009B7415" w:rsidRPr="002F48E8" w:rsidRDefault="009B7415" w:rsidP="00B57515">
      <w:pPr>
        <w:pStyle w:val="2"/>
        <w:numPr>
          <w:ilvl w:val="1"/>
          <w:numId w:val="20"/>
        </w:numPr>
      </w:pPr>
      <w:bookmarkStart w:id="58" w:name="_Toc151113066"/>
      <w:r w:rsidRPr="002F48E8">
        <w:t>Основные направления, принципы, задачи и плановые значения показателей развития централизованной системы водоотведения</w:t>
      </w:r>
      <w:bookmarkEnd w:id="58"/>
    </w:p>
    <w:p w14:paraId="660594C8" w14:textId="77777777" w:rsidR="00B43423" w:rsidRPr="004C1740" w:rsidRDefault="00B43423" w:rsidP="00B43423">
      <w:pPr>
        <w:pStyle w:val="affffc"/>
        <w:rPr>
          <w:color w:val="000000"/>
        </w:rPr>
      </w:pPr>
      <w:r w:rsidRPr="004C1740">
        <w:rPr>
          <w:color w:val="000000"/>
        </w:rPr>
        <w:t>Для предотвращения негативного воздействия на водные объекты из-за сброса недостаточно очищенных сточных вод и из-за невозможности обеспечения необходимого объема и качества предоставляемых услуг по водоотведению планируется реконструкция КОС-7000 с увеличением производительности до 10,0 тыс. куб.м/сут.</w:t>
      </w:r>
    </w:p>
    <w:p w14:paraId="09B3A8CD" w14:textId="77777777" w:rsidR="00563B36" w:rsidRPr="004C1740" w:rsidRDefault="00563B36" w:rsidP="00563B36">
      <w:pPr>
        <w:pStyle w:val="affffc"/>
        <w:rPr>
          <w:color w:val="000000"/>
        </w:rPr>
      </w:pPr>
      <w:r w:rsidRPr="004C1740">
        <w:rPr>
          <w:color w:val="000000"/>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w:t>
      </w:r>
    </w:p>
    <w:p w14:paraId="506D7F5E" w14:textId="77777777" w:rsidR="00563B36" w:rsidRPr="004C1740" w:rsidRDefault="00563B36" w:rsidP="00563B36">
      <w:pPr>
        <w:pStyle w:val="affffc"/>
        <w:rPr>
          <w:snapToGrid w:val="0"/>
          <w:color w:val="000000"/>
        </w:rPr>
      </w:pPr>
      <w:r w:rsidRPr="004C1740">
        <w:rPr>
          <w:snapToGrid w:val="0"/>
          <w:color w:val="000000"/>
        </w:rPr>
        <w:t xml:space="preserve">Существующие канализационные насосные станции технически устарели, имеют большой физический износ и не отвечают современным требованиям по категории надежности. Для дальнейшей эксплуатации насосных станций необходимо выполнить инструментальные обследования, на основании которых должны быть разработаны проекты по капитальному ремонту. </w:t>
      </w:r>
    </w:p>
    <w:p w14:paraId="769B5847" w14:textId="49E64639" w:rsidR="00563B36" w:rsidRPr="004C1740" w:rsidRDefault="00563B36" w:rsidP="00563B36">
      <w:pPr>
        <w:pStyle w:val="affffc"/>
        <w:rPr>
          <w:color w:val="000000"/>
        </w:rPr>
      </w:pPr>
      <w:r w:rsidRPr="004C1740">
        <w:rPr>
          <w:color w:val="000000"/>
        </w:rPr>
        <w:t>Качество сбрасываемых сточных вод не соответствует требованиям по предельно допустимому сбросу. Одним из приоритетов развития канализационного хозяйства городского поселения является повышение качества очистки стоков и приведение содержания загрязняющих веществ в сбрасываемых сточных водах до нормативных показателей. Это достигается путем реконструкции существующей системы очистки стоков, подразумевающей расширение КОС-7000 с увеличением производительности до 10 тыс. м</w:t>
      </w:r>
      <w:r w:rsidR="00EF0D14">
        <w:rPr>
          <w:color w:val="000000"/>
        </w:rPr>
        <w:t>³</w:t>
      </w:r>
      <w:r w:rsidRPr="004C1740">
        <w:rPr>
          <w:color w:val="000000"/>
        </w:rPr>
        <w:t xml:space="preserve">/сут с применением современной технологической схемы очистки сточных вод. </w:t>
      </w:r>
    </w:p>
    <w:p w14:paraId="69AC3977" w14:textId="77777777" w:rsidR="001671BD" w:rsidRPr="00D85E74" w:rsidRDefault="001671BD" w:rsidP="00EF0D14">
      <w:pPr>
        <w:pStyle w:val="S2"/>
      </w:pPr>
      <w:bookmarkStart w:id="59" w:name="bookmark58"/>
      <w:r w:rsidRPr="00D85E74">
        <w:rPr>
          <w:lang w:bidi="ru-RU"/>
        </w:rPr>
        <w:t>Требуемые мероприятия:</w:t>
      </w:r>
      <w:bookmarkEnd w:id="59"/>
    </w:p>
    <w:p w14:paraId="0F2571DC" w14:textId="77777777" w:rsidR="001671BD" w:rsidRPr="00D85E74" w:rsidRDefault="001671BD" w:rsidP="00EF0D14">
      <w:pPr>
        <w:pStyle w:val="S2"/>
      </w:pPr>
      <w:r w:rsidRPr="00D85E74">
        <w:rPr>
          <w:lang w:bidi="ru-RU"/>
        </w:rPr>
        <w:t>Для обеспечения бесперебойного водоотведения от потребителей и обеспечения нормативной очистки сточных вод необходимо выполнить следующие мероприятия:</w:t>
      </w:r>
    </w:p>
    <w:p w14:paraId="2A8DC06B" w14:textId="77777777" w:rsidR="001671BD" w:rsidRPr="00D85E74" w:rsidRDefault="001671BD" w:rsidP="00D85E74">
      <w:pPr>
        <w:pStyle w:val="S2"/>
        <w:numPr>
          <w:ilvl w:val="0"/>
          <w:numId w:val="88"/>
        </w:numPr>
        <w:ind w:left="0" w:firstLine="357"/>
      </w:pPr>
      <w:r w:rsidRPr="00D85E74">
        <w:rPr>
          <w:lang w:bidi="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p w14:paraId="09C5E544" w14:textId="77777777" w:rsidR="001671BD" w:rsidRPr="00D85E74" w:rsidRDefault="001671BD" w:rsidP="00D85E74">
      <w:pPr>
        <w:pStyle w:val="S2"/>
        <w:numPr>
          <w:ilvl w:val="0"/>
          <w:numId w:val="88"/>
        </w:numPr>
        <w:ind w:left="0" w:firstLine="357"/>
      </w:pPr>
      <w:r w:rsidRPr="00D85E74">
        <w:rPr>
          <w:lang w:bidi="ru-RU"/>
        </w:rPr>
        <w:t>разработка проекта и реконструкция существующей ГКНС с заменой 2-х ниток напорного коллектора;</w:t>
      </w:r>
    </w:p>
    <w:p w14:paraId="7832E873" w14:textId="77777777" w:rsidR="001671BD" w:rsidRPr="00D85E74" w:rsidRDefault="001671BD" w:rsidP="00D85E74">
      <w:pPr>
        <w:pStyle w:val="S2"/>
        <w:numPr>
          <w:ilvl w:val="0"/>
          <w:numId w:val="88"/>
        </w:numPr>
        <w:ind w:left="0" w:firstLine="357"/>
      </w:pPr>
      <w:r w:rsidRPr="00D85E74">
        <w:rPr>
          <w:lang w:bidi="ru-RU"/>
        </w:rPr>
        <w:t>канализование ВОС-8000 (строительство КНС с напорным коллектором);</w:t>
      </w:r>
    </w:p>
    <w:p w14:paraId="540C8A6C" w14:textId="3EDFDA91" w:rsidR="001671BD" w:rsidRPr="00D85E74" w:rsidRDefault="001671BD" w:rsidP="00D85E74">
      <w:pPr>
        <w:pStyle w:val="S2"/>
        <w:numPr>
          <w:ilvl w:val="0"/>
          <w:numId w:val="88"/>
        </w:numPr>
        <w:ind w:left="0" w:firstLine="357"/>
      </w:pPr>
      <w:r w:rsidRPr="00D85E74">
        <w:rPr>
          <w:lang w:bidi="ru-RU"/>
        </w:rPr>
        <w:t xml:space="preserve">разработка проектов и реконструкция существующих КНС -3, КНС -4, КНС -7 с заменой насосного оборудования на более эффективное энергосберегающее, </w:t>
      </w:r>
      <w:r w:rsidR="00D85E74" w:rsidRPr="00D85E74">
        <w:rPr>
          <w:lang w:bidi="ru-RU"/>
        </w:rPr>
        <w:t>технологическое</w:t>
      </w:r>
      <w:r w:rsidRPr="00D85E74">
        <w:rPr>
          <w:lang w:bidi="ru-RU"/>
        </w:rPr>
        <w:t xml:space="preserve"> и внедрение АСУ с передачей данных в АСДКУ;</w:t>
      </w:r>
    </w:p>
    <w:p w14:paraId="00273AD0" w14:textId="013397B3" w:rsidR="001671BD" w:rsidRPr="00D85E74" w:rsidRDefault="001671BD" w:rsidP="00D85E74">
      <w:pPr>
        <w:pStyle w:val="S2"/>
        <w:numPr>
          <w:ilvl w:val="0"/>
          <w:numId w:val="88"/>
        </w:numPr>
        <w:ind w:left="0" w:firstLine="357"/>
      </w:pPr>
      <w:r w:rsidRPr="00D85E74">
        <w:rPr>
          <w:lang w:bidi="ru-RU"/>
        </w:rPr>
        <w:t>ежегодный ремонт и перекладка сетей водоотведения с поэтапным достижением нормативных показателей перекладки и использованием труб из полимерных материалов</w:t>
      </w:r>
      <w:r w:rsidR="00D85E74">
        <w:rPr>
          <w:lang w:bidi="ru-RU"/>
        </w:rPr>
        <w:t>.</w:t>
      </w:r>
    </w:p>
    <w:p w14:paraId="003CF79E" w14:textId="15948A56" w:rsidR="009B7415" w:rsidRPr="002F48E8" w:rsidRDefault="009B7415" w:rsidP="00B57515">
      <w:pPr>
        <w:pStyle w:val="2"/>
        <w:numPr>
          <w:ilvl w:val="1"/>
          <w:numId w:val="20"/>
        </w:numPr>
      </w:pPr>
      <w:bookmarkStart w:id="60" w:name="_Ref125623587"/>
      <w:bookmarkStart w:id="61" w:name="_Toc151113067"/>
      <w:r w:rsidRPr="002F48E8">
        <w:t>Перечень основных мероприятий по реализации схем водоотведения с разбивкой по годам, включая технические обоснования этих мероприятий</w:t>
      </w:r>
      <w:bookmarkEnd w:id="60"/>
      <w:bookmarkEnd w:id="61"/>
    </w:p>
    <w:p w14:paraId="3DF408FE" w14:textId="70875696" w:rsidR="009B7415" w:rsidRPr="00D81F04" w:rsidRDefault="009B7415" w:rsidP="009B7415">
      <w:pPr>
        <w:pStyle w:val="a4"/>
      </w:pPr>
      <w:r w:rsidRPr="00D81F04">
        <w:t xml:space="preserve">В целях реализации схемы водоотведения </w:t>
      </w:r>
      <w:r w:rsidR="00AC4196">
        <w:t xml:space="preserve">городского </w:t>
      </w:r>
      <w:r w:rsidR="00EF0D14">
        <w:t xml:space="preserve">поселения Пойковский </w:t>
      </w:r>
      <w:r w:rsidRPr="00D81F04">
        <w:t>на период до 203</w:t>
      </w:r>
      <w:r w:rsidR="00EF0D14">
        <w:t>4</w:t>
      </w:r>
      <w:r w:rsidRPr="00D81F04">
        <w:t xml:space="preserve"> года, необходимо выполнить комплекс мероприятий, направленных на обеспечение надежности системы водоотведения, подключения новых абонентов и улучшение показателей качества очистки сточной воды.</w:t>
      </w:r>
    </w:p>
    <w:p w14:paraId="3F377080" w14:textId="77777777" w:rsidR="00814332" w:rsidRDefault="009B7415" w:rsidP="009B7415">
      <w:pPr>
        <w:pStyle w:val="a4"/>
      </w:pPr>
      <w:r w:rsidRPr="00D81F04">
        <w:t xml:space="preserve">Перечень мероприятий по первому и второму варианту развития системы водоотведения в таблицах </w:t>
      </w:r>
      <w:r w:rsidR="0008584B">
        <w:t>ниже</w:t>
      </w:r>
      <w:r w:rsidRPr="00D81F04">
        <w:t>.</w:t>
      </w:r>
    </w:p>
    <w:p w14:paraId="2968DC1A" w14:textId="02778BB6" w:rsidR="00D85E74" w:rsidRDefault="00D85E74" w:rsidP="009B7415">
      <w:pPr>
        <w:pStyle w:val="a4"/>
      </w:pPr>
      <w:r>
        <w:br w:type="page"/>
      </w:r>
    </w:p>
    <w:p w14:paraId="03A48DF7" w14:textId="487A409F" w:rsidR="009B7415" w:rsidRDefault="0008584B" w:rsidP="00C57BF1">
      <w:pPr>
        <w:pStyle w:val="affff3"/>
        <w:jc w:val="center"/>
      </w:pPr>
      <w:bookmarkStart w:id="62" w:name="_Toc151113031"/>
      <w:r>
        <w:lastRenderedPageBreak/>
        <w:t xml:space="preserve">Таблица </w:t>
      </w:r>
      <w:fldSimple w:instr=" STYLEREF 2 \s ">
        <w:r w:rsidR="00DC5C63">
          <w:rPr>
            <w:noProof/>
          </w:rPr>
          <w:t>4.2</w:t>
        </w:r>
      </w:fldSimple>
      <w:r w:rsidR="00DC5C63">
        <w:noBreakHyphen/>
      </w:r>
      <w:fldSimple w:instr=" SEQ Таблица \* ARABIC \s 2 ">
        <w:r w:rsidR="00DC5C63">
          <w:rPr>
            <w:noProof/>
          </w:rPr>
          <w:t>1</w:t>
        </w:r>
      </w:fldSimple>
      <w:r>
        <w:t xml:space="preserve">. </w:t>
      </w:r>
      <w:r w:rsidR="009B7415" w:rsidRPr="00D81F04">
        <w:t>Перечень основных мероприятий по реализации схемы, вариант №1</w:t>
      </w:r>
      <w:bookmarkEnd w:id="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3593"/>
        <w:gridCol w:w="1583"/>
        <w:gridCol w:w="3828"/>
      </w:tblGrid>
      <w:tr w:rsidR="00D85E74" w:rsidRPr="00D85E74" w14:paraId="68558546" w14:textId="77777777" w:rsidTr="00D85E74">
        <w:trPr>
          <w:trHeight w:val="310"/>
          <w:tblHeader/>
        </w:trPr>
        <w:tc>
          <w:tcPr>
            <w:tcW w:w="279" w:type="pct"/>
            <w:shd w:val="clear" w:color="000000" w:fill="E5DFEC"/>
            <w:vAlign w:val="center"/>
            <w:hideMark/>
          </w:tcPr>
          <w:p w14:paraId="5C46677F" w14:textId="77777777" w:rsidR="00D85E74" w:rsidRPr="00D85E74" w:rsidRDefault="00D85E74" w:rsidP="00D85E74">
            <w:pPr>
              <w:pStyle w:val="TableParagraph"/>
              <w:rPr>
                <w:b/>
                <w:bCs/>
              </w:rPr>
            </w:pPr>
            <w:r w:rsidRPr="00D85E74">
              <w:rPr>
                <w:b/>
                <w:bCs/>
              </w:rPr>
              <w:t>№ п/п</w:t>
            </w:r>
          </w:p>
        </w:tc>
        <w:tc>
          <w:tcPr>
            <w:tcW w:w="1883" w:type="pct"/>
            <w:shd w:val="clear" w:color="000000" w:fill="E5DFEC"/>
            <w:vAlign w:val="center"/>
            <w:hideMark/>
          </w:tcPr>
          <w:p w14:paraId="13FD67E1" w14:textId="77777777" w:rsidR="00D85E74" w:rsidRPr="00D85E74" w:rsidRDefault="00D85E74" w:rsidP="00D85E74">
            <w:pPr>
              <w:pStyle w:val="TableParagraph"/>
              <w:rPr>
                <w:b/>
                <w:bCs/>
                <w:lang w:val="ru-RU"/>
              </w:rPr>
            </w:pPr>
            <w:r w:rsidRPr="00D85E74">
              <w:rPr>
                <w:b/>
                <w:bCs/>
                <w:lang w:val="ru-RU"/>
              </w:rPr>
              <w:t>Краткое описание, технические параметры мероприятий</w:t>
            </w:r>
          </w:p>
        </w:tc>
        <w:tc>
          <w:tcPr>
            <w:tcW w:w="833" w:type="pct"/>
            <w:shd w:val="clear" w:color="000000" w:fill="E5DFEC"/>
            <w:vAlign w:val="center"/>
            <w:hideMark/>
          </w:tcPr>
          <w:p w14:paraId="7B86D610" w14:textId="77777777" w:rsidR="00D85E74" w:rsidRPr="00D85E74" w:rsidRDefault="00D85E74" w:rsidP="00D85E74">
            <w:pPr>
              <w:pStyle w:val="TableParagraph"/>
              <w:rPr>
                <w:b/>
                <w:bCs/>
              </w:rPr>
            </w:pPr>
            <w:r w:rsidRPr="00D85E74">
              <w:rPr>
                <w:b/>
                <w:bCs/>
              </w:rPr>
              <w:t>Годы</w:t>
            </w:r>
            <w:r w:rsidRPr="00D85E74">
              <w:rPr>
                <w:b/>
                <w:bCs/>
              </w:rPr>
              <w:br/>
              <w:t>реализации</w:t>
            </w:r>
          </w:p>
        </w:tc>
        <w:tc>
          <w:tcPr>
            <w:tcW w:w="2005" w:type="pct"/>
            <w:shd w:val="clear" w:color="000000" w:fill="E5DFEC"/>
            <w:vAlign w:val="center"/>
            <w:hideMark/>
          </w:tcPr>
          <w:p w14:paraId="7ECF0DE8" w14:textId="77777777" w:rsidR="00D85E74" w:rsidRPr="00D85E74" w:rsidRDefault="00D85E74" w:rsidP="00D85E74">
            <w:pPr>
              <w:pStyle w:val="TableParagraph"/>
              <w:rPr>
                <w:b/>
                <w:bCs/>
              </w:rPr>
            </w:pPr>
            <w:r w:rsidRPr="00D85E74">
              <w:rPr>
                <w:b/>
                <w:bCs/>
              </w:rPr>
              <w:t>Техническое обоснование</w:t>
            </w:r>
          </w:p>
        </w:tc>
      </w:tr>
      <w:tr w:rsidR="00D85E74" w:rsidRPr="00D85E74" w14:paraId="731C3670" w14:textId="77777777" w:rsidTr="00D85E74">
        <w:trPr>
          <w:trHeight w:val="510"/>
        </w:trPr>
        <w:tc>
          <w:tcPr>
            <w:tcW w:w="279" w:type="pct"/>
            <w:shd w:val="clear" w:color="000000" w:fill="FDE9D9"/>
            <w:vAlign w:val="center"/>
            <w:hideMark/>
          </w:tcPr>
          <w:p w14:paraId="33E6C258" w14:textId="77777777" w:rsidR="00D85E74" w:rsidRPr="00D85E74" w:rsidRDefault="00D85E74" w:rsidP="00D85E74">
            <w:pPr>
              <w:pStyle w:val="TableParagraph"/>
            </w:pPr>
            <w:r w:rsidRPr="00D85E74">
              <w:t>1</w:t>
            </w:r>
          </w:p>
        </w:tc>
        <w:tc>
          <w:tcPr>
            <w:tcW w:w="4721" w:type="pct"/>
            <w:gridSpan w:val="3"/>
            <w:shd w:val="clear" w:color="000000" w:fill="FDE9D9"/>
            <w:vAlign w:val="center"/>
            <w:hideMark/>
          </w:tcPr>
          <w:p w14:paraId="75C07382" w14:textId="793C4B96" w:rsidR="00D85E74" w:rsidRPr="00D85E74" w:rsidRDefault="00D85E74" w:rsidP="00D85E74">
            <w:pPr>
              <w:pStyle w:val="TableParagraph"/>
              <w:jc w:val="left"/>
              <w:rPr>
                <w:lang w:val="ru-RU"/>
              </w:rPr>
            </w:pPr>
            <w:r w:rsidRPr="00D85E74">
              <w:rPr>
                <w:lang w:val="ru-RU"/>
              </w:rPr>
              <w:t>Группа 1. Очистные сооружения, насосные станции и т.д.</w:t>
            </w:r>
          </w:p>
        </w:tc>
      </w:tr>
      <w:tr w:rsidR="00D85E74" w:rsidRPr="00D85E74" w14:paraId="0E159376" w14:textId="77777777" w:rsidTr="00D85E74">
        <w:trPr>
          <w:trHeight w:val="720"/>
        </w:trPr>
        <w:tc>
          <w:tcPr>
            <w:tcW w:w="279" w:type="pct"/>
            <w:shd w:val="clear" w:color="auto" w:fill="auto"/>
            <w:vAlign w:val="center"/>
            <w:hideMark/>
          </w:tcPr>
          <w:p w14:paraId="1C615C67" w14:textId="77777777" w:rsidR="00D85E74" w:rsidRPr="00D85E74" w:rsidRDefault="00D85E74" w:rsidP="00D85E74">
            <w:pPr>
              <w:pStyle w:val="TableParagraph"/>
            </w:pPr>
            <w:r w:rsidRPr="00D85E74">
              <w:t>1.1</w:t>
            </w:r>
          </w:p>
        </w:tc>
        <w:tc>
          <w:tcPr>
            <w:tcW w:w="1883" w:type="pct"/>
            <w:shd w:val="clear" w:color="auto" w:fill="auto"/>
            <w:vAlign w:val="center"/>
            <w:hideMark/>
          </w:tcPr>
          <w:p w14:paraId="5E229CAE" w14:textId="77777777" w:rsidR="00D85E74" w:rsidRPr="00D85E74" w:rsidRDefault="00D85E74" w:rsidP="00D85E74">
            <w:pPr>
              <w:pStyle w:val="TableParagraph"/>
              <w:jc w:val="left"/>
              <w:rPr>
                <w:lang w:val="ru-RU"/>
              </w:rPr>
            </w:pPr>
            <w:r w:rsidRPr="00D85E74">
              <w:rPr>
                <w:lang w:val="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tc>
        <w:tc>
          <w:tcPr>
            <w:tcW w:w="833" w:type="pct"/>
            <w:shd w:val="clear" w:color="auto" w:fill="auto"/>
            <w:vAlign w:val="center"/>
            <w:hideMark/>
          </w:tcPr>
          <w:p w14:paraId="70E1A111" w14:textId="77777777" w:rsidR="00D85E74" w:rsidRPr="00D85E74" w:rsidRDefault="00D85E74" w:rsidP="00D85E74">
            <w:pPr>
              <w:pStyle w:val="TableParagraph"/>
            </w:pPr>
            <w:r w:rsidRPr="00D85E74">
              <w:t>2025-2034</w:t>
            </w:r>
          </w:p>
        </w:tc>
        <w:tc>
          <w:tcPr>
            <w:tcW w:w="2005" w:type="pct"/>
            <w:shd w:val="clear" w:color="auto" w:fill="auto"/>
            <w:vAlign w:val="center"/>
            <w:hideMark/>
          </w:tcPr>
          <w:p w14:paraId="1AECEB8F" w14:textId="77777777" w:rsidR="00D85E74" w:rsidRPr="00D85E74" w:rsidRDefault="00D85E74" w:rsidP="00D85E74">
            <w:pPr>
              <w:pStyle w:val="TableParagraph"/>
              <w:rPr>
                <w:lang w:val="ru-RU"/>
              </w:rPr>
            </w:pPr>
            <w:r w:rsidRPr="00D85E74">
              <w:rPr>
                <w:lang w:val="ru-RU"/>
              </w:rPr>
              <w:t>Реконструкция сооружений с целью повышения очистки сточных вод</w:t>
            </w:r>
          </w:p>
        </w:tc>
      </w:tr>
      <w:tr w:rsidR="00D85E74" w:rsidRPr="00D85E74" w14:paraId="6C66B20A" w14:textId="77777777" w:rsidTr="00D85E74">
        <w:trPr>
          <w:trHeight w:val="480"/>
        </w:trPr>
        <w:tc>
          <w:tcPr>
            <w:tcW w:w="279" w:type="pct"/>
            <w:shd w:val="clear" w:color="auto" w:fill="auto"/>
            <w:vAlign w:val="center"/>
            <w:hideMark/>
          </w:tcPr>
          <w:p w14:paraId="6CC6C66B" w14:textId="77777777" w:rsidR="00D85E74" w:rsidRPr="00D85E74" w:rsidRDefault="00D85E74" w:rsidP="00D85E74">
            <w:pPr>
              <w:pStyle w:val="TableParagraph"/>
            </w:pPr>
            <w:r w:rsidRPr="00D85E74">
              <w:t>1.2</w:t>
            </w:r>
          </w:p>
        </w:tc>
        <w:tc>
          <w:tcPr>
            <w:tcW w:w="1883" w:type="pct"/>
            <w:shd w:val="clear" w:color="auto" w:fill="auto"/>
            <w:vAlign w:val="center"/>
            <w:hideMark/>
          </w:tcPr>
          <w:p w14:paraId="20B6EBB0" w14:textId="77777777" w:rsidR="00D85E74" w:rsidRPr="00D85E74" w:rsidRDefault="00D85E74" w:rsidP="00D85E74">
            <w:pPr>
              <w:pStyle w:val="TableParagraph"/>
              <w:jc w:val="left"/>
              <w:rPr>
                <w:lang w:val="ru-RU"/>
              </w:rPr>
            </w:pPr>
            <w:r w:rsidRPr="00D85E74">
              <w:rPr>
                <w:lang w:val="ru-RU"/>
              </w:rPr>
              <w:t>разработка проекта и реконструкция существующей ГКНС с заменой 2-х ниток напорного коллектора</w:t>
            </w:r>
          </w:p>
        </w:tc>
        <w:tc>
          <w:tcPr>
            <w:tcW w:w="833" w:type="pct"/>
            <w:shd w:val="clear" w:color="auto" w:fill="auto"/>
            <w:vAlign w:val="center"/>
            <w:hideMark/>
          </w:tcPr>
          <w:p w14:paraId="247C794F" w14:textId="77777777" w:rsidR="00D85E74" w:rsidRPr="00D85E74" w:rsidRDefault="00D85E74" w:rsidP="00D85E74">
            <w:pPr>
              <w:pStyle w:val="TableParagraph"/>
            </w:pPr>
            <w:r w:rsidRPr="00D85E74">
              <w:t>2024-2030</w:t>
            </w:r>
          </w:p>
        </w:tc>
        <w:tc>
          <w:tcPr>
            <w:tcW w:w="2005" w:type="pct"/>
            <w:shd w:val="clear" w:color="auto" w:fill="auto"/>
            <w:vAlign w:val="center"/>
            <w:hideMark/>
          </w:tcPr>
          <w:p w14:paraId="56469248" w14:textId="77777777" w:rsidR="00D85E74" w:rsidRPr="00D85E74" w:rsidRDefault="00D85E74" w:rsidP="00D85E74">
            <w:pPr>
              <w:pStyle w:val="TableParagraph"/>
              <w:rPr>
                <w:lang w:val="ru-RU"/>
              </w:rPr>
            </w:pPr>
            <w:r w:rsidRPr="00D85E74">
              <w:rPr>
                <w:lang w:val="ru-RU"/>
              </w:rPr>
              <w:t>недостаточная мощность существующей ГКНС при подключении перспективных потребителей</w:t>
            </w:r>
          </w:p>
        </w:tc>
      </w:tr>
      <w:tr w:rsidR="00D85E74" w:rsidRPr="00D85E74" w14:paraId="68166B06" w14:textId="77777777" w:rsidTr="00D85E74">
        <w:trPr>
          <w:trHeight w:val="480"/>
        </w:trPr>
        <w:tc>
          <w:tcPr>
            <w:tcW w:w="279" w:type="pct"/>
            <w:shd w:val="clear" w:color="auto" w:fill="auto"/>
            <w:vAlign w:val="center"/>
            <w:hideMark/>
          </w:tcPr>
          <w:p w14:paraId="3AC91A53" w14:textId="77777777" w:rsidR="00D85E74" w:rsidRPr="00D85E74" w:rsidRDefault="00D85E74" w:rsidP="00D85E74">
            <w:pPr>
              <w:pStyle w:val="TableParagraph"/>
            </w:pPr>
            <w:r w:rsidRPr="00D85E74">
              <w:t>1.3</w:t>
            </w:r>
          </w:p>
        </w:tc>
        <w:tc>
          <w:tcPr>
            <w:tcW w:w="1883" w:type="pct"/>
            <w:shd w:val="clear" w:color="auto" w:fill="auto"/>
            <w:vAlign w:val="center"/>
            <w:hideMark/>
          </w:tcPr>
          <w:p w14:paraId="5003C32F" w14:textId="77777777" w:rsidR="00D85E74" w:rsidRPr="00D85E74" w:rsidRDefault="00D85E74" w:rsidP="00D85E74">
            <w:pPr>
              <w:pStyle w:val="TableParagraph"/>
              <w:jc w:val="left"/>
              <w:rPr>
                <w:lang w:val="ru-RU"/>
              </w:rPr>
            </w:pPr>
            <w:r w:rsidRPr="00D85E74">
              <w:rPr>
                <w:lang w:val="ru-RU"/>
              </w:rPr>
              <w:t>канализование ВОС-8000 (строительство КНС с напорным коллектором)</w:t>
            </w:r>
          </w:p>
        </w:tc>
        <w:tc>
          <w:tcPr>
            <w:tcW w:w="833" w:type="pct"/>
            <w:shd w:val="clear" w:color="auto" w:fill="auto"/>
            <w:vAlign w:val="center"/>
            <w:hideMark/>
          </w:tcPr>
          <w:p w14:paraId="3B63C488" w14:textId="77777777" w:rsidR="00D85E74" w:rsidRPr="00D85E74" w:rsidRDefault="00D85E74" w:rsidP="00D85E74">
            <w:pPr>
              <w:pStyle w:val="TableParagraph"/>
            </w:pPr>
            <w:r w:rsidRPr="00D85E74">
              <w:t>2024-2030</w:t>
            </w:r>
          </w:p>
        </w:tc>
        <w:tc>
          <w:tcPr>
            <w:tcW w:w="2005" w:type="pct"/>
            <w:shd w:val="clear" w:color="auto" w:fill="auto"/>
            <w:vAlign w:val="center"/>
            <w:hideMark/>
          </w:tcPr>
          <w:p w14:paraId="7D7762CE" w14:textId="77777777" w:rsidR="00D85E74" w:rsidRPr="00D85E74" w:rsidRDefault="00D85E74" w:rsidP="00D85E74">
            <w:pPr>
              <w:pStyle w:val="TableParagraph"/>
              <w:rPr>
                <w:lang w:val="ru-RU"/>
              </w:rPr>
            </w:pPr>
            <w:r w:rsidRPr="00D85E74">
              <w:rPr>
                <w:lang w:val="ru-RU"/>
              </w:rPr>
              <w:t xml:space="preserve"> невозможность отведения хоз.-бытовых сточных вод с территории самотеком из-за разницы высот рельефа местности</w:t>
            </w:r>
          </w:p>
        </w:tc>
      </w:tr>
      <w:tr w:rsidR="00D85E74" w:rsidRPr="00D85E74" w14:paraId="27267BC3" w14:textId="77777777" w:rsidTr="00D85E74">
        <w:trPr>
          <w:trHeight w:val="960"/>
        </w:trPr>
        <w:tc>
          <w:tcPr>
            <w:tcW w:w="279" w:type="pct"/>
            <w:shd w:val="clear" w:color="auto" w:fill="auto"/>
            <w:vAlign w:val="center"/>
            <w:hideMark/>
          </w:tcPr>
          <w:p w14:paraId="3F14BE7D" w14:textId="77777777" w:rsidR="00D85E74" w:rsidRPr="00D85E74" w:rsidRDefault="00D85E74" w:rsidP="00D85E74">
            <w:pPr>
              <w:pStyle w:val="TableParagraph"/>
            </w:pPr>
            <w:r w:rsidRPr="00D85E74">
              <w:t>1.4</w:t>
            </w:r>
          </w:p>
        </w:tc>
        <w:tc>
          <w:tcPr>
            <w:tcW w:w="1883" w:type="pct"/>
            <w:shd w:val="clear" w:color="auto" w:fill="auto"/>
            <w:vAlign w:val="center"/>
            <w:hideMark/>
          </w:tcPr>
          <w:p w14:paraId="19DC9E2D" w14:textId="77777777" w:rsidR="00D85E74" w:rsidRPr="00D85E74" w:rsidRDefault="00D85E74" w:rsidP="00D85E74">
            <w:pPr>
              <w:pStyle w:val="TableParagraph"/>
              <w:jc w:val="left"/>
              <w:rPr>
                <w:lang w:val="ru-RU"/>
              </w:rPr>
            </w:pPr>
            <w:r w:rsidRPr="00D85E74">
              <w:rPr>
                <w:lang w:val="ru-RU"/>
              </w:rPr>
              <w:t>разработка проектов и реконструкция существующих КНС-3, КНС-4, КНС-7 с заменой насосного оборудования на более эффективное энергосберегающее, технологическое и внедрение АСУ с передачей данных в АСДКУ</w:t>
            </w:r>
          </w:p>
        </w:tc>
        <w:tc>
          <w:tcPr>
            <w:tcW w:w="833" w:type="pct"/>
            <w:shd w:val="clear" w:color="auto" w:fill="auto"/>
            <w:vAlign w:val="center"/>
            <w:hideMark/>
          </w:tcPr>
          <w:p w14:paraId="3FACD2E1" w14:textId="77777777" w:rsidR="00D85E74" w:rsidRPr="00D85E74" w:rsidRDefault="00D85E74" w:rsidP="00D85E74">
            <w:pPr>
              <w:pStyle w:val="TableParagraph"/>
            </w:pPr>
            <w:r w:rsidRPr="00D85E74">
              <w:t>2026-2027</w:t>
            </w:r>
          </w:p>
        </w:tc>
        <w:tc>
          <w:tcPr>
            <w:tcW w:w="2005" w:type="pct"/>
            <w:shd w:val="clear" w:color="auto" w:fill="auto"/>
            <w:vAlign w:val="center"/>
            <w:hideMark/>
          </w:tcPr>
          <w:p w14:paraId="6422D3DC" w14:textId="77777777" w:rsidR="00D85E74" w:rsidRPr="00D85E74" w:rsidRDefault="00D85E74" w:rsidP="00D85E74">
            <w:pPr>
              <w:pStyle w:val="TableParagraph"/>
            </w:pPr>
            <w:r w:rsidRPr="00D85E74">
              <w:t>реконструкция устаревшего оборудования</w:t>
            </w:r>
          </w:p>
        </w:tc>
      </w:tr>
      <w:tr w:rsidR="00D85E74" w:rsidRPr="00D85E74" w14:paraId="442D69CA" w14:textId="77777777" w:rsidTr="00D85E74">
        <w:trPr>
          <w:trHeight w:val="300"/>
        </w:trPr>
        <w:tc>
          <w:tcPr>
            <w:tcW w:w="279" w:type="pct"/>
            <w:shd w:val="clear" w:color="auto" w:fill="auto"/>
            <w:vAlign w:val="center"/>
            <w:hideMark/>
          </w:tcPr>
          <w:p w14:paraId="0A669D58" w14:textId="77777777" w:rsidR="00D85E74" w:rsidRPr="00D85E74" w:rsidRDefault="00D85E74" w:rsidP="00D85E74">
            <w:pPr>
              <w:pStyle w:val="TableParagraph"/>
            </w:pPr>
            <w:r w:rsidRPr="00D85E74">
              <w:t>1.6</w:t>
            </w:r>
          </w:p>
        </w:tc>
        <w:tc>
          <w:tcPr>
            <w:tcW w:w="1883" w:type="pct"/>
            <w:shd w:val="clear" w:color="auto" w:fill="auto"/>
            <w:vAlign w:val="center"/>
            <w:hideMark/>
          </w:tcPr>
          <w:p w14:paraId="1DAEE09C" w14:textId="77777777" w:rsidR="00D85E74" w:rsidRPr="00D85E74" w:rsidRDefault="00D85E74" w:rsidP="00D85E74">
            <w:pPr>
              <w:pStyle w:val="TableParagraph"/>
              <w:jc w:val="left"/>
              <w:rPr>
                <w:lang w:val="ru-RU"/>
              </w:rPr>
            </w:pPr>
            <w:r w:rsidRPr="00D85E74">
              <w:rPr>
                <w:lang w:val="ru-RU"/>
              </w:rPr>
              <w:t>Строительство КНС и сетей водоотведения в микрорайоне №5</w:t>
            </w:r>
          </w:p>
        </w:tc>
        <w:tc>
          <w:tcPr>
            <w:tcW w:w="833" w:type="pct"/>
            <w:shd w:val="clear" w:color="auto" w:fill="auto"/>
            <w:vAlign w:val="center"/>
            <w:hideMark/>
          </w:tcPr>
          <w:p w14:paraId="58EB7785" w14:textId="77777777" w:rsidR="00D85E74" w:rsidRPr="00D85E74" w:rsidRDefault="00D85E74" w:rsidP="00D85E74">
            <w:pPr>
              <w:pStyle w:val="TableParagraph"/>
            </w:pPr>
            <w:r w:rsidRPr="00D85E74">
              <w:t>2024</w:t>
            </w:r>
          </w:p>
        </w:tc>
        <w:tc>
          <w:tcPr>
            <w:tcW w:w="2005" w:type="pct"/>
            <w:shd w:val="clear" w:color="auto" w:fill="auto"/>
            <w:vAlign w:val="center"/>
            <w:hideMark/>
          </w:tcPr>
          <w:p w14:paraId="5C5501A8" w14:textId="77777777" w:rsidR="00D85E74" w:rsidRPr="00D85E74" w:rsidRDefault="00D85E74" w:rsidP="00D85E74">
            <w:pPr>
              <w:pStyle w:val="TableParagraph"/>
              <w:rPr>
                <w:lang w:val="ru-RU"/>
              </w:rPr>
            </w:pPr>
            <w:r w:rsidRPr="00D85E74">
              <w:rPr>
                <w:lang w:val="ru-RU"/>
              </w:rPr>
              <w:t>отсутствие на планируемых территориях централизованной системы бытовой канализации</w:t>
            </w:r>
          </w:p>
        </w:tc>
      </w:tr>
      <w:tr w:rsidR="00D85E74" w:rsidRPr="00D85E74" w14:paraId="3DEF3D28" w14:textId="77777777" w:rsidTr="00D85E74">
        <w:trPr>
          <w:trHeight w:val="475"/>
        </w:trPr>
        <w:tc>
          <w:tcPr>
            <w:tcW w:w="279" w:type="pct"/>
            <w:shd w:val="clear" w:color="000000" w:fill="FDE9D9"/>
            <w:vAlign w:val="center"/>
            <w:hideMark/>
          </w:tcPr>
          <w:p w14:paraId="47A9454D" w14:textId="77777777" w:rsidR="00D85E74" w:rsidRPr="00D85E74" w:rsidRDefault="00D85E74" w:rsidP="00D85E74">
            <w:pPr>
              <w:pStyle w:val="TableParagraph"/>
            </w:pPr>
            <w:r w:rsidRPr="00D85E74">
              <w:t>2</w:t>
            </w:r>
          </w:p>
        </w:tc>
        <w:tc>
          <w:tcPr>
            <w:tcW w:w="4721" w:type="pct"/>
            <w:gridSpan w:val="3"/>
            <w:shd w:val="clear" w:color="000000" w:fill="FDE9D9"/>
            <w:vAlign w:val="center"/>
            <w:hideMark/>
          </w:tcPr>
          <w:p w14:paraId="5889EA52" w14:textId="4AC104F9" w:rsidR="00D85E74" w:rsidRPr="00D85E74" w:rsidRDefault="00D85E74" w:rsidP="00D85E74">
            <w:pPr>
              <w:pStyle w:val="TableParagraph"/>
              <w:jc w:val="left"/>
              <w:rPr>
                <w:lang w:val="ru-RU"/>
              </w:rPr>
            </w:pPr>
            <w:r w:rsidRPr="00D85E74">
              <w:rPr>
                <w:lang w:val="ru-RU"/>
              </w:rPr>
              <w:t>Группа 2. Строительство и реконструкция сетей канализации для повышения надежности системы водоотведения</w:t>
            </w:r>
          </w:p>
        </w:tc>
      </w:tr>
      <w:tr w:rsidR="00D85E74" w:rsidRPr="00D85E74" w14:paraId="1545D77F" w14:textId="77777777" w:rsidTr="00D85E74">
        <w:trPr>
          <w:trHeight w:val="480"/>
        </w:trPr>
        <w:tc>
          <w:tcPr>
            <w:tcW w:w="279" w:type="pct"/>
            <w:vMerge w:val="restart"/>
            <w:shd w:val="clear" w:color="auto" w:fill="auto"/>
            <w:vAlign w:val="center"/>
            <w:hideMark/>
          </w:tcPr>
          <w:p w14:paraId="1E09FA8E" w14:textId="77777777" w:rsidR="00D85E74" w:rsidRPr="00D85E74" w:rsidRDefault="00D85E74" w:rsidP="00D85E74">
            <w:pPr>
              <w:pStyle w:val="TableParagraph"/>
            </w:pPr>
            <w:r w:rsidRPr="00D85E74">
              <w:t>2.1</w:t>
            </w:r>
          </w:p>
        </w:tc>
        <w:tc>
          <w:tcPr>
            <w:tcW w:w="1883" w:type="pct"/>
            <w:shd w:val="clear" w:color="auto" w:fill="auto"/>
            <w:vAlign w:val="center"/>
            <w:hideMark/>
          </w:tcPr>
          <w:p w14:paraId="7FDDD6F3" w14:textId="77777777" w:rsidR="00D85E74" w:rsidRPr="00D85E74" w:rsidRDefault="00D85E74" w:rsidP="00D85E74">
            <w:pPr>
              <w:pStyle w:val="TableParagraph"/>
              <w:jc w:val="left"/>
            </w:pPr>
            <w:r w:rsidRPr="00D85E74">
              <w:rPr>
                <w:lang w:val="ru-RU"/>
              </w:rPr>
              <w:t xml:space="preserve">строительство участка ливневой канализации КЛК-ПРОЕКТ-КЛК-30, протяженностью </w:t>
            </w:r>
            <w:r w:rsidRPr="00D85E74">
              <w:t>241,82м, диаметр 500мм</w:t>
            </w:r>
          </w:p>
        </w:tc>
        <w:tc>
          <w:tcPr>
            <w:tcW w:w="833" w:type="pct"/>
            <w:shd w:val="clear" w:color="auto" w:fill="auto"/>
            <w:vAlign w:val="center"/>
            <w:hideMark/>
          </w:tcPr>
          <w:p w14:paraId="7C8C1F69" w14:textId="77777777" w:rsidR="00D85E74" w:rsidRPr="00D85E74" w:rsidRDefault="00D85E74" w:rsidP="00D85E74">
            <w:pPr>
              <w:pStyle w:val="TableParagraph"/>
            </w:pPr>
            <w:r w:rsidRPr="00D85E74">
              <w:t>2027-2028</w:t>
            </w:r>
          </w:p>
        </w:tc>
        <w:tc>
          <w:tcPr>
            <w:tcW w:w="2005" w:type="pct"/>
            <w:shd w:val="clear" w:color="auto" w:fill="auto"/>
            <w:vAlign w:val="center"/>
            <w:hideMark/>
          </w:tcPr>
          <w:p w14:paraId="269DF828" w14:textId="77777777" w:rsidR="00D85E74" w:rsidRPr="00D85E74" w:rsidRDefault="00D85E74" w:rsidP="00D85E74">
            <w:pPr>
              <w:pStyle w:val="TableParagraph"/>
              <w:rPr>
                <w:lang w:val="ru-RU"/>
              </w:rPr>
            </w:pPr>
            <w:r w:rsidRPr="00D85E74">
              <w:rPr>
                <w:lang w:val="ru-RU"/>
              </w:rPr>
              <w:t>обеспечения отвода ливневых и талых вод</w:t>
            </w:r>
          </w:p>
        </w:tc>
      </w:tr>
      <w:tr w:rsidR="00D85E74" w:rsidRPr="00D85E74" w14:paraId="06947C05" w14:textId="77777777" w:rsidTr="00D85E74">
        <w:trPr>
          <w:trHeight w:val="480"/>
        </w:trPr>
        <w:tc>
          <w:tcPr>
            <w:tcW w:w="279" w:type="pct"/>
            <w:vMerge/>
            <w:vAlign w:val="center"/>
            <w:hideMark/>
          </w:tcPr>
          <w:p w14:paraId="3368E91F" w14:textId="77777777" w:rsidR="00D85E74" w:rsidRPr="00D85E74" w:rsidRDefault="00D85E74" w:rsidP="00D85E74">
            <w:pPr>
              <w:pStyle w:val="TableParagraph"/>
              <w:rPr>
                <w:lang w:val="ru-RU"/>
              </w:rPr>
            </w:pPr>
          </w:p>
        </w:tc>
        <w:tc>
          <w:tcPr>
            <w:tcW w:w="1883" w:type="pct"/>
            <w:shd w:val="clear" w:color="auto" w:fill="auto"/>
            <w:vAlign w:val="center"/>
            <w:hideMark/>
          </w:tcPr>
          <w:p w14:paraId="5AC416C3" w14:textId="77777777" w:rsidR="00D85E74" w:rsidRPr="00D85E74" w:rsidRDefault="00D85E74" w:rsidP="00D85E74">
            <w:pPr>
              <w:pStyle w:val="TableParagraph"/>
              <w:jc w:val="left"/>
            </w:pPr>
            <w:r w:rsidRPr="00D85E74">
              <w:rPr>
                <w:lang w:val="ru-RU"/>
              </w:rPr>
              <w:t xml:space="preserve">строительство участка ливневой канализации КЛК-ПРОЕКТ-КЛК-30, протяженностью </w:t>
            </w:r>
            <w:r w:rsidRPr="00D85E74">
              <w:t>239,69м, диаметр 500мм</w:t>
            </w:r>
          </w:p>
        </w:tc>
        <w:tc>
          <w:tcPr>
            <w:tcW w:w="833" w:type="pct"/>
            <w:shd w:val="clear" w:color="auto" w:fill="auto"/>
            <w:vAlign w:val="center"/>
            <w:hideMark/>
          </w:tcPr>
          <w:p w14:paraId="2FAA2223" w14:textId="77777777" w:rsidR="00D85E74" w:rsidRPr="00D85E74" w:rsidRDefault="00D85E74" w:rsidP="00D85E74">
            <w:pPr>
              <w:pStyle w:val="TableParagraph"/>
            </w:pPr>
            <w:r w:rsidRPr="00D85E74">
              <w:t>2027-2028</w:t>
            </w:r>
          </w:p>
        </w:tc>
        <w:tc>
          <w:tcPr>
            <w:tcW w:w="2005" w:type="pct"/>
            <w:shd w:val="clear" w:color="auto" w:fill="auto"/>
            <w:vAlign w:val="center"/>
            <w:hideMark/>
          </w:tcPr>
          <w:p w14:paraId="2CEC76C0" w14:textId="77777777" w:rsidR="00D85E74" w:rsidRPr="00D85E74" w:rsidRDefault="00D85E74" w:rsidP="00D85E74">
            <w:pPr>
              <w:pStyle w:val="TableParagraph"/>
              <w:rPr>
                <w:lang w:val="ru-RU"/>
              </w:rPr>
            </w:pPr>
            <w:r w:rsidRPr="00D85E74">
              <w:rPr>
                <w:lang w:val="ru-RU"/>
              </w:rPr>
              <w:t>обеспечения отвода ливневых и талых вод</w:t>
            </w:r>
          </w:p>
        </w:tc>
      </w:tr>
      <w:tr w:rsidR="00D85E74" w:rsidRPr="00D85E74" w14:paraId="444DA0C3" w14:textId="77777777" w:rsidTr="00D85E74">
        <w:trPr>
          <w:trHeight w:val="480"/>
        </w:trPr>
        <w:tc>
          <w:tcPr>
            <w:tcW w:w="279" w:type="pct"/>
            <w:shd w:val="clear" w:color="auto" w:fill="auto"/>
            <w:vAlign w:val="center"/>
            <w:hideMark/>
          </w:tcPr>
          <w:p w14:paraId="09667E3F" w14:textId="77777777" w:rsidR="00D85E74" w:rsidRPr="00D85E74" w:rsidRDefault="00D85E74" w:rsidP="00D85E74">
            <w:pPr>
              <w:pStyle w:val="TableParagraph"/>
            </w:pPr>
            <w:r w:rsidRPr="00D85E74">
              <w:t>2.2</w:t>
            </w:r>
          </w:p>
        </w:tc>
        <w:tc>
          <w:tcPr>
            <w:tcW w:w="1883" w:type="pct"/>
            <w:shd w:val="clear" w:color="auto" w:fill="auto"/>
            <w:vAlign w:val="center"/>
            <w:hideMark/>
          </w:tcPr>
          <w:p w14:paraId="3C05F3BB" w14:textId="77777777" w:rsidR="00D85E74" w:rsidRPr="00D85E74" w:rsidRDefault="00D85E74" w:rsidP="00D85E74">
            <w:pPr>
              <w:pStyle w:val="TableParagraph"/>
              <w:jc w:val="left"/>
            </w:pPr>
            <w:r w:rsidRPr="00D85E74">
              <w:rPr>
                <w:lang w:val="ru-RU"/>
              </w:rPr>
              <w:t xml:space="preserve">демонтаж участка к174а-3а-к171а-3а, протяженностью </w:t>
            </w:r>
            <w:r w:rsidRPr="00D85E74">
              <w:t>60,27м, диаметр 150мм</w:t>
            </w:r>
          </w:p>
        </w:tc>
        <w:tc>
          <w:tcPr>
            <w:tcW w:w="833" w:type="pct"/>
            <w:shd w:val="clear" w:color="auto" w:fill="auto"/>
            <w:vAlign w:val="center"/>
            <w:hideMark/>
          </w:tcPr>
          <w:p w14:paraId="4B64134A" w14:textId="77777777" w:rsidR="00D85E74" w:rsidRPr="00D85E74" w:rsidRDefault="00D85E74" w:rsidP="00D85E74">
            <w:pPr>
              <w:pStyle w:val="TableParagraph"/>
            </w:pPr>
            <w:r w:rsidRPr="00D85E74">
              <w:t>2027-2028</w:t>
            </w:r>
          </w:p>
        </w:tc>
        <w:tc>
          <w:tcPr>
            <w:tcW w:w="2005" w:type="pct"/>
            <w:vMerge w:val="restart"/>
            <w:shd w:val="clear" w:color="auto" w:fill="auto"/>
            <w:vAlign w:val="center"/>
            <w:hideMark/>
          </w:tcPr>
          <w:p w14:paraId="5944ED3A" w14:textId="77777777" w:rsidR="00D85E74" w:rsidRPr="00D85E74" w:rsidRDefault="00D85E74" w:rsidP="00D85E74">
            <w:pPr>
              <w:pStyle w:val="TableParagraph"/>
              <w:rPr>
                <w:lang w:val="ru-RU"/>
              </w:rPr>
            </w:pPr>
            <w:r w:rsidRPr="00D85E74">
              <w:rPr>
                <w:lang w:val="ru-RU"/>
              </w:rPr>
              <w:t>Техническим обоснованием для строительства сетей является отсутствие на территории централизованной системы бытовой канализации.</w:t>
            </w:r>
          </w:p>
        </w:tc>
      </w:tr>
      <w:tr w:rsidR="00D85E74" w:rsidRPr="00D85E74" w14:paraId="3C793F88" w14:textId="77777777" w:rsidTr="00D85E74">
        <w:trPr>
          <w:trHeight w:val="480"/>
        </w:trPr>
        <w:tc>
          <w:tcPr>
            <w:tcW w:w="279" w:type="pct"/>
            <w:shd w:val="clear" w:color="auto" w:fill="auto"/>
            <w:vAlign w:val="center"/>
            <w:hideMark/>
          </w:tcPr>
          <w:p w14:paraId="711D38BF" w14:textId="77777777" w:rsidR="00D85E74" w:rsidRPr="00D85E74" w:rsidRDefault="00D85E74" w:rsidP="00D85E74">
            <w:pPr>
              <w:pStyle w:val="TableParagraph"/>
            </w:pPr>
            <w:r w:rsidRPr="00D85E74">
              <w:t>2.3</w:t>
            </w:r>
          </w:p>
        </w:tc>
        <w:tc>
          <w:tcPr>
            <w:tcW w:w="1883" w:type="pct"/>
            <w:shd w:val="clear" w:color="auto" w:fill="auto"/>
            <w:vAlign w:val="center"/>
            <w:hideMark/>
          </w:tcPr>
          <w:p w14:paraId="0916E469" w14:textId="77777777" w:rsidR="00D85E74" w:rsidRPr="00D85E74" w:rsidRDefault="00D85E74" w:rsidP="00D85E74">
            <w:pPr>
              <w:pStyle w:val="TableParagraph"/>
              <w:jc w:val="left"/>
            </w:pPr>
            <w:r w:rsidRPr="00D85E74">
              <w:rPr>
                <w:lang w:val="ru-RU"/>
              </w:rPr>
              <w:t xml:space="preserve">демонтаж участка к181-3а-до КК1 проект, протяженностью </w:t>
            </w:r>
            <w:r w:rsidRPr="00D85E74">
              <w:t>94,55м, диаметр 200мм</w:t>
            </w:r>
          </w:p>
        </w:tc>
        <w:tc>
          <w:tcPr>
            <w:tcW w:w="833" w:type="pct"/>
            <w:shd w:val="clear" w:color="auto" w:fill="auto"/>
            <w:vAlign w:val="center"/>
            <w:hideMark/>
          </w:tcPr>
          <w:p w14:paraId="4E454EB6" w14:textId="77777777" w:rsidR="00D85E74" w:rsidRPr="00D85E74" w:rsidRDefault="00D85E74" w:rsidP="00D85E74">
            <w:pPr>
              <w:pStyle w:val="TableParagraph"/>
            </w:pPr>
            <w:r w:rsidRPr="00D85E74">
              <w:t>2027-2028</w:t>
            </w:r>
          </w:p>
        </w:tc>
        <w:tc>
          <w:tcPr>
            <w:tcW w:w="2005" w:type="pct"/>
            <w:vMerge/>
            <w:vAlign w:val="center"/>
            <w:hideMark/>
          </w:tcPr>
          <w:p w14:paraId="53E9694B" w14:textId="77777777" w:rsidR="00D85E74" w:rsidRPr="00D85E74" w:rsidRDefault="00D85E74" w:rsidP="00D85E74">
            <w:pPr>
              <w:pStyle w:val="TableParagraph"/>
            </w:pPr>
          </w:p>
        </w:tc>
      </w:tr>
      <w:tr w:rsidR="00D85E74" w:rsidRPr="00D85E74" w14:paraId="510CC311" w14:textId="77777777" w:rsidTr="00D85E74">
        <w:trPr>
          <w:trHeight w:val="480"/>
        </w:trPr>
        <w:tc>
          <w:tcPr>
            <w:tcW w:w="279" w:type="pct"/>
            <w:shd w:val="clear" w:color="auto" w:fill="auto"/>
            <w:vAlign w:val="center"/>
            <w:hideMark/>
          </w:tcPr>
          <w:p w14:paraId="128723B8" w14:textId="77777777" w:rsidR="00D85E74" w:rsidRPr="00D85E74" w:rsidRDefault="00D85E74" w:rsidP="00D85E74">
            <w:pPr>
              <w:pStyle w:val="TableParagraph"/>
            </w:pPr>
            <w:r w:rsidRPr="00D85E74">
              <w:t>2.4</w:t>
            </w:r>
          </w:p>
        </w:tc>
        <w:tc>
          <w:tcPr>
            <w:tcW w:w="1883" w:type="pct"/>
            <w:shd w:val="clear" w:color="auto" w:fill="auto"/>
            <w:vAlign w:val="center"/>
            <w:hideMark/>
          </w:tcPr>
          <w:p w14:paraId="6571FF1E" w14:textId="77777777" w:rsidR="00D85E74" w:rsidRPr="00D85E74" w:rsidRDefault="00D85E74" w:rsidP="00D85E74">
            <w:pPr>
              <w:pStyle w:val="TableParagraph"/>
              <w:jc w:val="left"/>
            </w:pPr>
            <w:r w:rsidRPr="00D85E74">
              <w:rPr>
                <w:lang w:val="ru-RU"/>
              </w:rPr>
              <w:t xml:space="preserve">демонтаж участка к185-3а-к367-3а, протяженностью </w:t>
            </w:r>
            <w:r w:rsidRPr="00D85E74">
              <w:t>127,23м, диаметр 200мм</w:t>
            </w:r>
          </w:p>
        </w:tc>
        <w:tc>
          <w:tcPr>
            <w:tcW w:w="833" w:type="pct"/>
            <w:shd w:val="clear" w:color="auto" w:fill="auto"/>
            <w:vAlign w:val="center"/>
            <w:hideMark/>
          </w:tcPr>
          <w:p w14:paraId="6155015B" w14:textId="77777777" w:rsidR="00D85E74" w:rsidRPr="00D85E74" w:rsidRDefault="00D85E74" w:rsidP="00D85E74">
            <w:pPr>
              <w:pStyle w:val="TableParagraph"/>
            </w:pPr>
            <w:r w:rsidRPr="00D85E74">
              <w:t>2027-2028</w:t>
            </w:r>
          </w:p>
        </w:tc>
        <w:tc>
          <w:tcPr>
            <w:tcW w:w="2005" w:type="pct"/>
            <w:vMerge/>
            <w:vAlign w:val="center"/>
            <w:hideMark/>
          </w:tcPr>
          <w:p w14:paraId="1521E9A3" w14:textId="77777777" w:rsidR="00D85E74" w:rsidRPr="00D85E74" w:rsidRDefault="00D85E74" w:rsidP="00D85E74">
            <w:pPr>
              <w:pStyle w:val="TableParagraph"/>
            </w:pPr>
          </w:p>
        </w:tc>
      </w:tr>
      <w:tr w:rsidR="00D85E74" w:rsidRPr="00D85E74" w14:paraId="0D3CA3ED" w14:textId="77777777" w:rsidTr="00D85E74">
        <w:trPr>
          <w:trHeight w:val="480"/>
        </w:trPr>
        <w:tc>
          <w:tcPr>
            <w:tcW w:w="279" w:type="pct"/>
            <w:shd w:val="clear" w:color="auto" w:fill="auto"/>
            <w:vAlign w:val="center"/>
            <w:hideMark/>
          </w:tcPr>
          <w:p w14:paraId="71A44D7F" w14:textId="77777777" w:rsidR="00D85E74" w:rsidRPr="00D85E74" w:rsidRDefault="00D85E74" w:rsidP="00D85E74">
            <w:pPr>
              <w:pStyle w:val="TableParagraph"/>
            </w:pPr>
            <w:r w:rsidRPr="00D85E74">
              <w:t>2.5</w:t>
            </w:r>
          </w:p>
        </w:tc>
        <w:tc>
          <w:tcPr>
            <w:tcW w:w="1883" w:type="pct"/>
            <w:shd w:val="clear" w:color="auto" w:fill="auto"/>
            <w:vAlign w:val="center"/>
            <w:hideMark/>
          </w:tcPr>
          <w:p w14:paraId="473DF7AC" w14:textId="77777777" w:rsidR="00D85E74" w:rsidRPr="00D85E74" w:rsidRDefault="00D85E74" w:rsidP="00D85E74">
            <w:pPr>
              <w:pStyle w:val="TableParagraph"/>
              <w:jc w:val="left"/>
            </w:pPr>
            <w:r w:rsidRPr="00D85E74">
              <w:rPr>
                <w:lang w:val="ru-RU"/>
              </w:rPr>
              <w:t xml:space="preserve">демонтаж участка к371-3а-к372-3а, протяженностью </w:t>
            </w:r>
            <w:r w:rsidRPr="00D85E74">
              <w:t>153м, диаметр 150мм</w:t>
            </w:r>
          </w:p>
        </w:tc>
        <w:tc>
          <w:tcPr>
            <w:tcW w:w="833" w:type="pct"/>
            <w:shd w:val="clear" w:color="auto" w:fill="auto"/>
            <w:vAlign w:val="center"/>
            <w:hideMark/>
          </w:tcPr>
          <w:p w14:paraId="2F53691D" w14:textId="77777777" w:rsidR="00D85E74" w:rsidRPr="00D85E74" w:rsidRDefault="00D85E74" w:rsidP="00D85E74">
            <w:pPr>
              <w:pStyle w:val="TableParagraph"/>
            </w:pPr>
            <w:r w:rsidRPr="00D85E74">
              <w:t>2027-2028</w:t>
            </w:r>
          </w:p>
        </w:tc>
        <w:tc>
          <w:tcPr>
            <w:tcW w:w="2005" w:type="pct"/>
            <w:vMerge/>
            <w:vAlign w:val="center"/>
            <w:hideMark/>
          </w:tcPr>
          <w:p w14:paraId="2DF43908" w14:textId="77777777" w:rsidR="00D85E74" w:rsidRPr="00D85E74" w:rsidRDefault="00D85E74" w:rsidP="00D85E74">
            <w:pPr>
              <w:pStyle w:val="TableParagraph"/>
            </w:pPr>
          </w:p>
        </w:tc>
      </w:tr>
      <w:tr w:rsidR="00D85E74" w:rsidRPr="00D85E74" w14:paraId="5CBF51CE" w14:textId="77777777" w:rsidTr="00D85E74">
        <w:trPr>
          <w:trHeight w:val="720"/>
        </w:trPr>
        <w:tc>
          <w:tcPr>
            <w:tcW w:w="279" w:type="pct"/>
            <w:shd w:val="clear" w:color="auto" w:fill="auto"/>
            <w:vAlign w:val="center"/>
            <w:hideMark/>
          </w:tcPr>
          <w:p w14:paraId="6A698187" w14:textId="77777777" w:rsidR="00D85E74" w:rsidRPr="00D85E74" w:rsidRDefault="00D85E74" w:rsidP="00D85E74">
            <w:pPr>
              <w:pStyle w:val="TableParagraph"/>
            </w:pPr>
            <w:r w:rsidRPr="00D85E74">
              <w:t>2.6</w:t>
            </w:r>
          </w:p>
        </w:tc>
        <w:tc>
          <w:tcPr>
            <w:tcW w:w="1883" w:type="pct"/>
            <w:shd w:val="clear" w:color="auto" w:fill="auto"/>
            <w:vAlign w:val="center"/>
            <w:hideMark/>
          </w:tcPr>
          <w:p w14:paraId="6C9B0E5A"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48,34м, диаметр 160мм</w:t>
            </w:r>
          </w:p>
        </w:tc>
        <w:tc>
          <w:tcPr>
            <w:tcW w:w="833" w:type="pct"/>
            <w:shd w:val="clear" w:color="auto" w:fill="auto"/>
            <w:vAlign w:val="center"/>
            <w:hideMark/>
          </w:tcPr>
          <w:p w14:paraId="13828BA2" w14:textId="77777777" w:rsidR="00D85E74" w:rsidRPr="00D85E74" w:rsidRDefault="00D85E74" w:rsidP="00D85E74">
            <w:pPr>
              <w:pStyle w:val="TableParagraph"/>
            </w:pPr>
            <w:r w:rsidRPr="00D85E74">
              <w:t>2027-2028</w:t>
            </w:r>
          </w:p>
        </w:tc>
        <w:tc>
          <w:tcPr>
            <w:tcW w:w="2005" w:type="pct"/>
            <w:vMerge/>
            <w:vAlign w:val="center"/>
            <w:hideMark/>
          </w:tcPr>
          <w:p w14:paraId="12337FED" w14:textId="77777777" w:rsidR="00D85E74" w:rsidRPr="00D85E74" w:rsidRDefault="00D85E74" w:rsidP="00D85E74">
            <w:pPr>
              <w:pStyle w:val="TableParagraph"/>
            </w:pPr>
          </w:p>
        </w:tc>
      </w:tr>
      <w:tr w:rsidR="00D85E74" w:rsidRPr="00D85E74" w14:paraId="0D370EEA" w14:textId="77777777" w:rsidTr="00D85E74">
        <w:trPr>
          <w:trHeight w:val="720"/>
        </w:trPr>
        <w:tc>
          <w:tcPr>
            <w:tcW w:w="279" w:type="pct"/>
            <w:shd w:val="clear" w:color="auto" w:fill="auto"/>
            <w:vAlign w:val="center"/>
            <w:hideMark/>
          </w:tcPr>
          <w:p w14:paraId="32B23A35" w14:textId="77777777" w:rsidR="00D85E74" w:rsidRPr="00D85E74" w:rsidRDefault="00D85E74" w:rsidP="00D85E74">
            <w:pPr>
              <w:pStyle w:val="TableParagraph"/>
            </w:pPr>
            <w:r w:rsidRPr="00D85E74">
              <w:t>2.7</w:t>
            </w:r>
          </w:p>
        </w:tc>
        <w:tc>
          <w:tcPr>
            <w:tcW w:w="1883" w:type="pct"/>
            <w:shd w:val="clear" w:color="auto" w:fill="auto"/>
            <w:vAlign w:val="center"/>
            <w:hideMark/>
          </w:tcPr>
          <w:p w14:paraId="7A6FCC15"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419,865м, диаметр 219мм</w:t>
            </w:r>
          </w:p>
        </w:tc>
        <w:tc>
          <w:tcPr>
            <w:tcW w:w="833" w:type="pct"/>
            <w:shd w:val="clear" w:color="auto" w:fill="auto"/>
            <w:vAlign w:val="center"/>
            <w:hideMark/>
          </w:tcPr>
          <w:p w14:paraId="2DF530C0" w14:textId="77777777" w:rsidR="00D85E74" w:rsidRPr="00D85E74" w:rsidRDefault="00D85E74" w:rsidP="00D85E74">
            <w:pPr>
              <w:pStyle w:val="TableParagraph"/>
            </w:pPr>
            <w:r w:rsidRPr="00D85E74">
              <w:t>2027-2028</w:t>
            </w:r>
          </w:p>
        </w:tc>
        <w:tc>
          <w:tcPr>
            <w:tcW w:w="2005" w:type="pct"/>
            <w:vMerge/>
            <w:vAlign w:val="center"/>
            <w:hideMark/>
          </w:tcPr>
          <w:p w14:paraId="325BF79D" w14:textId="77777777" w:rsidR="00D85E74" w:rsidRPr="00D85E74" w:rsidRDefault="00D85E74" w:rsidP="00D85E74">
            <w:pPr>
              <w:pStyle w:val="TableParagraph"/>
            </w:pPr>
          </w:p>
        </w:tc>
      </w:tr>
      <w:tr w:rsidR="00D85E74" w:rsidRPr="00D85E74" w14:paraId="76FE0C90" w14:textId="77777777" w:rsidTr="00D85E74">
        <w:trPr>
          <w:trHeight w:val="480"/>
        </w:trPr>
        <w:tc>
          <w:tcPr>
            <w:tcW w:w="279" w:type="pct"/>
            <w:shd w:val="clear" w:color="auto" w:fill="auto"/>
            <w:vAlign w:val="center"/>
            <w:hideMark/>
          </w:tcPr>
          <w:p w14:paraId="1443E86C" w14:textId="77777777" w:rsidR="00D85E74" w:rsidRPr="00D85E74" w:rsidRDefault="00D85E74" w:rsidP="00D85E74">
            <w:pPr>
              <w:pStyle w:val="TableParagraph"/>
            </w:pPr>
            <w:r w:rsidRPr="00D85E74">
              <w:t>2.8</w:t>
            </w:r>
          </w:p>
        </w:tc>
        <w:tc>
          <w:tcPr>
            <w:tcW w:w="1883" w:type="pct"/>
            <w:shd w:val="clear" w:color="auto" w:fill="auto"/>
            <w:vAlign w:val="center"/>
            <w:hideMark/>
          </w:tcPr>
          <w:p w14:paraId="0C3840AB" w14:textId="77777777" w:rsidR="00D85E74" w:rsidRPr="00D85E74" w:rsidRDefault="00D85E74" w:rsidP="00D85E74">
            <w:pPr>
              <w:pStyle w:val="TableParagraph"/>
              <w:jc w:val="left"/>
              <w:rPr>
                <w:lang w:val="ru-RU"/>
              </w:rPr>
            </w:pPr>
            <w:r w:rsidRPr="00D85E74">
              <w:rPr>
                <w:lang w:val="ru-RU"/>
              </w:rPr>
              <w:t>строительство участка , протяженностью 465,24м, диаметр 325мм</w:t>
            </w:r>
          </w:p>
        </w:tc>
        <w:tc>
          <w:tcPr>
            <w:tcW w:w="833" w:type="pct"/>
            <w:shd w:val="clear" w:color="auto" w:fill="auto"/>
            <w:vAlign w:val="center"/>
            <w:hideMark/>
          </w:tcPr>
          <w:p w14:paraId="651593E5" w14:textId="77777777" w:rsidR="00D85E74" w:rsidRPr="00D85E74" w:rsidRDefault="00D85E74" w:rsidP="00D85E74">
            <w:pPr>
              <w:pStyle w:val="TableParagraph"/>
            </w:pPr>
            <w:r w:rsidRPr="00D85E74">
              <w:t>2027-2028</w:t>
            </w:r>
          </w:p>
        </w:tc>
        <w:tc>
          <w:tcPr>
            <w:tcW w:w="2005" w:type="pct"/>
            <w:vMerge/>
            <w:vAlign w:val="center"/>
            <w:hideMark/>
          </w:tcPr>
          <w:p w14:paraId="07D7A5BE" w14:textId="77777777" w:rsidR="00D85E74" w:rsidRPr="00D85E74" w:rsidRDefault="00D85E74" w:rsidP="00D85E74">
            <w:pPr>
              <w:pStyle w:val="TableParagraph"/>
            </w:pPr>
          </w:p>
        </w:tc>
      </w:tr>
      <w:tr w:rsidR="00D85E74" w:rsidRPr="00D85E74" w14:paraId="470033A6" w14:textId="77777777" w:rsidTr="00D85E74">
        <w:trPr>
          <w:trHeight w:val="480"/>
        </w:trPr>
        <w:tc>
          <w:tcPr>
            <w:tcW w:w="279" w:type="pct"/>
            <w:shd w:val="clear" w:color="auto" w:fill="auto"/>
            <w:vAlign w:val="center"/>
            <w:hideMark/>
          </w:tcPr>
          <w:p w14:paraId="0B34E667" w14:textId="77777777" w:rsidR="00D85E74" w:rsidRPr="00D85E74" w:rsidRDefault="00D85E74" w:rsidP="00D85E74">
            <w:pPr>
              <w:pStyle w:val="TableParagraph"/>
            </w:pPr>
            <w:r w:rsidRPr="00D85E74">
              <w:t>2.9</w:t>
            </w:r>
          </w:p>
        </w:tc>
        <w:tc>
          <w:tcPr>
            <w:tcW w:w="1883" w:type="pct"/>
            <w:shd w:val="clear" w:color="auto" w:fill="auto"/>
            <w:vAlign w:val="center"/>
            <w:hideMark/>
          </w:tcPr>
          <w:p w14:paraId="0777BB16" w14:textId="77777777" w:rsidR="00D85E74" w:rsidRPr="00D85E74" w:rsidRDefault="00D85E74" w:rsidP="00D85E74">
            <w:pPr>
              <w:pStyle w:val="TableParagraph"/>
              <w:jc w:val="left"/>
            </w:pPr>
            <w:r w:rsidRPr="00D85E74">
              <w:rPr>
                <w:lang w:val="ru-RU"/>
              </w:rPr>
              <w:t xml:space="preserve">строительство участка к304-3-к304а-3 (проект), протяженностью </w:t>
            </w:r>
            <w:r w:rsidRPr="00D85E74">
              <w:t>17,63м, диаметр 200мм</w:t>
            </w:r>
          </w:p>
        </w:tc>
        <w:tc>
          <w:tcPr>
            <w:tcW w:w="833" w:type="pct"/>
            <w:shd w:val="clear" w:color="auto" w:fill="auto"/>
            <w:vAlign w:val="center"/>
            <w:hideMark/>
          </w:tcPr>
          <w:p w14:paraId="17510147" w14:textId="77777777" w:rsidR="00D85E74" w:rsidRPr="00D85E74" w:rsidRDefault="00D85E74" w:rsidP="00D85E74">
            <w:pPr>
              <w:pStyle w:val="TableParagraph"/>
            </w:pPr>
            <w:r w:rsidRPr="00D85E74">
              <w:t>2027-2028</w:t>
            </w:r>
          </w:p>
        </w:tc>
        <w:tc>
          <w:tcPr>
            <w:tcW w:w="2005" w:type="pct"/>
            <w:vMerge/>
            <w:vAlign w:val="center"/>
            <w:hideMark/>
          </w:tcPr>
          <w:p w14:paraId="19AAC2CF" w14:textId="77777777" w:rsidR="00D85E74" w:rsidRPr="00D85E74" w:rsidRDefault="00D85E74" w:rsidP="00D85E74">
            <w:pPr>
              <w:pStyle w:val="TableParagraph"/>
            </w:pPr>
          </w:p>
        </w:tc>
      </w:tr>
      <w:tr w:rsidR="00D85E74" w:rsidRPr="00D85E74" w14:paraId="261624E2" w14:textId="77777777" w:rsidTr="00D85E74">
        <w:trPr>
          <w:trHeight w:val="480"/>
        </w:trPr>
        <w:tc>
          <w:tcPr>
            <w:tcW w:w="279" w:type="pct"/>
            <w:shd w:val="clear" w:color="auto" w:fill="auto"/>
            <w:vAlign w:val="center"/>
            <w:hideMark/>
          </w:tcPr>
          <w:p w14:paraId="6DCA46D6" w14:textId="77777777" w:rsidR="00D85E74" w:rsidRPr="00D85E74" w:rsidRDefault="00D85E74" w:rsidP="00D85E74">
            <w:pPr>
              <w:pStyle w:val="TableParagraph"/>
            </w:pPr>
            <w:r w:rsidRPr="00D85E74">
              <w:t>2.10</w:t>
            </w:r>
          </w:p>
        </w:tc>
        <w:tc>
          <w:tcPr>
            <w:tcW w:w="1883" w:type="pct"/>
            <w:shd w:val="clear" w:color="auto" w:fill="auto"/>
            <w:vAlign w:val="center"/>
            <w:hideMark/>
          </w:tcPr>
          <w:p w14:paraId="040C704A" w14:textId="77777777" w:rsidR="00D85E74" w:rsidRPr="00D85E74" w:rsidRDefault="00D85E74" w:rsidP="00D85E74">
            <w:pPr>
              <w:pStyle w:val="TableParagraph"/>
              <w:jc w:val="left"/>
            </w:pPr>
            <w:r w:rsidRPr="00D85E74">
              <w:rPr>
                <w:lang w:val="ru-RU"/>
              </w:rPr>
              <w:t xml:space="preserve">строительство участка к297а-3 (проект)-к133а-3 (проект), протяженностью </w:t>
            </w:r>
            <w:r w:rsidRPr="00D85E74">
              <w:t>108,44м, диаметр 200мм</w:t>
            </w:r>
          </w:p>
        </w:tc>
        <w:tc>
          <w:tcPr>
            <w:tcW w:w="833" w:type="pct"/>
            <w:shd w:val="clear" w:color="auto" w:fill="auto"/>
            <w:vAlign w:val="center"/>
            <w:hideMark/>
          </w:tcPr>
          <w:p w14:paraId="6C3C73C3" w14:textId="77777777" w:rsidR="00D85E74" w:rsidRPr="00D85E74" w:rsidRDefault="00D85E74" w:rsidP="00D85E74">
            <w:pPr>
              <w:pStyle w:val="TableParagraph"/>
            </w:pPr>
            <w:r w:rsidRPr="00D85E74">
              <w:t>2027-2028</w:t>
            </w:r>
          </w:p>
        </w:tc>
        <w:tc>
          <w:tcPr>
            <w:tcW w:w="2005" w:type="pct"/>
            <w:vMerge/>
            <w:vAlign w:val="center"/>
            <w:hideMark/>
          </w:tcPr>
          <w:p w14:paraId="6631F879" w14:textId="77777777" w:rsidR="00D85E74" w:rsidRPr="00D85E74" w:rsidRDefault="00D85E74" w:rsidP="00D85E74">
            <w:pPr>
              <w:pStyle w:val="TableParagraph"/>
            </w:pPr>
          </w:p>
        </w:tc>
      </w:tr>
      <w:tr w:rsidR="00D85E74" w:rsidRPr="00D85E74" w14:paraId="1211C68A" w14:textId="77777777" w:rsidTr="00D85E74">
        <w:trPr>
          <w:trHeight w:val="480"/>
        </w:trPr>
        <w:tc>
          <w:tcPr>
            <w:tcW w:w="279" w:type="pct"/>
            <w:shd w:val="clear" w:color="auto" w:fill="auto"/>
            <w:vAlign w:val="center"/>
            <w:hideMark/>
          </w:tcPr>
          <w:p w14:paraId="3A91AD4C" w14:textId="77777777" w:rsidR="00D85E74" w:rsidRPr="00D85E74" w:rsidRDefault="00D85E74" w:rsidP="00D85E74">
            <w:pPr>
              <w:pStyle w:val="TableParagraph"/>
            </w:pPr>
            <w:r w:rsidRPr="00D85E74">
              <w:lastRenderedPageBreak/>
              <w:t>2.11</w:t>
            </w:r>
          </w:p>
        </w:tc>
        <w:tc>
          <w:tcPr>
            <w:tcW w:w="1883" w:type="pct"/>
            <w:shd w:val="clear" w:color="auto" w:fill="auto"/>
            <w:vAlign w:val="center"/>
            <w:hideMark/>
          </w:tcPr>
          <w:p w14:paraId="01B2031F" w14:textId="77777777" w:rsidR="00D85E74" w:rsidRPr="00D85E74" w:rsidRDefault="00D85E74" w:rsidP="00D85E74">
            <w:pPr>
              <w:pStyle w:val="TableParagraph"/>
              <w:jc w:val="left"/>
            </w:pPr>
            <w:r w:rsidRPr="00D85E74">
              <w:rPr>
                <w:lang w:val="ru-RU"/>
              </w:rPr>
              <w:t xml:space="preserve">строительство участка КК1-Проект.КНС , протяженностью </w:t>
            </w:r>
            <w:r w:rsidRPr="00D85E74">
              <w:t>162,38м, диаметр 225мм</w:t>
            </w:r>
          </w:p>
        </w:tc>
        <w:tc>
          <w:tcPr>
            <w:tcW w:w="833" w:type="pct"/>
            <w:shd w:val="clear" w:color="auto" w:fill="auto"/>
            <w:vAlign w:val="center"/>
            <w:hideMark/>
          </w:tcPr>
          <w:p w14:paraId="252E6CD1" w14:textId="77777777" w:rsidR="00D85E74" w:rsidRPr="00D85E74" w:rsidRDefault="00D85E74" w:rsidP="00D85E74">
            <w:pPr>
              <w:pStyle w:val="TableParagraph"/>
            </w:pPr>
            <w:r w:rsidRPr="00D85E74">
              <w:t>2027-2028</w:t>
            </w:r>
          </w:p>
        </w:tc>
        <w:tc>
          <w:tcPr>
            <w:tcW w:w="2005" w:type="pct"/>
            <w:vMerge/>
            <w:vAlign w:val="center"/>
            <w:hideMark/>
          </w:tcPr>
          <w:p w14:paraId="01115C62" w14:textId="77777777" w:rsidR="00D85E74" w:rsidRPr="00D85E74" w:rsidRDefault="00D85E74" w:rsidP="00D85E74">
            <w:pPr>
              <w:pStyle w:val="TableParagraph"/>
            </w:pPr>
          </w:p>
        </w:tc>
      </w:tr>
      <w:tr w:rsidR="00D85E74" w:rsidRPr="00D85E74" w14:paraId="33649B00" w14:textId="77777777" w:rsidTr="00D85E74">
        <w:trPr>
          <w:trHeight w:val="480"/>
        </w:trPr>
        <w:tc>
          <w:tcPr>
            <w:tcW w:w="279" w:type="pct"/>
            <w:shd w:val="clear" w:color="auto" w:fill="auto"/>
            <w:vAlign w:val="center"/>
            <w:hideMark/>
          </w:tcPr>
          <w:p w14:paraId="4EFA52AE" w14:textId="77777777" w:rsidR="00D85E74" w:rsidRPr="00D85E74" w:rsidRDefault="00D85E74" w:rsidP="00D85E74">
            <w:pPr>
              <w:pStyle w:val="TableParagraph"/>
            </w:pPr>
            <w:r w:rsidRPr="00D85E74">
              <w:t>2.12</w:t>
            </w:r>
          </w:p>
        </w:tc>
        <w:tc>
          <w:tcPr>
            <w:tcW w:w="1883" w:type="pct"/>
            <w:shd w:val="clear" w:color="auto" w:fill="auto"/>
            <w:vAlign w:val="center"/>
            <w:hideMark/>
          </w:tcPr>
          <w:p w14:paraId="7442CB8A" w14:textId="77777777" w:rsidR="00D85E74" w:rsidRPr="00D85E74" w:rsidRDefault="00D85E74" w:rsidP="00D85E74">
            <w:pPr>
              <w:pStyle w:val="TableParagraph"/>
              <w:jc w:val="left"/>
            </w:pPr>
            <w:r w:rsidRPr="00D85E74">
              <w:rPr>
                <w:lang w:val="ru-RU"/>
              </w:rPr>
              <w:t xml:space="preserve">строительство участка НАПОРНЫЙ УЧАСТОК Проект.КНС -Кг проект., протяженностью </w:t>
            </w:r>
            <w:r w:rsidRPr="00D85E74">
              <w:t>394,16м, диаметр 110мм</w:t>
            </w:r>
          </w:p>
        </w:tc>
        <w:tc>
          <w:tcPr>
            <w:tcW w:w="833" w:type="pct"/>
            <w:shd w:val="clear" w:color="auto" w:fill="auto"/>
            <w:vAlign w:val="center"/>
            <w:hideMark/>
          </w:tcPr>
          <w:p w14:paraId="41876C10" w14:textId="77777777" w:rsidR="00D85E74" w:rsidRPr="00D85E74" w:rsidRDefault="00D85E74" w:rsidP="00D85E74">
            <w:pPr>
              <w:pStyle w:val="TableParagraph"/>
            </w:pPr>
            <w:r w:rsidRPr="00D85E74">
              <w:t>2027-2028</w:t>
            </w:r>
          </w:p>
        </w:tc>
        <w:tc>
          <w:tcPr>
            <w:tcW w:w="2005" w:type="pct"/>
            <w:vMerge/>
            <w:vAlign w:val="center"/>
            <w:hideMark/>
          </w:tcPr>
          <w:p w14:paraId="03497044" w14:textId="77777777" w:rsidR="00D85E74" w:rsidRPr="00D85E74" w:rsidRDefault="00D85E74" w:rsidP="00D85E74">
            <w:pPr>
              <w:pStyle w:val="TableParagraph"/>
            </w:pPr>
          </w:p>
        </w:tc>
      </w:tr>
      <w:tr w:rsidR="00D85E74" w:rsidRPr="00D85E74" w14:paraId="646CE253" w14:textId="77777777" w:rsidTr="00D85E74">
        <w:trPr>
          <w:trHeight w:val="480"/>
        </w:trPr>
        <w:tc>
          <w:tcPr>
            <w:tcW w:w="279" w:type="pct"/>
            <w:shd w:val="clear" w:color="auto" w:fill="auto"/>
            <w:vAlign w:val="center"/>
            <w:hideMark/>
          </w:tcPr>
          <w:p w14:paraId="359B0E9E" w14:textId="77777777" w:rsidR="00D85E74" w:rsidRPr="00D85E74" w:rsidRDefault="00D85E74" w:rsidP="00D85E74">
            <w:pPr>
              <w:pStyle w:val="TableParagraph"/>
            </w:pPr>
            <w:r w:rsidRPr="00D85E74">
              <w:t>2.13</w:t>
            </w:r>
          </w:p>
        </w:tc>
        <w:tc>
          <w:tcPr>
            <w:tcW w:w="1883" w:type="pct"/>
            <w:shd w:val="clear" w:color="auto" w:fill="auto"/>
            <w:vAlign w:val="center"/>
            <w:hideMark/>
          </w:tcPr>
          <w:p w14:paraId="188C960C" w14:textId="77777777" w:rsidR="00D85E74" w:rsidRPr="00D85E74" w:rsidRDefault="00D85E74" w:rsidP="00D85E74">
            <w:pPr>
              <w:pStyle w:val="TableParagraph"/>
              <w:jc w:val="left"/>
            </w:pPr>
            <w:r w:rsidRPr="00D85E74">
              <w:rPr>
                <w:lang w:val="ru-RU"/>
              </w:rPr>
              <w:t xml:space="preserve">строительство участка к116-2-Кг. Проект., протяженностью </w:t>
            </w:r>
            <w:r w:rsidRPr="00D85E74">
              <w:t>12,41м, диаметр 225мм</w:t>
            </w:r>
          </w:p>
        </w:tc>
        <w:tc>
          <w:tcPr>
            <w:tcW w:w="833" w:type="pct"/>
            <w:shd w:val="clear" w:color="auto" w:fill="auto"/>
            <w:vAlign w:val="center"/>
            <w:hideMark/>
          </w:tcPr>
          <w:p w14:paraId="64650B3F" w14:textId="77777777" w:rsidR="00D85E74" w:rsidRPr="00D85E74" w:rsidRDefault="00D85E74" w:rsidP="00D85E74">
            <w:pPr>
              <w:pStyle w:val="TableParagraph"/>
            </w:pPr>
            <w:r w:rsidRPr="00D85E74">
              <w:t>2027-2028</w:t>
            </w:r>
          </w:p>
        </w:tc>
        <w:tc>
          <w:tcPr>
            <w:tcW w:w="2005" w:type="pct"/>
            <w:vMerge/>
            <w:vAlign w:val="center"/>
            <w:hideMark/>
          </w:tcPr>
          <w:p w14:paraId="136D5545" w14:textId="77777777" w:rsidR="00D85E74" w:rsidRPr="00D85E74" w:rsidRDefault="00D85E74" w:rsidP="00D85E74">
            <w:pPr>
              <w:pStyle w:val="TableParagraph"/>
            </w:pPr>
          </w:p>
        </w:tc>
      </w:tr>
      <w:tr w:rsidR="00D85E74" w:rsidRPr="00D85E74" w14:paraId="6D83F332" w14:textId="77777777" w:rsidTr="00D85E74">
        <w:trPr>
          <w:trHeight w:val="480"/>
        </w:trPr>
        <w:tc>
          <w:tcPr>
            <w:tcW w:w="279" w:type="pct"/>
            <w:shd w:val="clear" w:color="auto" w:fill="auto"/>
            <w:vAlign w:val="center"/>
            <w:hideMark/>
          </w:tcPr>
          <w:p w14:paraId="40337513" w14:textId="77777777" w:rsidR="00D85E74" w:rsidRPr="00D85E74" w:rsidRDefault="00D85E74" w:rsidP="00D85E74">
            <w:pPr>
              <w:pStyle w:val="TableParagraph"/>
            </w:pPr>
            <w:r w:rsidRPr="00D85E74">
              <w:t>2.14</w:t>
            </w:r>
          </w:p>
        </w:tc>
        <w:tc>
          <w:tcPr>
            <w:tcW w:w="1883" w:type="pct"/>
            <w:shd w:val="clear" w:color="auto" w:fill="auto"/>
            <w:vAlign w:val="center"/>
            <w:hideMark/>
          </w:tcPr>
          <w:p w14:paraId="111F3B76" w14:textId="77777777" w:rsidR="00D85E74" w:rsidRPr="00D85E74" w:rsidRDefault="00D85E74" w:rsidP="00D85E74">
            <w:pPr>
              <w:pStyle w:val="TableParagraph"/>
              <w:jc w:val="left"/>
              <w:rPr>
                <w:lang w:val="ru-RU"/>
              </w:rPr>
            </w:pPr>
            <w:r w:rsidRPr="00D85E74">
              <w:rPr>
                <w:lang w:val="ru-RU"/>
              </w:rPr>
              <w:t>строительство участка ДК1-ДК3, протяженностью 562,39м, диаметр 200мм</w:t>
            </w:r>
          </w:p>
        </w:tc>
        <w:tc>
          <w:tcPr>
            <w:tcW w:w="833" w:type="pct"/>
            <w:shd w:val="clear" w:color="auto" w:fill="auto"/>
            <w:vAlign w:val="center"/>
            <w:hideMark/>
          </w:tcPr>
          <w:p w14:paraId="7638E45F" w14:textId="77777777" w:rsidR="00D85E74" w:rsidRPr="00D85E74" w:rsidRDefault="00D85E74" w:rsidP="00D85E74">
            <w:pPr>
              <w:pStyle w:val="TableParagraph"/>
            </w:pPr>
            <w:r w:rsidRPr="00D85E74">
              <w:t>2027-2028</w:t>
            </w:r>
          </w:p>
        </w:tc>
        <w:tc>
          <w:tcPr>
            <w:tcW w:w="2005" w:type="pct"/>
            <w:vMerge/>
            <w:vAlign w:val="center"/>
            <w:hideMark/>
          </w:tcPr>
          <w:p w14:paraId="7F9E0DCA" w14:textId="77777777" w:rsidR="00D85E74" w:rsidRPr="00D85E74" w:rsidRDefault="00D85E74" w:rsidP="00D85E74">
            <w:pPr>
              <w:pStyle w:val="TableParagraph"/>
            </w:pPr>
          </w:p>
        </w:tc>
      </w:tr>
      <w:tr w:rsidR="00D85E74" w:rsidRPr="00D85E74" w14:paraId="4AF4A5B4" w14:textId="77777777" w:rsidTr="00D85E74">
        <w:trPr>
          <w:trHeight w:val="480"/>
        </w:trPr>
        <w:tc>
          <w:tcPr>
            <w:tcW w:w="279" w:type="pct"/>
            <w:shd w:val="clear" w:color="auto" w:fill="auto"/>
            <w:vAlign w:val="center"/>
            <w:hideMark/>
          </w:tcPr>
          <w:p w14:paraId="7A15A5E5" w14:textId="77777777" w:rsidR="00D85E74" w:rsidRPr="00D85E74" w:rsidRDefault="00D85E74" w:rsidP="00D85E74">
            <w:pPr>
              <w:pStyle w:val="TableParagraph"/>
            </w:pPr>
            <w:r w:rsidRPr="00D85E74">
              <w:t>2.15</w:t>
            </w:r>
          </w:p>
        </w:tc>
        <w:tc>
          <w:tcPr>
            <w:tcW w:w="1883" w:type="pct"/>
            <w:shd w:val="clear" w:color="auto" w:fill="auto"/>
            <w:vAlign w:val="center"/>
            <w:hideMark/>
          </w:tcPr>
          <w:p w14:paraId="2B8A2F37" w14:textId="77777777" w:rsidR="00D85E74" w:rsidRPr="00D85E74" w:rsidRDefault="00D85E74" w:rsidP="00D85E74">
            <w:pPr>
              <w:pStyle w:val="TableParagraph"/>
              <w:jc w:val="left"/>
              <w:rPr>
                <w:lang w:val="ru-RU"/>
              </w:rPr>
            </w:pPr>
            <w:r w:rsidRPr="00D85E74">
              <w:rPr>
                <w:lang w:val="ru-RU"/>
              </w:rPr>
              <w:t>строительство участка ДК2-1, протяженностью 6,91м, диаметр 200мм</w:t>
            </w:r>
          </w:p>
        </w:tc>
        <w:tc>
          <w:tcPr>
            <w:tcW w:w="833" w:type="pct"/>
            <w:shd w:val="clear" w:color="auto" w:fill="auto"/>
            <w:vAlign w:val="center"/>
            <w:hideMark/>
          </w:tcPr>
          <w:p w14:paraId="6F420F8B" w14:textId="77777777" w:rsidR="00D85E74" w:rsidRPr="00D85E74" w:rsidRDefault="00D85E74" w:rsidP="00D85E74">
            <w:pPr>
              <w:pStyle w:val="TableParagraph"/>
            </w:pPr>
            <w:r w:rsidRPr="00D85E74">
              <w:t>2027-2028</w:t>
            </w:r>
          </w:p>
        </w:tc>
        <w:tc>
          <w:tcPr>
            <w:tcW w:w="2005" w:type="pct"/>
            <w:vMerge/>
            <w:vAlign w:val="center"/>
            <w:hideMark/>
          </w:tcPr>
          <w:p w14:paraId="545B3B09" w14:textId="77777777" w:rsidR="00D85E74" w:rsidRPr="00D85E74" w:rsidRDefault="00D85E74" w:rsidP="00D85E74">
            <w:pPr>
              <w:pStyle w:val="TableParagraph"/>
            </w:pPr>
          </w:p>
        </w:tc>
      </w:tr>
      <w:tr w:rsidR="00D85E74" w:rsidRPr="00D85E74" w14:paraId="47172483" w14:textId="77777777" w:rsidTr="00D85E74">
        <w:trPr>
          <w:trHeight w:val="480"/>
        </w:trPr>
        <w:tc>
          <w:tcPr>
            <w:tcW w:w="279" w:type="pct"/>
            <w:shd w:val="clear" w:color="auto" w:fill="auto"/>
            <w:vAlign w:val="center"/>
            <w:hideMark/>
          </w:tcPr>
          <w:p w14:paraId="2685D7A3" w14:textId="77777777" w:rsidR="00D85E74" w:rsidRPr="00D85E74" w:rsidRDefault="00D85E74" w:rsidP="00D85E74">
            <w:pPr>
              <w:pStyle w:val="TableParagraph"/>
            </w:pPr>
            <w:r w:rsidRPr="00D85E74">
              <w:t>2.16</w:t>
            </w:r>
          </w:p>
        </w:tc>
        <w:tc>
          <w:tcPr>
            <w:tcW w:w="1883" w:type="pct"/>
            <w:shd w:val="clear" w:color="auto" w:fill="auto"/>
            <w:vAlign w:val="center"/>
            <w:hideMark/>
          </w:tcPr>
          <w:p w14:paraId="77AE5B9B" w14:textId="77777777" w:rsidR="00D85E74" w:rsidRPr="00D85E74" w:rsidRDefault="00D85E74" w:rsidP="00D85E74">
            <w:pPr>
              <w:pStyle w:val="TableParagraph"/>
              <w:jc w:val="left"/>
              <w:rPr>
                <w:lang w:val="ru-RU"/>
              </w:rPr>
            </w:pPr>
            <w:r w:rsidRPr="00D85E74">
              <w:rPr>
                <w:lang w:val="ru-RU"/>
              </w:rPr>
              <w:t>строительство участка ДК4-12, протяженностью 53,35м, диаметр 200мм</w:t>
            </w:r>
          </w:p>
        </w:tc>
        <w:tc>
          <w:tcPr>
            <w:tcW w:w="833" w:type="pct"/>
            <w:shd w:val="clear" w:color="auto" w:fill="auto"/>
            <w:vAlign w:val="center"/>
            <w:hideMark/>
          </w:tcPr>
          <w:p w14:paraId="76FD4FE0" w14:textId="77777777" w:rsidR="00D85E74" w:rsidRPr="00D85E74" w:rsidRDefault="00D85E74" w:rsidP="00D85E74">
            <w:pPr>
              <w:pStyle w:val="TableParagraph"/>
            </w:pPr>
            <w:r w:rsidRPr="00D85E74">
              <w:t>2027-2028</w:t>
            </w:r>
          </w:p>
        </w:tc>
        <w:tc>
          <w:tcPr>
            <w:tcW w:w="2005" w:type="pct"/>
            <w:vMerge/>
            <w:vAlign w:val="center"/>
            <w:hideMark/>
          </w:tcPr>
          <w:p w14:paraId="6EEE4D44" w14:textId="77777777" w:rsidR="00D85E74" w:rsidRPr="00D85E74" w:rsidRDefault="00D85E74" w:rsidP="00D85E74">
            <w:pPr>
              <w:pStyle w:val="TableParagraph"/>
            </w:pPr>
          </w:p>
        </w:tc>
      </w:tr>
      <w:tr w:rsidR="00D85E74" w:rsidRPr="00D85E74" w14:paraId="3E2226E4" w14:textId="77777777" w:rsidTr="00D85E74">
        <w:trPr>
          <w:trHeight w:val="480"/>
        </w:trPr>
        <w:tc>
          <w:tcPr>
            <w:tcW w:w="279" w:type="pct"/>
            <w:shd w:val="clear" w:color="auto" w:fill="auto"/>
            <w:vAlign w:val="center"/>
            <w:hideMark/>
          </w:tcPr>
          <w:p w14:paraId="5DE08457" w14:textId="77777777" w:rsidR="00D85E74" w:rsidRPr="00D85E74" w:rsidRDefault="00D85E74" w:rsidP="00D85E74">
            <w:pPr>
              <w:pStyle w:val="TableParagraph"/>
            </w:pPr>
            <w:r w:rsidRPr="00D85E74">
              <w:t>2.17</w:t>
            </w:r>
          </w:p>
        </w:tc>
        <w:tc>
          <w:tcPr>
            <w:tcW w:w="1883" w:type="pct"/>
            <w:shd w:val="clear" w:color="auto" w:fill="auto"/>
            <w:vAlign w:val="center"/>
            <w:hideMark/>
          </w:tcPr>
          <w:p w14:paraId="0941D3C7" w14:textId="77777777" w:rsidR="00D85E74" w:rsidRPr="00D85E74" w:rsidRDefault="00D85E74" w:rsidP="00D85E74">
            <w:pPr>
              <w:pStyle w:val="TableParagraph"/>
              <w:jc w:val="left"/>
              <w:rPr>
                <w:lang w:val="ru-RU"/>
              </w:rPr>
            </w:pPr>
            <w:r w:rsidRPr="00D85E74">
              <w:rPr>
                <w:lang w:val="ru-RU"/>
              </w:rPr>
              <w:t>строительство участка 3-КНС перспект., протяженностью 3,29м, диаметр 200мм</w:t>
            </w:r>
          </w:p>
        </w:tc>
        <w:tc>
          <w:tcPr>
            <w:tcW w:w="833" w:type="pct"/>
            <w:shd w:val="clear" w:color="auto" w:fill="auto"/>
            <w:vAlign w:val="center"/>
            <w:hideMark/>
          </w:tcPr>
          <w:p w14:paraId="3D66286C" w14:textId="77777777" w:rsidR="00D85E74" w:rsidRPr="00D85E74" w:rsidRDefault="00D85E74" w:rsidP="00D85E74">
            <w:pPr>
              <w:pStyle w:val="TableParagraph"/>
            </w:pPr>
            <w:r w:rsidRPr="00D85E74">
              <w:t>2027-2028</w:t>
            </w:r>
          </w:p>
        </w:tc>
        <w:tc>
          <w:tcPr>
            <w:tcW w:w="2005" w:type="pct"/>
            <w:vMerge/>
            <w:vAlign w:val="center"/>
            <w:hideMark/>
          </w:tcPr>
          <w:p w14:paraId="13299ABE" w14:textId="77777777" w:rsidR="00D85E74" w:rsidRPr="00D85E74" w:rsidRDefault="00D85E74" w:rsidP="00D85E74">
            <w:pPr>
              <w:pStyle w:val="TableParagraph"/>
            </w:pPr>
          </w:p>
        </w:tc>
      </w:tr>
      <w:tr w:rsidR="00D85E74" w:rsidRPr="00D85E74" w14:paraId="59157706" w14:textId="77777777" w:rsidTr="00D85E74">
        <w:trPr>
          <w:trHeight w:val="480"/>
        </w:trPr>
        <w:tc>
          <w:tcPr>
            <w:tcW w:w="279" w:type="pct"/>
            <w:shd w:val="clear" w:color="auto" w:fill="auto"/>
            <w:vAlign w:val="center"/>
            <w:hideMark/>
          </w:tcPr>
          <w:p w14:paraId="3F3AD7B0" w14:textId="77777777" w:rsidR="00D85E74" w:rsidRPr="00D85E74" w:rsidRDefault="00D85E74" w:rsidP="00D85E74">
            <w:pPr>
              <w:pStyle w:val="TableParagraph"/>
            </w:pPr>
            <w:r w:rsidRPr="00D85E74">
              <w:t>2.18</w:t>
            </w:r>
          </w:p>
        </w:tc>
        <w:tc>
          <w:tcPr>
            <w:tcW w:w="1883" w:type="pct"/>
            <w:shd w:val="clear" w:color="auto" w:fill="auto"/>
            <w:vAlign w:val="center"/>
            <w:hideMark/>
          </w:tcPr>
          <w:p w14:paraId="4F715321" w14:textId="77777777" w:rsidR="00D85E74" w:rsidRPr="00D85E74" w:rsidRDefault="00D85E74" w:rsidP="00D85E74">
            <w:pPr>
              <w:pStyle w:val="TableParagraph"/>
              <w:jc w:val="left"/>
            </w:pPr>
            <w:r w:rsidRPr="00D85E74">
              <w:rPr>
                <w:lang w:val="ru-RU"/>
              </w:rPr>
              <w:t xml:space="preserve">строительство участка КНС перспект.-КОС перспект, протяженностью </w:t>
            </w:r>
            <w:r w:rsidRPr="00D85E74">
              <w:t>12,54м, диаметр 200мм</w:t>
            </w:r>
          </w:p>
        </w:tc>
        <w:tc>
          <w:tcPr>
            <w:tcW w:w="833" w:type="pct"/>
            <w:shd w:val="clear" w:color="auto" w:fill="auto"/>
            <w:vAlign w:val="center"/>
            <w:hideMark/>
          </w:tcPr>
          <w:p w14:paraId="498EEACF" w14:textId="77777777" w:rsidR="00D85E74" w:rsidRPr="00D85E74" w:rsidRDefault="00D85E74" w:rsidP="00D85E74">
            <w:pPr>
              <w:pStyle w:val="TableParagraph"/>
            </w:pPr>
            <w:r w:rsidRPr="00D85E74">
              <w:t>2027-2028</w:t>
            </w:r>
          </w:p>
        </w:tc>
        <w:tc>
          <w:tcPr>
            <w:tcW w:w="2005" w:type="pct"/>
            <w:vMerge/>
            <w:vAlign w:val="center"/>
            <w:hideMark/>
          </w:tcPr>
          <w:p w14:paraId="0AD2EE87" w14:textId="77777777" w:rsidR="00D85E74" w:rsidRPr="00D85E74" w:rsidRDefault="00D85E74" w:rsidP="00D85E74">
            <w:pPr>
              <w:pStyle w:val="TableParagraph"/>
            </w:pPr>
          </w:p>
        </w:tc>
      </w:tr>
    </w:tbl>
    <w:p w14:paraId="6F753838" w14:textId="7EFABC8B" w:rsidR="00112CD3" w:rsidRDefault="00112CD3" w:rsidP="00112CD3"/>
    <w:p w14:paraId="4801DCC3" w14:textId="2D8CB93A" w:rsidR="009B7415" w:rsidRDefault="0008584B" w:rsidP="00C57BF1">
      <w:pPr>
        <w:pStyle w:val="affff3"/>
        <w:jc w:val="center"/>
      </w:pPr>
      <w:bookmarkStart w:id="63" w:name="_Toc151113032"/>
      <w:r>
        <w:t xml:space="preserve">Таблица </w:t>
      </w:r>
      <w:fldSimple w:instr=" STYLEREF 2 \s ">
        <w:r w:rsidR="00DC5C63">
          <w:rPr>
            <w:noProof/>
          </w:rPr>
          <w:t>4.2</w:t>
        </w:r>
      </w:fldSimple>
      <w:r w:rsidR="00DC5C63">
        <w:noBreakHyphen/>
      </w:r>
      <w:fldSimple w:instr=" SEQ Таблица \* ARABIC \s 2 ">
        <w:r w:rsidR="00DC5C63">
          <w:rPr>
            <w:noProof/>
          </w:rPr>
          <w:t>2</w:t>
        </w:r>
      </w:fldSimple>
      <w:r>
        <w:t xml:space="preserve">. </w:t>
      </w:r>
      <w:r w:rsidR="009B7415" w:rsidRPr="00D81F04">
        <w:t>Перечень основных мероприятий по реализации схемы водоотведения, вариант №2</w:t>
      </w:r>
      <w:bookmarkEnd w:id="63"/>
    </w:p>
    <w:tbl>
      <w:tblPr>
        <w:tblW w:w="5000" w:type="pct"/>
        <w:tblLook w:val="04A0" w:firstRow="1" w:lastRow="0" w:firstColumn="1" w:lastColumn="0" w:noHBand="0" w:noVBand="1"/>
      </w:tblPr>
      <w:tblGrid>
        <w:gridCol w:w="566"/>
        <w:gridCol w:w="4414"/>
        <w:gridCol w:w="1270"/>
        <w:gridCol w:w="3320"/>
      </w:tblGrid>
      <w:tr w:rsidR="00D85E74" w:rsidRPr="00D85E74" w14:paraId="2EC0FBA6" w14:textId="77777777" w:rsidTr="00814332">
        <w:trPr>
          <w:trHeight w:val="227"/>
          <w:tblHeader/>
        </w:trPr>
        <w:tc>
          <w:tcPr>
            <w:tcW w:w="296" w:type="pct"/>
            <w:tcBorders>
              <w:top w:val="single" w:sz="4" w:space="0" w:color="auto"/>
              <w:left w:val="single" w:sz="4" w:space="0" w:color="auto"/>
              <w:bottom w:val="single" w:sz="4" w:space="0" w:color="auto"/>
              <w:right w:val="single" w:sz="4" w:space="0" w:color="auto"/>
            </w:tcBorders>
            <w:shd w:val="clear" w:color="000000" w:fill="E5DFEC"/>
            <w:vAlign w:val="center"/>
            <w:hideMark/>
          </w:tcPr>
          <w:p w14:paraId="2AA27F2B" w14:textId="77777777" w:rsidR="00D85E74" w:rsidRPr="00D85E74" w:rsidRDefault="00D85E74" w:rsidP="00D85E74">
            <w:pPr>
              <w:pStyle w:val="TableParagraph"/>
              <w:rPr>
                <w:b/>
                <w:bCs/>
              </w:rPr>
            </w:pPr>
            <w:r w:rsidRPr="00D85E74">
              <w:rPr>
                <w:b/>
                <w:bCs/>
              </w:rPr>
              <w:t>№ п/п</w:t>
            </w:r>
          </w:p>
        </w:tc>
        <w:tc>
          <w:tcPr>
            <w:tcW w:w="2353" w:type="pct"/>
            <w:tcBorders>
              <w:top w:val="single" w:sz="4" w:space="0" w:color="auto"/>
              <w:left w:val="nil"/>
              <w:bottom w:val="single" w:sz="4" w:space="0" w:color="auto"/>
              <w:right w:val="single" w:sz="4" w:space="0" w:color="auto"/>
            </w:tcBorders>
            <w:shd w:val="clear" w:color="000000" w:fill="E5DFEC"/>
            <w:vAlign w:val="center"/>
            <w:hideMark/>
          </w:tcPr>
          <w:p w14:paraId="36F56578" w14:textId="77777777" w:rsidR="00D85E74" w:rsidRPr="00D85E74" w:rsidRDefault="00D85E74" w:rsidP="00D85E74">
            <w:pPr>
              <w:pStyle w:val="TableParagraph"/>
              <w:jc w:val="left"/>
              <w:rPr>
                <w:b/>
                <w:bCs/>
                <w:lang w:val="ru-RU"/>
              </w:rPr>
            </w:pPr>
            <w:r w:rsidRPr="00D85E74">
              <w:rPr>
                <w:b/>
                <w:bCs/>
                <w:lang w:val="ru-RU"/>
              </w:rPr>
              <w:t>Краткое описание, технические параметры мероприятий</w:t>
            </w:r>
          </w:p>
        </w:tc>
        <w:tc>
          <w:tcPr>
            <w:tcW w:w="593" w:type="pct"/>
            <w:tcBorders>
              <w:top w:val="single" w:sz="4" w:space="0" w:color="auto"/>
              <w:left w:val="nil"/>
              <w:bottom w:val="single" w:sz="4" w:space="0" w:color="auto"/>
              <w:right w:val="single" w:sz="4" w:space="0" w:color="auto"/>
            </w:tcBorders>
            <w:shd w:val="clear" w:color="000000" w:fill="E5DFEC"/>
            <w:vAlign w:val="center"/>
            <w:hideMark/>
          </w:tcPr>
          <w:p w14:paraId="7F42860E" w14:textId="77777777" w:rsidR="00D85E74" w:rsidRPr="00D85E74" w:rsidRDefault="00D85E74" w:rsidP="00D85E74">
            <w:pPr>
              <w:pStyle w:val="TableParagraph"/>
              <w:rPr>
                <w:b/>
                <w:bCs/>
              </w:rPr>
            </w:pPr>
            <w:r w:rsidRPr="00D85E74">
              <w:rPr>
                <w:b/>
                <w:bCs/>
              </w:rPr>
              <w:t>Годы</w:t>
            </w:r>
            <w:r w:rsidRPr="00D85E74">
              <w:rPr>
                <w:b/>
                <w:bCs/>
              </w:rPr>
              <w:br/>
              <w:t>реализации</w:t>
            </w:r>
          </w:p>
        </w:tc>
        <w:tc>
          <w:tcPr>
            <w:tcW w:w="1758" w:type="pct"/>
            <w:tcBorders>
              <w:top w:val="single" w:sz="4" w:space="0" w:color="auto"/>
              <w:left w:val="nil"/>
              <w:bottom w:val="single" w:sz="4" w:space="0" w:color="auto"/>
              <w:right w:val="single" w:sz="4" w:space="0" w:color="auto"/>
            </w:tcBorders>
            <w:shd w:val="clear" w:color="000000" w:fill="E5DFEC"/>
            <w:vAlign w:val="center"/>
            <w:hideMark/>
          </w:tcPr>
          <w:p w14:paraId="361DC2A5" w14:textId="77777777" w:rsidR="00D85E74" w:rsidRPr="00D85E74" w:rsidRDefault="00D85E74" w:rsidP="00D85E74">
            <w:pPr>
              <w:pStyle w:val="TableParagraph"/>
              <w:rPr>
                <w:b/>
                <w:bCs/>
              </w:rPr>
            </w:pPr>
            <w:r w:rsidRPr="00D85E74">
              <w:rPr>
                <w:b/>
                <w:bCs/>
              </w:rPr>
              <w:t>Техническое обоснование</w:t>
            </w:r>
          </w:p>
        </w:tc>
      </w:tr>
      <w:tr w:rsidR="00D85E74" w:rsidRPr="00D85E74" w14:paraId="217957CE" w14:textId="77777777" w:rsidTr="00814332">
        <w:trPr>
          <w:trHeight w:val="510"/>
        </w:trPr>
        <w:tc>
          <w:tcPr>
            <w:tcW w:w="296" w:type="pct"/>
            <w:tcBorders>
              <w:top w:val="nil"/>
              <w:left w:val="single" w:sz="4" w:space="0" w:color="auto"/>
              <w:bottom w:val="single" w:sz="4" w:space="0" w:color="auto"/>
              <w:right w:val="single" w:sz="4" w:space="0" w:color="auto"/>
            </w:tcBorders>
            <w:shd w:val="clear" w:color="000000" w:fill="FDE9D9"/>
            <w:vAlign w:val="center"/>
            <w:hideMark/>
          </w:tcPr>
          <w:p w14:paraId="3C82E2A0" w14:textId="77777777" w:rsidR="00D85E74" w:rsidRPr="00D85E74" w:rsidRDefault="00D85E74" w:rsidP="00D85E74">
            <w:pPr>
              <w:pStyle w:val="TableParagraph"/>
            </w:pPr>
            <w:r w:rsidRPr="00D85E74">
              <w:t>1</w:t>
            </w:r>
          </w:p>
        </w:tc>
        <w:tc>
          <w:tcPr>
            <w:tcW w:w="4704" w:type="pct"/>
            <w:gridSpan w:val="3"/>
            <w:tcBorders>
              <w:top w:val="nil"/>
              <w:left w:val="nil"/>
              <w:bottom w:val="single" w:sz="4" w:space="0" w:color="auto"/>
              <w:right w:val="single" w:sz="4" w:space="0" w:color="auto"/>
            </w:tcBorders>
            <w:shd w:val="clear" w:color="000000" w:fill="FDE9D9"/>
            <w:vAlign w:val="center"/>
            <w:hideMark/>
          </w:tcPr>
          <w:p w14:paraId="11706FAF" w14:textId="6DF1102E" w:rsidR="00D85E74" w:rsidRPr="00D85E74" w:rsidRDefault="00D85E74" w:rsidP="00D85E74">
            <w:pPr>
              <w:pStyle w:val="TableParagraph"/>
              <w:jc w:val="left"/>
              <w:rPr>
                <w:lang w:val="ru-RU"/>
              </w:rPr>
            </w:pPr>
            <w:r w:rsidRPr="00D85E74">
              <w:rPr>
                <w:lang w:val="ru-RU"/>
              </w:rPr>
              <w:t>Группа 1. Очистные сооружения, насосные станции и т.д.</w:t>
            </w:r>
          </w:p>
        </w:tc>
      </w:tr>
      <w:tr w:rsidR="00D85E74" w:rsidRPr="00D85E74" w14:paraId="621CA661" w14:textId="77777777" w:rsidTr="00814332">
        <w:trPr>
          <w:trHeight w:val="72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472A3B66" w14:textId="77777777" w:rsidR="00D85E74" w:rsidRPr="00D85E74" w:rsidRDefault="00D85E74" w:rsidP="00D85E74">
            <w:pPr>
              <w:pStyle w:val="TableParagraph"/>
            </w:pPr>
            <w:r w:rsidRPr="00D85E74">
              <w:t>1.1</w:t>
            </w:r>
          </w:p>
        </w:tc>
        <w:tc>
          <w:tcPr>
            <w:tcW w:w="2353" w:type="pct"/>
            <w:tcBorders>
              <w:top w:val="nil"/>
              <w:left w:val="nil"/>
              <w:bottom w:val="single" w:sz="4" w:space="0" w:color="auto"/>
              <w:right w:val="single" w:sz="4" w:space="0" w:color="auto"/>
            </w:tcBorders>
            <w:shd w:val="clear" w:color="auto" w:fill="auto"/>
            <w:vAlign w:val="center"/>
            <w:hideMark/>
          </w:tcPr>
          <w:p w14:paraId="3A358F6C" w14:textId="77777777" w:rsidR="00D85E74" w:rsidRPr="00D85E74" w:rsidRDefault="00D85E74" w:rsidP="00D85E74">
            <w:pPr>
              <w:pStyle w:val="TableParagraph"/>
              <w:jc w:val="left"/>
              <w:rPr>
                <w:lang w:val="ru-RU"/>
              </w:rPr>
            </w:pPr>
            <w:r w:rsidRPr="00D85E74">
              <w:rPr>
                <w:lang w:val="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tc>
        <w:tc>
          <w:tcPr>
            <w:tcW w:w="593" w:type="pct"/>
            <w:tcBorders>
              <w:top w:val="nil"/>
              <w:left w:val="nil"/>
              <w:bottom w:val="single" w:sz="4" w:space="0" w:color="auto"/>
              <w:right w:val="single" w:sz="4" w:space="0" w:color="auto"/>
            </w:tcBorders>
            <w:shd w:val="clear" w:color="auto" w:fill="auto"/>
            <w:vAlign w:val="center"/>
            <w:hideMark/>
          </w:tcPr>
          <w:p w14:paraId="33CBF422" w14:textId="77777777" w:rsidR="00D85E74" w:rsidRPr="00D85E74" w:rsidRDefault="00D85E74" w:rsidP="00D85E74">
            <w:pPr>
              <w:pStyle w:val="TableParagraph"/>
            </w:pPr>
            <w:r w:rsidRPr="00D85E74">
              <w:t>2025-2034</w:t>
            </w:r>
          </w:p>
        </w:tc>
        <w:tc>
          <w:tcPr>
            <w:tcW w:w="1758" w:type="pct"/>
            <w:tcBorders>
              <w:top w:val="nil"/>
              <w:left w:val="nil"/>
              <w:bottom w:val="single" w:sz="4" w:space="0" w:color="auto"/>
              <w:right w:val="single" w:sz="4" w:space="0" w:color="auto"/>
            </w:tcBorders>
            <w:shd w:val="clear" w:color="auto" w:fill="auto"/>
            <w:vAlign w:val="center"/>
            <w:hideMark/>
          </w:tcPr>
          <w:p w14:paraId="32618449" w14:textId="77777777" w:rsidR="00D85E74" w:rsidRPr="00D85E74" w:rsidRDefault="00D85E74" w:rsidP="00D85E74">
            <w:pPr>
              <w:pStyle w:val="TableParagraph"/>
              <w:rPr>
                <w:lang w:val="ru-RU"/>
              </w:rPr>
            </w:pPr>
            <w:r w:rsidRPr="00D85E74">
              <w:rPr>
                <w:lang w:val="ru-RU"/>
              </w:rPr>
              <w:t>Реконструкция сооружений с целью повышения очистки сточных вод</w:t>
            </w:r>
          </w:p>
        </w:tc>
      </w:tr>
      <w:tr w:rsidR="00D85E74" w:rsidRPr="00D85E74" w14:paraId="0E9F4D57"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0027CA7B" w14:textId="77777777" w:rsidR="00D85E74" w:rsidRPr="00D85E74" w:rsidRDefault="00D85E74" w:rsidP="00D85E74">
            <w:pPr>
              <w:pStyle w:val="TableParagraph"/>
            </w:pPr>
            <w:r w:rsidRPr="00D85E74">
              <w:t>1.2</w:t>
            </w:r>
          </w:p>
        </w:tc>
        <w:tc>
          <w:tcPr>
            <w:tcW w:w="2353" w:type="pct"/>
            <w:tcBorders>
              <w:top w:val="nil"/>
              <w:left w:val="nil"/>
              <w:bottom w:val="single" w:sz="4" w:space="0" w:color="auto"/>
              <w:right w:val="single" w:sz="4" w:space="0" w:color="auto"/>
            </w:tcBorders>
            <w:shd w:val="clear" w:color="auto" w:fill="auto"/>
            <w:vAlign w:val="center"/>
            <w:hideMark/>
          </w:tcPr>
          <w:p w14:paraId="118F9219" w14:textId="77777777" w:rsidR="00D85E74" w:rsidRPr="00D85E74" w:rsidRDefault="00D85E74" w:rsidP="00D85E74">
            <w:pPr>
              <w:pStyle w:val="TableParagraph"/>
              <w:jc w:val="left"/>
              <w:rPr>
                <w:lang w:val="ru-RU"/>
              </w:rPr>
            </w:pPr>
            <w:r w:rsidRPr="00D85E74">
              <w:rPr>
                <w:lang w:val="ru-RU"/>
              </w:rPr>
              <w:t>разработка проекта и реконструкция существующей ГКНС с заменой 2-х ниток напорного коллектора</w:t>
            </w:r>
          </w:p>
        </w:tc>
        <w:tc>
          <w:tcPr>
            <w:tcW w:w="593" w:type="pct"/>
            <w:tcBorders>
              <w:top w:val="nil"/>
              <w:left w:val="nil"/>
              <w:bottom w:val="single" w:sz="4" w:space="0" w:color="auto"/>
              <w:right w:val="single" w:sz="4" w:space="0" w:color="auto"/>
            </w:tcBorders>
            <w:shd w:val="clear" w:color="auto" w:fill="auto"/>
            <w:vAlign w:val="center"/>
            <w:hideMark/>
          </w:tcPr>
          <w:p w14:paraId="4BE49283" w14:textId="77777777" w:rsidR="00D85E74" w:rsidRPr="00D85E74" w:rsidRDefault="00D85E74" w:rsidP="00D85E74">
            <w:pPr>
              <w:pStyle w:val="TableParagraph"/>
            </w:pPr>
            <w:r w:rsidRPr="00D85E74">
              <w:t>2024-2030</w:t>
            </w:r>
          </w:p>
        </w:tc>
        <w:tc>
          <w:tcPr>
            <w:tcW w:w="1758" w:type="pct"/>
            <w:tcBorders>
              <w:top w:val="nil"/>
              <w:left w:val="nil"/>
              <w:bottom w:val="single" w:sz="4" w:space="0" w:color="auto"/>
              <w:right w:val="single" w:sz="4" w:space="0" w:color="auto"/>
            </w:tcBorders>
            <w:shd w:val="clear" w:color="auto" w:fill="auto"/>
            <w:vAlign w:val="center"/>
            <w:hideMark/>
          </w:tcPr>
          <w:p w14:paraId="1AD59419" w14:textId="77777777" w:rsidR="00D85E74" w:rsidRPr="00D85E74" w:rsidRDefault="00D85E74" w:rsidP="00D85E74">
            <w:pPr>
              <w:pStyle w:val="TableParagraph"/>
              <w:rPr>
                <w:lang w:val="ru-RU"/>
              </w:rPr>
            </w:pPr>
            <w:r w:rsidRPr="00D85E74">
              <w:rPr>
                <w:lang w:val="ru-RU"/>
              </w:rPr>
              <w:t>недостаточная мощность существующей ГКНС при подключении перспективных потребителей</w:t>
            </w:r>
          </w:p>
        </w:tc>
      </w:tr>
      <w:tr w:rsidR="00D85E74" w:rsidRPr="00D85E74" w14:paraId="3073EEF3"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1066B64F" w14:textId="77777777" w:rsidR="00D85E74" w:rsidRPr="00D85E74" w:rsidRDefault="00D85E74" w:rsidP="00D85E74">
            <w:pPr>
              <w:pStyle w:val="TableParagraph"/>
            </w:pPr>
            <w:r w:rsidRPr="00D85E74">
              <w:t>1.3</w:t>
            </w:r>
          </w:p>
        </w:tc>
        <w:tc>
          <w:tcPr>
            <w:tcW w:w="2353" w:type="pct"/>
            <w:tcBorders>
              <w:top w:val="nil"/>
              <w:left w:val="nil"/>
              <w:bottom w:val="single" w:sz="4" w:space="0" w:color="auto"/>
              <w:right w:val="single" w:sz="4" w:space="0" w:color="auto"/>
            </w:tcBorders>
            <w:shd w:val="clear" w:color="auto" w:fill="auto"/>
            <w:vAlign w:val="center"/>
            <w:hideMark/>
          </w:tcPr>
          <w:p w14:paraId="4F6CB4EA" w14:textId="77777777" w:rsidR="00D85E74" w:rsidRPr="00D85E74" w:rsidRDefault="00D85E74" w:rsidP="00D85E74">
            <w:pPr>
              <w:pStyle w:val="TableParagraph"/>
              <w:jc w:val="left"/>
              <w:rPr>
                <w:lang w:val="ru-RU"/>
              </w:rPr>
            </w:pPr>
            <w:r w:rsidRPr="00D85E74">
              <w:rPr>
                <w:lang w:val="ru-RU"/>
              </w:rPr>
              <w:t>канализование ВОС-8000 (строительство КНС с напорным коллектором)</w:t>
            </w:r>
          </w:p>
        </w:tc>
        <w:tc>
          <w:tcPr>
            <w:tcW w:w="593" w:type="pct"/>
            <w:tcBorders>
              <w:top w:val="nil"/>
              <w:left w:val="nil"/>
              <w:bottom w:val="single" w:sz="4" w:space="0" w:color="auto"/>
              <w:right w:val="single" w:sz="4" w:space="0" w:color="auto"/>
            </w:tcBorders>
            <w:shd w:val="clear" w:color="auto" w:fill="auto"/>
            <w:vAlign w:val="center"/>
            <w:hideMark/>
          </w:tcPr>
          <w:p w14:paraId="18654209" w14:textId="77777777" w:rsidR="00D85E74" w:rsidRPr="00D85E74" w:rsidRDefault="00D85E74" w:rsidP="00D85E74">
            <w:pPr>
              <w:pStyle w:val="TableParagraph"/>
            </w:pPr>
            <w:r w:rsidRPr="00D85E74">
              <w:t>2024-2030</w:t>
            </w:r>
          </w:p>
        </w:tc>
        <w:tc>
          <w:tcPr>
            <w:tcW w:w="1758" w:type="pct"/>
            <w:tcBorders>
              <w:top w:val="nil"/>
              <w:left w:val="nil"/>
              <w:bottom w:val="single" w:sz="4" w:space="0" w:color="auto"/>
              <w:right w:val="single" w:sz="4" w:space="0" w:color="auto"/>
            </w:tcBorders>
            <w:shd w:val="clear" w:color="auto" w:fill="auto"/>
            <w:vAlign w:val="center"/>
            <w:hideMark/>
          </w:tcPr>
          <w:p w14:paraId="7FA3229D" w14:textId="77777777" w:rsidR="00D85E74" w:rsidRPr="00D85E74" w:rsidRDefault="00D85E74" w:rsidP="00D85E74">
            <w:pPr>
              <w:pStyle w:val="TableParagraph"/>
              <w:rPr>
                <w:lang w:val="ru-RU"/>
              </w:rPr>
            </w:pPr>
            <w:r w:rsidRPr="00D85E74">
              <w:rPr>
                <w:lang w:val="ru-RU"/>
              </w:rPr>
              <w:t xml:space="preserve"> невозможность отведения хоз.-бытовых сточных вод с территории самотеком из-за разницы высот рельефа местности</w:t>
            </w:r>
          </w:p>
        </w:tc>
      </w:tr>
      <w:tr w:rsidR="00D85E74" w:rsidRPr="00D85E74" w14:paraId="34E0A8F7" w14:textId="77777777" w:rsidTr="00814332">
        <w:trPr>
          <w:trHeight w:val="96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6AA2BB50" w14:textId="77777777" w:rsidR="00D85E74" w:rsidRPr="00D85E74" w:rsidRDefault="00D85E74" w:rsidP="00D85E74">
            <w:pPr>
              <w:pStyle w:val="TableParagraph"/>
            </w:pPr>
            <w:r w:rsidRPr="00D85E74">
              <w:t>1.4</w:t>
            </w:r>
          </w:p>
        </w:tc>
        <w:tc>
          <w:tcPr>
            <w:tcW w:w="2353" w:type="pct"/>
            <w:tcBorders>
              <w:top w:val="nil"/>
              <w:left w:val="nil"/>
              <w:bottom w:val="single" w:sz="4" w:space="0" w:color="auto"/>
              <w:right w:val="single" w:sz="4" w:space="0" w:color="auto"/>
            </w:tcBorders>
            <w:shd w:val="clear" w:color="auto" w:fill="auto"/>
            <w:vAlign w:val="center"/>
            <w:hideMark/>
          </w:tcPr>
          <w:p w14:paraId="7FF8E07F" w14:textId="77777777" w:rsidR="00D85E74" w:rsidRPr="00D85E74" w:rsidRDefault="00D85E74" w:rsidP="00D85E74">
            <w:pPr>
              <w:pStyle w:val="TableParagraph"/>
              <w:jc w:val="left"/>
              <w:rPr>
                <w:lang w:val="ru-RU"/>
              </w:rPr>
            </w:pPr>
            <w:r w:rsidRPr="00D85E74">
              <w:rPr>
                <w:lang w:val="ru-RU"/>
              </w:rPr>
              <w:t>разработка проектов и реконструкция существующих КНС-3, КНС-4, КНС-7 с заменой насосного оборудования на более эффективное энергосберегающее, технологическое и внедрение АСУ с передачей данных в АСДКУ</w:t>
            </w:r>
          </w:p>
        </w:tc>
        <w:tc>
          <w:tcPr>
            <w:tcW w:w="593" w:type="pct"/>
            <w:tcBorders>
              <w:top w:val="nil"/>
              <w:left w:val="nil"/>
              <w:bottom w:val="single" w:sz="4" w:space="0" w:color="auto"/>
              <w:right w:val="single" w:sz="4" w:space="0" w:color="auto"/>
            </w:tcBorders>
            <w:shd w:val="clear" w:color="auto" w:fill="auto"/>
            <w:vAlign w:val="center"/>
            <w:hideMark/>
          </w:tcPr>
          <w:p w14:paraId="09C972AF" w14:textId="77777777" w:rsidR="00D85E74" w:rsidRPr="00D85E74" w:rsidRDefault="00D85E74" w:rsidP="00D85E74">
            <w:pPr>
              <w:pStyle w:val="TableParagraph"/>
            </w:pPr>
            <w:r w:rsidRPr="00D85E74">
              <w:t>2026-2027</w:t>
            </w:r>
          </w:p>
        </w:tc>
        <w:tc>
          <w:tcPr>
            <w:tcW w:w="1758" w:type="pct"/>
            <w:tcBorders>
              <w:top w:val="nil"/>
              <w:left w:val="nil"/>
              <w:bottom w:val="single" w:sz="4" w:space="0" w:color="auto"/>
              <w:right w:val="single" w:sz="4" w:space="0" w:color="auto"/>
            </w:tcBorders>
            <w:shd w:val="clear" w:color="auto" w:fill="auto"/>
            <w:vAlign w:val="center"/>
            <w:hideMark/>
          </w:tcPr>
          <w:p w14:paraId="10415182" w14:textId="77777777" w:rsidR="00D85E74" w:rsidRPr="00D85E74" w:rsidRDefault="00D85E74" w:rsidP="00D85E74">
            <w:pPr>
              <w:pStyle w:val="TableParagraph"/>
            </w:pPr>
            <w:r w:rsidRPr="00D85E74">
              <w:t>реконструкция устаревшего оборудования</w:t>
            </w:r>
          </w:p>
        </w:tc>
      </w:tr>
      <w:tr w:rsidR="00D85E74" w:rsidRPr="00D85E74" w14:paraId="5AB08D15" w14:textId="77777777" w:rsidTr="00814332">
        <w:trPr>
          <w:trHeight w:val="30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29BEE32C" w14:textId="77777777" w:rsidR="00D85E74" w:rsidRPr="00D85E74" w:rsidRDefault="00D85E74" w:rsidP="00D85E74">
            <w:pPr>
              <w:pStyle w:val="TableParagraph"/>
            </w:pPr>
            <w:r w:rsidRPr="00D85E74">
              <w:t>1.6</w:t>
            </w:r>
          </w:p>
        </w:tc>
        <w:tc>
          <w:tcPr>
            <w:tcW w:w="2353" w:type="pct"/>
            <w:tcBorders>
              <w:top w:val="nil"/>
              <w:left w:val="nil"/>
              <w:bottom w:val="single" w:sz="4" w:space="0" w:color="auto"/>
              <w:right w:val="single" w:sz="4" w:space="0" w:color="auto"/>
            </w:tcBorders>
            <w:shd w:val="clear" w:color="auto" w:fill="auto"/>
            <w:vAlign w:val="center"/>
            <w:hideMark/>
          </w:tcPr>
          <w:p w14:paraId="1B1DE7DA" w14:textId="77777777" w:rsidR="00D85E74" w:rsidRPr="00D85E74" w:rsidRDefault="00D85E74" w:rsidP="00D85E74">
            <w:pPr>
              <w:pStyle w:val="TableParagraph"/>
              <w:jc w:val="left"/>
              <w:rPr>
                <w:lang w:val="ru-RU"/>
              </w:rPr>
            </w:pPr>
            <w:r w:rsidRPr="00D85E74">
              <w:rPr>
                <w:lang w:val="ru-RU"/>
              </w:rPr>
              <w:t>Строительство КНС и сетей водоотведения в микрорайоне №5</w:t>
            </w:r>
          </w:p>
        </w:tc>
        <w:tc>
          <w:tcPr>
            <w:tcW w:w="593" w:type="pct"/>
            <w:tcBorders>
              <w:top w:val="nil"/>
              <w:left w:val="nil"/>
              <w:bottom w:val="single" w:sz="4" w:space="0" w:color="auto"/>
              <w:right w:val="single" w:sz="4" w:space="0" w:color="auto"/>
            </w:tcBorders>
            <w:shd w:val="clear" w:color="auto" w:fill="auto"/>
            <w:vAlign w:val="center"/>
            <w:hideMark/>
          </w:tcPr>
          <w:p w14:paraId="65545A01" w14:textId="77777777" w:rsidR="00D85E74" w:rsidRPr="00D85E74" w:rsidRDefault="00D85E74" w:rsidP="00D85E74">
            <w:pPr>
              <w:pStyle w:val="TableParagraph"/>
            </w:pPr>
            <w:r w:rsidRPr="00D85E74">
              <w:t>2024</w:t>
            </w:r>
          </w:p>
        </w:tc>
        <w:tc>
          <w:tcPr>
            <w:tcW w:w="1758" w:type="pct"/>
            <w:tcBorders>
              <w:top w:val="nil"/>
              <w:left w:val="nil"/>
              <w:bottom w:val="single" w:sz="4" w:space="0" w:color="auto"/>
              <w:right w:val="single" w:sz="4" w:space="0" w:color="auto"/>
            </w:tcBorders>
            <w:shd w:val="clear" w:color="auto" w:fill="auto"/>
            <w:vAlign w:val="center"/>
            <w:hideMark/>
          </w:tcPr>
          <w:p w14:paraId="700DC0F6" w14:textId="77777777" w:rsidR="00D85E74" w:rsidRPr="00D85E74" w:rsidRDefault="00D85E74" w:rsidP="00D85E74">
            <w:pPr>
              <w:pStyle w:val="TableParagraph"/>
              <w:rPr>
                <w:lang w:val="ru-RU"/>
              </w:rPr>
            </w:pPr>
            <w:r w:rsidRPr="00D85E74">
              <w:rPr>
                <w:lang w:val="ru-RU"/>
              </w:rPr>
              <w:t>отсутствие на планируемых территориях централизованной системы бытовой канализации</w:t>
            </w:r>
          </w:p>
        </w:tc>
      </w:tr>
      <w:tr w:rsidR="00D85E74" w:rsidRPr="00D85E74" w14:paraId="7D28F9FB" w14:textId="77777777" w:rsidTr="00814332">
        <w:trPr>
          <w:trHeight w:val="765"/>
        </w:trPr>
        <w:tc>
          <w:tcPr>
            <w:tcW w:w="296" w:type="pct"/>
            <w:tcBorders>
              <w:top w:val="nil"/>
              <w:left w:val="single" w:sz="4" w:space="0" w:color="auto"/>
              <w:bottom w:val="single" w:sz="4" w:space="0" w:color="auto"/>
              <w:right w:val="single" w:sz="4" w:space="0" w:color="auto"/>
            </w:tcBorders>
            <w:shd w:val="clear" w:color="000000" w:fill="FDE9D9"/>
            <w:vAlign w:val="center"/>
            <w:hideMark/>
          </w:tcPr>
          <w:p w14:paraId="3E842C6E" w14:textId="77777777" w:rsidR="00D85E74" w:rsidRPr="00D85E74" w:rsidRDefault="00D85E74" w:rsidP="00D85E74">
            <w:pPr>
              <w:pStyle w:val="TableParagraph"/>
            </w:pPr>
            <w:r w:rsidRPr="00D85E74">
              <w:t>2</w:t>
            </w:r>
          </w:p>
        </w:tc>
        <w:tc>
          <w:tcPr>
            <w:tcW w:w="4704" w:type="pct"/>
            <w:gridSpan w:val="3"/>
            <w:tcBorders>
              <w:top w:val="nil"/>
              <w:left w:val="nil"/>
              <w:bottom w:val="single" w:sz="4" w:space="0" w:color="auto"/>
              <w:right w:val="single" w:sz="4" w:space="0" w:color="auto"/>
            </w:tcBorders>
            <w:shd w:val="clear" w:color="000000" w:fill="FDE9D9"/>
            <w:vAlign w:val="center"/>
            <w:hideMark/>
          </w:tcPr>
          <w:p w14:paraId="11E0EE77" w14:textId="50E8E81A" w:rsidR="00D85E74" w:rsidRPr="00D85E74" w:rsidRDefault="00D85E74" w:rsidP="00D85E74">
            <w:pPr>
              <w:pStyle w:val="TableParagraph"/>
              <w:jc w:val="left"/>
              <w:rPr>
                <w:lang w:val="ru-RU"/>
              </w:rPr>
            </w:pPr>
            <w:r w:rsidRPr="00D85E74">
              <w:rPr>
                <w:lang w:val="ru-RU"/>
              </w:rPr>
              <w:t>Группа 2. Строительство и реконструкция сетей канализации для повышения надежности системы водоотведения</w:t>
            </w:r>
          </w:p>
        </w:tc>
      </w:tr>
      <w:tr w:rsidR="00D85E74" w:rsidRPr="00D85E74" w14:paraId="1D8487AC" w14:textId="77777777" w:rsidTr="00814332">
        <w:trPr>
          <w:trHeight w:val="480"/>
        </w:trPr>
        <w:tc>
          <w:tcPr>
            <w:tcW w:w="296" w:type="pct"/>
            <w:vMerge w:val="restart"/>
            <w:tcBorders>
              <w:top w:val="nil"/>
              <w:left w:val="single" w:sz="4" w:space="0" w:color="auto"/>
              <w:bottom w:val="single" w:sz="4" w:space="0" w:color="000000"/>
              <w:right w:val="single" w:sz="4" w:space="0" w:color="auto"/>
            </w:tcBorders>
            <w:shd w:val="clear" w:color="auto" w:fill="auto"/>
            <w:vAlign w:val="center"/>
            <w:hideMark/>
          </w:tcPr>
          <w:p w14:paraId="280B1F93" w14:textId="77777777" w:rsidR="00D85E74" w:rsidRPr="00D85E74" w:rsidRDefault="00D85E74" w:rsidP="00D85E74">
            <w:pPr>
              <w:pStyle w:val="TableParagraph"/>
            </w:pPr>
            <w:r w:rsidRPr="00D85E74">
              <w:t>2.1</w:t>
            </w:r>
          </w:p>
        </w:tc>
        <w:tc>
          <w:tcPr>
            <w:tcW w:w="2353" w:type="pct"/>
            <w:tcBorders>
              <w:top w:val="nil"/>
              <w:left w:val="nil"/>
              <w:bottom w:val="single" w:sz="4" w:space="0" w:color="auto"/>
              <w:right w:val="single" w:sz="4" w:space="0" w:color="auto"/>
            </w:tcBorders>
            <w:shd w:val="clear" w:color="auto" w:fill="auto"/>
            <w:vAlign w:val="center"/>
            <w:hideMark/>
          </w:tcPr>
          <w:p w14:paraId="4DC71AF3" w14:textId="77777777" w:rsidR="00D85E74" w:rsidRPr="00D85E74" w:rsidRDefault="00D85E74" w:rsidP="00D85E74">
            <w:pPr>
              <w:pStyle w:val="TableParagraph"/>
              <w:jc w:val="left"/>
            </w:pPr>
            <w:r w:rsidRPr="00D85E74">
              <w:rPr>
                <w:lang w:val="ru-RU"/>
              </w:rPr>
              <w:t xml:space="preserve">строительство участка ливневой канализации КЛК-ПРОЕКТ-КЛК-30, протяженностью </w:t>
            </w:r>
            <w:r w:rsidRPr="00D85E74">
              <w:t>241,82м, диаметр 500мм</w:t>
            </w:r>
          </w:p>
        </w:tc>
        <w:tc>
          <w:tcPr>
            <w:tcW w:w="593" w:type="pct"/>
            <w:tcBorders>
              <w:top w:val="nil"/>
              <w:left w:val="nil"/>
              <w:bottom w:val="single" w:sz="4" w:space="0" w:color="auto"/>
              <w:right w:val="single" w:sz="4" w:space="0" w:color="auto"/>
            </w:tcBorders>
            <w:shd w:val="clear" w:color="auto" w:fill="auto"/>
            <w:vAlign w:val="center"/>
            <w:hideMark/>
          </w:tcPr>
          <w:p w14:paraId="6A61C03B" w14:textId="77777777" w:rsidR="00D85E74" w:rsidRPr="00D85E74" w:rsidRDefault="00D85E74" w:rsidP="00D85E74">
            <w:pPr>
              <w:pStyle w:val="TableParagraph"/>
            </w:pPr>
            <w:r w:rsidRPr="00D85E74">
              <w:t>2027-2028</w:t>
            </w:r>
          </w:p>
        </w:tc>
        <w:tc>
          <w:tcPr>
            <w:tcW w:w="1758" w:type="pct"/>
            <w:tcBorders>
              <w:top w:val="nil"/>
              <w:left w:val="nil"/>
              <w:bottom w:val="single" w:sz="4" w:space="0" w:color="auto"/>
              <w:right w:val="single" w:sz="4" w:space="0" w:color="auto"/>
            </w:tcBorders>
            <w:shd w:val="clear" w:color="auto" w:fill="auto"/>
            <w:vAlign w:val="center"/>
            <w:hideMark/>
          </w:tcPr>
          <w:p w14:paraId="43187D1D" w14:textId="77777777" w:rsidR="00D85E74" w:rsidRPr="00D85E74" w:rsidRDefault="00D85E74" w:rsidP="00D85E74">
            <w:pPr>
              <w:pStyle w:val="TableParagraph"/>
              <w:rPr>
                <w:lang w:val="ru-RU"/>
              </w:rPr>
            </w:pPr>
            <w:r w:rsidRPr="00D85E74">
              <w:rPr>
                <w:lang w:val="ru-RU"/>
              </w:rPr>
              <w:t>обеспечения отвода ливневых и талых вод</w:t>
            </w:r>
          </w:p>
        </w:tc>
      </w:tr>
      <w:tr w:rsidR="00D85E74" w:rsidRPr="00D85E74" w14:paraId="2F965787" w14:textId="77777777" w:rsidTr="00814332">
        <w:trPr>
          <w:trHeight w:val="480"/>
        </w:trPr>
        <w:tc>
          <w:tcPr>
            <w:tcW w:w="296" w:type="pct"/>
            <w:vMerge/>
            <w:tcBorders>
              <w:top w:val="nil"/>
              <w:left w:val="single" w:sz="4" w:space="0" w:color="auto"/>
              <w:bottom w:val="single" w:sz="4" w:space="0" w:color="000000"/>
              <w:right w:val="single" w:sz="4" w:space="0" w:color="auto"/>
            </w:tcBorders>
            <w:vAlign w:val="center"/>
            <w:hideMark/>
          </w:tcPr>
          <w:p w14:paraId="00558590" w14:textId="77777777" w:rsidR="00D85E74" w:rsidRPr="00D85E74" w:rsidRDefault="00D85E74" w:rsidP="00D85E74">
            <w:pPr>
              <w:pStyle w:val="TableParagraph"/>
              <w:rPr>
                <w:lang w:val="ru-RU"/>
              </w:rPr>
            </w:pPr>
          </w:p>
        </w:tc>
        <w:tc>
          <w:tcPr>
            <w:tcW w:w="2353" w:type="pct"/>
            <w:tcBorders>
              <w:top w:val="nil"/>
              <w:left w:val="nil"/>
              <w:bottom w:val="single" w:sz="4" w:space="0" w:color="auto"/>
              <w:right w:val="single" w:sz="4" w:space="0" w:color="auto"/>
            </w:tcBorders>
            <w:shd w:val="clear" w:color="auto" w:fill="auto"/>
            <w:vAlign w:val="center"/>
            <w:hideMark/>
          </w:tcPr>
          <w:p w14:paraId="6BF1A201" w14:textId="77777777" w:rsidR="00D85E74" w:rsidRPr="00D85E74" w:rsidRDefault="00D85E74" w:rsidP="00D85E74">
            <w:pPr>
              <w:pStyle w:val="TableParagraph"/>
              <w:jc w:val="left"/>
            </w:pPr>
            <w:r w:rsidRPr="00D85E74">
              <w:rPr>
                <w:lang w:val="ru-RU"/>
              </w:rPr>
              <w:t xml:space="preserve">строительство участка ливневой канализации КЛК-ПРОЕКТ-КЛК-30, протяженностью </w:t>
            </w:r>
            <w:r w:rsidRPr="00D85E74">
              <w:t>239,69м, диаметр 500мм</w:t>
            </w:r>
          </w:p>
        </w:tc>
        <w:tc>
          <w:tcPr>
            <w:tcW w:w="593" w:type="pct"/>
            <w:tcBorders>
              <w:top w:val="nil"/>
              <w:left w:val="nil"/>
              <w:bottom w:val="single" w:sz="4" w:space="0" w:color="auto"/>
              <w:right w:val="single" w:sz="4" w:space="0" w:color="auto"/>
            </w:tcBorders>
            <w:shd w:val="clear" w:color="auto" w:fill="auto"/>
            <w:vAlign w:val="center"/>
            <w:hideMark/>
          </w:tcPr>
          <w:p w14:paraId="2FE0DF26" w14:textId="77777777" w:rsidR="00D85E74" w:rsidRPr="00D85E74" w:rsidRDefault="00D85E74" w:rsidP="00D85E74">
            <w:pPr>
              <w:pStyle w:val="TableParagraph"/>
            </w:pPr>
            <w:r w:rsidRPr="00D85E74">
              <w:t>2027-2028</w:t>
            </w:r>
          </w:p>
        </w:tc>
        <w:tc>
          <w:tcPr>
            <w:tcW w:w="1758" w:type="pct"/>
            <w:tcBorders>
              <w:top w:val="nil"/>
              <w:left w:val="nil"/>
              <w:bottom w:val="single" w:sz="4" w:space="0" w:color="auto"/>
              <w:right w:val="single" w:sz="4" w:space="0" w:color="auto"/>
            </w:tcBorders>
            <w:shd w:val="clear" w:color="auto" w:fill="auto"/>
            <w:vAlign w:val="center"/>
            <w:hideMark/>
          </w:tcPr>
          <w:p w14:paraId="60DD947D" w14:textId="77777777" w:rsidR="00D85E74" w:rsidRPr="00D85E74" w:rsidRDefault="00D85E74" w:rsidP="00D85E74">
            <w:pPr>
              <w:pStyle w:val="TableParagraph"/>
              <w:rPr>
                <w:lang w:val="ru-RU"/>
              </w:rPr>
            </w:pPr>
            <w:r w:rsidRPr="00D85E74">
              <w:rPr>
                <w:lang w:val="ru-RU"/>
              </w:rPr>
              <w:t>обеспечения отвода ливневых и талых вод</w:t>
            </w:r>
          </w:p>
        </w:tc>
      </w:tr>
      <w:tr w:rsidR="00D85E74" w:rsidRPr="00D85E74" w14:paraId="3D679268"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35A8A0E6" w14:textId="77777777" w:rsidR="00D85E74" w:rsidRPr="00D85E74" w:rsidRDefault="00D85E74" w:rsidP="00D85E74">
            <w:pPr>
              <w:pStyle w:val="TableParagraph"/>
            </w:pPr>
            <w:r w:rsidRPr="00D85E74">
              <w:t>2.2</w:t>
            </w:r>
          </w:p>
        </w:tc>
        <w:tc>
          <w:tcPr>
            <w:tcW w:w="2353" w:type="pct"/>
            <w:tcBorders>
              <w:top w:val="nil"/>
              <w:left w:val="nil"/>
              <w:bottom w:val="single" w:sz="4" w:space="0" w:color="auto"/>
              <w:right w:val="single" w:sz="4" w:space="0" w:color="auto"/>
            </w:tcBorders>
            <w:shd w:val="clear" w:color="auto" w:fill="auto"/>
            <w:vAlign w:val="center"/>
            <w:hideMark/>
          </w:tcPr>
          <w:p w14:paraId="21315CA4" w14:textId="77777777" w:rsidR="00D85E74" w:rsidRPr="00D85E74" w:rsidRDefault="00D85E74" w:rsidP="00D85E74">
            <w:pPr>
              <w:pStyle w:val="TableParagraph"/>
              <w:jc w:val="left"/>
            </w:pPr>
            <w:r w:rsidRPr="00D85E74">
              <w:rPr>
                <w:lang w:val="ru-RU"/>
              </w:rPr>
              <w:t xml:space="preserve">демонтаж участка к174а-3а-к171а-3а, протяженностью </w:t>
            </w:r>
            <w:r w:rsidRPr="00D85E74">
              <w:t>60,27м, диаметр 150мм</w:t>
            </w:r>
          </w:p>
        </w:tc>
        <w:tc>
          <w:tcPr>
            <w:tcW w:w="593" w:type="pct"/>
            <w:tcBorders>
              <w:top w:val="nil"/>
              <w:left w:val="nil"/>
              <w:bottom w:val="single" w:sz="4" w:space="0" w:color="auto"/>
              <w:right w:val="single" w:sz="4" w:space="0" w:color="auto"/>
            </w:tcBorders>
            <w:shd w:val="clear" w:color="auto" w:fill="auto"/>
            <w:vAlign w:val="center"/>
            <w:hideMark/>
          </w:tcPr>
          <w:p w14:paraId="7DBBC52F" w14:textId="77777777" w:rsidR="00D85E74" w:rsidRPr="00D85E74" w:rsidRDefault="00D85E74" w:rsidP="00D85E74">
            <w:pPr>
              <w:pStyle w:val="TableParagraph"/>
            </w:pPr>
            <w:r w:rsidRPr="00D85E74">
              <w:t>2027-2028</w:t>
            </w:r>
          </w:p>
        </w:tc>
        <w:tc>
          <w:tcPr>
            <w:tcW w:w="1758" w:type="pct"/>
            <w:vMerge w:val="restart"/>
            <w:tcBorders>
              <w:top w:val="nil"/>
              <w:left w:val="single" w:sz="4" w:space="0" w:color="auto"/>
              <w:bottom w:val="single" w:sz="4" w:space="0" w:color="000000"/>
              <w:right w:val="single" w:sz="4" w:space="0" w:color="auto"/>
            </w:tcBorders>
            <w:shd w:val="clear" w:color="auto" w:fill="auto"/>
            <w:vAlign w:val="center"/>
            <w:hideMark/>
          </w:tcPr>
          <w:p w14:paraId="27889276" w14:textId="77777777" w:rsidR="00D85E74" w:rsidRPr="00D85E74" w:rsidRDefault="00D85E74" w:rsidP="00D85E74">
            <w:pPr>
              <w:pStyle w:val="TableParagraph"/>
              <w:rPr>
                <w:lang w:val="ru-RU"/>
              </w:rPr>
            </w:pPr>
            <w:r w:rsidRPr="00D85E74">
              <w:rPr>
                <w:lang w:val="ru-RU"/>
              </w:rPr>
              <w:t>Техническим обоснованием для строительства сетей является от</w:t>
            </w:r>
            <w:r w:rsidRPr="00D85E74">
              <w:rPr>
                <w:lang w:val="ru-RU"/>
              </w:rPr>
              <w:lastRenderedPageBreak/>
              <w:t>сутствие на территории централизованной системы бытовой канализации.</w:t>
            </w:r>
          </w:p>
        </w:tc>
      </w:tr>
      <w:tr w:rsidR="00D85E74" w:rsidRPr="00D85E74" w14:paraId="5068A6F2"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49687BF1" w14:textId="77777777" w:rsidR="00D85E74" w:rsidRPr="00D85E74" w:rsidRDefault="00D85E74" w:rsidP="00D85E74">
            <w:pPr>
              <w:pStyle w:val="TableParagraph"/>
            </w:pPr>
            <w:r w:rsidRPr="00D85E74">
              <w:lastRenderedPageBreak/>
              <w:t>2.3</w:t>
            </w:r>
          </w:p>
        </w:tc>
        <w:tc>
          <w:tcPr>
            <w:tcW w:w="2353" w:type="pct"/>
            <w:tcBorders>
              <w:top w:val="nil"/>
              <w:left w:val="nil"/>
              <w:bottom w:val="single" w:sz="4" w:space="0" w:color="auto"/>
              <w:right w:val="single" w:sz="4" w:space="0" w:color="auto"/>
            </w:tcBorders>
            <w:shd w:val="clear" w:color="auto" w:fill="auto"/>
            <w:vAlign w:val="center"/>
            <w:hideMark/>
          </w:tcPr>
          <w:p w14:paraId="4867B66D" w14:textId="77777777" w:rsidR="00D85E74" w:rsidRPr="00D85E74" w:rsidRDefault="00D85E74" w:rsidP="00D85E74">
            <w:pPr>
              <w:pStyle w:val="TableParagraph"/>
              <w:jc w:val="left"/>
            </w:pPr>
            <w:r w:rsidRPr="00D85E74">
              <w:rPr>
                <w:lang w:val="ru-RU"/>
              </w:rPr>
              <w:t xml:space="preserve">демонтаж участка к181-3а-до КК1 проект, протяженностью </w:t>
            </w:r>
            <w:r w:rsidRPr="00D85E74">
              <w:t>94,55м,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4DCE4053"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7C8689FD" w14:textId="77777777" w:rsidR="00D85E74" w:rsidRPr="00D85E74" w:rsidRDefault="00D85E74" w:rsidP="00D85E74">
            <w:pPr>
              <w:pStyle w:val="TableParagraph"/>
            </w:pPr>
          </w:p>
        </w:tc>
      </w:tr>
      <w:tr w:rsidR="00D85E74" w:rsidRPr="00D85E74" w14:paraId="4B4C90CA"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59D96B74" w14:textId="77777777" w:rsidR="00D85E74" w:rsidRPr="00D85E74" w:rsidRDefault="00D85E74" w:rsidP="00D85E74">
            <w:pPr>
              <w:pStyle w:val="TableParagraph"/>
            </w:pPr>
            <w:r w:rsidRPr="00D85E74">
              <w:t>2.4</w:t>
            </w:r>
          </w:p>
        </w:tc>
        <w:tc>
          <w:tcPr>
            <w:tcW w:w="2353" w:type="pct"/>
            <w:tcBorders>
              <w:top w:val="nil"/>
              <w:left w:val="nil"/>
              <w:bottom w:val="single" w:sz="4" w:space="0" w:color="auto"/>
              <w:right w:val="single" w:sz="4" w:space="0" w:color="auto"/>
            </w:tcBorders>
            <w:shd w:val="clear" w:color="auto" w:fill="auto"/>
            <w:vAlign w:val="center"/>
            <w:hideMark/>
          </w:tcPr>
          <w:p w14:paraId="04FC1D4E" w14:textId="77777777" w:rsidR="00D85E74" w:rsidRPr="00D85E74" w:rsidRDefault="00D85E74" w:rsidP="00D85E74">
            <w:pPr>
              <w:pStyle w:val="TableParagraph"/>
              <w:jc w:val="left"/>
            </w:pPr>
            <w:r w:rsidRPr="00D85E74">
              <w:rPr>
                <w:lang w:val="ru-RU"/>
              </w:rPr>
              <w:t xml:space="preserve">демонтаж участка к185-3а-к367-3а, протяженностью </w:t>
            </w:r>
            <w:r w:rsidRPr="00D85E74">
              <w:t>127,23м,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56FCFCD8"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427CDD8F" w14:textId="77777777" w:rsidR="00D85E74" w:rsidRPr="00D85E74" w:rsidRDefault="00D85E74" w:rsidP="00D85E74">
            <w:pPr>
              <w:pStyle w:val="TableParagraph"/>
            </w:pPr>
          </w:p>
        </w:tc>
      </w:tr>
      <w:tr w:rsidR="00D85E74" w:rsidRPr="00D85E74" w14:paraId="00DE5817"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535B670E" w14:textId="77777777" w:rsidR="00D85E74" w:rsidRPr="00D85E74" w:rsidRDefault="00D85E74" w:rsidP="00D85E74">
            <w:pPr>
              <w:pStyle w:val="TableParagraph"/>
            </w:pPr>
            <w:r w:rsidRPr="00D85E74">
              <w:t>2.5</w:t>
            </w:r>
          </w:p>
        </w:tc>
        <w:tc>
          <w:tcPr>
            <w:tcW w:w="2353" w:type="pct"/>
            <w:tcBorders>
              <w:top w:val="nil"/>
              <w:left w:val="nil"/>
              <w:bottom w:val="single" w:sz="4" w:space="0" w:color="auto"/>
              <w:right w:val="single" w:sz="4" w:space="0" w:color="auto"/>
            </w:tcBorders>
            <w:shd w:val="clear" w:color="auto" w:fill="auto"/>
            <w:vAlign w:val="center"/>
            <w:hideMark/>
          </w:tcPr>
          <w:p w14:paraId="748D5D79" w14:textId="77777777" w:rsidR="00D85E74" w:rsidRPr="00D85E74" w:rsidRDefault="00D85E74" w:rsidP="00D85E74">
            <w:pPr>
              <w:pStyle w:val="TableParagraph"/>
              <w:jc w:val="left"/>
            </w:pPr>
            <w:r w:rsidRPr="00D85E74">
              <w:rPr>
                <w:lang w:val="ru-RU"/>
              </w:rPr>
              <w:t xml:space="preserve">демонтаж участка к371-3а-к372-3а, протяженностью </w:t>
            </w:r>
            <w:r w:rsidRPr="00D85E74">
              <w:t>153м, диаметр 150мм</w:t>
            </w:r>
          </w:p>
        </w:tc>
        <w:tc>
          <w:tcPr>
            <w:tcW w:w="593" w:type="pct"/>
            <w:tcBorders>
              <w:top w:val="nil"/>
              <w:left w:val="nil"/>
              <w:bottom w:val="single" w:sz="4" w:space="0" w:color="auto"/>
              <w:right w:val="single" w:sz="4" w:space="0" w:color="auto"/>
            </w:tcBorders>
            <w:shd w:val="clear" w:color="auto" w:fill="auto"/>
            <w:vAlign w:val="center"/>
            <w:hideMark/>
          </w:tcPr>
          <w:p w14:paraId="6E47DF8B"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5657C99C" w14:textId="77777777" w:rsidR="00D85E74" w:rsidRPr="00D85E74" w:rsidRDefault="00D85E74" w:rsidP="00D85E74">
            <w:pPr>
              <w:pStyle w:val="TableParagraph"/>
            </w:pPr>
          </w:p>
        </w:tc>
      </w:tr>
      <w:tr w:rsidR="00D85E74" w:rsidRPr="00D85E74" w14:paraId="5772CBA5" w14:textId="77777777" w:rsidTr="00814332">
        <w:trPr>
          <w:trHeight w:val="85"/>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6CE62BD7" w14:textId="77777777" w:rsidR="00D85E74" w:rsidRPr="00D85E74" w:rsidRDefault="00D85E74" w:rsidP="00D85E74">
            <w:pPr>
              <w:pStyle w:val="TableParagraph"/>
            </w:pPr>
            <w:r w:rsidRPr="00D85E74">
              <w:t>2.6</w:t>
            </w:r>
          </w:p>
        </w:tc>
        <w:tc>
          <w:tcPr>
            <w:tcW w:w="2353" w:type="pct"/>
            <w:tcBorders>
              <w:top w:val="nil"/>
              <w:left w:val="nil"/>
              <w:bottom w:val="single" w:sz="4" w:space="0" w:color="auto"/>
              <w:right w:val="single" w:sz="4" w:space="0" w:color="auto"/>
            </w:tcBorders>
            <w:shd w:val="clear" w:color="auto" w:fill="auto"/>
            <w:vAlign w:val="center"/>
            <w:hideMark/>
          </w:tcPr>
          <w:p w14:paraId="552CCDDE"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48,34м, диаметр 160мм</w:t>
            </w:r>
          </w:p>
        </w:tc>
        <w:tc>
          <w:tcPr>
            <w:tcW w:w="593" w:type="pct"/>
            <w:tcBorders>
              <w:top w:val="nil"/>
              <w:left w:val="nil"/>
              <w:bottom w:val="single" w:sz="4" w:space="0" w:color="auto"/>
              <w:right w:val="single" w:sz="4" w:space="0" w:color="auto"/>
            </w:tcBorders>
            <w:shd w:val="clear" w:color="auto" w:fill="auto"/>
            <w:vAlign w:val="center"/>
            <w:hideMark/>
          </w:tcPr>
          <w:p w14:paraId="32E29F48"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3B055AA2" w14:textId="77777777" w:rsidR="00D85E74" w:rsidRPr="00D85E74" w:rsidRDefault="00D85E74" w:rsidP="00D85E74">
            <w:pPr>
              <w:pStyle w:val="TableParagraph"/>
            </w:pPr>
          </w:p>
        </w:tc>
      </w:tr>
      <w:tr w:rsidR="00D85E74" w:rsidRPr="00D85E74" w14:paraId="352A2D7B" w14:textId="77777777" w:rsidTr="00814332">
        <w:trPr>
          <w:trHeight w:val="72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69FB6E21" w14:textId="77777777" w:rsidR="00D85E74" w:rsidRPr="00D85E74" w:rsidRDefault="00D85E74" w:rsidP="00D85E74">
            <w:pPr>
              <w:pStyle w:val="TableParagraph"/>
            </w:pPr>
            <w:r w:rsidRPr="00D85E74">
              <w:t>2.7</w:t>
            </w:r>
          </w:p>
        </w:tc>
        <w:tc>
          <w:tcPr>
            <w:tcW w:w="2353" w:type="pct"/>
            <w:tcBorders>
              <w:top w:val="nil"/>
              <w:left w:val="nil"/>
              <w:bottom w:val="single" w:sz="4" w:space="0" w:color="auto"/>
              <w:right w:val="single" w:sz="4" w:space="0" w:color="auto"/>
            </w:tcBorders>
            <w:shd w:val="clear" w:color="auto" w:fill="auto"/>
            <w:vAlign w:val="center"/>
            <w:hideMark/>
          </w:tcPr>
          <w:p w14:paraId="6DBCC51F"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419,865м, диаметр 219мм</w:t>
            </w:r>
          </w:p>
        </w:tc>
        <w:tc>
          <w:tcPr>
            <w:tcW w:w="593" w:type="pct"/>
            <w:tcBorders>
              <w:top w:val="nil"/>
              <w:left w:val="nil"/>
              <w:bottom w:val="single" w:sz="4" w:space="0" w:color="auto"/>
              <w:right w:val="single" w:sz="4" w:space="0" w:color="auto"/>
            </w:tcBorders>
            <w:shd w:val="clear" w:color="auto" w:fill="auto"/>
            <w:vAlign w:val="center"/>
            <w:hideMark/>
          </w:tcPr>
          <w:p w14:paraId="7DE32DFE"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0F6873AB" w14:textId="77777777" w:rsidR="00D85E74" w:rsidRPr="00D85E74" w:rsidRDefault="00D85E74" w:rsidP="00D85E74">
            <w:pPr>
              <w:pStyle w:val="TableParagraph"/>
            </w:pPr>
          </w:p>
        </w:tc>
      </w:tr>
      <w:tr w:rsidR="00D85E74" w:rsidRPr="00D85E74" w14:paraId="3286CD13"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2E1F90AA" w14:textId="77777777" w:rsidR="00D85E74" w:rsidRPr="00D85E74" w:rsidRDefault="00D85E74" w:rsidP="00D85E74">
            <w:pPr>
              <w:pStyle w:val="TableParagraph"/>
            </w:pPr>
            <w:r w:rsidRPr="00D85E74">
              <w:t>2.8</w:t>
            </w:r>
          </w:p>
        </w:tc>
        <w:tc>
          <w:tcPr>
            <w:tcW w:w="2353" w:type="pct"/>
            <w:tcBorders>
              <w:top w:val="nil"/>
              <w:left w:val="nil"/>
              <w:bottom w:val="single" w:sz="4" w:space="0" w:color="auto"/>
              <w:right w:val="single" w:sz="4" w:space="0" w:color="auto"/>
            </w:tcBorders>
            <w:shd w:val="clear" w:color="auto" w:fill="auto"/>
            <w:vAlign w:val="center"/>
            <w:hideMark/>
          </w:tcPr>
          <w:p w14:paraId="0BFDA074" w14:textId="77777777" w:rsidR="00D85E74" w:rsidRPr="00D85E74" w:rsidRDefault="00D85E74" w:rsidP="00D85E74">
            <w:pPr>
              <w:pStyle w:val="TableParagraph"/>
              <w:jc w:val="left"/>
              <w:rPr>
                <w:lang w:val="ru-RU"/>
              </w:rPr>
            </w:pPr>
            <w:r w:rsidRPr="00D85E74">
              <w:rPr>
                <w:lang w:val="ru-RU"/>
              </w:rPr>
              <w:t>строительство участка , протяженностью 465,24м, диаметр 325мм</w:t>
            </w:r>
          </w:p>
        </w:tc>
        <w:tc>
          <w:tcPr>
            <w:tcW w:w="593" w:type="pct"/>
            <w:tcBorders>
              <w:top w:val="nil"/>
              <w:left w:val="nil"/>
              <w:bottom w:val="single" w:sz="4" w:space="0" w:color="auto"/>
              <w:right w:val="single" w:sz="4" w:space="0" w:color="auto"/>
            </w:tcBorders>
            <w:shd w:val="clear" w:color="auto" w:fill="auto"/>
            <w:vAlign w:val="center"/>
            <w:hideMark/>
          </w:tcPr>
          <w:p w14:paraId="1C013BB0"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765B9598" w14:textId="77777777" w:rsidR="00D85E74" w:rsidRPr="00D85E74" w:rsidRDefault="00D85E74" w:rsidP="00D85E74">
            <w:pPr>
              <w:pStyle w:val="TableParagraph"/>
            </w:pPr>
          </w:p>
        </w:tc>
      </w:tr>
      <w:tr w:rsidR="00D85E74" w:rsidRPr="00D85E74" w14:paraId="4C598EA9"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78761842" w14:textId="77777777" w:rsidR="00D85E74" w:rsidRPr="00D85E74" w:rsidRDefault="00D85E74" w:rsidP="00D85E74">
            <w:pPr>
              <w:pStyle w:val="TableParagraph"/>
            </w:pPr>
            <w:r w:rsidRPr="00D85E74">
              <w:t>2.9</w:t>
            </w:r>
          </w:p>
        </w:tc>
        <w:tc>
          <w:tcPr>
            <w:tcW w:w="2353" w:type="pct"/>
            <w:tcBorders>
              <w:top w:val="nil"/>
              <w:left w:val="nil"/>
              <w:bottom w:val="single" w:sz="4" w:space="0" w:color="auto"/>
              <w:right w:val="single" w:sz="4" w:space="0" w:color="auto"/>
            </w:tcBorders>
            <w:shd w:val="clear" w:color="auto" w:fill="auto"/>
            <w:vAlign w:val="center"/>
            <w:hideMark/>
          </w:tcPr>
          <w:p w14:paraId="658D8B51" w14:textId="77777777" w:rsidR="00D85E74" w:rsidRPr="00D85E74" w:rsidRDefault="00D85E74" w:rsidP="00D85E74">
            <w:pPr>
              <w:pStyle w:val="TableParagraph"/>
              <w:jc w:val="left"/>
            </w:pPr>
            <w:r w:rsidRPr="00D85E74">
              <w:rPr>
                <w:lang w:val="ru-RU"/>
              </w:rPr>
              <w:t xml:space="preserve">строительство участка к304-3-к304а-3 (проект), протяженностью </w:t>
            </w:r>
            <w:r w:rsidRPr="00D85E74">
              <w:t>17,63м,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02269FA3"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1EC6D156" w14:textId="77777777" w:rsidR="00D85E74" w:rsidRPr="00D85E74" w:rsidRDefault="00D85E74" w:rsidP="00D85E74">
            <w:pPr>
              <w:pStyle w:val="TableParagraph"/>
            </w:pPr>
          </w:p>
        </w:tc>
      </w:tr>
      <w:tr w:rsidR="00D85E74" w:rsidRPr="00D85E74" w14:paraId="453A74F8"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22C2BFA4" w14:textId="77777777" w:rsidR="00D85E74" w:rsidRPr="00D85E74" w:rsidRDefault="00D85E74" w:rsidP="00D85E74">
            <w:pPr>
              <w:pStyle w:val="TableParagraph"/>
            </w:pPr>
            <w:r w:rsidRPr="00D85E74">
              <w:t>2.10</w:t>
            </w:r>
          </w:p>
        </w:tc>
        <w:tc>
          <w:tcPr>
            <w:tcW w:w="2353" w:type="pct"/>
            <w:tcBorders>
              <w:top w:val="nil"/>
              <w:left w:val="nil"/>
              <w:bottom w:val="single" w:sz="4" w:space="0" w:color="auto"/>
              <w:right w:val="single" w:sz="4" w:space="0" w:color="auto"/>
            </w:tcBorders>
            <w:shd w:val="clear" w:color="auto" w:fill="auto"/>
            <w:vAlign w:val="center"/>
            <w:hideMark/>
          </w:tcPr>
          <w:p w14:paraId="243EACAE" w14:textId="77777777" w:rsidR="00D85E74" w:rsidRPr="00D85E74" w:rsidRDefault="00D85E74" w:rsidP="00D85E74">
            <w:pPr>
              <w:pStyle w:val="TableParagraph"/>
              <w:jc w:val="left"/>
            </w:pPr>
            <w:r w:rsidRPr="00D85E74">
              <w:rPr>
                <w:lang w:val="ru-RU"/>
              </w:rPr>
              <w:t xml:space="preserve">строительство участка к297а-3 (проект)-к133а-3 (проект), протяженностью </w:t>
            </w:r>
            <w:r w:rsidRPr="00D85E74">
              <w:t>108,44м,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1373483C"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48A6E20A" w14:textId="77777777" w:rsidR="00D85E74" w:rsidRPr="00D85E74" w:rsidRDefault="00D85E74" w:rsidP="00D85E74">
            <w:pPr>
              <w:pStyle w:val="TableParagraph"/>
            </w:pPr>
          </w:p>
        </w:tc>
      </w:tr>
      <w:tr w:rsidR="00D85E74" w:rsidRPr="00D85E74" w14:paraId="2CCA3BFE"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6EA6380A" w14:textId="77777777" w:rsidR="00D85E74" w:rsidRPr="00D85E74" w:rsidRDefault="00D85E74" w:rsidP="00D85E74">
            <w:pPr>
              <w:pStyle w:val="TableParagraph"/>
            </w:pPr>
            <w:r w:rsidRPr="00D85E74">
              <w:t>2.11</w:t>
            </w:r>
          </w:p>
        </w:tc>
        <w:tc>
          <w:tcPr>
            <w:tcW w:w="2353" w:type="pct"/>
            <w:tcBorders>
              <w:top w:val="nil"/>
              <w:left w:val="nil"/>
              <w:bottom w:val="single" w:sz="4" w:space="0" w:color="auto"/>
              <w:right w:val="single" w:sz="4" w:space="0" w:color="auto"/>
            </w:tcBorders>
            <w:shd w:val="clear" w:color="auto" w:fill="auto"/>
            <w:vAlign w:val="center"/>
            <w:hideMark/>
          </w:tcPr>
          <w:p w14:paraId="79C0D1B0" w14:textId="77777777" w:rsidR="00D85E74" w:rsidRPr="00D85E74" w:rsidRDefault="00D85E74" w:rsidP="00D85E74">
            <w:pPr>
              <w:pStyle w:val="TableParagraph"/>
              <w:jc w:val="left"/>
            </w:pPr>
            <w:r w:rsidRPr="00D85E74">
              <w:rPr>
                <w:lang w:val="ru-RU"/>
              </w:rPr>
              <w:t xml:space="preserve">строительство участка КК1-Проект.КНС , протяженностью </w:t>
            </w:r>
            <w:r w:rsidRPr="00D85E74">
              <w:t>162,38м, диаметр 225мм</w:t>
            </w:r>
          </w:p>
        </w:tc>
        <w:tc>
          <w:tcPr>
            <w:tcW w:w="593" w:type="pct"/>
            <w:tcBorders>
              <w:top w:val="nil"/>
              <w:left w:val="nil"/>
              <w:bottom w:val="single" w:sz="4" w:space="0" w:color="auto"/>
              <w:right w:val="single" w:sz="4" w:space="0" w:color="auto"/>
            </w:tcBorders>
            <w:shd w:val="clear" w:color="auto" w:fill="auto"/>
            <w:vAlign w:val="center"/>
            <w:hideMark/>
          </w:tcPr>
          <w:p w14:paraId="75394917"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31B5F6CF" w14:textId="77777777" w:rsidR="00D85E74" w:rsidRPr="00D85E74" w:rsidRDefault="00D85E74" w:rsidP="00D85E74">
            <w:pPr>
              <w:pStyle w:val="TableParagraph"/>
            </w:pPr>
          </w:p>
        </w:tc>
      </w:tr>
      <w:tr w:rsidR="00D85E74" w:rsidRPr="00D85E74" w14:paraId="6A9E2692"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656C3C1D" w14:textId="77777777" w:rsidR="00D85E74" w:rsidRPr="00D85E74" w:rsidRDefault="00D85E74" w:rsidP="00D85E74">
            <w:pPr>
              <w:pStyle w:val="TableParagraph"/>
            </w:pPr>
            <w:r w:rsidRPr="00D85E74">
              <w:t>2.12</w:t>
            </w:r>
          </w:p>
        </w:tc>
        <w:tc>
          <w:tcPr>
            <w:tcW w:w="2353" w:type="pct"/>
            <w:tcBorders>
              <w:top w:val="nil"/>
              <w:left w:val="nil"/>
              <w:bottom w:val="single" w:sz="4" w:space="0" w:color="auto"/>
              <w:right w:val="single" w:sz="4" w:space="0" w:color="auto"/>
            </w:tcBorders>
            <w:shd w:val="clear" w:color="auto" w:fill="auto"/>
            <w:vAlign w:val="center"/>
            <w:hideMark/>
          </w:tcPr>
          <w:p w14:paraId="044B1143" w14:textId="77777777" w:rsidR="00D85E74" w:rsidRPr="00D85E74" w:rsidRDefault="00D85E74" w:rsidP="00D85E74">
            <w:pPr>
              <w:pStyle w:val="TableParagraph"/>
              <w:jc w:val="left"/>
            </w:pPr>
            <w:r w:rsidRPr="00D85E74">
              <w:rPr>
                <w:lang w:val="ru-RU"/>
              </w:rPr>
              <w:t xml:space="preserve">строительство участка НАПОРНЫЙ УЧАСТОК Проект.КНС -Кг проект., протяженностью </w:t>
            </w:r>
            <w:r w:rsidRPr="00D85E74">
              <w:t>394,16м, диаметр 110мм</w:t>
            </w:r>
          </w:p>
        </w:tc>
        <w:tc>
          <w:tcPr>
            <w:tcW w:w="593" w:type="pct"/>
            <w:tcBorders>
              <w:top w:val="nil"/>
              <w:left w:val="nil"/>
              <w:bottom w:val="single" w:sz="4" w:space="0" w:color="auto"/>
              <w:right w:val="single" w:sz="4" w:space="0" w:color="auto"/>
            </w:tcBorders>
            <w:shd w:val="clear" w:color="auto" w:fill="auto"/>
            <w:vAlign w:val="center"/>
            <w:hideMark/>
          </w:tcPr>
          <w:p w14:paraId="4EE1D9F5"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497362B2" w14:textId="77777777" w:rsidR="00D85E74" w:rsidRPr="00D85E74" w:rsidRDefault="00D85E74" w:rsidP="00D85E74">
            <w:pPr>
              <w:pStyle w:val="TableParagraph"/>
            </w:pPr>
          </w:p>
        </w:tc>
      </w:tr>
      <w:tr w:rsidR="00D85E74" w:rsidRPr="00D85E74" w14:paraId="72AAD3B8"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503A9C0F" w14:textId="77777777" w:rsidR="00D85E74" w:rsidRPr="00D85E74" w:rsidRDefault="00D85E74" w:rsidP="00D85E74">
            <w:pPr>
              <w:pStyle w:val="TableParagraph"/>
            </w:pPr>
            <w:r w:rsidRPr="00D85E74">
              <w:t>2.13</w:t>
            </w:r>
          </w:p>
        </w:tc>
        <w:tc>
          <w:tcPr>
            <w:tcW w:w="2353" w:type="pct"/>
            <w:tcBorders>
              <w:top w:val="nil"/>
              <w:left w:val="nil"/>
              <w:bottom w:val="single" w:sz="4" w:space="0" w:color="auto"/>
              <w:right w:val="single" w:sz="4" w:space="0" w:color="auto"/>
            </w:tcBorders>
            <w:shd w:val="clear" w:color="auto" w:fill="auto"/>
            <w:vAlign w:val="center"/>
            <w:hideMark/>
          </w:tcPr>
          <w:p w14:paraId="7381D04D" w14:textId="77777777" w:rsidR="00D85E74" w:rsidRPr="00D85E74" w:rsidRDefault="00D85E74" w:rsidP="00D85E74">
            <w:pPr>
              <w:pStyle w:val="TableParagraph"/>
              <w:jc w:val="left"/>
            </w:pPr>
            <w:r w:rsidRPr="00D85E74">
              <w:rPr>
                <w:lang w:val="ru-RU"/>
              </w:rPr>
              <w:t xml:space="preserve">строительство участка к116-2-Кг. Проект., протяженностью </w:t>
            </w:r>
            <w:r w:rsidRPr="00D85E74">
              <w:t>12,41м, диаметр 225мм</w:t>
            </w:r>
          </w:p>
        </w:tc>
        <w:tc>
          <w:tcPr>
            <w:tcW w:w="593" w:type="pct"/>
            <w:tcBorders>
              <w:top w:val="nil"/>
              <w:left w:val="nil"/>
              <w:bottom w:val="single" w:sz="4" w:space="0" w:color="auto"/>
              <w:right w:val="single" w:sz="4" w:space="0" w:color="auto"/>
            </w:tcBorders>
            <w:shd w:val="clear" w:color="auto" w:fill="auto"/>
            <w:vAlign w:val="center"/>
            <w:hideMark/>
          </w:tcPr>
          <w:p w14:paraId="5621068B"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4C04E3FA" w14:textId="77777777" w:rsidR="00D85E74" w:rsidRPr="00D85E74" w:rsidRDefault="00D85E74" w:rsidP="00D85E74">
            <w:pPr>
              <w:pStyle w:val="TableParagraph"/>
            </w:pPr>
          </w:p>
        </w:tc>
      </w:tr>
      <w:tr w:rsidR="00D85E74" w:rsidRPr="00D85E74" w14:paraId="19914C9B"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1E893B3F" w14:textId="77777777" w:rsidR="00D85E74" w:rsidRPr="00D85E74" w:rsidRDefault="00D85E74" w:rsidP="00D85E74">
            <w:pPr>
              <w:pStyle w:val="TableParagraph"/>
            </w:pPr>
            <w:r w:rsidRPr="00D85E74">
              <w:t>2.14</w:t>
            </w:r>
          </w:p>
        </w:tc>
        <w:tc>
          <w:tcPr>
            <w:tcW w:w="2353" w:type="pct"/>
            <w:tcBorders>
              <w:top w:val="nil"/>
              <w:left w:val="nil"/>
              <w:bottom w:val="single" w:sz="4" w:space="0" w:color="auto"/>
              <w:right w:val="single" w:sz="4" w:space="0" w:color="auto"/>
            </w:tcBorders>
            <w:shd w:val="clear" w:color="auto" w:fill="auto"/>
            <w:vAlign w:val="center"/>
            <w:hideMark/>
          </w:tcPr>
          <w:p w14:paraId="11B2AE0A" w14:textId="77777777" w:rsidR="00D85E74" w:rsidRPr="00D85E74" w:rsidRDefault="00D85E74" w:rsidP="00D85E74">
            <w:pPr>
              <w:pStyle w:val="TableParagraph"/>
              <w:jc w:val="left"/>
              <w:rPr>
                <w:lang w:val="ru-RU"/>
              </w:rPr>
            </w:pPr>
            <w:r w:rsidRPr="00D85E74">
              <w:rPr>
                <w:lang w:val="ru-RU"/>
              </w:rPr>
              <w:t>строительство участка ДК1-ДК3, протяженностью 562,39м,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0ECB7A6C"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2F242AF9" w14:textId="77777777" w:rsidR="00D85E74" w:rsidRPr="00D85E74" w:rsidRDefault="00D85E74" w:rsidP="00D85E74">
            <w:pPr>
              <w:pStyle w:val="TableParagraph"/>
            </w:pPr>
          </w:p>
        </w:tc>
      </w:tr>
      <w:tr w:rsidR="00D85E74" w:rsidRPr="00D85E74" w14:paraId="77C14DB8"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763487FC" w14:textId="77777777" w:rsidR="00D85E74" w:rsidRPr="00D85E74" w:rsidRDefault="00D85E74" w:rsidP="00D85E74">
            <w:pPr>
              <w:pStyle w:val="TableParagraph"/>
            </w:pPr>
            <w:r w:rsidRPr="00D85E74">
              <w:t>2.15</w:t>
            </w:r>
          </w:p>
        </w:tc>
        <w:tc>
          <w:tcPr>
            <w:tcW w:w="2353" w:type="pct"/>
            <w:tcBorders>
              <w:top w:val="nil"/>
              <w:left w:val="nil"/>
              <w:bottom w:val="single" w:sz="4" w:space="0" w:color="auto"/>
              <w:right w:val="single" w:sz="4" w:space="0" w:color="auto"/>
            </w:tcBorders>
            <w:shd w:val="clear" w:color="auto" w:fill="auto"/>
            <w:vAlign w:val="center"/>
            <w:hideMark/>
          </w:tcPr>
          <w:p w14:paraId="5851B8CB" w14:textId="77777777" w:rsidR="00D85E74" w:rsidRPr="00D85E74" w:rsidRDefault="00D85E74" w:rsidP="00D85E74">
            <w:pPr>
              <w:pStyle w:val="TableParagraph"/>
              <w:jc w:val="left"/>
              <w:rPr>
                <w:lang w:val="ru-RU"/>
              </w:rPr>
            </w:pPr>
            <w:r w:rsidRPr="00D85E74">
              <w:rPr>
                <w:lang w:val="ru-RU"/>
              </w:rPr>
              <w:t>строительство участка ДК2-1, протяженностью 6,91м,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522B3377"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5E622F66" w14:textId="77777777" w:rsidR="00D85E74" w:rsidRPr="00D85E74" w:rsidRDefault="00D85E74" w:rsidP="00D85E74">
            <w:pPr>
              <w:pStyle w:val="TableParagraph"/>
            </w:pPr>
          </w:p>
        </w:tc>
      </w:tr>
      <w:tr w:rsidR="00D85E74" w:rsidRPr="00D85E74" w14:paraId="547C2241"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4DCF7ABD" w14:textId="77777777" w:rsidR="00D85E74" w:rsidRPr="00D85E74" w:rsidRDefault="00D85E74" w:rsidP="00D85E74">
            <w:pPr>
              <w:pStyle w:val="TableParagraph"/>
            </w:pPr>
            <w:r w:rsidRPr="00D85E74">
              <w:t>2.16</w:t>
            </w:r>
          </w:p>
        </w:tc>
        <w:tc>
          <w:tcPr>
            <w:tcW w:w="2353" w:type="pct"/>
            <w:tcBorders>
              <w:top w:val="nil"/>
              <w:left w:val="nil"/>
              <w:bottom w:val="single" w:sz="4" w:space="0" w:color="auto"/>
              <w:right w:val="single" w:sz="4" w:space="0" w:color="auto"/>
            </w:tcBorders>
            <w:shd w:val="clear" w:color="auto" w:fill="auto"/>
            <w:vAlign w:val="center"/>
            <w:hideMark/>
          </w:tcPr>
          <w:p w14:paraId="2BA477E8" w14:textId="77777777" w:rsidR="00D85E74" w:rsidRPr="00D85E74" w:rsidRDefault="00D85E74" w:rsidP="00D85E74">
            <w:pPr>
              <w:pStyle w:val="TableParagraph"/>
              <w:jc w:val="left"/>
              <w:rPr>
                <w:lang w:val="ru-RU"/>
              </w:rPr>
            </w:pPr>
            <w:r w:rsidRPr="00D85E74">
              <w:rPr>
                <w:lang w:val="ru-RU"/>
              </w:rPr>
              <w:t>строительство участка ДК4-12, протяженностью 53,35м,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5F98D18D"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04ABF900" w14:textId="77777777" w:rsidR="00D85E74" w:rsidRPr="00D85E74" w:rsidRDefault="00D85E74" w:rsidP="00D85E74">
            <w:pPr>
              <w:pStyle w:val="TableParagraph"/>
            </w:pPr>
          </w:p>
        </w:tc>
      </w:tr>
      <w:tr w:rsidR="00D85E74" w:rsidRPr="00D85E74" w14:paraId="45CB54B7"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393B0CBA" w14:textId="77777777" w:rsidR="00D85E74" w:rsidRPr="00D85E74" w:rsidRDefault="00D85E74" w:rsidP="00D85E74">
            <w:pPr>
              <w:pStyle w:val="TableParagraph"/>
            </w:pPr>
            <w:r w:rsidRPr="00D85E74">
              <w:t>2.17</w:t>
            </w:r>
          </w:p>
        </w:tc>
        <w:tc>
          <w:tcPr>
            <w:tcW w:w="2353" w:type="pct"/>
            <w:tcBorders>
              <w:top w:val="nil"/>
              <w:left w:val="nil"/>
              <w:bottom w:val="single" w:sz="4" w:space="0" w:color="auto"/>
              <w:right w:val="single" w:sz="4" w:space="0" w:color="auto"/>
            </w:tcBorders>
            <w:shd w:val="clear" w:color="auto" w:fill="auto"/>
            <w:vAlign w:val="center"/>
            <w:hideMark/>
          </w:tcPr>
          <w:p w14:paraId="296411BD" w14:textId="77777777" w:rsidR="00D85E74" w:rsidRPr="00D85E74" w:rsidRDefault="00D85E74" w:rsidP="00D85E74">
            <w:pPr>
              <w:pStyle w:val="TableParagraph"/>
              <w:jc w:val="left"/>
              <w:rPr>
                <w:lang w:val="ru-RU"/>
              </w:rPr>
            </w:pPr>
            <w:r w:rsidRPr="00D85E74">
              <w:rPr>
                <w:lang w:val="ru-RU"/>
              </w:rPr>
              <w:t>строительство участка 3-КНС перспект., протяженностью 3,29м,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7F095526"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24149CAD" w14:textId="77777777" w:rsidR="00D85E74" w:rsidRPr="00D85E74" w:rsidRDefault="00D85E74" w:rsidP="00D85E74">
            <w:pPr>
              <w:pStyle w:val="TableParagraph"/>
            </w:pPr>
          </w:p>
        </w:tc>
      </w:tr>
      <w:tr w:rsidR="00D85E74" w:rsidRPr="00D85E74" w14:paraId="66C5D75D" w14:textId="77777777" w:rsidTr="00814332">
        <w:trPr>
          <w:trHeight w:val="480"/>
        </w:trPr>
        <w:tc>
          <w:tcPr>
            <w:tcW w:w="296" w:type="pct"/>
            <w:tcBorders>
              <w:top w:val="nil"/>
              <w:left w:val="single" w:sz="4" w:space="0" w:color="auto"/>
              <w:bottom w:val="single" w:sz="4" w:space="0" w:color="auto"/>
              <w:right w:val="single" w:sz="4" w:space="0" w:color="auto"/>
            </w:tcBorders>
            <w:shd w:val="clear" w:color="auto" w:fill="auto"/>
            <w:vAlign w:val="center"/>
            <w:hideMark/>
          </w:tcPr>
          <w:p w14:paraId="247DCF57" w14:textId="77777777" w:rsidR="00D85E74" w:rsidRPr="00D85E74" w:rsidRDefault="00D85E74" w:rsidP="00D85E74">
            <w:pPr>
              <w:pStyle w:val="TableParagraph"/>
            </w:pPr>
            <w:r w:rsidRPr="00D85E74">
              <w:t>2.18</w:t>
            </w:r>
          </w:p>
        </w:tc>
        <w:tc>
          <w:tcPr>
            <w:tcW w:w="2353" w:type="pct"/>
            <w:tcBorders>
              <w:top w:val="nil"/>
              <w:left w:val="nil"/>
              <w:bottom w:val="single" w:sz="4" w:space="0" w:color="auto"/>
              <w:right w:val="single" w:sz="4" w:space="0" w:color="auto"/>
            </w:tcBorders>
            <w:shd w:val="clear" w:color="auto" w:fill="auto"/>
            <w:vAlign w:val="center"/>
            <w:hideMark/>
          </w:tcPr>
          <w:p w14:paraId="098814CD" w14:textId="77777777" w:rsidR="00D85E74" w:rsidRPr="00D85E74" w:rsidRDefault="00D85E74" w:rsidP="00D85E74">
            <w:pPr>
              <w:pStyle w:val="TableParagraph"/>
              <w:jc w:val="left"/>
            </w:pPr>
            <w:r w:rsidRPr="00D85E74">
              <w:rPr>
                <w:lang w:val="ru-RU"/>
              </w:rPr>
              <w:t xml:space="preserve">строительство участка КНС перспект.-КОС перспект, протяженностью </w:t>
            </w:r>
            <w:r w:rsidRPr="00D85E74">
              <w:t>12,54м,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4492A7EE" w14:textId="77777777" w:rsidR="00D85E74" w:rsidRPr="00D85E74" w:rsidRDefault="00D85E74" w:rsidP="00D85E74">
            <w:pPr>
              <w:pStyle w:val="TableParagraph"/>
            </w:pPr>
            <w:r w:rsidRPr="00D85E74">
              <w:t>2027-2028</w:t>
            </w:r>
          </w:p>
        </w:tc>
        <w:tc>
          <w:tcPr>
            <w:tcW w:w="1758" w:type="pct"/>
            <w:vMerge/>
            <w:tcBorders>
              <w:top w:val="nil"/>
              <w:left w:val="single" w:sz="4" w:space="0" w:color="auto"/>
              <w:bottom w:val="single" w:sz="4" w:space="0" w:color="000000"/>
              <w:right w:val="single" w:sz="4" w:space="0" w:color="auto"/>
            </w:tcBorders>
            <w:vAlign w:val="center"/>
            <w:hideMark/>
          </w:tcPr>
          <w:p w14:paraId="49413CC9" w14:textId="77777777" w:rsidR="00D85E74" w:rsidRPr="00D85E74" w:rsidRDefault="00D85E74" w:rsidP="00D85E74">
            <w:pPr>
              <w:pStyle w:val="TableParagraph"/>
            </w:pPr>
          </w:p>
        </w:tc>
      </w:tr>
      <w:tr w:rsidR="00D85E74" w:rsidRPr="00D85E74" w14:paraId="36C8BD97" w14:textId="77777777" w:rsidTr="00814332">
        <w:trPr>
          <w:trHeight w:val="313"/>
        </w:trPr>
        <w:tc>
          <w:tcPr>
            <w:tcW w:w="296" w:type="pct"/>
            <w:tcBorders>
              <w:top w:val="nil"/>
              <w:left w:val="single" w:sz="4" w:space="0" w:color="auto"/>
              <w:bottom w:val="single" w:sz="4" w:space="0" w:color="auto"/>
              <w:right w:val="single" w:sz="4" w:space="0" w:color="auto"/>
            </w:tcBorders>
            <w:shd w:val="clear" w:color="000000" w:fill="FDE9D9"/>
            <w:vAlign w:val="center"/>
            <w:hideMark/>
          </w:tcPr>
          <w:p w14:paraId="3C6767E2" w14:textId="77777777" w:rsidR="00D85E74" w:rsidRPr="00D85E74" w:rsidRDefault="00D85E74" w:rsidP="00D85E74">
            <w:pPr>
              <w:pStyle w:val="TableParagraph"/>
            </w:pPr>
            <w:r w:rsidRPr="00D85E74">
              <w:t>3</w:t>
            </w:r>
          </w:p>
        </w:tc>
        <w:tc>
          <w:tcPr>
            <w:tcW w:w="4704" w:type="pct"/>
            <w:gridSpan w:val="3"/>
            <w:tcBorders>
              <w:top w:val="nil"/>
              <w:left w:val="nil"/>
              <w:bottom w:val="single" w:sz="4" w:space="0" w:color="auto"/>
              <w:right w:val="single" w:sz="4" w:space="0" w:color="auto"/>
            </w:tcBorders>
            <w:shd w:val="clear" w:color="000000" w:fill="FDE9D9"/>
            <w:vAlign w:val="center"/>
            <w:hideMark/>
          </w:tcPr>
          <w:p w14:paraId="79185D85" w14:textId="0CB243BE" w:rsidR="00D85E74" w:rsidRPr="00F267FE" w:rsidRDefault="00D85E74" w:rsidP="00D85E74">
            <w:pPr>
              <w:pStyle w:val="TableParagraph"/>
              <w:jc w:val="left"/>
              <w:rPr>
                <w:lang w:val="ru-RU"/>
              </w:rPr>
            </w:pPr>
            <w:r w:rsidRPr="00F267FE">
              <w:rPr>
                <w:lang w:val="ru-RU"/>
              </w:rPr>
              <w:t>Группа 3. Строительство и реконструкция сетей канализации для подключения перспективных потребителей к системе водоотведения</w:t>
            </w:r>
          </w:p>
        </w:tc>
      </w:tr>
      <w:tr w:rsidR="00D85E74" w:rsidRPr="00D85E74" w14:paraId="65B7926D" w14:textId="77777777" w:rsidTr="00814332">
        <w:trPr>
          <w:trHeight w:val="720"/>
        </w:trPr>
        <w:tc>
          <w:tcPr>
            <w:tcW w:w="296" w:type="pct"/>
            <w:tcBorders>
              <w:top w:val="nil"/>
              <w:left w:val="single" w:sz="4" w:space="0" w:color="auto"/>
              <w:bottom w:val="nil"/>
              <w:right w:val="single" w:sz="4" w:space="0" w:color="auto"/>
            </w:tcBorders>
            <w:shd w:val="clear" w:color="auto" w:fill="auto"/>
            <w:vAlign w:val="center"/>
            <w:hideMark/>
          </w:tcPr>
          <w:p w14:paraId="4E1E1083" w14:textId="77777777" w:rsidR="00D85E74" w:rsidRPr="00D85E74" w:rsidRDefault="00D85E74" w:rsidP="00D85E74">
            <w:pPr>
              <w:pStyle w:val="TableParagraph"/>
            </w:pPr>
            <w:r w:rsidRPr="00D85E74">
              <w:t>2.1</w:t>
            </w:r>
          </w:p>
        </w:tc>
        <w:tc>
          <w:tcPr>
            <w:tcW w:w="2353" w:type="pct"/>
            <w:tcBorders>
              <w:top w:val="nil"/>
              <w:left w:val="nil"/>
              <w:bottom w:val="single" w:sz="4" w:space="0" w:color="auto"/>
              <w:right w:val="single" w:sz="4" w:space="0" w:color="auto"/>
            </w:tcBorders>
            <w:shd w:val="clear" w:color="auto" w:fill="auto"/>
            <w:vAlign w:val="center"/>
            <w:hideMark/>
          </w:tcPr>
          <w:p w14:paraId="726C5671" w14:textId="77777777" w:rsidR="00D85E74" w:rsidRPr="00D85E74" w:rsidRDefault="00D85E74" w:rsidP="00D85E74">
            <w:pPr>
              <w:pStyle w:val="TableParagraph"/>
              <w:jc w:val="left"/>
            </w:pPr>
            <w:r w:rsidRPr="00F267FE">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38м, диаметр 110мм</w:t>
            </w:r>
          </w:p>
        </w:tc>
        <w:tc>
          <w:tcPr>
            <w:tcW w:w="593" w:type="pct"/>
            <w:tcBorders>
              <w:top w:val="nil"/>
              <w:left w:val="nil"/>
              <w:bottom w:val="single" w:sz="4" w:space="0" w:color="auto"/>
              <w:right w:val="single" w:sz="4" w:space="0" w:color="auto"/>
            </w:tcBorders>
            <w:shd w:val="clear" w:color="auto" w:fill="auto"/>
            <w:vAlign w:val="center"/>
            <w:hideMark/>
          </w:tcPr>
          <w:p w14:paraId="413D199F" w14:textId="77777777" w:rsidR="00D85E74" w:rsidRPr="00D85E74" w:rsidRDefault="00D85E74" w:rsidP="00D85E74">
            <w:pPr>
              <w:pStyle w:val="TableParagraph"/>
            </w:pPr>
            <w:r w:rsidRPr="00D85E74">
              <w:t>2025-2026</w:t>
            </w:r>
          </w:p>
        </w:tc>
        <w:tc>
          <w:tcPr>
            <w:tcW w:w="1758" w:type="pct"/>
            <w:vMerge w:val="restart"/>
            <w:tcBorders>
              <w:top w:val="nil"/>
              <w:left w:val="single" w:sz="4" w:space="0" w:color="auto"/>
              <w:bottom w:val="single" w:sz="4" w:space="0" w:color="000000"/>
              <w:right w:val="single" w:sz="4" w:space="0" w:color="auto"/>
            </w:tcBorders>
            <w:shd w:val="clear" w:color="auto" w:fill="auto"/>
            <w:hideMark/>
          </w:tcPr>
          <w:p w14:paraId="600CCA3E" w14:textId="77777777" w:rsidR="00D85E74" w:rsidRPr="00D85E74" w:rsidRDefault="00D85E74" w:rsidP="00D85E74">
            <w:pPr>
              <w:pStyle w:val="TableParagraph"/>
              <w:rPr>
                <w:lang w:val="ru-RU"/>
              </w:rPr>
            </w:pPr>
            <w:r w:rsidRPr="00F267FE">
              <w:rPr>
                <w:lang w:val="ru-RU"/>
              </w:rPr>
              <w:t>Техническим обоснованием для строительства сетей является отсутствие на планируемых территориях централизованной системы бытовой канализации.</w:t>
            </w:r>
            <w:r w:rsidRPr="00F267FE">
              <w:rPr>
                <w:lang w:val="ru-RU"/>
              </w:rPr>
              <w:br/>
            </w:r>
            <w:r w:rsidRPr="00D85E74">
              <w:rPr>
                <w:lang w:val="ru-RU"/>
              </w:rPr>
              <w:t>Подключение перспективных потребителей к централизованной системе канализации повысит уровень жизни населения, приведет к снижению негативного воздействия на окружающую среду и увеличит охват системы водоотведения</w:t>
            </w:r>
          </w:p>
        </w:tc>
      </w:tr>
      <w:tr w:rsidR="00D85E74" w:rsidRPr="00D85E74" w14:paraId="4775B90A" w14:textId="77777777" w:rsidTr="00814332">
        <w:trPr>
          <w:trHeight w:val="720"/>
        </w:trPr>
        <w:tc>
          <w:tcPr>
            <w:tcW w:w="296" w:type="pct"/>
            <w:tcBorders>
              <w:top w:val="single" w:sz="4" w:space="0" w:color="auto"/>
              <w:left w:val="single" w:sz="4" w:space="0" w:color="auto"/>
              <w:bottom w:val="nil"/>
              <w:right w:val="single" w:sz="4" w:space="0" w:color="auto"/>
            </w:tcBorders>
            <w:shd w:val="clear" w:color="auto" w:fill="auto"/>
            <w:vAlign w:val="center"/>
            <w:hideMark/>
          </w:tcPr>
          <w:p w14:paraId="4E793AA3" w14:textId="77777777" w:rsidR="00D85E74" w:rsidRPr="00D85E74" w:rsidRDefault="00D85E74" w:rsidP="00D85E74">
            <w:pPr>
              <w:pStyle w:val="TableParagraph"/>
            </w:pPr>
            <w:r w:rsidRPr="00D85E74">
              <w:t>2.2</w:t>
            </w:r>
          </w:p>
        </w:tc>
        <w:tc>
          <w:tcPr>
            <w:tcW w:w="2353" w:type="pct"/>
            <w:tcBorders>
              <w:top w:val="nil"/>
              <w:left w:val="nil"/>
              <w:bottom w:val="single" w:sz="4" w:space="0" w:color="auto"/>
              <w:right w:val="single" w:sz="4" w:space="0" w:color="auto"/>
            </w:tcBorders>
            <w:shd w:val="clear" w:color="auto" w:fill="auto"/>
            <w:vAlign w:val="center"/>
            <w:hideMark/>
          </w:tcPr>
          <w:p w14:paraId="1BCB4D4B"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25,93м, диаметр 200мм</w:t>
            </w:r>
          </w:p>
        </w:tc>
        <w:tc>
          <w:tcPr>
            <w:tcW w:w="593" w:type="pct"/>
            <w:tcBorders>
              <w:top w:val="nil"/>
              <w:left w:val="nil"/>
              <w:bottom w:val="single" w:sz="4" w:space="0" w:color="auto"/>
              <w:right w:val="single" w:sz="4" w:space="0" w:color="auto"/>
            </w:tcBorders>
            <w:shd w:val="clear" w:color="auto" w:fill="auto"/>
            <w:vAlign w:val="center"/>
            <w:hideMark/>
          </w:tcPr>
          <w:p w14:paraId="6160F40F" w14:textId="77777777" w:rsidR="00D85E74" w:rsidRPr="00D85E74" w:rsidRDefault="00D85E74" w:rsidP="00D85E74">
            <w:pPr>
              <w:pStyle w:val="TableParagraph"/>
            </w:pPr>
            <w:r w:rsidRPr="00D85E74">
              <w:t>2025-2026</w:t>
            </w:r>
          </w:p>
        </w:tc>
        <w:tc>
          <w:tcPr>
            <w:tcW w:w="1758" w:type="pct"/>
            <w:vMerge/>
            <w:tcBorders>
              <w:top w:val="nil"/>
              <w:left w:val="single" w:sz="4" w:space="0" w:color="auto"/>
              <w:bottom w:val="single" w:sz="4" w:space="0" w:color="000000"/>
              <w:right w:val="single" w:sz="4" w:space="0" w:color="auto"/>
            </w:tcBorders>
            <w:vAlign w:val="center"/>
            <w:hideMark/>
          </w:tcPr>
          <w:p w14:paraId="5F7FDE08" w14:textId="77777777" w:rsidR="00D85E74" w:rsidRPr="00D85E74" w:rsidRDefault="00D85E74" w:rsidP="00D85E74">
            <w:pPr>
              <w:pStyle w:val="TableParagraph"/>
            </w:pPr>
          </w:p>
        </w:tc>
      </w:tr>
      <w:tr w:rsidR="00D85E74" w:rsidRPr="00D85E74" w14:paraId="32F6A7F9" w14:textId="77777777" w:rsidTr="00814332">
        <w:trPr>
          <w:trHeight w:val="720"/>
        </w:trPr>
        <w:tc>
          <w:tcPr>
            <w:tcW w:w="296" w:type="pct"/>
            <w:tcBorders>
              <w:top w:val="single" w:sz="4" w:space="0" w:color="auto"/>
              <w:left w:val="single" w:sz="4" w:space="0" w:color="auto"/>
              <w:bottom w:val="nil"/>
              <w:right w:val="single" w:sz="4" w:space="0" w:color="auto"/>
            </w:tcBorders>
            <w:shd w:val="clear" w:color="auto" w:fill="auto"/>
            <w:vAlign w:val="center"/>
            <w:hideMark/>
          </w:tcPr>
          <w:p w14:paraId="0A489033" w14:textId="77777777" w:rsidR="00D85E74" w:rsidRPr="00D85E74" w:rsidRDefault="00D85E74" w:rsidP="00D85E74">
            <w:pPr>
              <w:pStyle w:val="TableParagraph"/>
            </w:pPr>
            <w:r w:rsidRPr="00D85E74">
              <w:t>2.3</w:t>
            </w:r>
          </w:p>
        </w:tc>
        <w:tc>
          <w:tcPr>
            <w:tcW w:w="2353" w:type="pct"/>
            <w:tcBorders>
              <w:top w:val="nil"/>
              <w:left w:val="nil"/>
              <w:bottom w:val="single" w:sz="4" w:space="0" w:color="auto"/>
              <w:right w:val="single" w:sz="4" w:space="0" w:color="auto"/>
            </w:tcBorders>
            <w:shd w:val="clear" w:color="auto" w:fill="auto"/>
            <w:vAlign w:val="center"/>
            <w:hideMark/>
          </w:tcPr>
          <w:p w14:paraId="1CD0A6A8"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35,42м, диаметр 160мм</w:t>
            </w:r>
          </w:p>
        </w:tc>
        <w:tc>
          <w:tcPr>
            <w:tcW w:w="593" w:type="pct"/>
            <w:tcBorders>
              <w:top w:val="nil"/>
              <w:left w:val="nil"/>
              <w:bottom w:val="single" w:sz="4" w:space="0" w:color="auto"/>
              <w:right w:val="single" w:sz="4" w:space="0" w:color="auto"/>
            </w:tcBorders>
            <w:shd w:val="clear" w:color="auto" w:fill="auto"/>
            <w:vAlign w:val="center"/>
            <w:hideMark/>
          </w:tcPr>
          <w:p w14:paraId="0B96425E" w14:textId="77777777" w:rsidR="00D85E74" w:rsidRPr="00D85E74" w:rsidRDefault="00D85E74" w:rsidP="00D85E74">
            <w:pPr>
              <w:pStyle w:val="TableParagraph"/>
            </w:pPr>
            <w:r w:rsidRPr="00D85E74">
              <w:t>2025-2026</w:t>
            </w:r>
          </w:p>
        </w:tc>
        <w:tc>
          <w:tcPr>
            <w:tcW w:w="1758" w:type="pct"/>
            <w:vMerge/>
            <w:tcBorders>
              <w:top w:val="nil"/>
              <w:left w:val="single" w:sz="4" w:space="0" w:color="auto"/>
              <w:bottom w:val="single" w:sz="4" w:space="0" w:color="000000"/>
              <w:right w:val="single" w:sz="4" w:space="0" w:color="auto"/>
            </w:tcBorders>
            <w:vAlign w:val="center"/>
            <w:hideMark/>
          </w:tcPr>
          <w:p w14:paraId="1E7CC0A1" w14:textId="77777777" w:rsidR="00D85E74" w:rsidRPr="00D85E74" w:rsidRDefault="00D85E74" w:rsidP="00D85E74">
            <w:pPr>
              <w:pStyle w:val="TableParagraph"/>
            </w:pPr>
          </w:p>
        </w:tc>
      </w:tr>
      <w:tr w:rsidR="00D85E74" w:rsidRPr="00D85E74" w14:paraId="6BD61CD7" w14:textId="77777777" w:rsidTr="00814332">
        <w:trPr>
          <w:trHeight w:val="720"/>
        </w:trPr>
        <w:tc>
          <w:tcPr>
            <w:tcW w:w="296" w:type="pct"/>
            <w:tcBorders>
              <w:top w:val="single" w:sz="4" w:space="0" w:color="auto"/>
              <w:left w:val="single" w:sz="4" w:space="0" w:color="auto"/>
              <w:bottom w:val="nil"/>
              <w:right w:val="single" w:sz="4" w:space="0" w:color="auto"/>
            </w:tcBorders>
            <w:shd w:val="clear" w:color="auto" w:fill="auto"/>
            <w:vAlign w:val="center"/>
            <w:hideMark/>
          </w:tcPr>
          <w:p w14:paraId="3B96B9DF" w14:textId="77777777" w:rsidR="00D85E74" w:rsidRPr="00D85E74" w:rsidRDefault="00D85E74" w:rsidP="00D85E74">
            <w:pPr>
              <w:pStyle w:val="TableParagraph"/>
            </w:pPr>
            <w:r w:rsidRPr="00D85E74">
              <w:t>2.4</w:t>
            </w:r>
          </w:p>
        </w:tc>
        <w:tc>
          <w:tcPr>
            <w:tcW w:w="2353" w:type="pct"/>
            <w:tcBorders>
              <w:top w:val="nil"/>
              <w:left w:val="nil"/>
              <w:bottom w:val="single" w:sz="4" w:space="0" w:color="auto"/>
              <w:right w:val="single" w:sz="4" w:space="0" w:color="auto"/>
            </w:tcBorders>
            <w:shd w:val="clear" w:color="auto" w:fill="auto"/>
            <w:vAlign w:val="center"/>
            <w:hideMark/>
          </w:tcPr>
          <w:p w14:paraId="2065859E" w14:textId="77777777" w:rsidR="00D85E74" w:rsidRPr="00D85E74" w:rsidRDefault="00D85E74" w:rsidP="00D85E74">
            <w:pPr>
              <w:pStyle w:val="TableParagraph"/>
              <w:jc w:val="left"/>
            </w:pPr>
            <w:r w:rsidRPr="00D85E74">
              <w:rPr>
                <w:lang w:val="ru-RU"/>
              </w:rPr>
              <w:t xml:space="preserve">строительство участка в центре 3 мкр, возле перспективных домов 69 и 70. </w:t>
            </w:r>
            <w:r w:rsidRPr="00D85E74">
              <w:t>Нет номеров перспект.колодцев., протяженностью 46,175м, диаметр 219мм</w:t>
            </w:r>
          </w:p>
        </w:tc>
        <w:tc>
          <w:tcPr>
            <w:tcW w:w="593" w:type="pct"/>
            <w:tcBorders>
              <w:top w:val="nil"/>
              <w:left w:val="nil"/>
              <w:bottom w:val="single" w:sz="4" w:space="0" w:color="auto"/>
              <w:right w:val="single" w:sz="4" w:space="0" w:color="auto"/>
            </w:tcBorders>
            <w:shd w:val="clear" w:color="auto" w:fill="auto"/>
            <w:vAlign w:val="center"/>
            <w:hideMark/>
          </w:tcPr>
          <w:p w14:paraId="71C3BD8F" w14:textId="77777777" w:rsidR="00D85E74" w:rsidRPr="00D85E74" w:rsidRDefault="00D85E74" w:rsidP="00D85E74">
            <w:pPr>
              <w:pStyle w:val="TableParagraph"/>
            </w:pPr>
            <w:r w:rsidRPr="00D85E74">
              <w:t>2025-2026</w:t>
            </w:r>
          </w:p>
        </w:tc>
        <w:tc>
          <w:tcPr>
            <w:tcW w:w="1758" w:type="pct"/>
            <w:vMerge/>
            <w:tcBorders>
              <w:top w:val="nil"/>
              <w:left w:val="single" w:sz="4" w:space="0" w:color="auto"/>
              <w:bottom w:val="single" w:sz="4" w:space="0" w:color="000000"/>
              <w:right w:val="single" w:sz="4" w:space="0" w:color="auto"/>
            </w:tcBorders>
            <w:vAlign w:val="center"/>
            <w:hideMark/>
          </w:tcPr>
          <w:p w14:paraId="7D4C1BDE" w14:textId="77777777" w:rsidR="00D85E74" w:rsidRPr="00D85E74" w:rsidRDefault="00D85E74" w:rsidP="00D85E74">
            <w:pPr>
              <w:pStyle w:val="TableParagraph"/>
            </w:pPr>
          </w:p>
        </w:tc>
      </w:tr>
      <w:tr w:rsidR="00D85E74" w:rsidRPr="00D85E74" w14:paraId="3B28F22C" w14:textId="77777777" w:rsidTr="00814332">
        <w:trPr>
          <w:trHeight w:val="480"/>
        </w:trPr>
        <w:tc>
          <w:tcPr>
            <w:tcW w:w="296" w:type="pct"/>
            <w:tcBorders>
              <w:top w:val="single" w:sz="4" w:space="0" w:color="auto"/>
              <w:left w:val="single" w:sz="4" w:space="0" w:color="auto"/>
              <w:bottom w:val="nil"/>
              <w:right w:val="single" w:sz="4" w:space="0" w:color="auto"/>
            </w:tcBorders>
            <w:shd w:val="clear" w:color="auto" w:fill="auto"/>
            <w:vAlign w:val="center"/>
            <w:hideMark/>
          </w:tcPr>
          <w:p w14:paraId="101D546D" w14:textId="77777777" w:rsidR="00D85E74" w:rsidRPr="00D85E74" w:rsidRDefault="00D85E74" w:rsidP="00D85E74">
            <w:pPr>
              <w:pStyle w:val="TableParagraph"/>
            </w:pPr>
            <w:r w:rsidRPr="00D85E74">
              <w:t>2.5</w:t>
            </w:r>
          </w:p>
        </w:tc>
        <w:tc>
          <w:tcPr>
            <w:tcW w:w="2353" w:type="pct"/>
            <w:tcBorders>
              <w:top w:val="nil"/>
              <w:left w:val="nil"/>
              <w:bottom w:val="single" w:sz="4" w:space="0" w:color="auto"/>
              <w:right w:val="single" w:sz="4" w:space="0" w:color="auto"/>
            </w:tcBorders>
            <w:shd w:val="clear" w:color="auto" w:fill="auto"/>
            <w:vAlign w:val="center"/>
            <w:hideMark/>
          </w:tcPr>
          <w:p w14:paraId="503C97DD" w14:textId="77777777" w:rsidR="00D85E74" w:rsidRPr="00D85E74" w:rsidRDefault="00D85E74" w:rsidP="00D85E74">
            <w:pPr>
              <w:pStyle w:val="TableParagraph"/>
              <w:jc w:val="left"/>
              <w:rPr>
                <w:lang w:val="ru-RU"/>
              </w:rPr>
            </w:pPr>
            <w:r w:rsidRPr="00D85E74">
              <w:rPr>
                <w:lang w:val="ru-RU"/>
              </w:rPr>
              <w:t>строительство участка КК-КК1, протяженностью 25,86м, диаметр 225мм</w:t>
            </w:r>
          </w:p>
        </w:tc>
        <w:tc>
          <w:tcPr>
            <w:tcW w:w="593" w:type="pct"/>
            <w:tcBorders>
              <w:top w:val="nil"/>
              <w:left w:val="nil"/>
              <w:bottom w:val="single" w:sz="4" w:space="0" w:color="auto"/>
              <w:right w:val="single" w:sz="4" w:space="0" w:color="auto"/>
            </w:tcBorders>
            <w:shd w:val="clear" w:color="auto" w:fill="auto"/>
            <w:vAlign w:val="center"/>
            <w:hideMark/>
          </w:tcPr>
          <w:p w14:paraId="3F9AD0F4" w14:textId="77777777" w:rsidR="00D85E74" w:rsidRPr="00D85E74" w:rsidRDefault="00D85E74" w:rsidP="00D85E74">
            <w:pPr>
              <w:pStyle w:val="TableParagraph"/>
            </w:pPr>
            <w:r w:rsidRPr="00D85E74">
              <w:t>2025-2026</w:t>
            </w:r>
          </w:p>
        </w:tc>
        <w:tc>
          <w:tcPr>
            <w:tcW w:w="1758" w:type="pct"/>
            <w:vMerge/>
            <w:tcBorders>
              <w:top w:val="nil"/>
              <w:left w:val="single" w:sz="4" w:space="0" w:color="auto"/>
              <w:bottom w:val="single" w:sz="4" w:space="0" w:color="000000"/>
              <w:right w:val="single" w:sz="4" w:space="0" w:color="auto"/>
            </w:tcBorders>
            <w:vAlign w:val="center"/>
            <w:hideMark/>
          </w:tcPr>
          <w:p w14:paraId="314EE80C" w14:textId="77777777" w:rsidR="00D85E74" w:rsidRPr="00D85E74" w:rsidRDefault="00D85E74" w:rsidP="00D85E74">
            <w:pPr>
              <w:pStyle w:val="TableParagraph"/>
            </w:pPr>
          </w:p>
        </w:tc>
      </w:tr>
    </w:tbl>
    <w:p w14:paraId="3D664E41" w14:textId="310C7171" w:rsidR="00F267FE" w:rsidRDefault="00F267FE" w:rsidP="00D85E74">
      <w:r>
        <w:br w:type="page"/>
      </w:r>
    </w:p>
    <w:p w14:paraId="1302A680" w14:textId="56A8DB88" w:rsidR="009B7415" w:rsidRDefault="009B7415" w:rsidP="00B57515">
      <w:pPr>
        <w:pStyle w:val="2"/>
        <w:numPr>
          <w:ilvl w:val="1"/>
          <w:numId w:val="20"/>
        </w:numPr>
      </w:pPr>
      <w:bookmarkStart w:id="64" w:name="_Toc151113068"/>
      <w:r w:rsidRPr="002F48E8">
        <w:lastRenderedPageBreak/>
        <w:t>Технические обоснования основных мероприятий по реализации схем водоотведения</w:t>
      </w:r>
      <w:bookmarkEnd w:id="64"/>
    </w:p>
    <w:p w14:paraId="26FADB55" w14:textId="4D4339DE" w:rsidR="002B57D6" w:rsidRPr="002F48E8" w:rsidRDefault="002B57D6" w:rsidP="002B57D6">
      <w:pPr>
        <w:pStyle w:val="S2"/>
      </w:pPr>
      <w:r>
        <w:t>Технические обоснования мероприятий указаны в таблиц</w:t>
      </w:r>
      <w:r w:rsidR="00DF76F1">
        <w:t>е</w:t>
      </w:r>
      <w:r>
        <w:t xml:space="preserve"> п.</w:t>
      </w:r>
      <w:r>
        <w:fldChar w:fldCharType="begin"/>
      </w:r>
      <w:r>
        <w:instrText xml:space="preserve"> REF _Ref125623587 \n \h </w:instrText>
      </w:r>
      <w:r>
        <w:fldChar w:fldCharType="separate"/>
      </w:r>
      <w:r w:rsidR="00472E1D">
        <w:t>4.2</w:t>
      </w:r>
      <w:r>
        <w:fldChar w:fldCharType="end"/>
      </w:r>
      <w:r>
        <w:t>.</w:t>
      </w:r>
    </w:p>
    <w:p w14:paraId="197ED7DD" w14:textId="6EFD18A0" w:rsidR="009B7415" w:rsidRPr="00B972B3" w:rsidRDefault="009B7415" w:rsidP="00B57515">
      <w:pPr>
        <w:pStyle w:val="2"/>
        <w:numPr>
          <w:ilvl w:val="1"/>
          <w:numId w:val="20"/>
        </w:numPr>
      </w:pPr>
      <w:bookmarkStart w:id="65" w:name="_Toc151113069"/>
      <w:r w:rsidRPr="00B972B3">
        <w:t>Сведения о вновь строящихся, реконструируемых и предлагаемых к выводу из эксплуатации объектах централизованной системы водоотведения</w:t>
      </w:r>
      <w:bookmarkEnd w:id="65"/>
    </w:p>
    <w:p w14:paraId="5204BCE6" w14:textId="615E6244" w:rsidR="00DC5C63" w:rsidRDefault="00DC5C63" w:rsidP="003E0A0F">
      <w:pPr>
        <w:pStyle w:val="a4"/>
        <w:rPr>
          <w:b/>
          <w:i/>
        </w:rPr>
      </w:pPr>
      <w:r>
        <w:rPr>
          <w:b/>
          <w:i/>
        </w:rPr>
        <w:t xml:space="preserve">КНС и сети водоотведения в 5 микрорайоне </w:t>
      </w:r>
      <w:r w:rsidR="00BA4B89">
        <w:rPr>
          <w:b/>
          <w:i/>
        </w:rPr>
        <w:t>г.п.</w:t>
      </w:r>
      <w:r>
        <w:rPr>
          <w:b/>
          <w:i/>
        </w:rPr>
        <w:t xml:space="preserve"> Пойковский Нефтеюганского района</w:t>
      </w:r>
    </w:p>
    <w:p w14:paraId="2C45C14D" w14:textId="2DDBDB41" w:rsidR="00DC5C63" w:rsidRDefault="00DC5C63" w:rsidP="00DC5C63">
      <w:pPr>
        <w:pStyle w:val="S2"/>
      </w:pPr>
      <w:r>
        <w:t>Проектом предусмотрено устройство КНС готовой заводской поставки III категории. Для перекачки стоков на ГОСК, предусмотрено обустройство комплексной КНС заводской готовности, производительностью равной максимальному расчетному часовому притоку сточных вод.</w:t>
      </w:r>
    </w:p>
    <w:p w14:paraId="51213293" w14:textId="77777777" w:rsidR="00DC5C63" w:rsidRDefault="00DC5C63" w:rsidP="00DC5C63">
      <w:pPr>
        <w:pStyle w:val="S2"/>
      </w:pPr>
    </w:p>
    <w:p w14:paraId="257B8E35" w14:textId="41CA84C0" w:rsidR="00DC5C63" w:rsidRDefault="00DC5C63" w:rsidP="00DC5C63">
      <w:pPr>
        <w:pStyle w:val="affff3"/>
      </w:pPr>
      <w:bookmarkStart w:id="66" w:name="_Toc151113033"/>
      <w:r>
        <w:t xml:space="preserve">Таблица </w:t>
      </w:r>
      <w:fldSimple w:instr=" STYLEREF 2 \s ">
        <w:r>
          <w:rPr>
            <w:noProof/>
          </w:rPr>
          <w:t>4.4</w:t>
        </w:r>
      </w:fldSimple>
      <w:r>
        <w:noBreakHyphen/>
      </w:r>
      <w:fldSimple w:instr=" SEQ Таблица \* ARABIC \s 2 ">
        <w:r>
          <w:rPr>
            <w:noProof/>
          </w:rPr>
          <w:t>1</w:t>
        </w:r>
      </w:fldSimple>
      <w:r>
        <w:t>. Основные показатели по локальным очистным сооружениям</w:t>
      </w:r>
      <w:bookmarkEnd w:id="66"/>
    </w:p>
    <w:tbl>
      <w:tblPr>
        <w:tblStyle w:val="afa"/>
        <w:tblW w:w="0" w:type="auto"/>
        <w:jc w:val="center"/>
        <w:tblLook w:val="04A0" w:firstRow="1" w:lastRow="0" w:firstColumn="1" w:lastColumn="0" w:noHBand="0" w:noVBand="1"/>
      </w:tblPr>
      <w:tblGrid>
        <w:gridCol w:w="4219"/>
        <w:gridCol w:w="1276"/>
        <w:gridCol w:w="1848"/>
        <w:gridCol w:w="2227"/>
      </w:tblGrid>
      <w:tr w:rsidR="00DC5C63" w14:paraId="3F24A028" w14:textId="77777777" w:rsidTr="00814332">
        <w:trPr>
          <w:jc w:val="center"/>
        </w:trPr>
        <w:tc>
          <w:tcPr>
            <w:tcW w:w="4219" w:type="dxa"/>
            <w:vMerge w:val="restart"/>
            <w:vAlign w:val="center"/>
          </w:tcPr>
          <w:p w14:paraId="66E22B9C" w14:textId="1B94281E" w:rsidR="00DC5C63" w:rsidRPr="00DC5C63" w:rsidRDefault="00DC5C63" w:rsidP="00DC5C63">
            <w:pPr>
              <w:pStyle w:val="TableParagraph"/>
              <w:rPr>
                <w:b/>
                <w:bCs/>
              </w:rPr>
            </w:pPr>
            <w:r w:rsidRPr="00DC5C63">
              <w:rPr>
                <w:b/>
                <w:bCs/>
              </w:rPr>
              <w:t>Наименование системы</w:t>
            </w:r>
          </w:p>
        </w:tc>
        <w:tc>
          <w:tcPr>
            <w:tcW w:w="5351" w:type="dxa"/>
            <w:gridSpan w:val="3"/>
            <w:vAlign w:val="center"/>
          </w:tcPr>
          <w:p w14:paraId="598E3218" w14:textId="0173F902" w:rsidR="00DC5C63" w:rsidRPr="00DC5C63" w:rsidRDefault="00DC5C63" w:rsidP="00DC5C63">
            <w:pPr>
              <w:pStyle w:val="TableParagraph"/>
              <w:rPr>
                <w:b/>
                <w:bCs/>
              </w:rPr>
            </w:pPr>
            <w:r w:rsidRPr="00DC5C63">
              <w:rPr>
                <w:b/>
                <w:bCs/>
              </w:rPr>
              <w:t>Расчетные расходы</w:t>
            </w:r>
          </w:p>
        </w:tc>
      </w:tr>
      <w:tr w:rsidR="00DC5C63" w14:paraId="6EDEDECA" w14:textId="77777777" w:rsidTr="00814332">
        <w:trPr>
          <w:jc w:val="center"/>
        </w:trPr>
        <w:tc>
          <w:tcPr>
            <w:tcW w:w="4219" w:type="dxa"/>
            <w:vMerge/>
            <w:vAlign w:val="center"/>
          </w:tcPr>
          <w:p w14:paraId="7B20E569" w14:textId="77777777" w:rsidR="00DC5C63" w:rsidRPr="00DC5C63" w:rsidRDefault="00DC5C63" w:rsidP="00DC5C63">
            <w:pPr>
              <w:pStyle w:val="TableParagraph"/>
              <w:rPr>
                <w:b/>
                <w:bCs/>
              </w:rPr>
            </w:pPr>
          </w:p>
        </w:tc>
        <w:tc>
          <w:tcPr>
            <w:tcW w:w="1276" w:type="dxa"/>
            <w:vAlign w:val="center"/>
          </w:tcPr>
          <w:p w14:paraId="380DE6E7" w14:textId="461FE5A1" w:rsidR="00DC5C63" w:rsidRPr="00DC5C63" w:rsidRDefault="00DC5C63" w:rsidP="00DC5C63">
            <w:pPr>
              <w:pStyle w:val="TableParagraph"/>
              <w:rPr>
                <w:b/>
                <w:bCs/>
              </w:rPr>
            </w:pPr>
            <w:r w:rsidRPr="00DC5C63">
              <w:rPr>
                <w:b/>
                <w:bCs/>
              </w:rPr>
              <w:t>куб.м/сут.</w:t>
            </w:r>
          </w:p>
        </w:tc>
        <w:tc>
          <w:tcPr>
            <w:tcW w:w="1848" w:type="dxa"/>
            <w:vAlign w:val="center"/>
          </w:tcPr>
          <w:p w14:paraId="08600C34" w14:textId="46A49FD6" w:rsidR="00DC5C63" w:rsidRPr="00DC5C63" w:rsidRDefault="00DC5C63" w:rsidP="00DC5C63">
            <w:pPr>
              <w:pStyle w:val="TableParagraph"/>
              <w:rPr>
                <w:b/>
                <w:bCs/>
              </w:rPr>
            </w:pPr>
            <w:r w:rsidRPr="00DC5C63">
              <w:rPr>
                <w:b/>
                <w:bCs/>
              </w:rPr>
              <w:t>куб.м/ч</w:t>
            </w:r>
          </w:p>
        </w:tc>
        <w:tc>
          <w:tcPr>
            <w:tcW w:w="2227" w:type="dxa"/>
            <w:vAlign w:val="center"/>
          </w:tcPr>
          <w:p w14:paraId="67C0EA06" w14:textId="518865C2" w:rsidR="00DC5C63" w:rsidRPr="00DC5C63" w:rsidRDefault="00DC5C63" w:rsidP="00DC5C63">
            <w:pPr>
              <w:pStyle w:val="TableParagraph"/>
              <w:rPr>
                <w:b/>
                <w:bCs/>
              </w:rPr>
            </w:pPr>
            <w:r w:rsidRPr="00DC5C63">
              <w:rPr>
                <w:b/>
                <w:bCs/>
              </w:rPr>
              <w:t>л/с</w:t>
            </w:r>
          </w:p>
        </w:tc>
      </w:tr>
      <w:tr w:rsidR="00DC5C63" w14:paraId="4ABAA601" w14:textId="77777777" w:rsidTr="00814332">
        <w:trPr>
          <w:jc w:val="center"/>
        </w:trPr>
        <w:tc>
          <w:tcPr>
            <w:tcW w:w="4219" w:type="dxa"/>
            <w:vAlign w:val="center"/>
          </w:tcPr>
          <w:p w14:paraId="7715D9D3" w14:textId="75370E3F" w:rsidR="00DC5C63" w:rsidRDefault="00DC5C63" w:rsidP="00DC5C63">
            <w:pPr>
              <w:pStyle w:val="TableParagraph"/>
              <w:jc w:val="left"/>
            </w:pPr>
            <w:r>
              <w:t>Хозяйственно-питьевой водопровод</w:t>
            </w:r>
          </w:p>
        </w:tc>
        <w:tc>
          <w:tcPr>
            <w:tcW w:w="1276" w:type="dxa"/>
            <w:vAlign w:val="center"/>
          </w:tcPr>
          <w:p w14:paraId="1C5269F7" w14:textId="1575880A" w:rsidR="00DC5C63" w:rsidRPr="00DC5C63" w:rsidRDefault="00DC5C63" w:rsidP="00DC5C63">
            <w:pPr>
              <w:pStyle w:val="TableParagraph"/>
              <w:rPr>
                <w:lang w:val="ru-RU"/>
              </w:rPr>
            </w:pPr>
            <w:r>
              <w:rPr>
                <w:lang w:val="ru-RU"/>
              </w:rPr>
              <w:t>13</w:t>
            </w:r>
          </w:p>
        </w:tc>
        <w:tc>
          <w:tcPr>
            <w:tcW w:w="1848" w:type="dxa"/>
            <w:vAlign w:val="center"/>
          </w:tcPr>
          <w:p w14:paraId="20B7FB61" w14:textId="084B6748" w:rsidR="00DC5C63" w:rsidRPr="00DC5C63" w:rsidRDefault="00DC5C63" w:rsidP="00DC5C63">
            <w:pPr>
              <w:pStyle w:val="TableParagraph"/>
              <w:rPr>
                <w:lang w:val="ru-RU"/>
              </w:rPr>
            </w:pPr>
            <w:r>
              <w:rPr>
                <w:lang w:val="ru-RU"/>
              </w:rPr>
              <w:t>4,03</w:t>
            </w:r>
          </w:p>
        </w:tc>
        <w:tc>
          <w:tcPr>
            <w:tcW w:w="2227" w:type="dxa"/>
            <w:vAlign w:val="center"/>
          </w:tcPr>
          <w:p w14:paraId="4D337920" w14:textId="741D80F0" w:rsidR="00DC5C63" w:rsidRPr="00DC5C63" w:rsidRDefault="00DC5C63" w:rsidP="00DC5C63">
            <w:pPr>
              <w:pStyle w:val="TableParagraph"/>
              <w:rPr>
                <w:lang w:val="ru-RU"/>
              </w:rPr>
            </w:pPr>
            <w:r>
              <w:rPr>
                <w:lang w:val="ru-RU"/>
              </w:rPr>
              <w:t>2,07</w:t>
            </w:r>
          </w:p>
        </w:tc>
      </w:tr>
      <w:tr w:rsidR="00DC5C63" w14:paraId="453902CE" w14:textId="77777777" w:rsidTr="00814332">
        <w:trPr>
          <w:jc w:val="center"/>
        </w:trPr>
        <w:tc>
          <w:tcPr>
            <w:tcW w:w="4219" w:type="dxa"/>
            <w:vAlign w:val="center"/>
          </w:tcPr>
          <w:p w14:paraId="757F44FC" w14:textId="540595F1" w:rsidR="00DC5C63" w:rsidRDefault="00DC5C63" w:rsidP="00DC5C63">
            <w:pPr>
              <w:pStyle w:val="TableParagraph"/>
              <w:jc w:val="left"/>
            </w:pPr>
            <w:r>
              <w:t>Холодная вода</w:t>
            </w:r>
          </w:p>
        </w:tc>
        <w:tc>
          <w:tcPr>
            <w:tcW w:w="1276" w:type="dxa"/>
            <w:vAlign w:val="center"/>
          </w:tcPr>
          <w:p w14:paraId="2E866279" w14:textId="4DDF9F96" w:rsidR="00DC5C63" w:rsidRPr="00DC5C63" w:rsidRDefault="00DC5C63" w:rsidP="00DC5C63">
            <w:pPr>
              <w:pStyle w:val="TableParagraph"/>
              <w:rPr>
                <w:lang w:val="ru-RU"/>
              </w:rPr>
            </w:pPr>
            <w:r>
              <w:rPr>
                <w:lang w:val="ru-RU"/>
              </w:rPr>
              <w:t>8,6</w:t>
            </w:r>
          </w:p>
        </w:tc>
        <w:tc>
          <w:tcPr>
            <w:tcW w:w="1848" w:type="dxa"/>
            <w:vAlign w:val="center"/>
          </w:tcPr>
          <w:p w14:paraId="747C7739" w14:textId="20379B8B" w:rsidR="00DC5C63" w:rsidRPr="00DC5C63" w:rsidRDefault="00DC5C63" w:rsidP="00DC5C63">
            <w:pPr>
              <w:pStyle w:val="TableParagraph"/>
              <w:rPr>
                <w:lang w:val="ru-RU"/>
              </w:rPr>
            </w:pPr>
            <w:r>
              <w:rPr>
                <w:lang w:val="ru-RU"/>
              </w:rPr>
              <w:t>2,59</w:t>
            </w:r>
          </w:p>
        </w:tc>
        <w:tc>
          <w:tcPr>
            <w:tcW w:w="2227" w:type="dxa"/>
            <w:vAlign w:val="center"/>
          </w:tcPr>
          <w:p w14:paraId="65F6B98B" w14:textId="2077FA6D" w:rsidR="00DC5C63" w:rsidRPr="00DC5C63" w:rsidRDefault="00DC5C63" w:rsidP="00DC5C63">
            <w:pPr>
              <w:pStyle w:val="TableParagraph"/>
              <w:rPr>
                <w:lang w:val="ru-RU"/>
              </w:rPr>
            </w:pPr>
            <w:r>
              <w:rPr>
                <w:lang w:val="ru-RU"/>
              </w:rPr>
              <w:t>134</w:t>
            </w:r>
          </w:p>
        </w:tc>
      </w:tr>
      <w:tr w:rsidR="00DC5C63" w14:paraId="5C335867" w14:textId="77777777" w:rsidTr="00814332">
        <w:trPr>
          <w:jc w:val="center"/>
        </w:trPr>
        <w:tc>
          <w:tcPr>
            <w:tcW w:w="4219" w:type="dxa"/>
            <w:vAlign w:val="center"/>
          </w:tcPr>
          <w:p w14:paraId="372D7599" w14:textId="737F5720" w:rsidR="00DC5C63" w:rsidRDefault="00DC5C63" w:rsidP="00DC5C63">
            <w:pPr>
              <w:pStyle w:val="TableParagraph"/>
              <w:jc w:val="left"/>
            </w:pPr>
            <w:r>
              <w:t>Горячая вода</w:t>
            </w:r>
          </w:p>
        </w:tc>
        <w:tc>
          <w:tcPr>
            <w:tcW w:w="1276" w:type="dxa"/>
            <w:vAlign w:val="center"/>
          </w:tcPr>
          <w:p w14:paraId="66054379" w14:textId="1F2895CB" w:rsidR="00DC5C63" w:rsidRPr="00DC5C63" w:rsidRDefault="00DC5C63" w:rsidP="00DC5C63">
            <w:pPr>
              <w:pStyle w:val="TableParagraph"/>
              <w:rPr>
                <w:lang w:val="ru-RU"/>
              </w:rPr>
            </w:pPr>
            <w:r>
              <w:rPr>
                <w:lang w:val="ru-RU"/>
              </w:rPr>
              <w:t>4,4</w:t>
            </w:r>
          </w:p>
        </w:tc>
        <w:tc>
          <w:tcPr>
            <w:tcW w:w="1848" w:type="dxa"/>
            <w:vAlign w:val="center"/>
          </w:tcPr>
          <w:p w14:paraId="72FA7170" w14:textId="43367C44" w:rsidR="00DC5C63" w:rsidRPr="00DC5C63" w:rsidRDefault="00DC5C63" w:rsidP="00DC5C63">
            <w:pPr>
              <w:pStyle w:val="TableParagraph"/>
              <w:rPr>
                <w:lang w:val="ru-RU"/>
              </w:rPr>
            </w:pPr>
            <w:r>
              <w:rPr>
                <w:lang w:val="ru-RU"/>
              </w:rPr>
              <w:t>1,80</w:t>
            </w:r>
          </w:p>
        </w:tc>
        <w:tc>
          <w:tcPr>
            <w:tcW w:w="2227" w:type="dxa"/>
            <w:vAlign w:val="center"/>
          </w:tcPr>
          <w:p w14:paraId="0CDED8E4" w14:textId="36284D9E" w:rsidR="00DC5C63" w:rsidRPr="00DC5C63" w:rsidRDefault="00DC5C63" w:rsidP="00DC5C63">
            <w:pPr>
              <w:pStyle w:val="TableParagraph"/>
              <w:rPr>
                <w:lang w:val="ru-RU"/>
              </w:rPr>
            </w:pPr>
            <w:r>
              <w:rPr>
                <w:lang w:val="ru-RU"/>
              </w:rPr>
              <w:t>100</w:t>
            </w:r>
          </w:p>
        </w:tc>
      </w:tr>
      <w:tr w:rsidR="00DC5C63" w14:paraId="0BE275EB" w14:textId="77777777" w:rsidTr="00814332">
        <w:trPr>
          <w:jc w:val="center"/>
        </w:trPr>
        <w:tc>
          <w:tcPr>
            <w:tcW w:w="4219" w:type="dxa"/>
            <w:vAlign w:val="center"/>
          </w:tcPr>
          <w:p w14:paraId="1D70A16C" w14:textId="0E9AF01B" w:rsidR="00DC5C63" w:rsidRDefault="00DC5C63" w:rsidP="00DC5C63">
            <w:pPr>
              <w:pStyle w:val="TableParagraph"/>
              <w:jc w:val="left"/>
            </w:pPr>
            <w:r>
              <w:t>Бытовая канализация</w:t>
            </w:r>
          </w:p>
        </w:tc>
        <w:tc>
          <w:tcPr>
            <w:tcW w:w="1276" w:type="dxa"/>
            <w:vAlign w:val="center"/>
          </w:tcPr>
          <w:p w14:paraId="04ED640F" w14:textId="623B5990" w:rsidR="00DC5C63" w:rsidRPr="00DC5C63" w:rsidRDefault="00DC5C63" w:rsidP="00DC5C63">
            <w:pPr>
              <w:pStyle w:val="TableParagraph"/>
              <w:rPr>
                <w:lang w:val="ru-RU"/>
              </w:rPr>
            </w:pPr>
            <w:r>
              <w:rPr>
                <w:lang w:val="ru-RU"/>
              </w:rPr>
              <w:t>13</w:t>
            </w:r>
          </w:p>
        </w:tc>
        <w:tc>
          <w:tcPr>
            <w:tcW w:w="1848" w:type="dxa"/>
            <w:vAlign w:val="center"/>
          </w:tcPr>
          <w:p w14:paraId="2224534A" w14:textId="44BC5617" w:rsidR="00DC5C63" w:rsidRPr="00DC5C63" w:rsidRDefault="00DC5C63" w:rsidP="00DC5C63">
            <w:pPr>
              <w:pStyle w:val="TableParagraph"/>
              <w:rPr>
                <w:lang w:val="ru-RU"/>
              </w:rPr>
            </w:pPr>
            <w:r>
              <w:rPr>
                <w:lang w:val="ru-RU"/>
              </w:rPr>
              <w:t>4,03</w:t>
            </w:r>
          </w:p>
        </w:tc>
        <w:tc>
          <w:tcPr>
            <w:tcW w:w="2227" w:type="dxa"/>
            <w:vAlign w:val="center"/>
          </w:tcPr>
          <w:p w14:paraId="669C0E6E" w14:textId="51EF34E6" w:rsidR="00DC5C63" w:rsidRPr="00DC5C63" w:rsidRDefault="00DC5C63" w:rsidP="00DC5C63">
            <w:pPr>
              <w:pStyle w:val="TableParagraph"/>
              <w:rPr>
                <w:lang w:val="ru-RU"/>
              </w:rPr>
            </w:pPr>
            <w:r>
              <w:rPr>
                <w:lang w:val="ru-RU"/>
              </w:rPr>
              <w:t>2,07</w:t>
            </w:r>
          </w:p>
        </w:tc>
      </w:tr>
      <w:tr w:rsidR="00DC5C63" w14:paraId="752683F3" w14:textId="77777777" w:rsidTr="00814332">
        <w:trPr>
          <w:jc w:val="center"/>
        </w:trPr>
        <w:tc>
          <w:tcPr>
            <w:tcW w:w="4219" w:type="dxa"/>
            <w:vAlign w:val="center"/>
          </w:tcPr>
          <w:p w14:paraId="25679629" w14:textId="075B3C9A" w:rsidR="00DC5C63" w:rsidRDefault="00DC5C63" w:rsidP="00DC5C63">
            <w:pPr>
              <w:pStyle w:val="TableParagraph"/>
              <w:jc w:val="left"/>
            </w:pPr>
            <w:r>
              <w:t>Бытовая канализация (перспектива)</w:t>
            </w:r>
          </w:p>
        </w:tc>
        <w:tc>
          <w:tcPr>
            <w:tcW w:w="1276" w:type="dxa"/>
            <w:vAlign w:val="center"/>
          </w:tcPr>
          <w:p w14:paraId="11F8741F" w14:textId="509285A9" w:rsidR="00DC5C63" w:rsidRPr="00DC5C63" w:rsidRDefault="00DC5C63" w:rsidP="00DC5C63">
            <w:pPr>
              <w:pStyle w:val="TableParagraph"/>
              <w:rPr>
                <w:lang w:val="ru-RU"/>
              </w:rPr>
            </w:pPr>
            <w:r>
              <w:rPr>
                <w:lang w:val="ru-RU"/>
              </w:rPr>
              <w:t>13,46</w:t>
            </w:r>
          </w:p>
        </w:tc>
        <w:tc>
          <w:tcPr>
            <w:tcW w:w="1848" w:type="dxa"/>
            <w:vAlign w:val="center"/>
          </w:tcPr>
          <w:p w14:paraId="038B78D8" w14:textId="0BE1B9A2" w:rsidR="00DC5C63" w:rsidRPr="00DC5C63" w:rsidRDefault="00DC5C63" w:rsidP="00DC5C63">
            <w:pPr>
              <w:pStyle w:val="TableParagraph"/>
              <w:rPr>
                <w:lang w:val="ru-RU"/>
              </w:rPr>
            </w:pPr>
            <w:r>
              <w:rPr>
                <w:lang w:val="ru-RU"/>
              </w:rPr>
              <w:t>4,67</w:t>
            </w:r>
          </w:p>
        </w:tc>
        <w:tc>
          <w:tcPr>
            <w:tcW w:w="2227" w:type="dxa"/>
            <w:vAlign w:val="center"/>
          </w:tcPr>
          <w:p w14:paraId="18A7B70F" w14:textId="63073817" w:rsidR="00DC5C63" w:rsidRPr="00DC5C63" w:rsidRDefault="00DC5C63" w:rsidP="00DC5C63">
            <w:pPr>
              <w:pStyle w:val="TableParagraph"/>
              <w:rPr>
                <w:lang w:val="ru-RU"/>
              </w:rPr>
            </w:pPr>
            <w:r>
              <w:rPr>
                <w:lang w:val="ru-RU"/>
              </w:rPr>
              <w:t>3,73</w:t>
            </w:r>
          </w:p>
        </w:tc>
      </w:tr>
      <w:tr w:rsidR="00DC5C63" w14:paraId="51CB8286" w14:textId="77777777" w:rsidTr="00814332">
        <w:trPr>
          <w:jc w:val="center"/>
        </w:trPr>
        <w:tc>
          <w:tcPr>
            <w:tcW w:w="4219" w:type="dxa"/>
            <w:vAlign w:val="center"/>
          </w:tcPr>
          <w:p w14:paraId="1D151DB9" w14:textId="2295AE0A" w:rsidR="00DC5C63" w:rsidRPr="00BF4BBD" w:rsidRDefault="00DC5C63" w:rsidP="00DC5C63">
            <w:pPr>
              <w:pStyle w:val="TableParagraph"/>
              <w:jc w:val="left"/>
              <w:rPr>
                <w:lang w:val="ru-RU"/>
              </w:rPr>
            </w:pPr>
            <w:r w:rsidRPr="00BF4BBD">
              <w:rPr>
                <w:lang w:val="ru-RU"/>
              </w:rPr>
              <w:t>Бытовая канализация (с учетом перспективы)</w:t>
            </w:r>
          </w:p>
        </w:tc>
        <w:tc>
          <w:tcPr>
            <w:tcW w:w="1276" w:type="dxa"/>
            <w:vAlign w:val="center"/>
          </w:tcPr>
          <w:p w14:paraId="4E220E42" w14:textId="77846950" w:rsidR="00DC5C63" w:rsidRPr="00DC5C63" w:rsidRDefault="00DC5C63" w:rsidP="00DC5C63">
            <w:pPr>
              <w:pStyle w:val="TableParagraph"/>
              <w:rPr>
                <w:lang w:val="ru-RU"/>
              </w:rPr>
            </w:pPr>
            <w:r>
              <w:rPr>
                <w:lang w:val="ru-RU"/>
              </w:rPr>
              <w:t>26,46</w:t>
            </w:r>
          </w:p>
        </w:tc>
        <w:tc>
          <w:tcPr>
            <w:tcW w:w="1848" w:type="dxa"/>
            <w:vAlign w:val="center"/>
          </w:tcPr>
          <w:p w14:paraId="0B89E1D5" w14:textId="5B62BB61" w:rsidR="00DC5C63" w:rsidRPr="00DC5C63" w:rsidRDefault="00DC5C63" w:rsidP="00DC5C63">
            <w:pPr>
              <w:pStyle w:val="TableParagraph"/>
              <w:rPr>
                <w:lang w:val="ru-RU"/>
              </w:rPr>
            </w:pPr>
            <w:r>
              <w:rPr>
                <w:lang w:val="ru-RU"/>
              </w:rPr>
              <w:t>8,7</w:t>
            </w:r>
          </w:p>
        </w:tc>
        <w:tc>
          <w:tcPr>
            <w:tcW w:w="2227" w:type="dxa"/>
            <w:vAlign w:val="center"/>
          </w:tcPr>
          <w:p w14:paraId="43A9526A" w14:textId="444575CB" w:rsidR="00DC5C63" w:rsidRPr="00DC5C63" w:rsidRDefault="00DC5C63" w:rsidP="00DC5C63">
            <w:pPr>
              <w:pStyle w:val="TableParagraph"/>
              <w:rPr>
                <w:lang w:val="ru-RU"/>
              </w:rPr>
            </w:pPr>
            <w:r>
              <w:rPr>
                <w:lang w:val="ru-RU"/>
              </w:rPr>
              <w:t>5,8</w:t>
            </w:r>
          </w:p>
        </w:tc>
      </w:tr>
    </w:tbl>
    <w:p w14:paraId="7F8155C9" w14:textId="77777777" w:rsidR="00DC5C63" w:rsidRDefault="00DC5C63" w:rsidP="00DC5C63">
      <w:pPr>
        <w:pStyle w:val="S2"/>
      </w:pPr>
    </w:p>
    <w:p w14:paraId="43C5BED2" w14:textId="228B030D" w:rsidR="00DC5C63" w:rsidRDefault="00DC5C63" w:rsidP="00DC5C63">
      <w:pPr>
        <w:pStyle w:val="S2"/>
      </w:pPr>
      <w:r>
        <w:t>Предусматривается прокладка наружных сетей самотечного канализационного коллектора из полиэтиленовых труб ПЭ-100 SDR 17 - 225×13,4 питьевая ГОСТ 18599-2001 – 163,0 п.м.</w:t>
      </w:r>
    </w:p>
    <w:p w14:paraId="1E85E43B" w14:textId="16BFB959" w:rsidR="00DC5C63" w:rsidRDefault="00DC5C63" w:rsidP="00DC5C63">
      <w:pPr>
        <w:pStyle w:val="S2"/>
      </w:pPr>
      <w:r>
        <w:t>Прокладка сетей самотечного канализационного коллектора Взам. инв. № Подп. и дата Инв. № подп. 20-08/21- ТКР-ТЧ Лист Изм. Кол.уч. Лист №док. Подп. Дата 13 16 предусматривается на глубине от 2,46 м до 3,17 м. Трассировка сетей самотечного канализационного коллектора произведена с учётом комплексной прокладки трубопроводов других инженерных сетей.</w:t>
      </w:r>
    </w:p>
    <w:p w14:paraId="1C1EA979" w14:textId="1A09E2D1" w:rsidR="00DC5C63" w:rsidRDefault="00DC5C63" w:rsidP="00DC5C63">
      <w:pPr>
        <w:pStyle w:val="S2"/>
      </w:pPr>
      <w:r>
        <w:t>От КНС стоки подаются по проектируемым сетям напорной канализации монтируемых в одну ветку из напорных полиэтиленовых труб низкого давления ПЭ100 SDR11 ГОСТ 18599-2001 Ø110х10,0мм, на глубине от -2,8м до -3,74м, с учетом глубины промерзания грунтов.</w:t>
      </w:r>
    </w:p>
    <w:p w14:paraId="1775F029" w14:textId="77777777" w:rsidR="00DC5C63" w:rsidRDefault="00DC5C63" w:rsidP="00DC5C63">
      <w:pPr>
        <w:pStyle w:val="S2"/>
      </w:pPr>
    </w:p>
    <w:p w14:paraId="5A22DA3F" w14:textId="77777777" w:rsidR="00BF4BBD" w:rsidRDefault="00BF4BBD" w:rsidP="00BF4BBD">
      <w:pPr>
        <w:pStyle w:val="S2"/>
        <w:keepNext/>
        <w:ind w:firstLine="0"/>
      </w:pPr>
      <w:r>
        <w:rPr>
          <w:noProof/>
        </w:rPr>
        <w:lastRenderedPageBreak/>
        <w:drawing>
          <wp:inline distT="0" distB="0" distL="0" distR="0" wp14:anchorId="50998847" wp14:editId="19EDAA8F">
            <wp:extent cx="5505450" cy="7915275"/>
            <wp:effectExtent l="0" t="0" r="0" b="9525"/>
            <wp:docPr id="5203757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5451" t="4762" r="1870" b="1028"/>
                    <a:stretch/>
                  </pic:blipFill>
                  <pic:spPr bwMode="auto">
                    <a:xfrm>
                      <a:off x="0" y="0"/>
                      <a:ext cx="5505450" cy="7915275"/>
                    </a:xfrm>
                    <a:prstGeom prst="rect">
                      <a:avLst/>
                    </a:prstGeom>
                    <a:noFill/>
                    <a:ln>
                      <a:noFill/>
                    </a:ln>
                    <a:extLst>
                      <a:ext uri="{53640926-AAD7-44D8-BBD7-CCE9431645EC}">
                        <a14:shadowObscured xmlns:a14="http://schemas.microsoft.com/office/drawing/2010/main"/>
                      </a:ext>
                    </a:extLst>
                  </pic:spPr>
                </pic:pic>
              </a:graphicData>
            </a:graphic>
          </wp:inline>
        </w:drawing>
      </w:r>
    </w:p>
    <w:p w14:paraId="0466D596" w14:textId="5480C2F9" w:rsidR="00BF4BBD" w:rsidRDefault="00BF4BBD" w:rsidP="00BF4BBD">
      <w:pPr>
        <w:pStyle w:val="affff3"/>
        <w:jc w:val="both"/>
      </w:pPr>
      <w:bookmarkStart w:id="67" w:name="_Toc151112313"/>
      <w:r>
        <w:t xml:space="preserve">Рисунок </w:t>
      </w:r>
      <w:fldSimple w:instr=" STYLEREF 1 \s ">
        <w:r>
          <w:rPr>
            <w:noProof/>
          </w:rPr>
          <w:t>4</w:t>
        </w:r>
      </w:fldSimple>
      <w:r>
        <w:noBreakHyphen/>
      </w:r>
      <w:fldSimple w:instr=" SEQ Рисунок \* ARABIC \s 1 ">
        <w:r>
          <w:rPr>
            <w:noProof/>
          </w:rPr>
          <w:t>1</w:t>
        </w:r>
      </w:fldSimple>
      <w:r>
        <w:t>. Наружные сети бытовой канализации в микрорайоне 5</w:t>
      </w:r>
      <w:bookmarkEnd w:id="67"/>
      <w:r>
        <w:br w:type="page"/>
      </w:r>
    </w:p>
    <w:p w14:paraId="2D02CEB4" w14:textId="31177EE7" w:rsidR="009B7415" w:rsidRPr="002F48E8" w:rsidRDefault="009B7415" w:rsidP="00B57515">
      <w:pPr>
        <w:pStyle w:val="2"/>
        <w:numPr>
          <w:ilvl w:val="1"/>
          <w:numId w:val="20"/>
        </w:numPr>
      </w:pPr>
      <w:bookmarkStart w:id="68" w:name="_Toc151113070"/>
      <w:r w:rsidRPr="002F48E8">
        <w:lastRenderedPageBreak/>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68"/>
    </w:p>
    <w:p w14:paraId="2223DAB8" w14:textId="77777777" w:rsidR="00EB36B2" w:rsidRDefault="00EB36B2" w:rsidP="00EB36B2">
      <w:pPr>
        <w:pStyle w:val="S2"/>
      </w:pPr>
      <w:r>
        <w:rPr>
          <w:lang w:bidi="ru-RU"/>
        </w:rPr>
        <w:t xml:space="preserve">В настоящее время сбор информации и оперативное управление работой объектов осуществляется производственно-диспетчерской службой ПМУП «УТВС». Передача данных с объектов осуществляется по телефонной связи, с последующим ручным вводом информации в компьютер, подключенному через </w:t>
      </w:r>
      <w:r>
        <w:rPr>
          <w:lang w:val="en-US" w:bidi="en-US"/>
        </w:rPr>
        <w:t>Dial</w:t>
      </w:r>
      <w:r w:rsidRPr="00906C12">
        <w:rPr>
          <w:lang w:bidi="en-US"/>
        </w:rPr>
        <w:t>-</w:t>
      </w:r>
      <w:r>
        <w:rPr>
          <w:lang w:val="en-US" w:bidi="en-US"/>
        </w:rPr>
        <w:t>up</w:t>
      </w:r>
      <w:r w:rsidRPr="00906C12">
        <w:rPr>
          <w:lang w:bidi="en-US"/>
        </w:rPr>
        <w:t xml:space="preserve"> </w:t>
      </w:r>
      <w:r>
        <w:rPr>
          <w:lang w:bidi="ru-RU"/>
        </w:rPr>
        <w:t>модем к локальной компьютерной сети предприятия.</w:t>
      </w:r>
    </w:p>
    <w:p w14:paraId="7D964930" w14:textId="77777777" w:rsidR="009B7415" w:rsidRPr="00D81F04" w:rsidRDefault="007B26E9" w:rsidP="009B7415">
      <w:pPr>
        <w:pStyle w:val="a4"/>
        <w:rPr>
          <w:bCs/>
        </w:rPr>
      </w:pPr>
      <w:r w:rsidRPr="00D81F04">
        <w:rPr>
          <w:bCs/>
        </w:rPr>
        <w:t>Одной из главных задач в развитии жилищно-коммунального хозяйства является рост уровня технической оснащенности инженерных объектов и использование современных информационных технологий для контроля их работы.</w:t>
      </w:r>
    </w:p>
    <w:p w14:paraId="0982B30C" w14:textId="77777777" w:rsidR="007B26E9" w:rsidRPr="00D81F04" w:rsidRDefault="007B26E9" w:rsidP="007B26E9">
      <w:pPr>
        <w:pStyle w:val="a4"/>
      </w:pPr>
      <w:r w:rsidRPr="00D81F04">
        <w:t>Автоматизация и диспетчеризация преследует несколько целей:</w:t>
      </w:r>
    </w:p>
    <w:p w14:paraId="761B8988" w14:textId="77777777" w:rsidR="007B26E9" w:rsidRPr="00D81F04" w:rsidRDefault="007B26E9" w:rsidP="007B26E9">
      <w:pPr>
        <w:pStyle w:val="a4"/>
      </w:pPr>
      <w:r w:rsidRPr="00D81F04">
        <w:t>- комфорт потребителей;</w:t>
      </w:r>
    </w:p>
    <w:p w14:paraId="19780CC3" w14:textId="77777777" w:rsidR="007B26E9" w:rsidRPr="00D81F04" w:rsidRDefault="007B26E9" w:rsidP="007B26E9">
      <w:pPr>
        <w:pStyle w:val="a4"/>
      </w:pPr>
      <w:r w:rsidRPr="00D81F04">
        <w:t>- энергосбережение;</w:t>
      </w:r>
    </w:p>
    <w:p w14:paraId="2D8E4D1D" w14:textId="77777777" w:rsidR="007B26E9" w:rsidRPr="00D81F04" w:rsidRDefault="007B26E9" w:rsidP="007B26E9">
      <w:pPr>
        <w:pStyle w:val="a4"/>
      </w:pPr>
      <w:r w:rsidRPr="00D81F04">
        <w:t>- технологическую безопасность;</w:t>
      </w:r>
    </w:p>
    <w:p w14:paraId="473114D2" w14:textId="77777777" w:rsidR="007B26E9" w:rsidRPr="00D81F04" w:rsidRDefault="007B26E9" w:rsidP="007B26E9">
      <w:pPr>
        <w:pStyle w:val="a4"/>
      </w:pPr>
      <w:r w:rsidRPr="00D81F04">
        <w:t>- снижение расходов на эксплуатацию;</w:t>
      </w:r>
    </w:p>
    <w:p w14:paraId="40F89A79" w14:textId="77777777" w:rsidR="007B26E9" w:rsidRPr="00D81F04" w:rsidRDefault="007B26E9" w:rsidP="007B26E9">
      <w:pPr>
        <w:pStyle w:val="a4"/>
      </w:pPr>
      <w:r w:rsidRPr="00D81F04">
        <w:t>- коммерческий учет потребления ресурсов.</w:t>
      </w:r>
    </w:p>
    <w:p w14:paraId="1C4AFA29" w14:textId="77777777" w:rsidR="009B7415" w:rsidRPr="00D81F04" w:rsidRDefault="007B26E9" w:rsidP="009B7415">
      <w:pPr>
        <w:pStyle w:val="a4"/>
      </w:pPr>
      <w:r w:rsidRPr="00D81F04">
        <w:rPr>
          <w:bCs/>
        </w:rPr>
        <w:t>Современная система диспетчеризации объекта ЖКХ построена по следующей схеме: оператор на диспетчерском пункте, объекты управления, комплекс средств автоматизации, связи и управления, их объединяющий (сервер, компьютеры, средства связи).</w:t>
      </w:r>
    </w:p>
    <w:p w14:paraId="036BC772" w14:textId="02BC24DE" w:rsidR="007B26E9" w:rsidRPr="00D81F04" w:rsidRDefault="007B26E9" w:rsidP="009B7415">
      <w:pPr>
        <w:pStyle w:val="a4"/>
      </w:pPr>
      <w:r w:rsidRPr="00D81F04">
        <w:t>Для успешного функционирования таких систем, объекты жилищно</w:t>
      </w:r>
      <w:r w:rsidR="00226744">
        <w:t>-</w:t>
      </w:r>
      <w:r w:rsidRPr="00D81F04">
        <w:t>коммунального хозяйства должны иметь современное насосное оборудование.</w:t>
      </w:r>
    </w:p>
    <w:p w14:paraId="58CF1E01" w14:textId="77777777" w:rsidR="007B26E9" w:rsidRPr="00D81F04" w:rsidRDefault="00204E36" w:rsidP="009B7415">
      <w:pPr>
        <w:pStyle w:val="a4"/>
      </w:pPr>
      <w:r w:rsidRPr="00D81F04">
        <w:t xml:space="preserve">Ряд вопросов и проблем, </w:t>
      </w:r>
      <w:r w:rsidR="007B26E9" w:rsidRPr="00D81F04">
        <w:t>которые можно решить при создании системы диспетчеризации:</w:t>
      </w:r>
    </w:p>
    <w:p w14:paraId="1CBEF20B" w14:textId="77777777" w:rsidR="007B26E9" w:rsidRPr="00D81F04" w:rsidRDefault="00204E36" w:rsidP="009B7415">
      <w:pPr>
        <w:pStyle w:val="a4"/>
      </w:pPr>
      <w:r w:rsidRPr="00D81F04">
        <w:t>1. Повышение эффективности работы службы главного инженера, которое заключается в получении оперативной информации о потреблении того или иного энергоресурса как в целом по объекту, так и отдельными «помещениями» (квартиры, нежилые помещения);</w:t>
      </w:r>
    </w:p>
    <w:p w14:paraId="64585621" w14:textId="77777777" w:rsidR="00204E36" w:rsidRPr="00D81F04" w:rsidRDefault="00204E36" w:rsidP="009B7415">
      <w:pPr>
        <w:pStyle w:val="a4"/>
      </w:pPr>
      <w:r w:rsidRPr="00D81F04">
        <w:t>2. Оперативное получение информации из архива, за предыдущие промежутки времени для проведения анализа энергопотребления;</w:t>
      </w:r>
    </w:p>
    <w:p w14:paraId="2BED0A6E" w14:textId="77777777" w:rsidR="00204E36" w:rsidRPr="00D81F04" w:rsidRDefault="00204E36" w:rsidP="009B7415">
      <w:pPr>
        <w:pStyle w:val="a4"/>
      </w:pPr>
      <w:r w:rsidRPr="00D81F04">
        <w:t>Нижним уровнем любых систем диспетчеризации является контрольно-измерительная аппаратура, устройства автоматизированного управления. Посредством каналов связи, которые могут иметь разную природу, осуществляется соединение устройств автоматики и операторских станций диспетчеризации.</w:t>
      </w:r>
    </w:p>
    <w:p w14:paraId="3FB5DAA7" w14:textId="77777777" w:rsidR="007B26E9" w:rsidRPr="00D81F04" w:rsidRDefault="00204E36" w:rsidP="009B7415">
      <w:pPr>
        <w:pStyle w:val="a4"/>
      </w:pPr>
      <w:r w:rsidRPr="00D81F04">
        <w:t>Тенденция сегодняшнего дня – отказ от устройств локального регулирования с заранее заданной логикой работы и оснащение объектов универсальными программируемыми контроллерами. Универсальность обеспечивается поддержкой широкого набора стандартных типов сигналов и интерфейсов для подключения оборудования – исполнительных механизмов и измерительных датчиков.</w:t>
      </w:r>
    </w:p>
    <w:p w14:paraId="3E921774" w14:textId="77777777" w:rsidR="007B26E9" w:rsidRPr="00D81F04" w:rsidRDefault="00204E36" w:rsidP="009B7415">
      <w:pPr>
        <w:pStyle w:val="a4"/>
      </w:pPr>
      <w:r w:rsidRPr="00D81F04">
        <w:t>В общем виде алгоритм функционирования системы диспетчеризации объектов ЖКХ выглядит следующим образом:</w:t>
      </w:r>
    </w:p>
    <w:p w14:paraId="059A8E5E" w14:textId="77777777" w:rsidR="00204E36" w:rsidRPr="00D81F04" w:rsidRDefault="00204E36" w:rsidP="009B7415">
      <w:pPr>
        <w:pStyle w:val="a4"/>
      </w:pPr>
      <w:r w:rsidRPr="00D81F04">
        <w:t>1. Функции контроля. Управление системой осуществляется с помощью определенной программы, установленной на компьютере диспетчера. Она с заданной периодичностью проводит опрос всех контроллеров, которые установлены на объектах ЖКХ. Те, в свою очередь, опрашивают приборы учета и датчики состояния объекта, анализируют приходящую информацию и преобразуют полученные сигналы в физические величины (мгновенные показатели энергопотребления, параметры состояния объекта), контролируя заданные предельные значения параметров.</w:t>
      </w:r>
    </w:p>
    <w:p w14:paraId="15545BBB" w14:textId="77777777" w:rsidR="00204E36" w:rsidRPr="00D81F04" w:rsidRDefault="00204E36" w:rsidP="00204E36">
      <w:pPr>
        <w:pStyle w:val="a4"/>
      </w:pPr>
      <w:r w:rsidRPr="00D81F04">
        <w:t>2. Функции управления реализуются на объектах по командам управления, подаваемым с компьютера диспетчера на исполнительные устройства: насосы, выключатели, регуляторы и пр. Информация, поступающая на пульт в диспетчерскую, возвращается на объект в виде управляющей команды:</w:t>
      </w:r>
    </w:p>
    <w:p w14:paraId="604FD585" w14:textId="77777777" w:rsidR="00204E36" w:rsidRPr="00D81F04" w:rsidRDefault="00204E36" w:rsidP="00204E36">
      <w:pPr>
        <w:pStyle w:val="a4"/>
      </w:pPr>
      <w:r w:rsidRPr="00D81F04">
        <w:t>- перевести объект в тот или иной режим;</w:t>
      </w:r>
    </w:p>
    <w:p w14:paraId="71BF3F2E" w14:textId="77777777" w:rsidR="00204E36" w:rsidRPr="00D81F04" w:rsidRDefault="00204E36" w:rsidP="00204E36">
      <w:pPr>
        <w:pStyle w:val="a4"/>
      </w:pPr>
      <w:r w:rsidRPr="00D81F04">
        <w:lastRenderedPageBreak/>
        <w:t>- сменить параметры;</w:t>
      </w:r>
    </w:p>
    <w:p w14:paraId="50E7CF2E" w14:textId="77777777" w:rsidR="00204E36" w:rsidRPr="00D81F04" w:rsidRDefault="00204E36" w:rsidP="00204E36">
      <w:pPr>
        <w:pStyle w:val="a4"/>
      </w:pPr>
      <w:r w:rsidRPr="00D81F04">
        <w:t>- остановить работу (до приезда аварийной службы).</w:t>
      </w:r>
    </w:p>
    <w:p w14:paraId="68040122" w14:textId="77777777" w:rsidR="00204E36" w:rsidRPr="00D81F04" w:rsidRDefault="00204E36" w:rsidP="009B7415">
      <w:pPr>
        <w:pStyle w:val="a4"/>
      </w:pPr>
      <w:r w:rsidRPr="00D81F04">
        <w:t>Очевидно, что подобную систему можно организовать только с использованием современного оборудования, позволяющего максимально автоматизировать процессы водоотведения.</w:t>
      </w:r>
    </w:p>
    <w:p w14:paraId="7CAC64FE" w14:textId="77777777" w:rsidR="00204E36" w:rsidRPr="00D81F04" w:rsidRDefault="00204E36" w:rsidP="009B7415">
      <w:pPr>
        <w:pStyle w:val="a4"/>
      </w:pPr>
      <w:r w:rsidRPr="00D81F04">
        <w:t>Канализационные насосные станции являются неизменным атрибутом как для жилищно-коммунального хозяйства, так и различных производств. Зачастую «человеческий фактор» играет большую роль</w:t>
      </w:r>
      <w:r w:rsidR="00962A79" w:rsidRPr="00D81F04">
        <w:t xml:space="preserve"> на эффективность и безопасность работы таких объектов. Грамотно построенная система автоматизации КНС позволяет не только уменьшить этот фактор, но и иногда практически исключить его из технологического цикла, что положительно влияет на качество работы и экономию ресурсов.</w:t>
      </w:r>
    </w:p>
    <w:p w14:paraId="7CAB56D6" w14:textId="77777777" w:rsidR="00962A79" w:rsidRPr="00D81F04" w:rsidRDefault="00962A79" w:rsidP="009B7415">
      <w:pPr>
        <w:pStyle w:val="a4"/>
      </w:pPr>
      <w:r w:rsidRPr="00D81F04">
        <w:t>Основные функции автоматизации насосных станций:</w:t>
      </w:r>
    </w:p>
    <w:p w14:paraId="542F459A" w14:textId="77777777" w:rsidR="00962A79" w:rsidRPr="00D81F04" w:rsidRDefault="00962A79" w:rsidP="009B7415">
      <w:pPr>
        <w:pStyle w:val="a4"/>
      </w:pPr>
      <w:r w:rsidRPr="00D81F04">
        <w:t>- дистанционное и ручное управление работой насосов, задвижек;</w:t>
      </w:r>
    </w:p>
    <w:p w14:paraId="348E1A82" w14:textId="77777777" w:rsidR="00962A79" w:rsidRPr="00D81F04" w:rsidRDefault="00962A79" w:rsidP="009B7415">
      <w:pPr>
        <w:pStyle w:val="a4"/>
      </w:pPr>
      <w:r w:rsidRPr="00D81F04">
        <w:t>- автоматическое поддержание заданного давления на выходе из насосной станции;</w:t>
      </w:r>
    </w:p>
    <w:p w14:paraId="4A9BC6D7" w14:textId="77777777" w:rsidR="00962A79" w:rsidRPr="00D81F04" w:rsidRDefault="00962A79" w:rsidP="009B7415">
      <w:pPr>
        <w:pStyle w:val="a4"/>
      </w:pPr>
      <w:r w:rsidRPr="00D81F04">
        <w:t>- автоматический контроль и управление оборудованием станции (насосами, задвижками и т.д.) по заданным алгоритмам;</w:t>
      </w:r>
    </w:p>
    <w:p w14:paraId="5528093C" w14:textId="77777777" w:rsidR="00962A79" w:rsidRPr="00D81F04" w:rsidRDefault="00962A79" w:rsidP="009B7415">
      <w:pPr>
        <w:pStyle w:val="a4"/>
      </w:pPr>
      <w:r w:rsidRPr="00D81F04">
        <w:t>- обработка и реакция на аварийные ситуации;</w:t>
      </w:r>
    </w:p>
    <w:p w14:paraId="7BF7288C" w14:textId="77777777" w:rsidR="00962A79" w:rsidRPr="00D81F04" w:rsidRDefault="00604246" w:rsidP="009B7415">
      <w:pPr>
        <w:pStyle w:val="a4"/>
      </w:pPr>
      <w:r w:rsidRPr="00D81F04">
        <w:t>- передача в реальном времени сообщений об авариях ответственным лицам;</w:t>
      </w:r>
    </w:p>
    <w:p w14:paraId="53DB7653" w14:textId="77777777" w:rsidR="00604246" w:rsidRPr="00D81F04" w:rsidRDefault="00604246" w:rsidP="009B7415">
      <w:pPr>
        <w:pStyle w:val="a4"/>
      </w:pPr>
      <w:r w:rsidRPr="00D81F04">
        <w:t>- вывод текущих параметров системы и задание необходимых установок;</w:t>
      </w:r>
    </w:p>
    <w:p w14:paraId="2557248C" w14:textId="77777777" w:rsidR="00604246" w:rsidRPr="00D81F04" w:rsidRDefault="00604246" w:rsidP="009B7415">
      <w:pPr>
        <w:pStyle w:val="a4"/>
      </w:pPr>
      <w:r w:rsidRPr="00D81F04">
        <w:t>- визуализация и управление технологическим процессом на рабочем месте оператора;</w:t>
      </w:r>
    </w:p>
    <w:p w14:paraId="1B21D2E6" w14:textId="77777777" w:rsidR="00604246" w:rsidRPr="00D81F04" w:rsidRDefault="00604246" w:rsidP="009B7415">
      <w:pPr>
        <w:pStyle w:val="a4"/>
      </w:pPr>
      <w:r w:rsidRPr="00D81F04">
        <w:t>- сбор, обработка и архивация необходимых статистических данных;</w:t>
      </w:r>
    </w:p>
    <w:p w14:paraId="7BA47254" w14:textId="77777777" w:rsidR="00604246" w:rsidRPr="00D81F04" w:rsidRDefault="00604246" w:rsidP="009B7415">
      <w:pPr>
        <w:pStyle w:val="a4"/>
      </w:pPr>
      <w:r w:rsidRPr="00D81F04">
        <w:t>- продление ресурса электродвигателей насосов;</w:t>
      </w:r>
    </w:p>
    <w:p w14:paraId="6EC30A3B" w14:textId="77777777" w:rsidR="00604246" w:rsidRPr="00D81F04" w:rsidRDefault="00604246" w:rsidP="009B7415">
      <w:pPr>
        <w:pStyle w:val="a4"/>
      </w:pPr>
      <w:r w:rsidRPr="00D81F04">
        <w:t>- повышение надежности оборудования насосной станции;</w:t>
      </w:r>
    </w:p>
    <w:p w14:paraId="4B6C743E" w14:textId="77777777" w:rsidR="00604246" w:rsidRPr="00D81F04" w:rsidRDefault="00604246" w:rsidP="009B7415">
      <w:pPr>
        <w:pStyle w:val="a4"/>
      </w:pPr>
      <w:r w:rsidRPr="00D81F04">
        <w:t>- увеличение эффективности работы и снижение затрат на электроэнергию.</w:t>
      </w:r>
    </w:p>
    <w:p w14:paraId="0F9F7C9A" w14:textId="7A2F482A" w:rsidR="009B7415" w:rsidRPr="002F48E8" w:rsidRDefault="009B7415" w:rsidP="00B57515">
      <w:pPr>
        <w:pStyle w:val="2"/>
        <w:numPr>
          <w:ilvl w:val="1"/>
          <w:numId w:val="20"/>
        </w:numPr>
      </w:pPr>
      <w:bookmarkStart w:id="69" w:name="_Toc151113071"/>
      <w:r w:rsidRPr="002F48E8">
        <w:t>Описание вариантов маршрутов прохождения трубопроводов (трасс) по территории поселения, расположения намечаемых площадок под строительство сооружений водоотведения и их обоснование</w:t>
      </w:r>
      <w:bookmarkEnd w:id="69"/>
    </w:p>
    <w:p w14:paraId="747BCF13" w14:textId="2032B573" w:rsidR="00E17167" w:rsidRPr="00D81F04" w:rsidRDefault="00E17167" w:rsidP="00E17167">
      <w:pPr>
        <w:pStyle w:val="a4"/>
      </w:pPr>
      <w:r w:rsidRPr="00D81F04">
        <w:t>В данной схеме рассматривается два основных варианта развития системы водоотведения. Оба варианта развития предполагают выполнение мероприятий по реконструкции существующих сооружений и сетей канализации. Маршруты прохождения реконструируемых трубопроводов канализации будут совпадать с их существующими местами прокладки.</w:t>
      </w:r>
    </w:p>
    <w:p w14:paraId="4CC3EF68" w14:textId="77777777" w:rsidR="00E17167" w:rsidRPr="00D81F04" w:rsidRDefault="00E17167" w:rsidP="00E17167">
      <w:pPr>
        <w:pStyle w:val="a4"/>
      </w:pPr>
      <w:r w:rsidRPr="00D81F04">
        <w:t>Вариант развития №2 предполагает строительство новых трубопроводов канализации для подключения к существующей централизованной системе водоотведения перспективных потребителей.</w:t>
      </w:r>
    </w:p>
    <w:p w14:paraId="6C7E90F2" w14:textId="3EFFD05A" w:rsidR="00E17167" w:rsidRPr="00D81F04" w:rsidRDefault="00E17167" w:rsidP="009B7415">
      <w:pPr>
        <w:pStyle w:val="a4"/>
      </w:pPr>
      <w:r w:rsidRPr="00D81F04">
        <w:t xml:space="preserve">Строящиеся трубопроводы канализации будут проходить в границах данных кварталов вдоль существующих и планируемых улиц. Маршруты прохождения перспективных трубопроводов канализации представлены на рисунках в п. 4.4 главы 2 «Схема водоотведения» - «Сведения о вновь строящихся, реконструируемых и предлагаемых к выводу из эксплуатации объектах </w:t>
      </w:r>
      <w:r w:rsidR="00FE52EC" w:rsidRPr="00D81F04">
        <w:t xml:space="preserve">централизованной </w:t>
      </w:r>
      <w:r w:rsidRPr="00D81F04">
        <w:t>си</w:t>
      </w:r>
      <w:r w:rsidR="00FE52EC" w:rsidRPr="00D81F04">
        <w:t>стемы водоотведения».</w:t>
      </w:r>
      <w:r w:rsidR="00C675A1" w:rsidRPr="00D81F04">
        <w:t xml:space="preserve"> </w:t>
      </w:r>
      <w:r w:rsidR="00FE52EC" w:rsidRPr="00D81F04">
        <w:t xml:space="preserve">Общая схема расположения застройки территории совместно с существующими и перспективными сетями хозяйственно-бытовой канализации представлена в электронной модели, а </w:t>
      </w:r>
      <w:r w:rsidR="005E3C41" w:rsidRPr="00D81F04">
        <w:t>также</w:t>
      </w:r>
      <w:r w:rsidR="00FE52EC" w:rsidRPr="00D81F04">
        <w:t xml:space="preserve"> на рисунке в п. 4.8 «Границы планируемых зон размещения объектов централизованной системы водоотведения».</w:t>
      </w:r>
    </w:p>
    <w:p w14:paraId="5B7ED77D" w14:textId="400CB440" w:rsidR="009B7415" w:rsidRPr="002F48E8" w:rsidRDefault="009B7415" w:rsidP="00B57515">
      <w:pPr>
        <w:pStyle w:val="2"/>
        <w:numPr>
          <w:ilvl w:val="1"/>
          <w:numId w:val="20"/>
        </w:numPr>
      </w:pPr>
      <w:bookmarkStart w:id="70" w:name="_Toc151113072"/>
      <w:r w:rsidRPr="002F48E8">
        <w:t>Границы и характеристики охранных зон сетей и сооружений централизованной системы водоотведения</w:t>
      </w:r>
      <w:bookmarkEnd w:id="70"/>
    </w:p>
    <w:p w14:paraId="0C310D6F" w14:textId="77777777" w:rsidR="00EB36B2" w:rsidRDefault="00EB36B2" w:rsidP="00EB36B2">
      <w:pPr>
        <w:pStyle w:val="S2"/>
      </w:pPr>
      <w:r>
        <w:rPr>
          <w:lang w:bidi="ru-RU"/>
        </w:rPr>
        <w:t>Организации,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необходимо отделять санитарно-защитными зонами от территории жилой застройки, ландшафтно-рекреационных зон, зон отдыха, территорий курортов, санатори</w:t>
      </w:r>
      <w:r>
        <w:rPr>
          <w:lang w:bidi="ru-RU"/>
        </w:rPr>
        <w:lastRenderedPageBreak/>
        <w:t>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 в соответствии с требованиями СанПиН 2.2.1/2.1.1.1200-03.</w:t>
      </w:r>
    </w:p>
    <w:p w14:paraId="78DFE518" w14:textId="77777777" w:rsidR="00A31027" w:rsidRDefault="00A31027" w:rsidP="00A84BC7">
      <w:pPr>
        <w:pStyle w:val="a4"/>
      </w:pPr>
      <w:r>
        <w:t>Санитарно-защитные зоны для КОС не установлены.</w:t>
      </w:r>
    </w:p>
    <w:p w14:paraId="48B5642A" w14:textId="77777777" w:rsidR="00A84BC7" w:rsidRPr="00D81F04" w:rsidRDefault="00A84BC7" w:rsidP="00A84BC7">
      <w:pPr>
        <w:pStyle w:val="a4"/>
      </w:pPr>
      <w:r w:rsidRPr="00D81F04">
        <w:t>Проект по санитарно-защитной зоне отсутствует.</w:t>
      </w:r>
    </w:p>
    <w:p w14:paraId="71D06A2F" w14:textId="77777777" w:rsidR="009B7415" w:rsidRPr="00D81F04" w:rsidRDefault="000D6D8A" w:rsidP="000D6D8A">
      <w:pPr>
        <w:pStyle w:val="a4"/>
      </w:pPr>
      <w:r w:rsidRPr="00D81F04">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r w:rsidR="00FE52EC" w:rsidRPr="00D81F04">
        <w:t xml:space="preserve"> </w:t>
      </w:r>
      <w:r w:rsidRPr="00D81F04">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r w:rsidR="00FE52EC" w:rsidRPr="00D81F04">
        <w:t xml:space="preserve"> </w:t>
      </w:r>
      <w:r w:rsidRPr="00D81F04">
        <w:t>Размеры санитарно-защитных зон для канализационных очистных сооружений и насосных станций следует применять по таблице</w:t>
      </w:r>
      <w:r w:rsidR="00C326C2" w:rsidRPr="00D81F04">
        <w:t xml:space="preserve"> 4.4</w:t>
      </w:r>
      <w:r w:rsidRPr="00D81F04">
        <w:t>.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5926A89B" w14:textId="11760634" w:rsidR="000D6D8A" w:rsidRPr="00D81F04" w:rsidRDefault="0008584B" w:rsidP="00C57BF1">
      <w:pPr>
        <w:pStyle w:val="affff3"/>
        <w:jc w:val="center"/>
      </w:pPr>
      <w:bookmarkStart w:id="71" w:name="_Toc151113034"/>
      <w:r>
        <w:t xml:space="preserve">Таблица </w:t>
      </w:r>
      <w:fldSimple w:instr=" STYLEREF 2 \s ">
        <w:r w:rsidR="00DC5C63">
          <w:rPr>
            <w:noProof/>
          </w:rPr>
          <w:t>4.7</w:t>
        </w:r>
      </w:fldSimple>
      <w:r w:rsidR="00DC5C63">
        <w:noBreakHyphen/>
      </w:r>
      <w:fldSimple w:instr=" SEQ Таблица \* ARABIC \s 2 ">
        <w:r w:rsidR="00DC5C63">
          <w:rPr>
            <w:noProof/>
          </w:rPr>
          <w:t>1</w:t>
        </w:r>
      </w:fldSimple>
      <w:r>
        <w:t xml:space="preserve">. </w:t>
      </w:r>
      <w:r w:rsidR="000D6D8A" w:rsidRPr="00D81F04">
        <w:t>Санитарно-защитные зоны</w:t>
      </w:r>
      <w:r>
        <w:t xml:space="preserve"> </w:t>
      </w:r>
      <w:r w:rsidR="000D6D8A" w:rsidRPr="00D81F04">
        <w:t>для канализационных очистных сооружений и насосных станций</w:t>
      </w:r>
      <w:bookmarkEnd w:id="71"/>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5530"/>
        <w:gridCol w:w="639"/>
        <w:gridCol w:w="908"/>
        <w:gridCol w:w="756"/>
        <w:gridCol w:w="1631"/>
      </w:tblGrid>
      <w:tr w:rsidR="000D6D8A" w:rsidRPr="00D81F04" w14:paraId="021FAAAB" w14:textId="77777777" w:rsidTr="00226744">
        <w:trPr>
          <w:tblCellSpacing w:w="15" w:type="dxa"/>
        </w:trPr>
        <w:tc>
          <w:tcPr>
            <w:tcW w:w="2926" w:type="pct"/>
            <w:vMerge w:val="restart"/>
            <w:tcBorders>
              <w:top w:val="single" w:sz="4" w:space="0" w:color="000000"/>
              <w:left w:val="single" w:sz="4" w:space="0" w:color="000000"/>
              <w:bottom w:val="single" w:sz="4" w:space="0" w:color="000000"/>
              <w:right w:val="single" w:sz="4" w:space="0" w:color="000000"/>
            </w:tcBorders>
            <w:vAlign w:val="center"/>
            <w:hideMark/>
          </w:tcPr>
          <w:p w14:paraId="3B1F3A92" w14:textId="77777777" w:rsidR="000D6D8A" w:rsidRPr="00D81F04" w:rsidRDefault="000D6D8A" w:rsidP="0027139F">
            <w:pPr>
              <w:jc w:val="center"/>
              <w:rPr>
                <w:sz w:val="18"/>
                <w:szCs w:val="18"/>
              </w:rPr>
            </w:pPr>
            <w:r w:rsidRPr="00D81F04">
              <w:rPr>
                <w:sz w:val="18"/>
                <w:szCs w:val="18"/>
              </w:rPr>
              <w:t>Сооружения для очистки сточных вод</w:t>
            </w:r>
          </w:p>
        </w:tc>
        <w:tc>
          <w:tcPr>
            <w:tcW w:w="2026" w:type="pct"/>
            <w:gridSpan w:val="4"/>
            <w:tcBorders>
              <w:top w:val="single" w:sz="4" w:space="0" w:color="000000"/>
              <w:bottom w:val="single" w:sz="4" w:space="0" w:color="000000"/>
              <w:right w:val="single" w:sz="4" w:space="0" w:color="000000"/>
            </w:tcBorders>
            <w:vAlign w:val="center"/>
            <w:hideMark/>
          </w:tcPr>
          <w:p w14:paraId="5B0FA451" w14:textId="0A71A76A" w:rsidR="000D6D8A" w:rsidRPr="00D81F04" w:rsidRDefault="000D6D8A" w:rsidP="00226744">
            <w:pPr>
              <w:jc w:val="center"/>
              <w:rPr>
                <w:sz w:val="18"/>
                <w:szCs w:val="18"/>
              </w:rPr>
            </w:pPr>
            <w:r w:rsidRPr="00D81F04">
              <w:rPr>
                <w:sz w:val="18"/>
                <w:szCs w:val="18"/>
              </w:rPr>
              <w:t>Расстояние в м при расчетной производительности очистных</w:t>
            </w:r>
            <w:r w:rsidR="00226744">
              <w:rPr>
                <w:sz w:val="18"/>
                <w:szCs w:val="18"/>
              </w:rPr>
              <w:t xml:space="preserve"> </w:t>
            </w:r>
            <w:r w:rsidRPr="00D81F04">
              <w:rPr>
                <w:sz w:val="18"/>
                <w:szCs w:val="18"/>
              </w:rPr>
              <w:t>сооружений в тыс. м</w:t>
            </w:r>
            <w:r w:rsidRPr="00D81F04">
              <w:rPr>
                <w:sz w:val="18"/>
                <w:szCs w:val="18"/>
                <w:vertAlign w:val="superscript"/>
              </w:rPr>
              <w:t>3</w:t>
            </w:r>
            <w:r w:rsidRPr="00D81F04">
              <w:rPr>
                <w:sz w:val="18"/>
                <w:szCs w:val="18"/>
              </w:rPr>
              <w:t>/сутки</w:t>
            </w:r>
          </w:p>
        </w:tc>
      </w:tr>
      <w:tr w:rsidR="00226744" w:rsidRPr="00D81F04" w14:paraId="60A6D776" w14:textId="77777777" w:rsidTr="00226744">
        <w:trPr>
          <w:tblCellSpacing w:w="15" w:type="dxa"/>
        </w:trPr>
        <w:tc>
          <w:tcPr>
            <w:tcW w:w="2926" w:type="pct"/>
            <w:vMerge/>
            <w:tcBorders>
              <w:top w:val="single" w:sz="4" w:space="0" w:color="000000"/>
              <w:left w:val="single" w:sz="4" w:space="0" w:color="000000"/>
              <w:bottom w:val="single" w:sz="4" w:space="0" w:color="000000"/>
              <w:right w:val="single" w:sz="4" w:space="0" w:color="000000"/>
            </w:tcBorders>
            <w:vAlign w:val="center"/>
            <w:hideMark/>
          </w:tcPr>
          <w:p w14:paraId="13E32389" w14:textId="77777777" w:rsidR="000D6D8A" w:rsidRPr="00D81F04" w:rsidRDefault="000D6D8A" w:rsidP="0027139F">
            <w:pPr>
              <w:jc w:val="center"/>
              <w:rPr>
                <w:sz w:val="18"/>
                <w:szCs w:val="18"/>
              </w:rPr>
            </w:pPr>
          </w:p>
        </w:tc>
        <w:tc>
          <w:tcPr>
            <w:tcW w:w="325" w:type="pct"/>
            <w:tcBorders>
              <w:bottom w:val="single" w:sz="4" w:space="0" w:color="000000"/>
              <w:right w:val="single" w:sz="4" w:space="0" w:color="000000"/>
            </w:tcBorders>
            <w:vAlign w:val="center"/>
            <w:hideMark/>
          </w:tcPr>
          <w:p w14:paraId="0BD70835" w14:textId="77777777" w:rsidR="000D6D8A" w:rsidRPr="00D81F04" w:rsidRDefault="000D6D8A" w:rsidP="0027139F">
            <w:pPr>
              <w:jc w:val="center"/>
              <w:rPr>
                <w:sz w:val="18"/>
                <w:szCs w:val="18"/>
              </w:rPr>
            </w:pPr>
            <w:r w:rsidRPr="00D81F04">
              <w:rPr>
                <w:sz w:val="18"/>
                <w:szCs w:val="18"/>
              </w:rPr>
              <w:t>до 0,2</w:t>
            </w:r>
          </w:p>
        </w:tc>
        <w:tc>
          <w:tcPr>
            <w:tcW w:w="468" w:type="pct"/>
            <w:tcBorders>
              <w:bottom w:val="single" w:sz="4" w:space="0" w:color="000000"/>
              <w:right w:val="single" w:sz="4" w:space="0" w:color="000000"/>
            </w:tcBorders>
            <w:vAlign w:val="center"/>
            <w:hideMark/>
          </w:tcPr>
          <w:p w14:paraId="53627DAB" w14:textId="77777777" w:rsidR="000D6D8A" w:rsidRPr="00D81F04" w:rsidRDefault="000D6D8A" w:rsidP="0027139F">
            <w:pPr>
              <w:jc w:val="center"/>
              <w:rPr>
                <w:sz w:val="18"/>
                <w:szCs w:val="18"/>
              </w:rPr>
            </w:pPr>
            <w:r w:rsidRPr="00D81F04">
              <w:rPr>
                <w:sz w:val="18"/>
                <w:szCs w:val="18"/>
              </w:rPr>
              <w:t>более 0,2</w:t>
            </w:r>
          </w:p>
          <w:p w14:paraId="047BED9B" w14:textId="77777777" w:rsidR="000D6D8A" w:rsidRPr="00D81F04" w:rsidRDefault="000D6D8A" w:rsidP="0027139F">
            <w:pPr>
              <w:jc w:val="center"/>
              <w:rPr>
                <w:sz w:val="18"/>
                <w:szCs w:val="18"/>
              </w:rPr>
            </w:pPr>
            <w:r w:rsidRPr="00D81F04">
              <w:rPr>
                <w:sz w:val="18"/>
                <w:szCs w:val="18"/>
              </w:rPr>
              <w:t>до 5,0</w:t>
            </w:r>
          </w:p>
        </w:tc>
        <w:tc>
          <w:tcPr>
            <w:tcW w:w="387" w:type="pct"/>
            <w:tcBorders>
              <w:bottom w:val="single" w:sz="4" w:space="0" w:color="000000"/>
              <w:right w:val="single" w:sz="4" w:space="0" w:color="000000"/>
            </w:tcBorders>
            <w:vAlign w:val="center"/>
            <w:hideMark/>
          </w:tcPr>
          <w:p w14:paraId="2156F6AD" w14:textId="77777777" w:rsidR="000D6D8A" w:rsidRPr="00D81F04" w:rsidRDefault="000D6D8A" w:rsidP="0027139F">
            <w:pPr>
              <w:jc w:val="center"/>
              <w:rPr>
                <w:sz w:val="18"/>
                <w:szCs w:val="18"/>
              </w:rPr>
            </w:pPr>
            <w:r w:rsidRPr="00D81F04">
              <w:rPr>
                <w:sz w:val="18"/>
                <w:szCs w:val="18"/>
              </w:rPr>
              <w:t>более 5,0</w:t>
            </w:r>
          </w:p>
          <w:p w14:paraId="20421A80" w14:textId="77777777" w:rsidR="000D6D8A" w:rsidRPr="00D81F04" w:rsidRDefault="000D6D8A" w:rsidP="0027139F">
            <w:pPr>
              <w:jc w:val="center"/>
              <w:rPr>
                <w:sz w:val="18"/>
                <w:szCs w:val="18"/>
              </w:rPr>
            </w:pPr>
            <w:r w:rsidRPr="00D81F04">
              <w:rPr>
                <w:sz w:val="18"/>
                <w:szCs w:val="18"/>
              </w:rPr>
              <w:t>до 50,0</w:t>
            </w:r>
          </w:p>
        </w:tc>
        <w:tc>
          <w:tcPr>
            <w:tcW w:w="799" w:type="pct"/>
            <w:tcBorders>
              <w:bottom w:val="single" w:sz="4" w:space="0" w:color="000000"/>
              <w:right w:val="single" w:sz="4" w:space="0" w:color="000000"/>
            </w:tcBorders>
            <w:vAlign w:val="center"/>
            <w:hideMark/>
          </w:tcPr>
          <w:p w14:paraId="22FF5733" w14:textId="77777777" w:rsidR="000D6D8A" w:rsidRPr="00D81F04" w:rsidRDefault="000D6D8A" w:rsidP="0027139F">
            <w:pPr>
              <w:jc w:val="center"/>
              <w:rPr>
                <w:sz w:val="18"/>
                <w:szCs w:val="18"/>
              </w:rPr>
            </w:pPr>
            <w:r w:rsidRPr="00D81F04">
              <w:rPr>
                <w:sz w:val="18"/>
                <w:szCs w:val="18"/>
              </w:rPr>
              <w:t>более 50,0</w:t>
            </w:r>
          </w:p>
          <w:p w14:paraId="38C109EF" w14:textId="77777777" w:rsidR="000D6D8A" w:rsidRPr="00D81F04" w:rsidRDefault="000D6D8A" w:rsidP="0027139F">
            <w:pPr>
              <w:jc w:val="center"/>
              <w:rPr>
                <w:sz w:val="18"/>
                <w:szCs w:val="18"/>
              </w:rPr>
            </w:pPr>
            <w:r w:rsidRPr="00D81F04">
              <w:rPr>
                <w:sz w:val="18"/>
                <w:szCs w:val="18"/>
              </w:rPr>
              <w:t>до 280</w:t>
            </w:r>
          </w:p>
        </w:tc>
      </w:tr>
      <w:tr w:rsidR="00226744" w:rsidRPr="00D81F04" w14:paraId="63E0081F"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7BA4A833" w14:textId="77777777" w:rsidR="000D6D8A" w:rsidRPr="00D81F04" w:rsidRDefault="000D6D8A" w:rsidP="0027139F">
            <w:pPr>
              <w:rPr>
                <w:sz w:val="18"/>
                <w:szCs w:val="18"/>
              </w:rPr>
            </w:pPr>
            <w:r w:rsidRPr="00D81F04">
              <w:rPr>
                <w:sz w:val="18"/>
                <w:szCs w:val="18"/>
              </w:rPr>
              <w:t>Насосные станции и аварийно-регулирующие резервуары, локальные очистные сооружения</w:t>
            </w:r>
          </w:p>
        </w:tc>
        <w:tc>
          <w:tcPr>
            <w:tcW w:w="325" w:type="pct"/>
            <w:tcBorders>
              <w:bottom w:val="single" w:sz="4" w:space="0" w:color="000000"/>
              <w:right w:val="single" w:sz="4" w:space="0" w:color="000000"/>
            </w:tcBorders>
            <w:vAlign w:val="center"/>
            <w:hideMark/>
          </w:tcPr>
          <w:p w14:paraId="76D5A0AA" w14:textId="77777777" w:rsidR="000D6D8A" w:rsidRPr="00D81F04" w:rsidRDefault="000D6D8A" w:rsidP="0027139F">
            <w:pPr>
              <w:jc w:val="center"/>
              <w:rPr>
                <w:sz w:val="18"/>
                <w:szCs w:val="18"/>
              </w:rPr>
            </w:pPr>
            <w:r w:rsidRPr="00D81F04">
              <w:rPr>
                <w:sz w:val="18"/>
                <w:szCs w:val="18"/>
              </w:rPr>
              <w:t>15</w:t>
            </w:r>
          </w:p>
        </w:tc>
        <w:tc>
          <w:tcPr>
            <w:tcW w:w="468" w:type="pct"/>
            <w:tcBorders>
              <w:bottom w:val="single" w:sz="4" w:space="0" w:color="000000"/>
              <w:right w:val="single" w:sz="4" w:space="0" w:color="000000"/>
            </w:tcBorders>
            <w:vAlign w:val="center"/>
            <w:hideMark/>
          </w:tcPr>
          <w:p w14:paraId="7C818893" w14:textId="77777777" w:rsidR="000D6D8A" w:rsidRPr="00D81F04" w:rsidRDefault="000D6D8A" w:rsidP="0027139F">
            <w:pPr>
              <w:jc w:val="center"/>
              <w:rPr>
                <w:sz w:val="18"/>
                <w:szCs w:val="18"/>
              </w:rPr>
            </w:pPr>
            <w:r w:rsidRPr="00D81F04">
              <w:rPr>
                <w:sz w:val="18"/>
                <w:szCs w:val="18"/>
              </w:rPr>
              <w:t>20</w:t>
            </w:r>
          </w:p>
        </w:tc>
        <w:tc>
          <w:tcPr>
            <w:tcW w:w="387" w:type="pct"/>
            <w:tcBorders>
              <w:bottom w:val="single" w:sz="4" w:space="0" w:color="000000"/>
              <w:right w:val="single" w:sz="4" w:space="0" w:color="000000"/>
            </w:tcBorders>
            <w:vAlign w:val="center"/>
            <w:hideMark/>
          </w:tcPr>
          <w:p w14:paraId="1061621F" w14:textId="77777777" w:rsidR="000D6D8A" w:rsidRPr="00D81F04" w:rsidRDefault="000D6D8A" w:rsidP="0027139F">
            <w:pPr>
              <w:jc w:val="center"/>
              <w:rPr>
                <w:sz w:val="18"/>
                <w:szCs w:val="18"/>
              </w:rPr>
            </w:pPr>
            <w:r w:rsidRPr="00D81F04">
              <w:rPr>
                <w:sz w:val="18"/>
                <w:szCs w:val="18"/>
              </w:rPr>
              <w:t>20</w:t>
            </w:r>
          </w:p>
        </w:tc>
        <w:tc>
          <w:tcPr>
            <w:tcW w:w="799" w:type="pct"/>
            <w:tcBorders>
              <w:bottom w:val="single" w:sz="4" w:space="0" w:color="000000"/>
              <w:right w:val="single" w:sz="4" w:space="0" w:color="000000"/>
            </w:tcBorders>
            <w:vAlign w:val="center"/>
            <w:hideMark/>
          </w:tcPr>
          <w:p w14:paraId="02FDF657" w14:textId="77777777" w:rsidR="000D6D8A" w:rsidRPr="00D81F04" w:rsidRDefault="000D6D8A" w:rsidP="0027139F">
            <w:pPr>
              <w:jc w:val="center"/>
              <w:rPr>
                <w:sz w:val="18"/>
                <w:szCs w:val="18"/>
              </w:rPr>
            </w:pPr>
            <w:r w:rsidRPr="00D81F04">
              <w:rPr>
                <w:sz w:val="18"/>
                <w:szCs w:val="18"/>
              </w:rPr>
              <w:t>30</w:t>
            </w:r>
          </w:p>
        </w:tc>
      </w:tr>
      <w:tr w:rsidR="00226744" w:rsidRPr="00D81F04" w14:paraId="2002FC73"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24A48706" w14:textId="77777777" w:rsidR="000D6D8A" w:rsidRPr="00D81F04" w:rsidRDefault="000D6D8A" w:rsidP="0027139F">
            <w:pPr>
              <w:rPr>
                <w:sz w:val="18"/>
                <w:szCs w:val="18"/>
              </w:rPr>
            </w:pPr>
            <w:r w:rsidRPr="00D81F04">
              <w:rPr>
                <w:sz w:val="18"/>
                <w:szCs w:val="18"/>
              </w:rPr>
              <w:t>Сооружения для механической и биологической очистки с иловыми площадками для сброженных осадков, а также иловые площадки</w:t>
            </w:r>
          </w:p>
        </w:tc>
        <w:tc>
          <w:tcPr>
            <w:tcW w:w="325" w:type="pct"/>
            <w:tcBorders>
              <w:bottom w:val="single" w:sz="4" w:space="0" w:color="000000"/>
              <w:right w:val="single" w:sz="4" w:space="0" w:color="000000"/>
            </w:tcBorders>
            <w:vAlign w:val="center"/>
            <w:hideMark/>
          </w:tcPr>
          <w:p w14:paraId="56DCC207" w14:textId="77777777" w:rsidR="000D6D8A" w:rsidRPr="00D81F04" w:rsidRDefault="000D6D8A" w:rsidP="0027139F">
            <w:pPr>
              <w:jc w:val="center"/>
              <w:rPr>
                <w:sz w:val="18"/>
                <w:szCs w:val="18"/>
              </w:rPr>
            </w:pPr>
            <w:r w:rsidRPr="00D81F04">
              <w:rPr>
                <w:sz w:val="18"/>
                <w:szCs w:val="18"/>
              </w:rPr>
              <w:t>150</w:t>
            </w:r>
          </w:p>
        </w:tc>
        <w:tc>
          <w:tcPr>
            <w:tcW w:w="468" w:type="pct"/>
            <w:tcBorders>
              <w:bottom w:val="single" w:sz="4" w:space="0" w:color="000000"/>
              <w:right w:val="single" w:sz="4" w:space="0" w:color="000000"/>
            </w:tcBorders>
            <w:vAlign w:val="center"/>
            <w:hideMark/>
          </w:tcPr>
          <w:p w14:paraId="6E0C6001" w14:textId="77777777" w:rsidR="000D6D8A" w:rsidRPr="00D81F04" w:rsidRDefault="000D6D8A" w:rsidP="0027139F">
            <w:pPr>
              <w:jc w:val="center"/>
              <w:rPr>
                <w:sz w:val="18"/>
                <w:szCs w:val="18"/>
              </w:rPr>
            </w:pPr>
            <w:r w:rsidRPr="00D81F04">
              <w:rPr>
                <w:sz w:val="18"/>
                <w:szCs w:val="18"/>
              </w:rPr>
              <w:t>200</w:t>
            </w:r>
          </w:p>
        </w:tc>
        <w:tc>
          <w:tcPr>
            <w:tcW w:w="387" w:type="pct"/>
            <w:tcBorders>
              <w:bottom w:val="single" w:sz="4" w:space="0" w:color="000000"/>
              <w:right w:val="single" w:sz="4" w:space="0" w:color="000000"/>
            </w:tcBorders>
            <w:vAlign w:val="center"/>
            <w:hideMark/>
          </w:tcPr>
          <w:p w14:paraId="6BCC01EB" w14:textId="77777777" w:rsidR="000D6D8A" w:rsidRPr="00D81F04" w:rsidRDefault="000D6D8A" w:rsidP="0027139F">
            <w:pPr>
              <w:jc w:val="center"/>
              <w:rPr>
                <w:sz w:val="18"/>
                <w:szCs w:val="18"/>
              </w:rPr>
            </w:pPr>
            <w:r w:rsidRPr="00D81F04">
              <w:rPr>
                <w:sz w:val="18"/>
                <w:szCs w:val="18"/>
              </w:rPr>
              <w:t>400</w:t>
            </w:r>
          </w:p>
        </w:tc>
        <w:tc>
          <w:tcPr>
            <w:tcW w:w="799" w:type="pct"/>
            <w:tcBorders>
              <w:bottom w:val="single" w:sz="4" w:space="0" w:color="000000"/>
              <w:right w:val="single" w:sz="4" w:space="0" w:color="000000"/>
            </w:tcBorders>
            <w:vAlign w:val="center"/>
            <w:hideMark/>
          </w:tcPr>
          <w:p w14:paraId="0C728272" w14:textId="77777777" w:rsidR="000D6D8A" w:rsidRPr="00D81F04" w:rsidRDefault="000D6D8A" w:rsidP="0027139F">
            <w:pPr>
              <w:jc w:val="center"/>
              <w:rPr>
                <w:sz w:val="18"/>
                <w:szCs w:val="18"/>
              </w:rPr>
            </w:pPr>
            <w:r w:rsidRPr="00D81F04">
              <w:rPr>
                <w:sz w:val="18"/>
                <w:szCs w:val="18"/>
              </w:rPr>
              <w:t>500</w:t>
            </w:r>
          </w:p>
        </w:tc>
      </w:tr>
      <w:tr w:rsidR="00226744" w:rsidRPr="00D81F04" w14:paraId="15F3033B"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2D9B81A0" w14:textId="77777777" w:rsidR="000D6D8A" w:rsidRPr="00D81F04" w:rsidRDefault="000D6D8A" w:rsidP="0027139F">
            <w:pPr>
              <w:rPr>
                <w:sz w:val="18"/>
                <w:szCs w:val="18"/>
              </w:rPr>
            </w:pPr>
            <w:r w:rsidRPr="00D81F04">
              <w:rPr>
                <w:sz w:val="18"/>
                <w:szCs w:val="18"/>
              </w:rPr>
              <w:t>Сооружения для механической и биологической очистки с термомеханической обработкой осадка в закрытых помещениях</w:t>
            </w:r>
          </w:p>
        </w:tc>
        <w:tc>
          <w:tcPr>
            <w:tcW w:w="325" w:type="pct"/>
            <w:tcBorders>
              <w:bottom w:val="single" w:sz="4" w:space="0" w:color="000000"/>
              <w:right w:val="single" w:sz="4" w:space="0" w:color="000000"/>
            </w:tcBorders>
            <w:vAlign w:val="center"/>
            <w:hideMark/>
          </w:tcPr>
          <w:p w14:paraId="41C8934B" w14:textId="77777777" w:rsidR="000D6D8A" w:rsidRPr="00D81F04" w:rsidRDefault="000D6D8A" w:rsidP="0027139F">
            <w:pPr>
              <w:jc w:val="center"/>
              <w:rPr>
                <w:sz w:val="18"/>
                <w:szCs w:val="18"/>
              </w:rPr>
            </w:pPr>
            <w:r w:rsidRPr="00D81F04">
              <w:rPr>
                <w:sz w:val="18"/>
                <w:szCs w:val="18"/>
              </w:rPr>
              <w:t>100</w:t>
            </w:r>
          </w:p>
        </w:tc>
        <w:tc>
          <w:tcPr>
            <w:tcW w:w="468" w:type="pct"/>
            <w:tcBorders>
              <w:bottom w:val="single" w:sz="4" w:space="0" w:color="000000"/>
              <w:right w:val="single" w:sz="4" w:space="0" w:color="000000"/>
            </w:tcBorders>
            <w:vAlign w:val="center"/>
            <w:hideMark/>
          </w:tcPr>
          <w:p w14:paraId="46C7789E" w14:textId="77777777" w:rsidR="000D6D8A" w:rsidRPr="00D81F04" w:rsidRDefault="000D6D8A" w:rsidP="0027139F">
            <w:pPr>
              <w:jc w:val="center"/>
              <w:rPr>
                <w:sz w:val="18"/>
                <w:szCs w:val="18"/>
              </w:rPr>
            </w:pPr>
            <w:r w:rsidRPr="00D81F04">
              <w:rPr>
                <w:sz w:val="18"/>
                <w:szCs w:val="18"/>
              </w:rPr>
              <w:t>150</w:t>
            </w:r>
          </w:p>
        </w:tc>
        <w:tc>
          <w:tcPr>
            <w:tcW w:w="387" w:type="pct"/>
            <w:tcBorders>
              <w:bottom w:val="single" w:sz="4" w:space="0" w:color="000000"/>
              <w:right w:val="single" w:sz="4" w:space="0" w:color="000000"/>
            </w:tcBorders>
            <w:vAlign w:val="center"/>
            <w:hideMark/>
          </w:tcPr>
          <w:p w14:paraId="6D6B0D1A" w14:textId="77777777" w:rsidR="000D6D8A" w:rsidRPr="00D81F04" w:rsidRDefault="000D6D8A" w:rsidP="0027139F">
            <w:pPr>
              <w:jc w:val="center"/>
              <w:rPr>
                <w:sz w:val="18"/>
                <w:szCs w:val="18"/>
              </w:rPr>
            </w:pPr>
            <w:r w:rsidRPr="00D81F04">
              <w:rPr>
                <w:sz w:val="18"/>
                <w:szCs w:val="18"/>
              </w:rPr>
              <w:t>300</w:t>
            </w:r>
          </w:p>
        </w:tc>
        <w:tc>
          <w:tcPr>
            <w:tcW w:w="799" w:type="pct"/>
            <w:tcBorders>
              <w:bottom w:val="single" w:sz="4" w:space="0" w:color="000000"/>
              <w:right w:val="single" w:sz="4" w:space="0" w:color="000000"/>
            </w:tcBorders>
            <w:vAlign w:val="center"/>
            <w:hideMark/>
          </w:tcPr>
          <w:p w14:paraId="3EE29821" w14:textId="77777777" w:rsidR="000D6D8A" w:rsidRPr="00D81F04" w:rsidRDefault="000D6D8A" w:rsidP="0027139F">
            <w:pPr>
              <w:jc w:val="center"/>
              <w:rPr>
                <w:sz w:val="18"/>
                <w:szCs w:val="18"/>
              </w:rPr>
            </w:pPr>
            <w:r w:rsidRPr="00D81F04">
              <w:rPr>
                <w:sz w:val="18"/>
                <w:szCs w:val="18"/>
              </w:rPr>
              <w:t>400</w:t>
            </w:r>
          </w:p>
        </w:tc>
      </w:tr>
      <w:tr w:rsidR="00226744" w:rsidRPr="00D81F04" w14:paraId="5828A6B6"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26CFAEB9" w14:textId="77777777" w:rsidR="000D6D8A" w:rsidRPr="00D81F04" w:rsidRDefault="000D6D8A" w:rsidP="0027139F">
            <w:pPr>
              <w:rPr>
                <w:sz w:val="18"/>
                <w:szCs w:val="18"/>
              </w:rPr>
            </w:pPr>
            <w:r w:rsidRPr="00D81F04">
              <w:rPr>
                <w:sz w:val="18"/>
                <w:szCs w:val="18"/>
              </w:rPr>
              <w:t>Поля:</w:t>
            </w:r>
          </w:p>
        </w:tc>
        <w:tc>
          <w:tcPr>
            <w:tcW w:w="325" w:type="pct"/>
            <w:tcBorders>
              <w:bottom w:val="single" w:sz="4" w:space="0" w:color="000000"/>
              <w:right w:val="single" w:sz="4" w:space="0" w:color="000000"/>
            </w:tcBorders>
            <w:vAlign w:val="center"/>
            <w:hideMark/>
          </w:tcPr>
          <w:p w14:paraId="086EC335" w14:textId="77777777" w:rsidR="000D6D8A" w:rsidRPr="00D81F04" w:rsidRDefault="000D6D8A" w:rsidP="0027139F">
            <w:pPr>
              <w:jc w:val="center"/>
              <w:rPr>
                <w:sz w:val="18"/>
                <w:szCs w:val="18"/>
              </w:rPr>
            </w:pPr>
          </w:p>
        </w:tc>
        <w:tc>
          <w:tcPr>
            <w:tcW w:w="468" w:type="pct"/>
            <w:tcBorders>
              <w:bottom w:val="single" w:sz="4" w:space="0" w:color="000000"/>
              <w:right w:val="single" w:sz="4" w:space="0" w:color="000000"/>
            </w:tcBorders>
            <w:vAlign w:val="center"/>
            <w:hideMark/>
          </w:tcPr>
          <w:p w14:paraId="1C436D1F" w14:textId="77777777" w:rsidR="000D6D8A" w:rsidRPr="00D81F04" w:rsidRDefault="000D6D8A" w:rsidP="0027139F">
            <w:pPr>
              <w:jc w:val="center"/>
              <w:rPr>
                <w:sz w:val="18"/>
                <w:szCs w:val="18"/>
              </w:rPr>
            </w:pPr>
          </w:p>
        </w:tc>
        <w:tc>
          <w:tcPr>
            <w:tcW w:w="387" w:type="pct"/>
            <w:tcBorders>
              <w:bottom w:val="single" w:sz="4" w:space="0" w:color="000000"/>
              <w:right w:val="single" w:sz="4" w:space="0" w:color="000000"/>
            </w:tcBorders>
            <w:vAlign w:val="center"/>
            <w:hideMark/>
          </w:tcPr>
          <w:p w14:paraId="61BDFFD2" w14:textId="77777777" w:rsidR="000D6D8A" w:rsidRPr="00D81F04" w:rsidRDefault="000D6D8A" w:rsidP="0027139F">
            <w:pPr>
              <w:jc w:val="center"/>
              <w:rPr>
                <w:sz w:val="18"/>
                <w:szCs w:val="18"/>
              </w:rPr>
            </w:pPr>
          </w:p>
        </w:tc>
        <w:tc>
          <w:tcPr>
            <w:tcW w:w="799" w:type="pct"/>
            <w:tcBorders>
              <w:bottom w:val="single" w:sz="4" w:space="0" w:color="000000"/>
              <w:right w:val="single" w:sz="4" w:space="0" w:color="000000"/>
            </w:tcBorders>
            <w:vAlign w:val="center"/>
            <w:hideMark/>
          </w:tcPr>
          <w:p w14:paraId="510C1905" w14:textId="77777777" w:rsidR="000D6D8A" w:rsidRPr="00D81F04" w:rsidRDefault="000D6D8A" w:rsidP="0027139F">
            <w:pPr>
              <w:jc w:val="center"/>
              <w:rPr>
                <w:sz w:val="18"/>
                <w:szCs w:val="18"/>
              </w:rPr>
            </w:pPr>
          </w:p>
        </w:tc>
      </w:tr>
      <w:tr w:rsidR="00226744" w:rsidRPr="00D81F04" w14:paraId="7C650647"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2A90826A" w14:textId="77777777" w:rsidR="000D6D8A" w:rsidRPr="00D81F04" w:rsidRDefault="000D6D8A" w:rsidP="0027139F">
            <w:pPr>
              <w:rPr>
                <w:sz w:val="18"/>
                <w:szCs w:val="18"/>
              </w:rPr>
            </w:pPr>
            <w:r w:rsidRPr="00D81F04">
              <w:rPr>
                <w:sz w:val="18"/>
                <w:szCs w:val="18"/>
              </w:rPr>
              <w:t>а) фильтрации</w:t>
            </w:r>
          </w:p>
        </w:tc>
        <w:tc>
          <w:tcPr>
            <w:tcW w:w="325" w:type="pct"/>
            <w:tcBorders>
              <w:bottom w:val="single" w:sz="4" w:space="0" w:color="000000"/>
              <w:right w:val="single" w:sz="4" w:space="0" w:color="000000"/>
            </w:tcBorders>
            <w:vAlign w:val="center"/>
            <w:hideMark/>
          </w:tcPr>
          <w:p w14:paraId="04E7DE60" w14:textId="77777777" w:rsidR="000D6D8A" w:rsidRPr="00D81F04" w:rsidRDefault="000D6D8A" w:rsidP="0027139F">
            <w:pPr>
              <w:jc w:val="center"/>
              <w:rPr>
                <w:sz w:val="18"/>
                <w:szCs w:val="18"/>
              </w:rPr>
            </w:pPr>
            <w:r w:rsidRPr="00D81F04">
              <w:rPr>
                <w:sz w:val="18"/>
                <w:szCs w:val="18"/>
              </w:rPr>
              <w:t>200</w:t>
            </w:r>
          </w:p>
        </w:tc>
        <w:tc>
          <w:tcPr>
            <w:tcW w:w="468" w:type="pct"/>
            <w:tcBorders>
              <w:bottom w:val="single" w:sz="4" w:space="0" w:color="000000"/>
              <w:right w:val="single" w:sz="4" w:space="0" w:color="000000"/>
            </w:tcBorders>
            <w:vAlign w:val="center"/>
            <w:hideMark/>
          </w:tcPr>
          <w:p w14:paraId="4E4AAF63" w14:textId="77777777" w:rsidR="000D6D8A" w:rsidRPr="00D81F04" w:rsidRDefault="000D6D8A" w:rsidP="0027139F">
            <w:pPr>
              <w:jc w:val="center"/>
              <w:rPr>
                <w:sz w:val="18"/>
                <w:szCs w:val="18"/>
              </w:rPr>
            </w:pPr>
            <w:r w:rsidRPr="00D81F04">
              <w:rPr>
                <w:sz w:val="18"/>
                <w:szCs w:val="18"/>
              </w:rPr>
              <w:t>300</w:t>
            </w:r>
          </w:p>
        </w:tc>
        <w:tc>
          <w:tcPr>
            <w:tcW w:w="387" w:type="pct"/>
            <w:tcBorders>
              <w:bottom w:val="single" w:sz="4" w:space="0" w:color="000000"/>
              <w:right w:val="single" w:sz="4" w:space="0" w:color="000000"/>
            </w:tcBorders>
            <w:vAlign w:val="center"/>
            <w:hideMark/>
          </w:tcPr>
          <w:p w14:paraId="223750BE" w14:textId="77777777" w:rsidR="000D6D8A" w:rsidRPr="00D81F04" w:rsidRDefault="000D6D8A" w:rsidP="0027139F">
            <w:pPr>
              <w:jc w:val="center"/>
              <w:rPr>
                <w:sz w:val="18"/>
                <w:szCs w:val="18"/>
              </w:rPr>
            </w:pPr>
            <w:r w:rsidRPr="00D81F04">
              <w:rPr>
                <w:sz w:val="18"/>
                <w:szCs w:val="18"/>
              </w:rPr>
              <w:t>500</w:t>
            </w:r>
          </w:p>
        </w:tc>
        <w:tc>
          <w:tcPr>
            <w:tcW w:w="799" w:type="pct"/>
            <w:tcBorders>
              <w:bottom w:val="single" w:sz="4" w:space="0" w:color="000000"/>
              <w:right w:val="single" w:sz="4" w:space="0" w:color="000000"/>
            </w:tcBorders>
            <w:vAlign w:val="center"/>
            <w:hideMark/>
          </w:tcPr>
          <w:p w14:paraId="3F215274" w14:textId="77777777" w:rsidR="000D6D8A" w:rsidRPr="00D81F04" w:rsidRDefault="000D6D8A" w:rsidP="0027139F">
            <w:pPr>
              <w:jc w:val="center"/>
              <w:rPr>
                <w:sz w:val="18"/>
                <w:szCs w:val="18"/>
              </w:rPr>
            </w:pPr>
            <w:r w:rsidRPr="00D81F04">
              <w:rPr>
                <w:sz w:val="18"/>
                <w:szCs w:val="18"/>
              </w:rPr>
              <w:t>1000</w:t>
            </w:r>
          </w:p>
        </w:tc>
      </w:tr>
      <w:tr w:rsidR="00226744" w:rsidRPr="00D81F04" w14:paraId="7F8B1CFB"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4AAEBF56" w14:textId="77777777" w:rsidR="000D6D8A" w:rsidRPr="00D81F04" w:rsidRDefault="000D6D8A" w:rsidP="0027139F">
            <w:pPr>
              <w:rPr>
                <w:sz w:val="18"/>
                <w:szCs w:val="18"/>
              </w:rPr>
            </w:pPr>
            <w:r w:rsidRPr="00D81F04">
              <w:rPr>
                <w:sz w:val="18"/>
                <w:szCs w:val="18"/>
              </w:rPr>
              <w:t>б) орошения</w:t>
            </w:r>
          </w:p>
        </w:tc>
        <w:tc>
          <w:tcPr>
            <w:tcW w:w="325" w:type="pct"/>
            <w:tcBorders>
              <w:bottom w:val="single" w:sz="4" w:space="0" w:color="000000"/>
              <w:right w:val="single" w:sz="4" w:space="0" w:color="000000"/>
            </w:tcBorders>
            <w:vAlign w:val="center"/>
            <w:hideMark/>
          </w:tcPr>
          <w:p w14:paraId="2CEF35A9" w14:textId="77777777" w:rsidR="000D6D8A" w:rsidRPr="00D81F04" w:rsidRDefault="000D6D8A" w:rsidP="0027139F">
            <w:pPr>
              <w:jc w:val="center"/>
              <w:rPr>
                <w:sz w:val="18"/>
                <w:szCs w:val="18"/>
              </w:rPr>
            </w:pPr>
            <w:r w:rsidRPr="00D81F04">
              <w:rPr>
                <w:sz w:val="18"/>
                <w:szCs w:val="18"/>
              </w:rPr>
              <w:t>150</w:t>
            </w:r>
          </w:p>
        </w:tc>
        <w:tc>
          <w:tcPr>
            <w:tcW w:w="468" w:type="pct"/>
            <w:tcBorders>
              <w:bottom w:val="single" w:sz="4" w:space="0" w:color="000000"/>
              <w:right w:val="single" w:sz="4" w:space="0" w:color="000000"/>
            </w:tcBorders>
            <w:vAlign w:val="center"/>
            <w:hideMark/>
          </w:tcPr>
          <w:p w14:paraId="6FEA720D" w14:textId="77777777" w:rsidR="000D6D8A" w:rsidRPr="00D81F04" w:rsidRDefault="000D6D8A" w:rsidP="0027139F">
            <w:pPr>
              <w:jc w:val="center"/>
              <w:rPr>
                <w:sz w:val="18"/>
                <w:szCs w:val="18"/>
              </w:rPr>
            </w:pPr>
            <w:r w:rsidRPr="00D81F04">
              <w:rPr>
                <w:sz w:val="18"/>
                <w:szCs w:val="18"/>
              </w:rPr>
              <w:t>200</w:t>
            </w:r>
          </w:p>
        </w:tc>
        <w:tc>
          <w:tcPr>
            <w:tcW w:w="387" w:type="pct"/>
            <w:tcBorders>
              <w:bottom w:val="single" w:sz="4" w:space="0" w:color="000000"/>
              <w:right w:val="single" w:sz="4" w:space="0" w:color="000000"/>
            </w:tcBorders>
            <w:vAlign w:val="center"/>
            <w:hideMark/>
          </w:tcPr>
          <w:p w14:paraId="10265EE0" w14:textId="77777777" w:rsidR="000D6D8A" w:rsidRPr="00D81F04" w:rsidRDefault="000D6D8A" w:rsidP="0027139F">
            <w:pPr>
              <w:jc w:val="center"/>
              <w:rPr>
                <w:sz w:val="18"/>
                <w:szCs w:val="18"/>
              </w:rPr>
            </w:pPr>
            <w:r w:rsidRPr="00D81F04">
              <w:rPr>
                <w:sz w:val="18"/>
                <w:szCs w:val="18"/>
              </w:rPr>
              <w:t>400</w:t>
            </w:r>
          </w:p>
        </w:tc>
        <w:tc>
          <w:tcPr>
            <w:tcW w:w="799" w:type="pct"/>
            <w:tcBorders>
              <w:bottom w:val="single" w:sz="4" w:space="0" w:color="000000"/>
              <w:right w:val="single" w:sz="4" w:space="0" w:color="000000"/>
            </w:tcBorders>
            <w:vAlign w:val="center"/>
            <w:hideMark/>
          </w:tcPr>
          <w:p w14:paraId="2B127E7C" w14:textId="77777777" w:rsidR="000D6D8A" w:rsidRPr="00D81F04" w:rsidRDefault="000D6D8A" w:rsidP="0027139F">
            <w:pPr>
              <w:jc w:val="center"/>
              <w:rPr>
                <w:sz w:val="18"/>
                <w:szCs w:val="18"/>
              </w:rPr>
            </w:pPr>
            <w:r w:rsidRPr="00D81F04">
              <w:rPr>
                <w:sz w:val="18"/>
                <w:szCs w:val="18"/>
              </w:rPr>
              <w:t>1000</w:t>
            </w:r>
          </w:p>
        </w:tc>
      </w:tr>
      <w:tr w:rsidR="00226744" w:rsidRPr="00D81F04" w14:paraId="41180883" w14:textId="77777777" w:rsidTr="00226744">
        <w:trPr>
          <w:tblCellSpacing w:w="15" w:type="dxa"/>
        </w:trPr>
        <w:tc>
          <w:tcPr>
            <w:tcW w:w="2926" w:type="pct"/>
            <w:tcBorders>
              <w:left w:val="single" w:sz="4" w:space="0" w:color="000000"/>
              <w:bottom w:val="single" w:sz="4" w:space="0" w:color="000000"/>
              <w:right w:val="single" w:sz="4" w:space="0" w:color="000000"/>
            </w:tcBorders>
            <w:vAlign w:val="center"/>
            <w:hideMark/>
          </w:tcPr>
          <w:p w14:paraId="16E3C365" w14:textId="77777777" w:rsidR="000D6D8A" w:rsidRPr="00D81F04" w:rsidRDefault="000D6D8A" w:rsidP="0027139F">
            <w:pPr>
              <w:rPr>
                <w:sz w:val="18"/>
                <w:szCs w:val="18"/>
              </w:rPr>
            </w:pPr>
            <w:r w:rsidRPr="00D81F04">
              <w:rPr>
                <w:sz w:val="18"/>
                <w:szCs w:val="18"/>
              </w:rPr>
              <w:t>Биологические пруды</w:t>
            </w:r>
          </w:p>
        </w:tc>
        <w:tc>
          <w:tcPr>
            <w:tcW w:w="325" w:type="pct"/>
            <w:tcBorders>
              <w:bottom w:val="single" w:sz="4" w:space="0" w:color="000000"/>
              <w:right w:val="single" w:sz="4" w:space="0" w:color="000000"/>
            </w:tcBorders>
            <w:vAlign w:val="center"/>
            <w:hideMark/>
          </w:tcPr>
          <w:p w14:paraId="3ACBB70F" w14:textId="77777777" w:rsidR="000D6D8A" w:rsidRPr="00D81F04" w:rsidRDefault="000D6D8A" w:rsidP="0027139F">
            <w:pPr>
              <w:jc w:val="center"/>
              <w:rPr>
                <w:sz w:val="18"/>
                <w:szCs w:val="18"/>
              </w:rPr>
            </w:pPr>
            <w:r w:rsidRPr="00D81F04">
              <w:rPr>
                <w:sz w:val="18"/>
                <w:szCs w:val="18"/>
              </w:rPr>
              <w:t>200</w:t>
            </w:r>
          </w:p>
        </w:tc>
        <w:tc>
          <w:tcPr>
            <w:tcW w:w="468" w:type="pct"/>
            <w:tcBorders>
              <w:bottom w:val="single" w:sz="4" w:space="0" w:color="000000"/>
              <w:right w:val="single" w:sz="4" w:space="0" w:color="000000"/>
            </w:tcBorders>
            <w:vAlign w:val="center"/>
            <w:hideMark/>
          </w:tcPr>
          <w:p w14:paraId="343A8B39" w14:textId="77777777" w:rsidR="000D6D8A" w:rsidRPr="00D81F04" w:rsidRDefault="000D6D8A" w:rsidP="0027139F">
            <w:pPr>
              <w:jc w:val="center"/>
              <w:rPr>
                <w:sz w:val="18"/>
                <w:szCs w:val="18"/>
              </w:rPr>
            </w:pPr>
            <w:r w:rsidRPr="00D81F04">
              <w:rPr>
                <w:sz w:val="18"/>
                <w:szCs w:val="18"/>
              </w:rPr>
              <w:t>200</w:t>
            </w:r>
          </w:p>
        </w:tc>
        <w:tc>
          <w:tcPr>
            <w:tcW w:w="387" w:type="pct"/>
            <w:tcBorders>
              <w:bottom w:val="single" w:sz="4" w:space="0" w:color="000000"/>
              <w:right w:val="single" w:sz="4" w:space="0" w:color="000000"/>
            </w:tcBorders>
            <w:vAlign w:val="center"/>
            <w:hideMark/>
          </w:tcPr>
          <w:p w14:paraId="44FBDC34" w14:textId="77777777" w:rsidR="000D6D8A" w:rsidRPr="00D81F04" w:rsidRDefault="000D6D8A" w:rsidP="0027139F">
            <w:pPr>
              <w:jc w:val="center"/>
              <w:rPr>
                <w:sz w:val="18"/>
                <w:szCs w:val="18"/>
              </w:rPr>
            </w:pPr>
            <w:r w:rsidRPr="00D81F04">
              <w:rPr>
                <w:sz w:val="18"/>
                <w:szCs w:val="18"/>
              </w:rPr>
              <w:t>300</w:t>
            </w:r>
          </w:p>
        </w:tc>
        <w:tc>
          <w:tcPr>
            <w:tcW w:w="799" w:type="pct"/>
            <w:tcBorders>
              <w:bottom w:val="single" w:sz="4" w:space="0" w:color="000000"/>
              <w:right w:val="single" w:sz="4" w:space="0" w:color="000000"/>
            </w:tcBorders>
            <w:vAlign w:val="center"/>
            <w:hideMark/>
          </w:tcPr>
          <w:p w14:paraId="0D3B9035" w14:textId="77777777" w:rsidR="000D6D8A" w:rsidRPr="00D81F04" w:rsidRDefault="000D6D8A" w:rsidP="0027139F">
            <w:pPr>
              <w:jc w:val="center"/>
              <w:rPr>
                <w:sz w:val="18"/>
                <w:szCs w:val="18"/>
              </w:rPr>
            </w:pPr>
            <w:r w:rsidRPr="00D81F04">
              <w:rPr>
                <w:sz w:val="18"/>
                <w:szCs w:val="18"/>
              </w:rPr>
              <w:t>300</w:t>
            </w:r>
          </w:p>
        </w:tc>
      </w:tr>
    </w:tbl>
    <w:p w14:paraId="520B5976" w14:textId="77777777" w:rsidR="000D6D8A" w:rsidRPr="00D81F04" w:rsidRDefault="000D6D8A" w:rsidP="000D6D8A">
      <w:pPr>
        <w:pStyle w:val="a4"/>
        <w:ind w:firstLine="0"/>
        <w:jc w:val="center"/>
      </w:pPr>
    </w:p>
    <w:p w14:paraId="1873F5D6" w14:textId="77777777" w:rsidR="000D6D8A" w:rsidRPr="00D81F04" w:rsidRDefault="000D6D8A" w:rsidP="000D6D8A">
      <w:pPr>
        <w:pStyle w:val="a4"/>
      </w:pPr>
      <w:r w:rsidRPr="00D81F04">
        <w:t>Размеры должны приниматься:</w:t>
      </w:r>
    </w:p>
    <w:p w14:paraId="33AAD0C9" w14:textId="19786BBD" w:rsidR="000D6D8A" w:rsidRPr="00D81F04" w:rsidRDefault="000D6D8A" w:rsidP="000D6D8A">
      <w:pPr>
        <w:pStyle w:val="a4"/>
      </w:pPr>
      <w:r w:rsidRPr="00D81F04">
        <w:t>1.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w:t>
      </w:r>
      <w:r w:rsidR="00F267FE">
        <w:t>³</w:t>
      </w:r>
      <w:r w:rsidRPr="00D81F04">
        <w:t>/сутки, СЗЗ следует принимать размером 100 м.</w:t>
      </w:r>
    </w:p>
    <w:p w14:paraId="3B1871C8" w14:textId="4DBE267D" w:rsidR="000D6D8A" w:rsidRPr="00D81F04" w:rsidRDefault="000D6D8A" w:rsidP="000D6D8A">
      <w:pPr>
        <w:pStyle w:val="a4"/>
      </w:pPr>
      <w:r w:rsidRPr="00D81F04">
        <w:t>2. Для полей подземной фильтрации пропускной способностью до 15 м</w:t>
      </w:r>
      <w:r w:rsidR="00F267FE">
        <w:t>³</w:t>
      </w:r>
      <w:r w:rsidRPr="00D81F04">
        <w:t>/сутки размер СЗЗ следует принимать размером 50 м.</w:t>
      </w:r>
    </w:p>
    <w:p w14:paraId="33D1D96D" w14:textId="77777777" w:rsidR="000D6D8A" w:rsidRPr="00D81F04" w:rsidRDefault="000D6D8A" w:rsidP="000D6D8A">
      <w:pPr>
        <w:pStyle w:val="a4"/>
      </w:pPr>
      <w:r w:rsidRPr="00D81F04">
        <w:lastRenderedPageBreak/>
        <w:t>3. Размер СЗЗ от сливных станций следует принимать 300 м.</w:t>
      </w:r>
    </w:p>
    <w:p w14:paraId="148F0749" w14:textId="77777777" w:rsidR="000D6D8A" w:rsidRPr="00D81F04" w:rsidRDefault="000D6D8A" w:rsidP="000D6D8A">
      <w:pPr>
        <w:pStyle w:val="a4"/>
      </w:pPr>
      <w:r w:rsidRPr="00D81F04">
        <w:t>4. Размер СЗЗ от очистных сооружений поверхностного стока открытого типа до жилой территории следует принимать 100 м, закрытого типа - 50 м.</w:t>
      </w:r>
    </w:p>
    <w:p w14:paraId="4E174972" w14:textId="77777777" w:rsidR="000D6D8A" w:rsidRPr="00D81F04" w:rsidRDefault="000D6D8A" w:rsidP="000D6D8A">
      <w:pPr>
        <w:pStyle w:val="a4"/>
      </w:pPr>
      <w:r w:rsidRPr="00D81F04">
        <w:t>5.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размер СЗЗ следует принимать такими же, как для производств, от которых поступают сточные воды, но не менее указанных в таблице.</w:t>
      </w:r>
    </w:p>
    <w:p w14:paraId="6E6970A7" w14:textId="77777777" w:rsidR="000D6D8A" w:rsidRPr="00D81F04" w:rsidRDefault="000D6D8A" w:rsidP="000D6D8A">
      <w:pPr>
        <w:pStyle w:val="a4"/>
      </w:pPr>
      <w:r w:rsidRPr="00D81F04">
        <w:t>6. Размер СЗЗ от с</w:t>
      </w:r>
      <w:r w:rsidR="00FE52EC" w:rsidRPr="00D81F04">
        <w:t>неготаялок и снегоплавильных</w:t>
      </w:r>
      <w:r w:rsidRPr="00D81F04">
        <w:t xml:space="preserve"> пунктов до жилой территории следует принимать 100 м.</w:t>
      </w:r>
    </w:p>
    <w:p w14:paraId="35BFF64F" w14:textId="6501409C" w:rsidR="009B7415" w:rsidRPr="002F48E8" w:rsidRDefault="009B7415" w:rsidP="00B57515">
      <w:pPr>
        <w:pStyle w:val="2"/>
        <w:numPr>
          <w:ilvl w:val="1"/>
          <w:numId w:val="20"/>
        </w:numPr>
      </w:pPr>
      <w:bookmarkStart w:id="72" w:name="_Toc151113073"/>
      <w:r w:rsidRPr="002F48E8">
        <w:t>Границы планируемых зон размещения объектов централизованной системы водоотведения</w:t>
      </w:r>
      <w:bookmarkEnd w:id="72"/>
    </w:p>
    <w:p w14:paraId="1136D0D6" w14:textId="77777777" w:rsidR="000514D0" w:rsidRPr="00D81F04" w:rsidRDefault="000514D0" w:rsidP="000514D0">
      <w:pPr>
        <w:pStyle w:val="a4"/>
      </w:pPr>
      <w:r w:rsidRPr="00D81F04">
        <w:t>За счет подключения перспективной застройки к централизованным сетям хозяйственно-бытовой канализации, существующие границы зон размещения объектов водоотведения будут меняться по ходу освоения данных территорий.</w:t>
      </w:r>
    </w:p>
    <w:p w14:paraId="65F783ED" w14:textId="730E1239" w:rsidR="006860E1" w:rsidRDefault="000514D0" w:rsidP="000514D0">
      <w:pPr>
        <w:pStyle w:val="a4"/>
      </w:pPr>
      <w:r w:rsidRPr="00D81F04">
        <w:t>Планируемая граница размещения объектов бытовой канализации к 203</w:t>
      </w:r>
      <w:r w:rsidR="00A31027">
        <w:t>4</w:t>
      </w:r>
      <w:r w:rsidRPr="00D81F04">
        <w:t xml:space="preserve"> году представлена ниже на рисунке.</w:t>
      </w:r>
    </w:p>
    <w:p w14:paraId="4ECA9651" w14:textId="77777777" w:rsidR="00050393" w:rsidRDefault="00050393" w:rsidP="000514D0">
      <w:pPr>
        <w:pStyle w:val="a4"/>
      </w:pPr>
    </w:p>
    <w:p w14:paraId="1A37C3EA" w14:textId="54294861" w:rsidR="00050393" w:rsidRDefault="00050393" w:rsidP="000514D0">
      <w:pPr>
        <w:pStyle w:val="a4"/>
        <w:sectPr w:rsidR="00050393" w:rsidSect="00814332">
          <w:pgSz w:w="11906" w:h="16838"/>
          <w:pgMar w:top="851" w:right="851" w:bottom="1134" w:left="1701" w:header="709" w:footer="709" w:gutter="0"/>
          <w:cols w:space="708"/>
          <w:docGrid w:linePitch="360"/>
        </w:sectPr>
      </w:pPr>
    </w:p>
    <w:p w14:paraId="4DB6D9EB" w14:textId="1D743A1B" w:rsidR="00117593" w:rsidRPr="00D81F04" w:rsidRDefault="006131E4" w:rsidP="004239E4">
      <w:pPr>
        <w:pStyle w:val="a4"/>
        <w:ind w:firstLine="0"/>
        <w:jc w:val="center"/>
      </w:pPr>
      <w:r>
        <w:rPr>
          <w:noProof/>
        </w:rPr>
        <w:lastRenderedPageBreak/>
        <w:drawing>
          <wp:inline distT="0" distB="0" distL="0" distR="0" wp14:anchorId="24A46E0F" wp14:editId="5EA5E5F8">
            <wp:extent cx="8896350" cy="5048250"/>
            <wp:effectExtent l="0" t="0" r="0" b="0"/>
            <wp:docPr id="3582944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896350" cy="5048250"/>
                    </a:xfrm>
                    <a:prstGeom prst="rect">
                      <a:avLst/>
                    </a:prstGeom>
                    <a:noFill/>
                    <a:ln>
                      <a:noFill/>
                    </a:ln>
                  </pic:spPr>
                </pic:pic>
              </a:graphicData>
            </a:graphic>
          </wp:inline>
        </w:drawing>
      </w:r>
    </w:p>
    <w:p w14:paraId="0663EDD0" w14:textId="52144799" w:rsidR="006860E1" w:rsidRDefault="0008584B" w:rsidP="006860E1">
      <w:pPr>
        <w:pStyle w:val="affff3"/>
      </w:pPr>
      <w:bookmarkStart w:id="73" w:name="_Toc151112314"/>
      <w:r>
        <w:t xml:space="preserve">Рисунок </w:t>
      </w:r>
      <w:fldSimple w:instr=" STYLEREF 1 \s ">
        <w:r w:rsidR="00BF4BBD">
          <w:rPr>
            <w:noProof/>
          </w:rPr>
          <w:t>4</w:t>
        </w:r>
      </w:fldSimple>
      <w:r w:rsidR="00BF4BBD">
        <w:noBreakHyphen/>
      </w:r>
      <w:fldSimple w:instr=" SEQ Рисунок \* ARABIC \s 1 ">
        <w:r w:rsidR="00BF4BBD">
          <w:rPr>
            <w:noProof/>
          </w:rPr>
          <w:t>6</w:t>
        </w:r>
      </w:fldSimple>
      <w:r>
        <w:t xml:space="preserve">. </w:t>
      </w:r>
      <w:bookmarkStart w:id="74" w:name="_Hlk125643565"/>
      <w:r w:rsidR="004239E4" w:rsidRPr="00D81F04">
        <w:t>Границы планируемых зон размещения объектов</w:t>
      </w:r>
      <w:r>
        <w:t xml:space="preserve"> </w:t>
      </w:r>
      <w:r w:rsidR="004239E4" w:rsidRPr="00D81F04">
        <w:t xml:space="preserve">централизованной системы </w:t>
      </w:r>
      <w:r w:rsidR="00DF76F1">
        <w:t>водоотведения</w:t>
      </w:r>
      <w:bookmarkEnd w:id="73"/>
      <w:r w:rsidR="004239E4" w:rsidRPr="00D81F04">
        <w:t xml:space="preserve"> </w:t>
      </w:r>
      <w:bookmarkEnd w:id="74"/>
    </w:p>
    <w:p w14:paraId="1740D7BF" w14:textId="3C72423D" w:rsidR="006860E1" w:rsidRPr="00D81F04" w:rsidRDefault="006860E1" w:rsidP="009B7415">
      <w:pPr>
        <w:pStyle w:val="a4"/>
        <w:sectPr w:rsidR="006860E1" w:rsidRPr="00D81F04" w:rsidSect="006860E1">
          <w:pgSz w:w="16838" w:h="11906" w:orient="landscape"/>
          <w:pgMar w:top="1134" w:right="1134" w:bottom="851" w:left="1134" w:header="709" w:footer="709" w:gutter="0"/>
          <w:cols w:space="708"/>
          <w:docGrid w:linePitch="360"/>
        </w:sectPr>
      </w:pPr>
    </w:p>
    <w:p w14:paraId="2DA1689E" w14:textId="7C27FE81" w:rsidR="009B7415" w:rsidRPr="00D81F04" w:rsidRDefault="009B7415" w:rsidP="008B15B5">
      <w:pPr>
        <w:pStyle w:val="11"/>
        <w:numPr>
          <w:ilvl w:val="0"/>
          <w:numId w:val="20"/>
        </w:numPr>
        <w:ind w:left="0" w:firstLine="709"/>
      </w:pPr>
      <w:bookmarkStart w:id="75" w:name="_Toc151113074"/>
      <w:r w:rsidRPr="00D81F04">
        <w:lastRenderedPageBreak/>
        <w:t>Экологические аспекты мероприятий по строительству и реконструкции объектов централизованной системы водоотведения</w:t>
      </w:r>
      <w:bookmarkEnd w:id="75"/>
    </w:p>
    <w:p w14:paraId="7952040B" w14:textId="0849728B" w:rsidR="009B7415" w:rsidRPr="002F48E8" w:rsidRDefault="009B7415" w:rsidP="00B57515">
      <w:pPr>
        <w:pStyle w:val="2"/>
        <w:numPr>
          <w:ilvl w:val="1"/>
          <w:numId w:val="20"/>
        </w:numPr>
      </w:pPr>
      <w:bookmarkStart w:id="76" w:name="_Toc151113075"/>
      <w:r w:rsidRPr="002F48E8">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76"/>
    </w:p>
    <w:p w14:paraId="5A721AB9" w14:textId="77777777" w:rsidR="009A0FC0" w:rsidRPr="00D81F04" w:rsidRDefault="009A0FC0" w:rsidP="009A0FC0">
      <w:pPr>
        <w:pStyle w:val="a4"/>
      </w:pPr>
      <w:r w:rsidRPr="00D81F04">
        <w:t>Важнейшим экологическим аспектом, при выполнении мероприятий</w:t>
      </w:r>
      <w:r w:rsidRPr="00D81F04">
        <w:rPr>
          <w:b/>
          <w:bCs/>
        </w:rPr>
        <w:t xml:space="preserve"> </w:t>
      </w:r>
      <w:r w:rsidRPr="00D81F04">
        <w:t>по строительству, реконструкции и модернизации объектов систем водоотведения и очистки сточных вод, является сброс сточных вод с превышением норм</w:t>
      </w:r>
      <w:r w:rsidR="000A7E1A" w:rsidRPr="00D81F04">
        <w:t xml:space="preserve">ативно-допустимых показателей. </w:t>
      </w:r>
      <w:r w:rsidRPr="00D81F04">
        <w:t>Нарушение требований влечет за соб</w:t>
      </w:r>
      <w:r w:rsidR="000A7E1A" w:rsidRPr="00D81F04">
        <w:t>ой:</w:t>
      </w:r>
    </w:p>
    <w:p w14:paraId="66780771" w14:textId="77777777" w:rsidR="009A0FC0" w:rsidRPr="00D81F04" w:rsidRDefault="009A0FC0" w:rsidP="009A0FC0">
      <w:pPr>
        <w:pStyle w:val="a4"/>
      </w:pPr>
      <w:r w:rsidRPr="00D81F04">
        <w:t>- загрязнение и ухудшение качества</w:t>
      </w:r>
      <w:r w:rsidR="000A7E1A" w:rsidRPr="00D81F04">
        <w:t xml:space="preserve"> поверхностных и подземных вод;</w:t>
      </w:r>
    </w:p>
    <w:p w14:paraId="25C26AE5" w14:textId="77777777" w:rsidR="009A0FC0" w:rsidRPr="00D81F04" w:rsidRDefault="009A0FC0" w:rsidP="009A0FC0">
      <w:pPr>
        <w:pStyle w:val="a4"/>
      </w:pPr>
      <w:r w:rsidRPr="00D81F04">
        <w:t>- эвтрофикацию (зарастание водоема водорослями) водоемов;</w:t>
      </w:r>
    </w:p>
    <w:p w14:paraId="2E8B9BCC" w14:textId="77777777" w:rsidR="009B7415" w:rsidRPr="00D81F04" w:rsidRDefault="009A0FC0" w:rsidP="009A0FC0">
      <w:pPr>
        <w:pStyle w:val="a4"/>
      </w:pPr>
      <w:r w:rsidRPr="00D81F04">
        <w:t>- наносится вред рыбным запасам.</w:t>
      </w:r>
    </w:p>
    <w:p w14:paraId="3CE4BB53" w14:textId="200C1C2B" w:rsidR="009A0FC0" w:rsidRDefault="009A0FC0" w:rsidP="009A0FC0">
      <w:pPr>
        <w:pStyle w:val="a4"/>
      </w:pPr>
      <w:r w:rsidRPr="00D81F04">
        <w:t xml:space="preserve">Система водоотведения </w:t>
      </w:r>
      <w:r w:rsidR="00BA4B89">
        <w:t>г.п.</w:t>
      </w:r>
      <w:r w:rsidR="00944384" w:rsidRPr="00D81F04">
        <w:t xml:space="preserve"> </w:t>
      </w:r>
      <w:r w:rsidR="00403C98">
        <w:t>Пойковский</w:t>
      </w:r>
      <w:r w:rsidR="00944384" w:rsidRPr="00D81F04">
        <w:t xml:space="preserve"> </w:t>
      </w:r>
      <w:r w:rsidRPr="00D81F04">
        <w:t xml:space="preserve">сама по себе направлена на снижение вредного воздействия хозяйственной и производственной деятельности на окружающую среду. В то же время система водоотведения может оказывать негативное воздействие на окружающую срезу в результате сбросов недостаточно очищенных сточных вод, а </w:t>
      </w:r>
      <w:r w:rsidR="0085432E" w:rsidRPr="00D81F04">
        <w:t>также</w:t>
      </w:r>
      <w:r w:rsidRPr="00D81F04">
        <w:t xml:space="preserve"> в результате утечек сточной воды во время транспортировки по самотечным и напорным коллекторам.</w:t>
      </w:r>
    </w:p>
    <w:p w14:paraId="7B4E7873" w14:textId="1801E699" w:rsidR="00403C98" w:rsidRDefault="00403C98" w:rsidP="00403C98">
      <w:pPr>
        <w:pStyle w:val="S2"/>
      </w:pPr>
      <w:r w:rsidRPr="00630B0B">
        <w:t>В ходе проверки выявлен сброс вредных загрязняющих веществ с превышением нормативов допустимых сбросов в водные объекты</w:t>
      </w:r>
      <w:r>
        <w:t xml:space="preserve">. </w:t>
      </w:r>
      <w:r>
        <w:rPr>
          <w:color w:val="000000"/>
          <w:lang w:eastAsia="ru-RU" w:bidi="ru-RU"/>
        </w:rPr>
        <w:t>Для снижения массы сброса загрязняющих веществ и микроорганизмов до нормативов качества воды, необходимо выполнить реконструкцию существующих очистных сооружений.</w:t>
      </w:r>
    </w:p>
    <w:p w14:paraId="7F7190E3" w14:textId="77777777" w:rsidR="00403C98" w:rsidRPr="00630B0B" w:rsidRDefault="00403C98" w:rsidP="00403C98">
      <w:pPr>
        <w:pStyle w:val="S2"/>
      </w:pPr>
      <w:r>
        <w:t>ПМУП «УТВС»</w:t>
      </w:r>
      <w:r w:rsidRPr="00630B0B">
        <w:t xml:space="preserve"> проведен ряд мероприятий по улучшению качества сточных вод.</w:t>
      </w:r>
      <w:r>
        <w:t xml:space="preserve"> </w:t>
      </w:r>
      <w:r w:rsidRPr="00630B0B">
        <w:t>После обеззараживания сточные воды, прошедшие очистку, сбрасываются в протоку Большая Юганская (</w:t>
      </w:r>
      <w:smartTag w:uri="urn:schemas-microsoft-com:office:smarttags" w:element="metricconverter">
        <w:smartTagPr>
          <w:attr w:name="ProductID" w:val="91,5 км"/>
        </w:smartTagPr>
        <w:r w:rsidRPr="00630B0B">
          <w:t>91,5 км</w:t>
        </w:r>
      </w:smartTag>
      <w:r w:rsidRPr="00630B0B">
        <w:t xml:space="preserve"> от устья) по подземному, самотечному коллектору.</w:t>
      </w:r>
    </w:p>
    <w:p w14:paraId="6D315E88" w14:textId="4484A33C" w:rsidR="009B7415" w:rsidRPr="002F48E8" w:rsidRDefault="009B7415" w:rsidP="00B57515">
      <w:pPr>
        <w:pStyle w:val="2"/>
        <w:numPr>
          <w:ilvl w:val="1"/>
          <w:numId w:val="20"/>
        </w:numPr>
      </w:pPr>
      <w:bookmarkStart w:id="77" w:name="_Toc151113076"/>
      <w:r w:rsidRPr="002F48E8">
        <w:t>Сведения о применении методов, безопасных для окружающей среды, при утилизации осадков сточных вод</w:t>
      </w:r>
      <w:bookmarkEnd w:id="77"/>
    </w:p>
    <w:p w14:paraId="17AF0ABF" w14:textId="77777777" w:rsidR="00403C98" w:rsidRPr="004C1740" w:rsidRDefault="00403C98" w:rsidP="00403C98">
      <w:pPr>
        <w:pStyle w:val="affffc"/>
        <w:rPr>
          <w:color w:val="000000"/>
        </w:rPr>
      </w:pPr>
      <w:r w:rsidRPr="004C1740">
        <w:rPr>
          <w:color w:val="000000"/>
        </w:rPr>
        <w:t>Смесь активного ила и сточных вод после аэротенков поступает в илоотделители, где происходит отделение активного ила от сточных вод. Осевший активный ил постоянно возвращается в аэротенки эрлифтами, или, при остановке воздуходувок, циркуляционными насосами. Избыточный активный ил периодически удаляется иловыми насосами из илоотделителей в осадкоуплотнитель сооружений по механическому обезвоживанию осадка.</w:t>
      </w:r>
    </w:p>
    <w:p w14:paraId="313C0067" w14:textId="77777777" w:rsidR="00403C98" w:rsidRDefault="00403C98" w:rsidP="00403C98">
      <w:pPr>
        <w:pStyle w:val="S2"/>
      </w:pPr>
      <w:r>
        <w:rPr>
          <w:lang w:bidi="ru-RU"/>
        </w:rPr>
        <w:t>Для обезвреживания осадков сточных вод на КОС г.п. Пойковский применяется овицидный препарат «ПУРОЛАТ-БИНГСТИ».</w:t>
      </w:r>
    </w:p>
    <w:p w14:paraId="65E8400A" w14:textId="77777777" w:rsidR="00403C98" w:rsidRDefault="00403C98" w:rsidP="00403C98">
      <w:pPr>
        <w:pStyle w:val="S2"/>
      </w:pPr>
      <w:r>
        <w:rPr>
          <w:lang w:bidi="ru-RU"/>
        </w:rPr>
        <w:t>После обезвоживания, обезвреживания и получения положительных результатов лабораторных исследований осадки сточных вод подлежат использованию для отсыпки территорий, дорожного строительства, для озеленения, удобрения земель, отводимых под посадки древесно-кустарниковых насаждений.</w:t>
      </w:r>
    </w:p>
    <w:p w14:paraId="5E44221B" w14:textId="77777777" w:rsidR="00403C98" w:rsidRDefault="00403C98" w:rsidP="009B7415">
      <w:pPr>
        <w:pStyle w:val="a4"/>
      </w:pPr>
    </w:p>
    <w:p w14:paraId="29EF894C" w14:textId="54C5FC5A" w:rsidR="009B7415" w:rsidRPr="00D81F04" w:rsidRDefault="009B7415" w:rsidP="008B15B5">
      <w:pPr>
        <w:pStyle w:val="11"/>
        <w:numPr>
          <w:ilvl w:val="0"/>
          <w:numId w:val="20"/>
        </w:numPr>
        <w:ind w:left="0" w:firstLine="709"/>
      </w:pPr>
      <w:bookmarkStart w:id="78" w:name="_Toc151113077"/>
      <w:r w:rsidRPr="00D81F04">
        <w:t xml:space="preserve">Оценка потребности в капитальных вложениях в строительство, реконструкцию и модернизацию объектов централизованной системы водоотведения </w:t>
      </w:r>
      <w:r w:rsidR="00E0249E">
        <w:t xml:space="preserve">городского </w:t>
      </w:r>
      <w:r w:rsidR="0061776F">
        <w:t>поселения Пойковский</w:t>
      </w:r>
      <w:bookmarkEnd w:id="78"/>
      <w:r w:rsidR="0061776F">
        <w:t xml:space="preserve"> </w:t>
      </w:r>
    </w:p>
    <w:p w14:paraId="079F2E0C" w14:textId="201383CD" w:rsidR="009B7415" w:rsidRPr="00D81F04" w:rsidRDefault="009B7415" w:rsidP="009B7415">
      <w:pPr>
        <w:pStyle w:val="a4"/>
      </w:pPr>
      <w:r w:rsidRPr="00D81F04">
        <w:t>Величина необходимых капитальных вложений в строительство и реконструкцию объектов централизованной системы водоотведения выполнена на основани</w:t>
      </w:r>
      <w:r w:rsidR="001C33D5">
        <w:t>и</w:t>
      </w:r>
      <w:r w:rsidRPr="00D81F04">
        <w:t xml:space="preserve"> укрупненных сметных нормативов для объектов непроизводственного назначения и инженерной </w:t>
      </w:r>
      <w:r w:rsidRPr="00D81F04">
        <w:lastRenderedPageBreak/>
        <w:t>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w:t>
      </w:r>
    </w:p>
    <w:p w14:paraId="00B647BF" w14:textId="4233E3D9" w:rsidR="009B7415" w:rsidRPr="00D81F04" w:rsidRDefault="009B7415" w:rsidP="009B7415">
      <w:pPr>
        <w:pStyle w:val="a4"/>
      </w:pPr>
      <w:r w:rsidRPr="00D81F04">
        <w:t xml:space="preserve">Объемы капитальных вложений для строительства сетей водоотведения были посчитаны по нормативным ценам </w:t>
      </w:r>
      <w:r w:rsidRPr="008120F6">
        <w:t>строительства НЦС 81-02-14-20</w:t>
      </w:r>
      <w:r w:rsidR="0008584B" w:rsidRPr="008120F6">
        <w:t>2</w:t>
      </w:r>
      <w:r w:rsidR="008A4448">
        <w:t>3</w:t>
      </w:r>
      <w:r w:rsidRPr="008120F6">
        <w:t>,</w:t>
      </w:r>
      <w:r w:rsidRPr="00D81F04">
        <w:t xml:space="preserve"> сборник №14 – Сети водоснабжения и канализации.</w:t>
      </w:r>
    </w:p>
    <w:p w14:paraId="6BEB2581" w14:textId="77777777" w:rsidR="009B7415" w:rsidRPr="00D81F04" w:rsidRDefault="009B7415" w:rsidP="009B7415">
      <w:pPr>
        <w:pStyle w:val="a4"/>
      </w:pPr>
      <w:r w:rsidRPr="00D81F04">
        <w:t>В соответствии с действующим законодательством в объем финансовых потребностей на реализацию мероприятий настоящей схемы включается весь комплекс расходов, связанных с проведением ее мероприятий. К таким расходам относятся:</w:t>
      </w:r>
    </w:p>
    <w:p w14:paraId="370AABC5" w14:textId="77777777" w:rsidR="009B7415" w:rsidRPr="00D81F04" w:rsidRDefault="009B7415" w:rsidP="009B7415">
      <w:pPr>
        <w:pStyle w:val="a4"/>
      </w:pPr>
      <w:r w:rsidRPr="00D81F04">
        <w:t>- проектно-изыскательские работы;</w:t>
      </w:r>
    </w:p>
    <w:p w14:paraId="2F6C64C8" w14:textId="77777777" w:rsidR="009B7415" w:rsidRPr="00D81F04" w:rsidRDefault="009B7415" w:rsidP="009B7415">
      <w:pPr>
        <w:pStyle w:val="a4"/>
      </w:pPr>
      <w:r w:rsidRPr="00D81F04">
        <w:t>- строительно-монтажные работы;</w:t>
      </w:r>
    </w:p>
    <w:p w14:paraId="6C6319AE" w14:textId="77777777" w:rsidR="009B7415" w:rsidRPr="00D81F04" w:rsidRDefault="009B7415" w:rsidP="009B7415">
      <w:pPr>
        <w:pStyle w:val="a4"/>
      </w:pPr>
      <w:r w:rsidRPr="00D81F04">
        <w:t>- работы по замене оборудования с улучшением технико-экономических характеристик;</w:t>
      </w:r>
    </w:p>
    <w:p w14:paraId="30DD1DED" w14:textId="77777777" w:rsidR="009B7415" w:rsidRPr="00D81F04" w:rsidRDefault="009B7415" w:rsidP="009B7415">
      <w:pPr>
        <w:pStyle w:val="a4"/>
      </w:pPr>
      <w:r w:rsidRPr="00D81F04">
        <w:t>- приобретение материалов и оборудования;</w:t>
      </w:r>
    </w:p>
    <w:p w14:paraId="2DD1CE5D" w14:textId="77777777" w:rsidR="009B7415" w:rsidRPr="00D81F04" w:rsidRDefault="009B7415" w:rsidP="009B7415">
      <w:pPr>
        <w:pStyle w:val="a4"/>
      </w:pPr>
      <w:r w:rsidRPr="00D81F04">
        <w:t>- пусконаладочные работы;</w:t>
      </w:r>
    </w:p>
    <w:p w14:paraId="64E68147" w14:textId="77777777" w:rsidR="009B7415" w:rsidRPr="00D81F04" w:rsidRDefault="009B7415" w:rsidP="009B7415">
      <w:pPr>
        <w:pStyle w:val="a4"/>
      </w:pPr>
      <w:r w:rsidRPr="00D81F04">
        <w:t>- расходы, не относимые на стоимость основных средств (аренда земли на срок строительства и т.п.);</w:t>
      </w:r>
    </w:p>
    <w:p w14:paraId="79FA632C" w14:textId="77777777" w:rsidR="009B7415" w:rsidRPr="00D81F04" w:rsidRDefault="009B7415" w:rsidP="009B7415">
      <w:pPr>
        <w:pStyle w:val="a4"/>
      </w:pPr>
      <w:r w:rsidRPr="00D81F04">
        <w:t>- дополнительные налоговые платежи, возникающие от увеличения выручки в связи с реализацией программы.</w:t>
      </w:r>
    </w:p>
    <w:p w14:paraId="15BB7BC8" w14:textId="12D7559E" w:rsidR="009B7415" w:rsidRPr="00D81F04" w:rsidRDefault="009B7415" w:rsidP="009B7415">
      <w:pPr>
        <w:pStyle w:val="a4"/>
      </w:pPr>
      <w:r w:rsidRPr="00D81F04">
        <w:t xml:space="preserve">Общий объем капитальных вложений, направленных на строительство и реконструкцию объектов водоотведения </w:t>
      </w:r>
      <w:r w:rsidR="00E0249E">
        <w:t xml:space="preserve">городского </w:t>
      </w:r>
      <w:r w:rsidR="0061776F">
        <w:t>поселения Пойковский</w:t>
      </w:r>
      <w:r w:rsidR="00F267FE">
        <w:t>,</w:t>
      </w:r>
      <w:r w:rsidR="00E0249E" w:rsidRPr="00D81F04">
        <w:t xml:space="preserve"> </w:t>
      </w:r>
      <w:r w:rsidRPr="00D81F04">
        <w:t>составил:</w:t>
      </w:r>
    </w:p>
    <w:p w14:paraId="5488779B" w14:textId="1B119180" w:rsidR="009B7415" w:rsidRPr="005E3C41" w:rsidRDefault="009B7415" w:rsidP="009B7415">
      <w:pPr>
        <w:pStyle w:val="a4"/>
        <w:rPr>
          <w:u w:val="single"/>
        </w:rPr>
      </w:pPr>
      <w:r w:rsidRPr="005E3C41">
        <w:rPr>
          <w:u w:val="single"/>
        </w:rPr>
        <w:t xml:space="preserve">- по варианту развития №1 </w:t>
      </w:r>
      <w:r w:rsidR="004C22DC" w:rsidRPr="005E3C41">
        <w:rPr>
          <w:u w:val="single"/>
        </w:rPr>
        <w:t>–</w:t>
      </w:r>
      <w:r w:rsidRPr="005E3C41">
        <w:rPr>
          <w:u w:val="single"/>
        </w:rPr>
        <w:t xml:space="preserve"> </w:t>
      </w:r>
      <w:r w:rsidR="00F86A23" w:rsidRPr="00F86A23">
        <w:rPr>
          <w:b/>
          <w:bCs/>
          <w:u w:val="single"/>
        </w:rPr>
        <w:t>60 758,35</w:t>
      </w:r>
      <w:r w:rsidRPr="005E3C41">
        <w:rPr>
          <w:u w:val="single"/>
        </w:rPr>
        <w:t xml:space="preserve"> тыс. рублей;</w:t>
      </w:r>
    </w:p>
    <w:p w14:paraId="126147E2" w14:textId="5C97AA65" w:rsidR="009B7415" w:rsidRPr="00D81F04" w:rsidRDefault="009B7415" w:rsidP="009B7415">
      <w:pPr>
        <w:pStyle w:val="a4"/>
        <w:rPr>
          <w:u w:val="single"/>
        </w:rPr>
      </w:pPr>
      <w:r w:rsidRPr="005E3C41">
        <w:rPr>
          <w:u w:val="single"/>
        </w:rPr>
        <w:t xml:space="preserve">- по варианту развития №2 </w:t>
      </w:r>
      <w:r w:rsidR="004C22DC" w:rsidRPr="005E3C41">
        <w:rPr>
          <w:u w:val="single"/>
        </w:rPr>
        <w:t>–</w:t>
      </w:r>
      <w:r w:rsidRPr="005E3C41">
        <w:rPr>
          <w:u w:val="single"/>
        </w:rPr>
        <w:t xml:space="preserve"> </w:t>
      </w:r>
      <w:r w:rsidR="00F86A23" w:rsidRPr="00F86A23">
        <w:rPr>
          <w:b/>
          <w:bCs/>
          <w:u w:val="single"/>
        </w:rPr>
        <w:t>63 026,11</w:t>
      </w:r>
      <w:r w:rsidRPr="005E3C41">
        <w:rPr>
          <w:u w:val="single"/>
        </w:rPr>
        <w:t xml:space="preserve"> тыс. рублей;</w:t>
      </w:r>
    </w:p>
    <w:p w14:paraId="390F6306" w14:textId="2126AC67" w:rsidR="003B3F5A" w:rsidRDefault="003B3F5A" w:rsidP="003B3F5A">
      <w:pPr>
        <w:pStyle w:val="a4"/>
      </w:pPr>
      <w:r>
        <w:t>Источники финансирования мероприятий по реализации схемы водоотведения:</w:t>
      </w:r>
    </w:p>
    <w:p w14:paraId="1E56A051" w14:textId="453C51DB" w:rsidR="003B3F5A" w:rsidRDefault="003B3F5A" w:rsidP="003B3F5A">
      <w:pPr>
        <w:pStyle w:val="a4"/>
      </w:pPr>
      <w:r>
        <w:t xml:space="preserve">1. Бюджет </w:t>
      </w:r>
      <w:r w:rsidR="0061776F">
        <w:t>ХМАО-Югра</w:t>
      </w:r>
      <w:r>
        <w:t>;</w:t>
      </w:r>
    </w:p>
    <w:p w14:paraId="7C5113AC" w14:textId="118BE757" w:rsidR="003B3F5A" w:rsidRDefault="003B3F5A" w:rsidP="003B3F5A">
      <w:pPr>
        <w:pStyle w:val="a4"/>
      </w:pPr>
      <w:r>
        <w:t xml:space="preserve">2. Бюджет муниципального образования </w:t>
      </w:r>
      <w:r w:rsidR="0061776F">
        <w:t>г.п. Пойковский</w:t>
      </w:r>
      <w:r>
        <w:t>;</w:t>
      </w:r>
    </w:p>
    <w:p w14:paraId="4D6C9BEE" w14:textId="77777777" w:rsidR="003B3F5A" w:rsidRDefault="003B3F5A" w:rsidP="003B3F5A">
      <w:pPr>
        <w:pStyle w:val="a4"/>
      </w:pPr>
      <w:r>
        <w:t>3. Собственные средства ресурсоснабжающих организаций.</w:t>
      </w:r>
    </w:p>
    <w:p w14:paraId="5AA6C968" w14:textId="2C27E513" w:rsidR="009B7415" w:rsidRPr="00D81F04" w:rsidRDefault="009B7415" w:rsidP="009B7415">
      <w:pPr>
        <w:pStyle w:val="a4"/>
      </w:pPr>
      <w:r w:rsidRPr="00D81F04">
        <w:t xml:space="preserve">Объемы капитальных вложений в строительство, реконструкцию и модернизацию объектов водоотведения представлены в таблицах </w:t>
      </w:r>
      <w:r w:rsidR="0008584B">
        <w:t>ниже</w:t>
      </w:r>
      <w:r w:rsidRPr="00D81F04">
        <w:t>.</w:t>
      </w:r>
    </w:p>
    <w:p w14:paraId="4B8993B7" w14:textId="77777777" w:rsidR="009B7415" w:rsidRPr="00D81F04" w:rsidRDefault="009B7415" w:rsidP="009B7415">
      <w:pPr>
        <w:pStyle w:val="a4"/>
      </w:pPr>
    </w:p>
    <w:p w14:paraId="77F4B3C3" w14:textId="77777777" w:rsidR="009B7415" w:rsidRPr="00D81F04" w:rsidRDefault="009B7415" w:rsidP="009B7415">
      <w:pPr>
        <w:pStyle w:val="a4"/>
        <w:sectPr w:rsidR="009B7415" w:rsidRPr="00D81F04" w:rsidSect="00814332">
          <w:pgSz w:w="11906" w:h="16838"/>
          <w:pgMar w:top="851" w:right="851" w:bottom="1134" w:left="1701" w:header="709" w:footer="709" w:gutter="0"/>
          <w:cols w:space="708"/>
          <w:docGrid w:linePitch="360"/>
        </w:sectPr>
      </w:pPr>
    </w:p>
    <w:p w14:paraId="1EBBBEDB" w14:textId="0D5823BA" w:rsidR="009B7415" w:rsidRPr="00D81F04" w:rsidRDefault="0008584B" w:rsidP="00C57BF1">
      <w:pPr>
        <w:pStyle w:val="affff3"/>
        <w:jc w:val="center"/>
      </w:pPr>
      <w:bookmarkStart w:id="79" w:name="_Toc151113035"/>
      <w:r w:rsidRPr="008120F6">
        <w:lastRenderedPageBreak/>
        <w:t xml:space="preserve">Таблица </w:t>
      </w:r>
      <w:fldSimple w:instr=" STYLEREF 2 \s ">
        <w:r w:rsidR="00DC5C63">
          <w:rPr>
            <w:noProof/>
          </w:rPr>
          <w:t>5.2</w:t>
        </w:r>
      </w:fldSimple>
      <w:r w:rsidR="00DC5C63">
        <w:noBreakHyphen/>
      </w:r>
      <w:fldSimple w:instr=" SEQ Таблица \* ARABIC \s 2 ">
        <w:r w:rsidR="00DC5C63">
          <w:rPr>
            <w:noProof/>
          </w:rPr>
          <w:t>1</w:t>
        </w:r>
      </w:fldSimple>
      <w:r w:rsidRPr="008120F6">
        <w:t xml:space="preserve">. </w:t>
      </w:r>
      <w:r w:rsidR="009B7415" w:rsidRPr="008120F6">
        <w:t>Объемы капитальных вложений в строительство, реконструкцию и модернизацию объектов, вариант №1</w:t>
      </w:r>
      <w:bookmarkEnd w:id="79"/>
    </w:p>
    <w:tbl>
      <w:tblPr>
        <w:tblW w:w="5000" w:type="pct"/>
        <w:tblLook w:val="04A0" w:firstRow="1" w:lastRow="0" w:firstColumn="1" w:lastColumn="0" w:noHBand="0" w:noVBand="1"/>
      </w:tblPr>
      <w:tblGrid>
        <w:gridCol w:w="624"/>
        <w:gridCol w:w="5187"/>
        <w:gridCol w:w="1463"/>
        <w:gridCol w:w="1154"/>
        <w:gridCol w:w="1154"/>
        <w:gridCol w:w="1154"/>
        <w:gridCol w:w="1154"/>
        <w:gridCol w:w="1154"/>
        <w:gridCol w:w="1154"/>
        <w:gridCol w:w="1154"/>
      </w:tblGrid>
      <w:tr w:rsidR="00656769" w:rsidRPr="00656769" w14:paraId="14A212ED" w14:textId="77777777" w:rsidTr="00F267FE">
        <w:trPr>
          <w:trHeight w:val="302"/>
          <w:tblHeader/>
        </w:trPr>
        <w:tc>
          <w:tcPr>
            <w:tcW w:w="203" w:type="pct"/>
            <w:tcBorders>
              <w:top w:val="single" w:sz="4" w:space="0" w:color="auto"/>
              <w:left w:val="single" w:sz="4" w:space="0" w:color="auto"/>
              <w:bottom w:val="single" w:sz="4" w:space="0" w:color="auto"/>
              <w:right w:val="single" w:sz="4" w:space="0" w:color="auto"/>
            </w:tcBorders>
            <w:shd w:val="clear" w:color="000000" w:fill="E5DFEC"/>
            <w:vAlign w:val="center"/>
            <w:hideMark/>
          </w:tcPr>
          <w:p w14:paraId="0189D17F" w14:textId="77777777" w:rsidR="00656769" w:rsidRPr="00656769" w:rsidRDefault="00656769" w:rsidP="00656769">
            <w:pPr>
              <w:pStyle w:val="TableParagraph"/>
              <w:rPr>
                <w:b/>
                <w:bCs/>
              </w:rPr>
            </w:pPr>
            <w:r w:rsidRPr="00656769">
              <w:rPr>
                <w:b/>
                <w:bCs/>
              </w:rPr>
              <w:t>№ п/п</w:t>
            </w:r>
          </w:p>
        </w:tc>
        <w:tc>
          <w:tcPr>
            <w:tcW w:w="1689" w:type="pct"/>
            <w:tcBorders>
              <w:top w:val="single" w:sz="4" w:space="0" w:color="auto"/>
              <w:left w:val="nil"/>
              <w:bottom w:val="single" w:sz="4" w:space="0" w:color="auto"/>
              <w:right w:val="single" w:sz="4" w:space="0" w:color="auto"/>
            </w:tcBorders>
            <w:shd w:val="clear" w:color="000000" w:fill="E5DFEC"/>
            <w:vAlign w:val="center"/>
            <w:hideMark/>
          </w:tcPr>
          <w:p w14:paraId="1F369E33" w14:textId="77777777" w:rsidR="00656769" w:rsidRPr="00F267FE" w:rsidRDefault="00656769" w:rsidP="00656769">
            <w:pPr>
              <w:pStyle w:val="TableParagraph"/>
              <w:rPr>
                <w:b/>
                <w:bCs/>
                <w:lang w:val="ru-RU"/>
              </w:rPr>
            </w:pPr>
            <w:r w:rsidRPr="00F267FE">
              <w:rPr>
                <w:b/>
                <w:bCs/>
                <w:lang w:val="ru-RU"/>
              </w:rPr>
              <w:t>Краткое описание, технические параметры мероприятий</w:t>
            </w:r>
          </w:p>
        </w:tc>
        <w:tc>
          <w:tcPr>
            <w:tcW w:w="476" w:type="pct"/>
            <w:tcBorders>
              <w:top w:val="single" w:sz="4" w:space="0" w:color="auto"/>
              <w:left w:val="nil"/>
              <w:bottom w:val="single" w:sz="4" w:space="0" w:color="auto"/>
              <w:right w:val="single" w:sz="4" w:space="0" w:color="auto"/>
            </w:tcBorders>
            <w:shd w:val="clear" w:color="000000" w:fill="E5DFEC"/>
            <w:vAlign w:val="center"/>
            <w:hideMark/>
          </w:tcPr>
          <w:p w14:paraId="0D5FD2B0" w14:textId="77777777" w:rsidR="00656769" w:rsidRPr="00F267FE" w:rsidRDefault="00656769" w:rsidP="00656769">
            <w:pPr>
              <w:pStyle w:val="TableParagraph"/>
              <w:rPr>
                <w:b/>
                <w:bCs/>
                <w:lang w:val="ru-RU"/>
              </w:rPr>
            </w:pPr>
            <w:r w:rsidRPr="00F267FE">
              <w:rPr>
                <w:b/>
                <w:bCs/>
                <w:lang w:val="ru-RU"/>
              </w:rPr>
              <w:t>Всего капитальных вложений, тыс. руб.</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302265D8" w14:textId="77777777" w:rsidR="00656769" w:rsidRPr="00656769" w:rsidRDefault="00656769" w:rsidP="00656769">
            <w:pPr>
              <w:pStyle w:val="TableParagraph"/>
              <w:rPr>
                <w:b/>
                <w:bCs/>
              </w:rPr>
            </w:pPr>
            <w:r w:rsidRPr="00656769">
              <w:rPr>
                <w:b/>
                <w:bCs/>
              </w:rPr>
              <w:t>2024</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32A9DEA2" w14:textId="77777777" w:rsidR="00656769" w:rsidRPr="00656769" w:rsidRDefault="00656769" w:rsidP="00656769">
            <w:pPr>
              <w:pStyle w:val="TableParagraph"/>
              <w:rPr>
                <w:b/>
                <w:bCs/>
              </w:rPr>
            </w:pPr>
            <w:r w:rsidRPr="00656769">
              <w:rPr>
                <w:b/>
                <w:bCs/>
              </w:rPr>
              <w:t>2025</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39CEAFCD" w14:textId="77777777" w:rsidR="00656769" w:rsidRPr="00656769" w:rsidRDefault="00656769" w:rsidP="00656769">
            <w:pPr>
              <w:pStyle w:val="TableParagraph"/>
              <w:rPr>
                <w:b/>
                <w:bCs/>
              </w:rPr>
            </w:pPr>
            <w:r w:rsidRPr="00656769">
              <w:rPr>
                <w:b/>
                <w:bCs/>
              </w:rPr>
              <w:t>2026</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493B1D7B" w14:textId="77777777" w:rsidR="00656769" w:rsidRPr="00656769" w:rsidRDefault="00656769" w:rsidP="00656769">
            <w:pPr>
              <w:pStyle w:val="TableParagraph"/>
              <w:rPr>
                <w:b/>
                <w:bCs/>
              </w:rPr>
            </w:pPr>
            <w:r w:rsidRPr="00656769">
              <w:rPr>
                <w:b/>
                <w:bCs/>
              </w:rPr>
              <w:t>2027</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7BE6DD48" w14:textId="77777777" w:rsidR="00656769" w:rsidRPr="00656769" w:rsidRDefault="00656769" w:rsidP="00656769">
            <w:pPr>
              <w:pStyle w:val="TableParagraph"/>
              <w:rPr>
                <w:b/>
                <w:bCs/>
              </w:rPr>
            </w:pPr>
            <w:r w:rsidRPr="00656769">
              <w:rPr>
                <w:b/>
                <w:bCs/>
              </w:rPr>
              <w:t>2028</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62C41F0C" w14:textId="77777777" w:rsidR="00656769" w:rsidRPr="00656769" w:rsidRDefault="00656769" w:rsidP="00656769">
            <w:pPr>
              <w:pStyle w:val="TableParagraph"/>
              <w:rPr>
                <w:b/>
                <w:bCs/>
              </w:rPr>
            </w:pPr>
            <w:r w:rsidRPr="00656769">
              <w:rPr>
                <w:b/>
                <w:bCs/>
              </w:rPr>
              <w:t>2029-2030</w:t>
            </w:r>
          </w:p>
        </w:tc>
        <w:tc>
          <w:tcPr>
            <w:tcW w:w="376" w:type="pct"/>
            <w:tcBorders>
              <w:top w:val="single" w:sz="4" w:space="0" w:color="auto"/>
              <w:left w:val="nil"/>
              <w:bottom w:val="single" w:sz="4" w:space="0" w:color="auto"/>
              <w:right w:val="single" w:sz="4" w:space="0" w:color="auto"/>
            </w:tcBorders>
            <w:shd w:val="clear" w:color="000000" w:fill="E5DFEC"/>
            <w:vAlign w:val="center"/>
            <w:hideMark/>
          </w:tcPr>
          <w:p w14:paraId="18E7EDFF" w14:textId="77777777" w:rsidR="00656769" w:rsidRPr="00656769" w:rsidRDefault="00656769" w:rsidP="00656769">
            <w:pPr>
              <w:pStyle w:val="TableParagraph"/>
              <w:rPr>
                <w:b/>
                <w:bCs/>
              </w:rPr>
            </w:pPr>
            <w:r w:rsidRPr="00656769">
              <w:rPr>
                <w:b/>
                <w:bCs/>
              </w:rPr>
              <w:t>2031-2034</w:t>
            </w:r>
          </w:p>
        </w:tc>
      </w:tr>
      <w:tr w:rsidR="00656769" w:rsidRPr="00656769" w14:paraId="6D2820C3" w14:textId="77777777" w:rsidTr="00F267FE">
        <w:trPr>
          <w:trHeight w:val="510"/>
        </w:trPr>
        <w:tc>
          <w:tcPr>
            <w:tcW w:w="203" w:type="pct"/>
            <w:tcBorders>
              <w:top w:val="nil"/>
              <w:left w:val="single" w:sz="4" w:space="0" w:color="auto"/>
              <w:bottom w:val="single" w:sz="4" w:space="0" w:color="auto"/>
              <w:right w:val="single" w:sz="4" w:space="0" w:color="auto"/>
            </w:tcBorders>
            <w:shd w:val="clear" w:color="000000" w:fill="FDE9D9"/>
            <w:vAlign w:val="center"/>
            <w:hideMark/>
          </w:tcPr>
          <w:p w14:paraId="28BCC5EC" w14:textId="77777777" w:rsidR="00656769" w:rsidRPr="00656769" w:rsidRDefault="00656769" w:rsidP="00656769">
            <w:pPr>
              <w:pStyle w:val="TableParagraph"/>
            </w:pPr>
            <w:r w:rsidRPr="00656769">
              <w:t>1</w:t>
            </w:r>
          </w:p>
        </w:tc>
        <w:tc>
          <w:tcPr>
            <w:tcW w:w="1689" w:type="pct"/>
            <w:tcBorders>
              <w:top w:val="nil"/>
              <w:left w:val="nil"/>
              <w:bottom w:val="single" w:sz="4" w:space="0" w:color="auto"/>
              <w:right w:val="single" w:sz="4" w:space="0" w:color="auto"/>
            </w:tcBorders>
            <w:shd w:val="clear" w:color="000000" w:fill="FDE9D9"/>
            <w:vAlign w:val="center"/>
            <w:hideMark/>
          </w:tcPr>
          <w:p w14:paraId="6D01AE92" w14:textId="77777777" w:rsidR="00656769" w:rsidRPr="00F267FE" w:rsidRDefault="00656769" w:rsidP="00656769">
            <w:pPr>
              <w:pStyle w:val="TableParagraph"/>
              <w:jc w:val="left"/>
              <w:rPr>
                <w:lang w:val="ru-RU"/>
              </w:rPr>
            </w:pPr>
            <w:r w:rsidRPr="00F267FE">
              <w:rPr>
                <w:lang w:val="ru-RU"/>
              </w:rPr>
              <w:t>Группа 1. Очистные сооружения, насосные станции и т.д.</w:t>
            </w:r>
          </w:p>
        </w:tc>
        <w:tc>
          <w:tcPr>
            <w:tcW w:w="476" w:type="pct"/>
            <w:tcBorders>
              <w:top w:val="nil"/>
              <w:left w:val="nil"/>
              <w:bottom w:val="single" w:sz="4" w:space="0" w:color="auto"/>
              <w:right w:val="single" w:sz="4" w:space="0" w:color="auto"/>
            </w:tcBorders>
            <w:shd w:val="clear" w:color="000000" w:fill="FDE9D9"/>
            <w:vAlign w:val="center"/>
            <w:hideMark/>
          </w:tcPr>
          <w:p w14:paraId="74930DF3"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488B074E"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18A4280F"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6CA1906D"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0D2EA2A8"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5122C0A6"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3D45944B"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3156E1FB" w14:textId="77777777" w:rsidR="00656769" w:rsidRPr="00F267FE" w:rsidRDefault="00656769" w:rsidP="00656769">
            <w:pPr>
              <w:pStyle w:val="TableParagraph"/>
              <w:rPr>
                <w:lang w:val="ru-RU"/>
              </w:rPr>
            </w:pPr>
            <w:r w:rsidRPr="00656769">
              <w:t> </w:t>
            </w:r>
          </w:p>
        </w:tc>
      </w:tr>
      <w:tr w:rsidR="00656769" w:rsidRPr="00656769" w14:paraId="387F5428" w14:textId="77777777" w:rsidTr="00F267FE">
        <w:trPr>
          <w:trHeight w:val="72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377DDD17" w14:textId="77777777" w:rsidR="00656769" w:rsidRPr="00656769" w:rsidRDefault="00656769" w:rsidP="00656769">
            <w:pPr>
              <w:pStyle w:val="TableParagraph"/>
            </w:pPr>
            <w:r w:rsidRPr="00656769">
              <w:t>1.1</w:t>
            </w:r>
          </w:p>
        </w:tc>
        <w:tc>
          <w:tcPr>
            <w:tcW w:w="1689" w:type="pct"/>
            <w:tcBorders>
              <w:top w:val="nil"/>
              <w:left w:val="nil"/>
              <w:bottom w:val="single" w:sz="4" w:space="0" w:color="auto"/>
              <w:right w:val="single" w:sz="4" w:space="0" w:color="auto"/>
            </w:tcBorders>
            <w:shd w:val="clear" w:color="auto" w:fill="auto"/>
            <w:vAlign w:val="center"/>
            <w:hideMark/>
          </w:tcPr>
          <w:p w14:paraId="729785C2" w14:textId="77777777" w:rsidR="00656769" w:rsidRPr="00F267FE" w:rsidRDefault="00656769" w:rsidP="00656769">
            <w:pPr>
              <w:pStyle w:val="TableParagraph"/>
              <w:jc w:val="left"/>
              <w:rPr>
                <w:lang w:val="ru-RU"/>
              </w:rPr>
            </w:pPr>
            <w:r w:rsidRPr="00F267FE">
              <w:rPr>
                <w:lang w:val="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tc>
        <w:tc>
          <w:tcPr>
            <w:tcW w:w="476" w:type="pct"/>
            <w:tcBorders>
              <w:top w:val="nil"/>
              <w:left w:val="nil"/>
              <w:bottom w:val="single" w:sz="4" w:space="0" w:color="auto"/>
              <w:right w:val="single" w:sz="4" w:space="0" w:color="auto"/>
            </w:tcBorders>
            <w:shd w:val="clear" w:color="auto" w:fill="auto"/>
            <w:vAlign w:val="center"/>
            <w:hideMark/>
          </w:tcPr>
          <w:p w14:paraId="39F34B7A" w14:textId="77777777" w:rsidR="00656769" w:rsidRPr="00656769" w:rsidRDefault="00656769" w:rsidP="00656769">
            <w:pPr>
              <w:pStyle w:val="TableParagraph"/>
            </w:pPr>
            <w:r w:rsidRPr="00656769">
              <w:t>0</w:t>
            </w:r>
          </w:p>
        </w:tc>
        <w:tc>
          <w:tcPr>
            <w:tcW w:w="376" w:type="pct"/>
            <w:tcBorders>
              <w:top w:val="nil"/>
              <w:left w:val="nil"/>
              <w:bottom w:val="single" w:sz="4" w:space="0" w:color="auto"/>
              <w:right w:val="single" w:sz="4" w:space="0" w:color="auto"/>
            </w:tcBorders>
            <w:shd w:val="clear" w:color="auto" w:fill="auto"/>
            <w:vAlign w:val="center"/>
            <w:hideMark/>
          </w:tcPr>
          <w:p w14:paraId="45A365A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87FABCF"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44EEEC81"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1CF3F592"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56209A4F"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3BCCB259"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36E2DE85" w14:textId="77777777" w:rsidR="00656769" w:rsidRPr="00656769" w:rsidRDefault="00656769" w:rsidP="00656769">
            <w:pPr>
              <w:pStyle w:val="TableParagraph"/>
            </w:pPr>
            <w:r w:rsidRPr="00656769">
              <w:t>по проекту*</w:t>
            </w:r>
          </w:p>
        </w:tc>
      </w:tr>
      <w:tr w:rsidR="00656769" w:rsidRPr="00656769" w14:paraId="52F88E3E"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07CC5315" w14:textId="77777777" w:rsidR="00656769" w:rsidRPr="00656769" w:rsidRDefault="00656769" w:rsidP="00656769">
            <w:pPr>
              <w:pStyle w:val="TableParagraph"/>
            </w:pPr>
            <w:r w:rsidRPr="00656769">
              <w:t>1.2</w:t>
            </w:r>
          </w:p>
        </w:tc>
        <w:tc>
          <w:tcPr>
            <w:tcW w:w="1689" w:type="pct"/>
            <w:tcBorders>
              <w:top w:val="nil"/>
              <w:left w:val="nil"/>
              <w:bottom w:val="single" w:sz="4" w:space="0" w:color="auto"/>
              <w:right w:val="single" w:sz="4" w:space="0" w:color="auto"/>
            </w:tcBorders>
            <w:shd w:val="clear" w:color="auto" w:fill="auto"/>
            <w:vAlign w:val="center"/>
            <w:hideMark/>
          </w:tcPr>
          <w:p w14:paraId="449C0A38" w14:textId="77777777" w:rsidR="00656769" w:rsidRPr="00F267FE" w:rsidRDefault="00656769" w:rsidP="00656769">
            <w:pPr>
              <w:pStyle w:val="TableParagraph"/>
              <w:jc w:val="left"/>
              <w:rPr>
                <w:lang w:val="ru-RU"/>
              </w:rPr>
            </w:pPr>
            <w:r w:rsidRPr="00F267FE">
              <w:rPr>
                <w:lang w:val="ru-RU"/>
              </w:rPr>
              <w:t>разработка проекта и реконструкция существующей ГКНС с заменой 2-х ниток напорного коллектора</w:t>
            </w:r>
          </w:p>
        </w:tc>
        <w:tc>
          <w:tcPr>
            <w:tcW w:w="476" w:type="pct"/>
            <w:tcBorders>
              <w:top w:val="nil"/>
              <w:left w:val="nil"/>
              <w:bottom w:val="single" w:sz="4" w:space="0" w:color="auto"/>
              <w:right w:val="single" w:sz="4" w:space="0" w:color="auto"/>
            </w:tcBorders>
            <w:shd w:val="clear" w:color="auto" w:fill="auto"/>
            <w:vAlign w:val="center"/>
            <w:hideMark/>
          </w:tcPr>
          <w:p w14:paraId="3140EC06"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auto" w:fill="auto"/>
            <w:vAlign w:val="center"/>
            <w:hideMark/>
          </w:tcPr>
          <w:p w14:paraId="22AB6851"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24CD9F81"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7F6CD48D"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0D232A60"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191D4FD0"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148B951D"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49E43601" w14:textId="77777777" w:rsidR="00656769" w:rsidRPr="00656769" w:rsidRDefault="00656769" w:rsidP="00656769">
            <w:pPr>
              <w:pStyle w:val="TableParagraph"/>
            </w:pPr>
            <w:r w:rsidRPr="00656769">
              <w:t> </w:t>
            </w:r>
          </w:p>
        </w:tc>
      </w:tr>
      <w:tr w:rsidR="00656769" w:rsidRPr="00656769" w14:paraId="5E5EB47E"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2475BE1C" w14:textId="77777777" w:rsidR="00656769" w:rsidRPr="00656769" w:rsidRDefault="00656769" w:rsidP="00656769">
            <w:pPr>
              <w:pStyle w:val="TableParagraph"/>
            </w:pPr>
            <w:r w:rsidRPr="00656769">
              <w:t>1.3</w:t>
            </w:r>
          </w:p>
        </w:tc>
        <w:tc>
          <w:tcPr>
            <w:tcW w:w="1689" w:type="pct"/>
            <w:tcBorders>
              <w:top w:val="nil"/>
              <w:left w:val="nil"/>
              <w:bottom w:val="single" w:sz="4" w:space="0" w:color="auto"/>
              <w:right w:val="single" w:sz="4" w:space="0" w:color="auto"/>
            </w:tcBorders>
            <w:shd w:val="clear" w:color="auto" w:fill="auto"/>
            <w:vAlign w:val="center"/>
            <w:hideMark/>
          </w:tcPr>
          <w:p w14:paraId="540B0CFD" w14:textId="77777777" w:rsidR="00656769" w:rsidRPr="00F267FE" w:rsidRDefault="00656769" w:rsidP="00656769">
            <w:pPr>
              <w:pStyle w:val="TableParagraph"/>
              <w:jc w:val="left"/>
              <w:rPr>
                <w:lang w:val="ru-RU"/>
              </w:rPr>
            </w:pPr>
            <w:r w:rsidRPr="00F267FE">
              <w:rPr>
                <w:lang w:val="ru-RU"/>
              </w:rPr>
              <w:t>канализование ВОС-8000 (строительство КНС с напорным коллектором)</w:t>
            </w:r>
          </w:p>
        </w:tc>
        <w:tc>
          <w:tcPr>
            <w:tcW w:w="476" w:type="pct"/>
            <w:tcBorders>
              <w:top w:val="nil"/>
              <w:left w:val="nil"/>
              <w:bottom w:val="single" w:sz="4" w:space="0" w:color="auto"/>
              <w:right w:val="single" w:sz="4" w:space="0" w:color="auto"/>
            </w:tcBorders>
            <w:shd w:val="clear" w:color="auto" w:fill="auto"/>
            <w:vAlign w:val="center"/>
            <w:hideMark/>
          </w:tcPr>
          <w:p w14:paraId="46FE376D" w14:textId="77777777" w:rsidR="00656769" w:rsidRPr="00656769" w:rsidRDefault="00656769" w:rsidP="00656769">
            <w:pPr>
              <w:pStyle w:val="TableParagraph"/>
            </w:pPr>
            <w:r w:rsidRPr="00656769">
              <w:t>0</w:t>
            </w:r>
          </w:p>
        </w:tc>
        <w:tc>
          <w:tcPr>
            <w:tcW w:w="376" w:type="pct"/>
            <w:tcBorders>
              <w:top w:val="nil"/>
              <w:left w:val="nil"/>
              <w:bottom w:val="single" w:sz="4" w:space="0" w:color="auto"/>
              <w:right w:val="single" w:sz="4" w:space="0" w:color="auto"/>
            </w:tcBorders>
            <w:shd w:val="clear" w:color="auto" w:fill="auto"/>
            <w:vAlign w:val="center"/>
            <w:hideMark/>
          </w:tcPr>
          <w:p w14:paraId="21A1318F"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3FF6F013"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7F64DA6C"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5B1C530D"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68AAF043"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00D032AE"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4E34E5BF" w14:textId="77777777" w:rsidR="00656769" w:rsidRPr="00656769" w:rsidRDefault="00656769" w:rsidP="00656769">
            <w:pPr>
              <w:pStyle w:val="TableParagraph"/>
            </w:pPr>
            <w:r w:rsidRPr="00656769">
              <w:t> </w:t>
            </w:r>
          </w:p>
        </w:tc>
      </w:tr>
      <w:tr w:rsidR="00656769" w:rsidRPr="00656769" w14:paraId="29720EC1" w14:textId="77777777" w:rsidTr="00F267FE">
        <w:trPr>
          <w:trHeight w:val="96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723F1E7C" w14:textId="77777777" w:rsidR="00656769" w:rsidRPr="00656769" w:rsidRDefault="00656769" w:rsidP="00656769">
            <w:pPr>
              <w:pStyle w:val="TableParagraph"/>
            </w:pPr>
            <w:r w:rsidRPr="00656769">
              <w:t>1.4</w:t>
            </w:r>
          </w:p>
        </w:tc>
        <w:tc>
          <w:tcPr>
            <w:tcW w:w="1689" w:type="pct"/>
            <w:tcBorders>
              <w:top w:val="nil"/>
              <w:left w:val="nil"/>
              <w:bottom w:val="single" w:sz="4" w:space="0" w:color="auto"/>
              <w:right w:val="single" w:sz="4" w:space="0" w:color="auto"/>
            </w:tcBorders>
            <w:shd w:val="clear" w:color="auto" w:fill="auto"/>
            <w:vAlign w:val="center"/>
            <w:hideMark/>
          </w:tcPr>
          <w:p w14:paraId="7A817DA5" w14:textId="77777777" w:rsidR="00656769" w:rsidRPr="00F267FE" w:rsidRDefault="00656769" w:rsidP="00656769">
            <w:pPr>
              <w:pStyle w:val="TableParagraph"/>
              <w:jc w:val="left"/>
              <w:rPr>
                <w:lang w:val="ru-RU"/>
              </w:rPr>
            </w:pPr>
            <w:r w:rsidRPr="00F267FE">
              <w:rPr>
                <w:lang w:val="ru-RU"/>
              </w:rPr>
              <w:t>разработка проектов и реконструкция существующих КНС-3, КНС-4, КНС-7 с заменой насосного оборудования на более эффективное энергосберегающее, технологическое и внедрение АСУ с передачей данных в АСДКУ</w:t>
            </w:r>
          </w:p>
        </w:tc>
        <w:tc>
          <w:tcPr>
            <w:tcW w:w="476" w:type="pct"/>
            <w:tcBorders>
              <w:top w:val="nil"/>
              <w:left w:val="nil"/>
              <w:bottom w:val="single" w:sz="4" w:space="0" w:color="auto"/>
              <w:right w:val="single" w:sz="4" w:space="0" w:color="auto"/>
            </w:tcBorders>
            <w:shd w:val="clear" w:color="auto" w:fill="auto"/>
            <w:vAlign w:val="center"/>
            <w:hideMark/>
          </w:tcPr>
          <w:p w14:paraId="54BE13DB" w14:textId="77777777" w:rsidR="00656769" w:rsidRPr="00656769" w:rsidRDefault="00656769" w:rsidP="00656769">
            <w:pPr>
              <w:pStyle w:val="TableParagraph"/>
            </w:pPr>
            <w:r w:rsidRPr="00656769">
              <w:t>0</w:t>
            </w:r>
          </w:p>
        </w:tc>
        <w:tc>
          <w:tcPr>
            <w:tcW w:w="376" w:type="pct"/>
            <w:tcBorders>
              <w:top w:val="nil"/>
              <w:left w:val="nil"/>
              <w:bottom w:val="single" w:sz="4" w:space="0" w:color="auto"/>
              <w:right w:val="single" w:sz="4" w:space="0" w:color="auto"/>
            </w:tcBorders>
            <w:shd w:val="clear" w:color="auto" w:fill="auto"/>
            <w:vAlign w:val="center"/>
            <w:hideMark/>
          </w:tcPr>
          <w:p w14:paraId="1B0CAE9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091F419"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A4E53D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9F393D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07B30B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108AA5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47B4E28" w14:textId="77777777" w:rsidR="00656769" w:rsidRPr="00656769" w:rsidRDefault="00656769" w:rsidP="00656769">
            <w:pPr>
              <w:pStyle w:val="TableParagraph"/>
            </w:pPr>
            <w:r w:rsidRPr="00656769">
              <w:t> </w:t>
            </w:r>
          </w:p>
        </w:tc>
      </w:tr>
      <w:tr w:rsidR="00656769" w:rsidRPr="00656769" w14:paraId="56571831" w14:textId="77777777" w:rsidTr="00F267FE">
        <w:trPr>
          <w:trHeight w:val="30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17ACBAC3" w14:textId="77777777" w:rsidR="00656769" w:rsidRPr="00656769" w:rsidRDefault="00656769" w:rsidP="00656769">
            <w:pPr>
              <w:pStyle w:val="TableParagraph"/>
            </w:pPr>
            <w:r w:rsidRPr="00656769">
              <w:t>1.6</w:t>
            </w:r>
          </w:p>
        </w:tc>
        <w:tc>
          <w:tcPr>
            <w:tcW w:w="1689" w:type="pct"/>
            <w:tcBorders>
              <w:top w:val="nil"/>
              <w:left w:val="nil"/>
              <w:bottom w:val="single" w:sz="4" w:space="0" w:color="auto"/>
              <w:right w:val="single" w:sz="4" w:space="0" w:color="auto"/>
            </w:tcBorders>
            <w:shd w:val="clear" w:color="auto" w:fill="auto"/>
            <w:vAlign w:val="center"/>
            <w:hideMark/>
          </w:tcPr>
          <w:p w14:paraId="58858A9A" w14:textId="77777777" w:rsidR="00656769" w:rsidRPr="00F267FE" w:rsidRDefault="00656769" w:rsidP="00656769">
            <w:pPr>
              <w:pStyle w:val="TableParagraph"/>
              <w:jc w:val="left"/>
              <w:rPr>
                <w:lang w:val="ru-RU"/>
              </w:rPr>
            </w:pPr>
            <w:r w:rsidRPr="00F267FE">
              <w:rPr>
                <w:lang w:val="ru-RU"/>
              </w:rPr>
              <w:t>Строительство КНС и сетей водоотведения в микрорайоне №5</w:t>
            </w:r>
          </w:p>
        </w:tc>
        <w:tc>
          <w:tcPr>
            <w:tcW w:w="476" w:type="pct"/>
            <w:tcBorders>
              <w:top w:val="nil"/>
              <w:left w:val="nil"/>
              <w:bottom w:val="single" w:sz="4" w:space="0" w:color="auto"/>
              <w:right w:val="single" w:sz="4" w:space="0" w:color="auto"/>
            </w:tcBorders>
            <w:shd w:val="clear" w:color="auto" w:fill="auto"/>
            <w:vAlign w:val="center"/>
            <w:hideMark/>
          </w:tcPr>
          <w:p w14:paraId="162325E4"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D715D8A" w14:textId="77777777" w:rsidR="00656769" w:rsidRPr="00656769" w:rsidRDefault="00656769" w:rsidP="00656769">
            <w:pPr>
              <w:pStyle w:val="TableParagraph"/>
            </w:pPr>
            <w:r w:rsidRPr="00656769">
              <w:t>по проекту*</w:t>
            </w:r>
          </w:p>
        </w:tc>
        <w:tc>
          <w:tcPr>
            <w:tcW w:w="376" w:type="pct"/>
            <w:tcBorders>
              <w:top w:val="nil"/>
              <w:left w:val="nil"/>
              <w:bottom w:val="single" w:sz="4" w:space="0" w:color="auto"/>
              <w:right w:val="single" w:sz="4" w:space="0" w:color="auto"/>
            </w:tcBorders>
            <w:shd w:val="clear" w:color="auto" w:fill="auto"/>
            <w:vAlign w:val="center"/>
            <w:hideMark/>
          </w:tcPr>
          <w:p w14:paraId="611E5C6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4CCFE5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7463EA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CDE477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669507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13FC436" w14:textId="77777777" w:rsidR="00656769" w:rsidRPr="00656769" w:rsidRDefault="00656769" w:rsidP="00656769">
            <w:pPr>
              <w:pStyle w:val="TableParagraph"/>
            </w:pPr>
            <w:r w:rsidRPr="00656769">
              <w:t> </w:t>
            </w:r>
          </w:p>
        </w:tc>
      </w:tr>
      <w:tr w:rsidR="00656769" w:rsidRPr="00656769" w14:paraId="5626B5FC" w14:textId="77777777" w:rsidTr="00F267FE">
        <w:trPr>
          <w:trHeight w:val="300"/>
        </w:trPr>
        <w:tc>
          <w:tcPr>
            <w:tcW w:w="203" w:type="pct"/>
            <w:tcBorders>
              <w:top w:val="nil"/>
              <w:left w:val="single" w:sz="4" w:space="0" w:color="auto"/>
              <w:bottom w:val="single" w:sz="4" w:space="0" w:color="auto"/>
              <w:right w:val="single" w:sz="4" w:space="0" w:color="auto"/>
            </w:tcBorders>
            <w:shd w:val="clear" w:color="000000" w:fill="FDE9D9"/>
            <w:vAlign w:val="center"/>
            <w:hideMark/>
          </w:tcPr>
          <w:p w14:paraId="66480210" w14:textId="77777777" w:rsidR="00656769" w:rsidRPr="00656769" w:rsidRDefault="00656769" w:rsidP="00656769">
            <w:pPr>
              <w:pStyle w:val="TableParagraph"/>
            </w:pPr>
            <w:r w:rsidRPr="00656769">
              <w:t> </w:t>
            </w:r>
          </w:p>
        </w:tc>
        <w:tc>
          <w:tcPr>
            <w:tcW w:w="1689" w:type="pct"/>
            <w:tcBorders>
              <w:top w:val="nil"/>
              <w:left w:val="nil"/>
              <w:bottom w:val="single" w:sz="4" w:space="0" w:color="auto"/>
              <w:right w:val="single" w:sz="4" w:space="0" w:color="auto"/>
            </w:tcBorders>
            <w:shd w:val="clear" w:color="000000" w:fill="FDE9D9"/>
            <w:vAlign w:val="center"/>
            <w:hideMark/>
          </w:tcPr>
          <w:p w14:paraId="73842016" w14:textId="77777777" w:rsidR="00656769" w:rsidRPr="00656769" w:rsidRDefault="00656769" w:rsidP="00656769">
            <w:pPr>
              <w:pStyle w:val="TableParagraph"/>
              <w:jc w:val="left"/>
            </w:pPr>
            <w:r w:rsidRPr="00656769">
              <w:t>Итого по группе 1</w:t>
            </w:r>
          </w:p>
        </w:tc>
        <w:tc>
          <w:tcPr>
            <w:tcW w:w="476" w:type="pct"/>
            <w:tcBorders>
              <w:top w:val="nil"/>
              <w:left w:val="nil"/>
              <w:bottom w:val="single" w:sz="4" w:space="0" w:color="auto"/>
              <w:right w:val="single" w:sz="4" w:space="0" w:color="auto"/>
            </w:tcBorders>
            <w:shd w:val="clear" w:color="000000" w:fill="FDE9D9"/>
            <w:vAlign w:val="center"/>
            <w:hideMark/>
          </w:tcPr>
          <w:p w14:paraId="2ECFEAFF"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79770DFA"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67602BC0"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6F7B4F5F"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68A0DB8E"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7E13D416"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59BC59B6"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29CA6F90" w14:textId="77777777" w:rsidR="00656769" w:rsidRPr="00656769" w:rsidRDefault="00656769" w:rsidP="00656769">
            <w:pPr>
              <w:pStyle w:val="TableParagraph"/>
            </w:pPr>
            <w:r w:rsidRPr="00656769">
              <w:t>0,00</w:t>
            </w:r>
          </w:p>
        </w:tc>
      </w:tr>
      <w:tr w:rsidR="00656769" w:rsidRPr="00656769" w14:paraId="34F2DD8B" w14:textId="77777777" w:rsidTr="00F267FE">
        <w:trPr>
          <w:trHeight w:val="765"/>
        </w:trPr>
        <w:tc>
          <w:tcPr>
            <w:tcW w:w="203" w:type="pct"/>
            <w:tcBorders>
              <w:top w:val="nil"/>
              <w:left w:val="single" w:sz="4" w:space="0" w:color="auto"/>
              <w:bottom w:val="single" w:sz="4" w:space="0" w:color="auto"/>
              <w:right w:val="single" w:sz="4" w:space="0" w:color="auto"/>
            </w:tcBorders>
            <w:shd w:val="clear" w:color="000000" w:fill="FDE9D9"/>
            <w:vAlign w:val="center"/>
            <w:hideMark/>
          </w:tcPr>
          <w:p w14:paraId="26207A1C" w14:textId="77777777" w:rsidR="00656769" w:rsidRPr="00656769" w:rsidRDefault="00656769" w:rsidP="00656769">
            <w:pPr>
              <w:pStyle w:val="TableParagraph"/>
            </w:pPr>
            <w:r w:rsidRPr="00656769">
              <w:t>2</w:t>
            </w:r>
          </w:p>
        </w:tc>
        <w:tc>
          <w:tcPr>
            <w:tcW w:w="1689" w:type="pct"/>
            <w:tcBorders>
              <w:top w:val="nil"/>
              <w:left w:val="nil"/>
              <w:bottom w:val="single" w:sz="4" w:space="0" w:color="auto"/>
              <w:right w:val="single" w:sz="4" w:space="0" w:color="auto"/>
            </w:tcBorders>
            <w:shd w:val="clear" w:color="000000" w:fill="FDE9D9"/>
            <w:vAlign w:val="center"/>
            <w:hideMark/>
          </w:tcPr>
          <w:p w14:paraId="46F95DC9" w14:textId="77777777" w:rsidR="00656769" w:rsidRPr="00F267FE" w:rsidRDefault="00656769" w:rsidP="00656769">
            <w:pPr>
              <w:pStyle w:val="TableParagraph"/>
              <w:jc w:val="left"/>
              <w:rPr>
                <w:lang w:val="ru-RU"/>
              </w:rPr>
            </w:pPr>
            <w:r w:rsidRPr="00F267FE">
              <w:rPr>
                <w:lang w:val="ru-RU"/>
              </w:rPr>
              <w:t>Группа 2. Строительство и реконструкция сетей канализации для повышения надежности системы водоотведения</w:t>
            </w:r>
          </w:p>
        </w:tc>
        <w:tc>
          <w:tcPr>
            <w:tcW w:w="476" w:type="pct"/>
            <w:tcBorders>
              <w:top w:val="nil"/>
              <w:left w:val="nil"/>
              <w:bottom w:val="single" w:sz="4" w:space="0" w:color="auto"/>
              <w:right w:val="single" w:sz="4" w:space="0" w:color="auto"/>
            </w:tcBorders>
            <w:shd w:val="clear" w:color="000000" w:fill="FDE9D9"/>
            <w:vAlign w:val="center"/>
            <w:hideMark/>
          </w:tcPr>
          <w:p w14:paraId="678FCB26"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1271568F"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2112790D"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5CBABE0A"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03196911"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00E06614"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3BB8C9E3" w14:textId="77777777" w:rsidR="00656769" w:rsidRPr="00F267FE" w:rsidRDefault="00656769" w:rsidP="00656769">
            <w:pPr>
              <w:pStyle w:val="TableParagraph"/>
              <w:rPr>
                <w:lang w:val="ru-RU"/>
              </w:rPr>
            </w:pPr>
            <w:r w:rsidRPr="00656769">
              <w:t> </w:t>
            </w:r>
          </w:p>
        </w:tc>
        <w:tc>
          <w:tcPr>
            <w:tcW w:w="376" w:type="pct"/>
            <w:tcBorders>
              <w:top w:val="nil"/>
              <w:left w:val="nil"/>
              <w:bottom w:val="single" w:sz="4" w:space="0" w:color="auto"/>
              <w:right w:val="single" w:sz="4" w:space="0" w:color="auto"/>
            </w:tcBorders>
            <w:shd w:val="clear" w:color="000000" w:fill="FDE9D9"/>
            <w:vAlign w:val="center"/>
            <w:hideMark/>
          </w:tcPr>
          <w:p w14:paraId="3B25D1EA" w14:textId="77777777" w:rsidR="00656769" w:rsidRPr="00F267FE" w:rsidRDefault="00656769" w:rsidP="00656769">
            <w:pPr>
              <w:pStyle w:val="TableParagraph"/>
              <w:rPr>
                <w:lang w:val="ru-RU"/>
              </w:rPr>
            </w:pPr>
            <w:r w:rsidRPr="00656769">
              <w:t> </w:t>
            </w:r>
          </w:p>
        </w:tc>
      </w:tr>
      <w:tr w:rsidR="00656769" w:rsidRPr="00656769" w14:paraId="1BC4B4D4" w14:textId="77777777" w:rsidTr="00F267FE">
        <w:trPr>
          <w:trHeight w:val="480"/>
        </w:trPr>
        <w:tc>
          <w:tcPr>
            <w:tcW w:w="203" w:type="pct"/>
            <w:vMerge w:val="restart"/>
            <w:tcBorders>
              <w:top w:val="nil"/>
              <w:left w:val="single" w:sz="4" w:space="0" w:color="auto"/>
              <w:bottom w:val="single" w:sz="4" w:space="0" w:color="000000"/>
              <w:right w:val="single" w:sz="4" w:space="0" w:color="auto"/>
            </w:tcBorders>
            <w:shd w:val="clear" w:color="auto" w:fill="auto"/>
            <w:vAlign w:val="center"/>
            <w:hideMark/>
          </w:tcPr>
          <w:p w14:paraId="6429E7AC" w14:textId="77777777" w:rsidR="00656769" w:rsidRPr="00656769" w:rsidRDefault="00656769" w:rsidP="00656769">
            <w:pPr>
              <w:pStyle w:val="TableParagraph"/>
            </w:pPr>
            <w:r w:rsidRPr="00656769">
              <w:t>2.1</w:t>
            </w:r>
          </w:p>
        </w:tc>
        <w:tc>
          <w:tcPr>
            <w:tcW w:w="1689" w:type="pct"/>
            <w:tcBorders>
              <w:top w:val="nil"/>
              <w:left w:val="nil"/>
              <w:bottom w:val="single" w:sz="4" w:space="0" w:color="auto"/>
              <w:right w:val="single" w:sz="4" w:space="0" w:color="auto"/>
            </w:tcBorders>
            <w:shd w:val="clear" w:color="auto" w:fill="auto"/>
            <w:vAlign w:val="center"/>
            <w:hideMark/>
          </w:tcPr>
          <w:p w14:paraId="36A9AAF2" w14:textId="77777777" w:rsidR="00656769" w:rsidRPr="00656769" w:rsidRDefault="00656769" w:rsidP="00656769">
            <w:pPr>
              <w:pStyle w:val="TableParagraph"/>
              <w:jc w:val="left"/>
            </w:pPr>
            <w:r w:rsidRPr="00F267FE">
              <w:rPr>
                <w:lang w:val="ru-RU"/>
              </w:rPr>
              <w:t xml:space="preserve">строительство участка ливневой канализации КЛК-ПРОЕКТ-КЛК-30, протяженностью </w:t>
            </w:r>
            <w:r w:rsidRPr="00656769">
              <w:t>241,82м, диаметр 500мм</w:t>
            </w:r>
          </w:p>
        </w:tc>
        <w:tc>
          <w:tcPr>
            <w:tcW w:w="476" w:type="pct"/>
            <w:tcBorders>
              <w:top w:val="nil"/>
              <w:left w:val="nil"/>
              <w:bottom w:val="single" w:sz="4" w:space="0" w:color="auto"/>
              <w:right w:val="single" w:sz="4" w:space="0" w:color="auto"/>
            </w:tcBorders>
            <w:shd w:val="clear" w:color="auto" w:fill="auto"/>
            <w:vAlign w:val="center"/>
            <w:hideMark/>
          </w:tcPr>
          <w:p w14:paraId="260FCA40" w14:textId="77777777" w:rsidR="00656769" w:rsidRPr="00656769" w:rsidRDefault="00656769" w:rsidP="00656769">
            <w:pPr>
              <w:pStyle w:val="TableParagraph"/>
            </w:pPr>
            <w:r w:rsidRPr="00656769">
              <w:t>5103,42</w:t>
            </w:r>
          </w:p>
        </w:tc>
        <w:tc>
          <w:tcPr>
            <w:tcW w:w="376" w:type="pct"/>
            <w:tcBorders>
              <w:top w:val="nil"/>
              <w:left w:val="nil"/>
              <w:bottom w:val="single" w:sz="4" w:space="0" w:color="auto"/>
              <w:right w:val="single" w:sz="4" w:space="0" w:color="auto"/>
            </w:tcBorders>
            <w:shd w:val="clear" w:color="auto" w:fill="auto"/>
            <w:vAlign w:val="center"/>
            <w:hideMark/>
          </w:tcPr>
          <w:p w14:paraId="46CEC5E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58B01C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0D0782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89F2F5D" w14:textId="77777777" w:rsidR="00656769" w:rsidRPr="00656769" w:rsidRDefault="00656769" w:rsidP="00656769">
            <w:pPr>
              <w:pStyle w:val="TableParagraph"/>
            </w:pPr>
            <w:r w:rsidRPr="00656769">
              <w:t>5 103,42</w:t>
            </w:r>
          </w:p>
        </w:tc>
        <w:tc>
          <w:tcPr>
            <w:tcW w:w="376" w:type="pct"/>
            <w:tcBorders>
              <w:top w:val="nil"/>
              <w:left w:val="nil"/>
              <w:bottom w:val="single" w:sz="4" w:space="0" w:color="auto"/>
              <w:right w:val="single" w:sz="4" w:space="0" w:color="auto"/>
            </w:tcBorders>
            <w:shd w:val="clear" w:color="auto" w:fill="auto"/>
            <w:vAlign w:val="center"/>
            <w:hideMark/>
          </w:tcPr>
          <w:p w14:paraId="2DE8D489"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82E45C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2373A50" w14:textId="77777777" w:rsidR="00656769" w:rsidRPr="00656769" w:rsidRDefault="00656769" w:rsidP="00656769">
            <w:pPr>
              <w:pStyle w:val="TableParagraph"/>
            </w:pPr>
            <w:r w:rsidRPr="00656769">
              <w:t> </w:t>
            </w:r>
          </w:p>
        </w:tc>
      </w:tr>
      <w:tr w:rsidR="00656769" w:rsidRPr="00656769" w14:paraId="40266A13" w14:textId="77777777" w:rsidTr="00F267FE">
        <w:trPr>
          <w:trHeight w:val="480"/>
        </w:trPr>
        <w:tc>
          <w:tcPr>
            <w:tcW w:w="203" w:type="pct"/>
            <w:vMerge/>
            <w:tcBorders>
              <w:top w:val="nil"/>
              <w:left w:val="single" w:sz="4" w:space="0" w:color="auto"/>
              <w:bottom w:val="single" w:sz="4" w:space="0" w:color="000000"/>
              <w:right w:val="single" w:sz="4" w:space="0" w:color="auto"/>
            </w:tcBorders>
            <w:vAlign w:val="center"/>
            <w:hideMark/>
          </w:tcPr>
          <w:p w14:paraId="6459F179" w14:textId="77777777" w:rsidR="00656769" w:rsidRPr="00656769" w:rsidRDefault="00656769" w:rsidP="00656769">
            <w:pPr>
              <w:pStyle w:val="TableParagraph"/>
            </w:pPr>
          </w:p>
        </w:tc>
        <w:tc>
          <w:tcPr>
            <w:tcW w:w="1689" w:type="pct"/>
            <w:tcBorders>
              <w:top w:val="nil"/>
              <w:left w:val="nil"/>
              <w:bottom w:val="single" w:sz="4" w:space="0" w:color="auto"/>
              <w:right w:val="single" w:sz="4" w:space="0" w:color="auto"/>
            </w:tcBorders>
            <w:shd w:val="clear" w:color="auto" w:fill="auto"/>
            <w:vAlign w:val="center"/>
            <w:hideMark/>
          </w:tcPr>
          <w:p w14:paraId="6991923C" w14:textId="77777777" w:rsidR="00656769" w:rsidRPr="00656769" w:rsidRDefault="00656769" w:rsidP="00656769">
            <w:pPr>
              <w:pStyle w:val="TableParagraph"/>
              <w:jc w:val="left"/>
            </w:pPr>
            <w:r w:rsidRPr="00F267FE">
              <w:rPr>
                <w:lang w:val="ru-RU"/>
              </w:rPr>
              <w:t xml:space="preserve">строительство участка ливневой канализации КЛК-ПРОЕКТ-КЛК-30, протяженностью </w:t>
            </w:r>
            <w:r w:rsidRPr="00656769">
              <w:t>239,69м, диаметр 500мм</w:t>
            </w:r>
          </w:p>
        </w:tc>
        <w:tc>
          <w:tcPr>
            <w:tcW w:w="476" w:type="pct"/>
            <w:tcBorders>
              <w:top w:val="nil"/>
              <w:left w:val="nil"/>
              <w:bottom w:val="single" w:sz="4" w:space="0" w:color="auto"/>
              <w:right w:val="single" w:sz="4" w:space="0" w:color="auto"/>
            </w:tcBorders>
            <w:shd w:val="clear" w:color="auto" w:fill="auto"/>
            <w:vAlign w:val="center"/>
            <w:hideMark/>
          </w:tcPr>
          <w:p w14:paraId="10A3FB7D" w14:textId="77777777" w:rsidR="00656769" w:rsidRPr="00656769" w:rsidRDefault="00656769" w:rsidP="00656769">
            <w:pPr>
              <w:pStyle w:val="TableParagraph"/>
            </w:pPr>
            <w:r w:rsidRPr="00656769">
              <w:t>5058,47</w:t>
            </w:r>
          </w:p>
        </w:tc>
        <w:tc>
          <w:tcPr>
            <w:tcW w:w="376" w:type="pct"/>
            <w:tcBorders>
              <w:top w:val="nil"/>
              <w:left w:val="nil"/>
              <w:bottom w:val="single" w:sz="4" w:space="0" w:color="auto"/>
              <w:right w:val="single" w:sz="4" w:space="0" w:color="auto"/>
            </w:tcBorders>
            <w:shd w:val="clear" w:color="auto" w:fill="auto"/>
            <w:vAlign w:val="center"/>
            <w:hideMark/>
          </w:tcPr>
          <w:p w14:paraId="7DF3AF4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897C12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0D911E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29017D1" w14:textId="77777777" w:rsidR="00656769" w:rsidRPr="00656769" w:rsidRDefault="00656769" w:rsidP="00656769">
            <w:pPr>
              <w:pStyle w:val="TableParagraph"/>
            </w:pPr>
            <w:r w:rsidRPr="00656769">
              <w:t>5 058,47</w:t>
            </w:r>
          </w:p>
        </w:tc>
        <w:tc>
          <w:tcPr>
            <w:tcW w:w="376" w:type="pct"/>
            <w:tcBorders>
              <w:top w:val="nil"/>
              <w:left w:val="nil"/>
              <w:bottom w:val="single" w:sz="4" w:space="0" w:color="auto"/>
              <w:right w:val="single" w:sz="4" w:space="0" w:color="auto"/>
            </w:tcBorders>
            <w:shd w:val="clear" w:color="auto" w:fill="auto"/>
            <w:vAlign w:val="center"/>
            <w:hideMark/>
          </w:tcPr>
          <w:p w14:paraId="4CEE8B69"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66716D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BE4B5FC" w14:textId="77777777" w:rsidR="00656769" w:rsidRPr="00656769" w:rsidRDefault="00656769" w:rsidP="00656769">
            <w:pPr>
              <w:pStyle w:val="TableParagraph"/>
            </w:pPr>
            <w:r w:rsidRPr="00656769">
              <w:t> </w:t>
            </w:r>
          </w:p>
        </w:tc>
      </w:tr>
      <w:tr w:rsidR="00656769" w:rsidRPr="00656769" w14:paraId="092F872A"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1CC0398A" w14:textId="77777777" w:rsidR="00656769" w:rsidRPr="00656769" w:rsidRDefault="00656769" w:rsidP="00656769">
            <w:pPr>
              <w:pStyle w:val="TableParagraph"/>
            </w:pPr>
            <w:r w:rsidRPr="00656769">
              <w:t>2.2</w:t>
            </w:r>
          </w:p>
        </w:tc>
        <w:tc>
          <w:tcPr>
            <w:tcW w:w="1689" w:type="pct"/>
            <w:tcBorders>
              <w:top w:val="nil"/>
              <w:left w:val="nil"/>
              <w:bottom w:val="single" w:sz="4" w:space="0" w:color="auto"/>
              <w:right w:val="single" w:sz="4" w:space="0" w:color="auto"/>
            </w:tcBorders>
            <w:shd w:val="clear" w:color="auto" w:fill="auto"/>
            <w:vAlign w:val="center"/>
            <w:hideMark/>
          </w:tcPr>
          <w:p w14:paraId="156C266C" w14:textId="77777777" w:rsidR="00656769" w:rsidRPr="00656769" w:rsidRDefault="00656769" w:rsidP="00656769">
            <w:pPr>
              <w:pStyle w:val="TableParagraph"/>
              <w:jc w:val="left"/>
            </w:pPr>
            <w:r w:rsidRPr="00656769">
              <w:rPr>
                <w:lang w:val="ru-RU"/>
              </w:rPr>
              <w:t xml:space="preserve">демонтаж участка к174а-3а-к171а-3а, протяженностью </w:t>
            </w:r>
            <w:r w:rsidRPr="00656769">
              <w:t>60,27м, диаметр 150мм</w:t>
            </w:r>
          </w:p>
        </w:tc>
        <w:tc>
          <w:tcPr>
            <w:tcW w:w="476" w:type="pct"/>
            <w:tcBorders>
              <w:top w:val="nil"/>
              <w:left w:val="nil"/>
              <w:bottom w:val="single" w:sz="4" w:space="0" w:color="auto"/>
              <w:right w:val="single" w:sz="4" w:space="0" w:color="auto"/>
            </w:tcBorders>
            <w:shd w:val="clear" w:color="auto" w:fill="auto"/>
            <w:vAlign w:val="center"/>
            <w:hideMark/>
          </w:tcPr>
          <w:p w14:paraId="710AB50E" w14:textId="77777777" w:rsidR="00656769" w:rsidRPr="00656769" w:rsidRDefault="00656769" w:rsidP="00656769">
            <w:pPr>
              <w:pStyle w:val="TableParagraph"/>
            </w:pPr>
            <w:r w:rsidRPr="00656769">
              <w:t>381,59</w:t>
            </w:r>
          </w:p>
        </w:tc>
        <w:tc>
          <w:tcPr>
            <w:tcW w:w="376" w:type="pct"/>
            <w:tcBorders>
              <w:top w:val="nil"/>
              <w:left w:val="nil"/>
              <w:bottom w:val="single" w:sz="4" w:space="0" w:color="auto"/>
              <w:right w:val="single" w:sz="4" w:space="0" w:color="auto"/>
            </w:tcBorders>
            <w:shd w:val="clear" w:color="auto" w:fill="auto"/>
            <w:vAlign w:val="center"/>
            <w:hideMark/>
          </w:tcPr>
          <w:p w14:paraId="42D0C04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D6DA76E"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2BD0AE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95898B0" w14:textId="77777777" w:rsidR="00656769" w:rsidRPr="00656769" w:rsidRDefault="00656769" w:rsidP="00656769">
            <w:pPr>
              <w:pStyle w:val="TableParagraph"/>
            </w:pPr>
            <w:r w:rsidRPr="00656769">
              <w:t>381,59</w:t>
            </w:r>
          </w:p>
        </w:tc>
        <w:tc>
          <w:tcPr>
            <w:tcW w:w="376" w:type="pct"/>
            <w:tcBorders>
              <w:top w:val="nil"/>
              <w:left w:val="nil"/>
              <w:bottom w:val="single" w:sz="4" w:space="0" w:color="auto"/>
              <w:right w:val="single" w:sz="4" w:space="0" w:color="auto"/>
            </w:tcBorders>
            <w:shd w:val="clear" w:color="auto" w:fill="auto"/>
            <w:vAlign w:val="center"/>
            <w:hideMark/>
          </w:tcPr>
          <w:p w14:paraId="16E65E1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EB3B2F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EE603DF" w14:textId="77777777" w:rsidR="00656769" w:rsidRPr="00656769" w:rsidRDefault="00656769" w:rsidP="00656769">
            <w:pPr>
              <w:pStyle w:val="TableParagraph"/>
            </w:pPr>
            <w:r w:rsidRPr="00656769">
              <w:t> </w:t>
            </w:r>
          </w:p>
        </w:tc>
      </w:tr>
      <w:tr w:rsidR="00656769" w:rsidRPr="00656769" w14:paraId="6B31A912"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7F610130" w14:textId="77777777" w:rsidR="00656769" w:rsidRPr="00656769" w:rsidRDefault="00656769" w:rsidP="00656769">
            <w:pPr>
              <w:pStyle w:val="TableParagraph"/>
            </w:pPr>
            <w:r w:rsidRPr="00656769">
              <w:t>2.3</w:t>
            </w:r>
          </w:p>
        </w:tc>
        <w:tc>
          <w:tcPr>
            <w:tcW w:w="1689" w:type="pct"/>
            <w:tcBorders>
              <w:top w:val="nil"/>
              <w:left w:val="nil"/>
              <w:bottom w:val="single" w:sz="4" w:space="0" w:color="auto"/>
              <w:right w:val="single" w:sz="4" w:space="0" w:color="auto"/>
            </w:tcBorders>
            <w:shd w:val="clear" w:color="auto" w:fill="auto"/>
            <w:vAlign w:val="center"/>
            <w:hideMark/>
          </w:tcPr>
          <w:p w14:paraId="477791B6" w14:textId="77777777" w:rsidR="00656769" w:rsidRPr="00656769" w:rsidRDefault="00656769" w:rsidP="00656769">
            <w:pPr>
              <w:pStyle w:val="TableParagraph"/>
              <w:jc w:val="left"/>
            </w:pPr>
            <w:r w:rsidRPr="00656769">
              <w:rPr>
                <w:lang w:val="ru-RU"/>
              </w:rPr>
              <w:t xml:space="preserve">демонтаж участка к181-3а-до КК1 проект, протяженностью </w:t>
            </w:r>
            <w:r w:rsidRPr="00656769">
              <w:t>94,55м,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511DD5F2" w14:textId="77777777" w:rsidR="00656769" w:rsidRPr="00656769" w:rsidRDefault="00656769" w:rsidP="00656769">
            <w:pPr>
              <w:pStyle w:val="TableParagraph"/>
            </w:pPr>
            <w:r w:rsidRPr="00656769">
              <w:t>598,62</w:t>
            </w:r>
          </w:p>
        </w:tc>
        <w:tc>
          <w:tcPr>
            <w:tcW w:w="376" w:type="pct"/>
            <w:tcBorders>
              <w:top w:val="nil"/>
              <w:left w:val="nil"/>
              <w:bottom w:val="single" w:sz="4" w:space="0" w:color="auto"/>
              <w:right w:val="single" w:sz="4" w:space="0" w:color="auto"/>
            </w:tcBorders>
            <w:shd w:val="clear" w:color="auto" w:fill="auto"/>
            <w:vAlign w:val="center"/>
            <w:hideMark/>
          </w:tcPr>
          <w:p w14:paraId="00A59529"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B57FD1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9963CB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3A4358A" w14:textId="77777777" w:rsidR="00656769" w:rsidRPr="00656769" w:rsidRDefault="00656769" w:rsidP="00656769">
            <w:pPr>
              <w:pStyle w:val="TableParagraph"/>
            </w:pPr>
            <w:r w:rsidRPr="00656769">
              <w:t>598,62</w:t>
            </w:r>
          </w:p>
        </w:tc>
        <w:tc>
          <w:tcPr>
            <w:tcW w:w="376" w:type="pct"/>
            <w:tcBorders>
              <w:top w:val="nil"/>
              <w:left w:val="nil"/>
              <w:bottom w:val="single" w:sz="4" w:space="0" w:color="auto"/>
              <w:right w:val="single" w:sz="4" w:space="0" w:color="auto"/>
            </w:tcBorders>
            <w:shd w:val="clear" w:color="auto" w:fill="auto"/>
            <w:vAlign w:val="center"/>
            <w:hideMark/>
          </w:tcPr>
          <w:p w14:paraId="4DA6A8A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DA1E1D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662E681" w14:textId="77777777" w:rsidR="00656769" w:rsidRPr="00656769" w:rsidRDefault="00656769" w:rsidP="00656769">
            <w:pPr>
              <w:pStyle w:val="TableParagraph"/>
            </w:pPr>
            <w:r w:rsidRPr="00656769">
              <w:t> </w:t>
            </w:r>
          </w:p>
        </w:tc>
      </w:tr>
      <w:tr w:rsidR="00656769" w:rsidRPr="00656769" w14:paraId="0DA3620B"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6B2FF8F2" w14:textId="77777777" w:rsidR="00656769" w:rsidRPr="00656769" w:rsidRDefault="00656769" w:rsidP="00656769">
            <w:pPr>
              <w:pStyle w:val="TableParagraph"/>
            </w:pPr>
            <w:r w:rsidRPr="00656769">
              <w:t>2.4</w:t>
            </w:r>
          </w:p>
        </w:tc>
        <w:tc>
          <w:tcPr>
            <w:tcW w:w="1689" w:type="pct"/>
            <w:tcBorders>
              <w:top w:val="nil"/>
              <w:left w:val="nil"/>
              <w:bottom w:val="single" w:sz="4" w:space="0" w:color="auto"/>
              <w:right w:val="single" w:sz="4" w:space="0" w:color="auto"/>
            </w:tcBorders>
            <w:shd w:val="clear" w:color="auto" w:fill="auto"/>
            <w:vAlign w:val="center"/>
            <w:hideMark/>
          </w:tcPr>
          <w:p w14:paraId="2A6E3ADA" w14:textId="77777777" w:rsidR="00656769" w:rsidRPr="00656769" w:rsidRDefault="00656769" w:rsidP="00656769">
            <w:pPr>
              <w:pStyle w:val="TableParagraph"/>
              <w:jc w:val="left"/>
            </w:pPr>
            <w:r w:rsidRPr="00656769">
              <w:rPr>
                <w:lang w:val="ru-RU"/>
              </w:rPr>
              <w:t xml:space="preserve">демонтаж участка к185-3а-к367-3а, протяженностью </w:t>
            </w:r>
            <w:r w:rsidRPr="00656769">
              <w:t>127,23м,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61D47610" w14:textId="77777777" w:rsidR="00656769" w:rsidRPr="00656769" w:rsidRDefault="00656769" w:rsidP="00656769">
            <w:pPr>
              <w:pStyle w:val="TableParagraph"/>
            </w:pPr>
            <w:r w:rsidRPr="00656769">
              <w:t>805,53</w:t>
            </w:r>
          </w:p>
        </w:tc>
        <w:tc>
          <w:tcPr>
            <w:tcW w:w="376" w:type="pct"/>
            <w:tcBorders>
              <w:top w:val="nil"/>
              <w:left w:val="nil"/>
              <w:bottom w:val="single" w:sz="4" w:space="0" w:color="auto"/>
              <w:right w:val="single" w:sz="4" w:space="0" w:color="auto"/>
            </w:tcBorders>
            <w:shd w:val="clear" w:color="auto" w:fill="auto"/>
            <w:vAlign w:val="center"/>
            <w:hideMark/>
          </w:tcPr>
          <w:p w14:paraId="2EC23ED9"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CF1C80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2945D90"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0D611B0" w14:textId="77777777" w:rsidR="00656769" w:rsidRPr="00656769" w:rsidRDefault="00656769" w:rsidP="00656769">
            <w:pPr>
              <w:pStyle w:val="TableParagraph"/>
            </w:pPr>
            <w:r w:rsidRPr="00656769">
              <w:t>805,53</w:t>
            </w:r>
          </w:p>
        </w:tc>
        <w:tc>
          <w:tcPr>
            <w:tcW w:w="376" w:type="pct"/>
            <w:tcBorders>
              <w:top w:val="nil"/>
              <w:left w:val="nil"/>
              <w:bottom w:val="single" w:sz="4" w:space="0" w:color="auto"/>
              <w:right w:val="single" w:sz="4" w:space="0" w:color="auto"/>
            </w:tcBorders>
            <w:shd w:val="clear" w:color="auto" w:fill="auto"/>
            <w:vAlign w:val="center"/>
            <w:hideMark/>
          </w:tcPr>
          <w:p w14:paraId="0F716582"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C4FD42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D8B21FA" w14:textId="77777777" w:rsidR="00656769" w:rsidRPr="00656769" w:rsidRDefault="00656769" w:rsidP="00656769">
            <w:pPr>
              <w:pStyle w:val="TableParagraph"/>
            </w:pPr>
            <w:r w:rsidRPr="00656769">
              <w:t> </w:t>
            </w:r>
          </w:p>
        </w:tc>
      </w:tr>
      <w:tr w:rsidR="00656769" w:rsidRPr="00656769" w14:paraId="0A20A6F4"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4FF4FAF7" w14:textId="77777777" w:rsidR="00656769" w:rsidRPr="00656769" w:rsidRDefault="00656769" w:rsidP="00656769">
            <w:pPr>
              <w:pStyle w:val="TableParagraph"/>
            </w:pPr>
            <w:r w:rsidRPr="00656769">
              <w:t>2.5</w:t>
            </w:r>
          </w:p>
        </w:tc>
        <w:tc>
          <w:tcPr>
            <w:tcW w:w="1689" w:type="pct"/>
            <w:tcBorders>
              <w:top w:val="nil"/>
              <w:left w:val="nil"/>
              <w:bottom w:val="single" w:sz="4" w:space="0" w:color="auto"/>
              <w:right w:val="single" w:sz="4" w:space="0" w:color="auto"/>
            </w:tcBorders>
            <w:shd w:val="clear" w:color="auto" w:fill="auto"/>
            <w:vAlign w:val="center"/>
            <w:hideMark/>
          </w:tcPr>
          <w:p w14:paraId="044CADB3" w14:textId="77777777" w:rsidR="00656769" w:rsidRPr="00656769" w:rsidRDefault="00656769" w:rsidP="00656769">
            <w:pPr>
              <w:pStyle w:val="TableParagraph"/>
              <w:jc w:val="left"/>
            </w:pPr>
            <w:r w:rsidRPr="00656769">
              <w:rPr>
                <w:lang w:val="ru-RU"/>
              </w:rPr>
              <w:t xml:space="preserve">демонтаж участка к371-3а-к372-3а, протяженностью </w:t>
            </w:r>
            <w:r w:rsidRPr="00656769">
              <w:t>153м, диаметр 150мм</w:t>
            </w:r>
          </w:p>
        </w:tc>
        <w:tc>
          <w:tcPr>
            <w:tcW w:w="476" w:type="pct"/>
            <w:tcBorders>
              <w:top w:val="nil"/>
              <w:left w:val="nil"/>
              <w:bottom w:val="single" w:sz="4" w:space="0" w:color="auto"/>
              <w:right w:val="single" w:sz="4" w:space="0" w:color="auto"/>
            </w:tcBorders>
            <w:shd w:val="clear" w:color="auto" w:fill="auto"/>
            <w:vAlign w:val="center"/>
            <w:hideMark/>
          </w:tcPr>
          <w:p w14:paraId="0CB068F3" w14:textId="77777777" w:rsidR="00656769" w:rsidRPr="00656769" w:rsidRDefault="00656769" w:rsidP="00656769">
            <w:pPr>
              <w:pStyle w:val="TableParagraph"/>
            </w:pPr>
            <w:r w:rsidRPr="00656769">
              <w:t>968,68</w:t>
            </w:r>
          </w:p>
        </w:tc>
        <w:tc>
          <w:tcPr>
            <w:tcW w:w="376" w:type="pct"/>
            <w:tcBorders>
              <w:top w:val="nil"/>
              <w:left w:val="nil"/>
              <w:bottom w:val="single" w:sz="4" w:space="0" w:color="auto"/>
              <w:right w:val="single" w:sz="4" w:space="0" w:color="auto"/>
            </w:tcBorders>
            <w:shd w:val="clear" w:color="auto" w:fill="auto"/>
            <w:vAlign w:val="center"/>
            <w:hideMark/>
          </w:tcPr>
          <w:p w14:paraId="66B6D93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FB8E46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31E5AA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E892E81" w14:textId="77777777" w:rsidR="00656769" w:rsidRPr="00656769" w:rsidRDefault="00656769" w:rsidP="00656769">
            <w:pPr>
              <w:pStyle w:val="TableParagraph"/>
            </w:pPr>
            <w:r w:rsidRPr="00656769">
              <w:t>968,68</w:t>
            </w:r>
          </w:p>
        </w:tc>
        <w:tc>
          <w:tcPr>
            <w:tcW w:w="376" w:type="pct"/>
            <w:tcBorders>
              <w:top w:val="nil"/>
              <w:left w:val="nil"/>
              <w:bottom w:val="single" w:sz="4" w:space="0" w:color="auto"/>
              <w:right w:val="single" w:sz="4" w:space="0" w:color="auto"/>
            </w:tcBorders>
            <w:shd w:val="clear" w:color="auto" w:fill="auto"/>
            <w:vAlign w:val="center"/>
            <w:hideMark/>
          </w:tcPr>
          <w:p w14:paraId="6FCA09A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4E0BF4E"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D17EE60" w14:textId="77777777" w:rsidR="00656769" w:rsidRPr="00656769" w:rsidRDefault="00656769" w:rsidP="00656769">
            <w:pPr>
              <w:pStyle w:val="TableParagraph"/>
            </w:pPr>
            <w:r w:rsidRPr="00656769">
              <w:t> </w:t>
            </w:r>
          </w:p>
        </w:tc>
      </w:tr>
      <w:tr w:rsidR="00656769" w:rsidRPr="00656769" w14:paraId="0B1E7E81" w14:textId="77777777" w:rsidTr="00F267FE">
        <w:trPr>
          <w:trHeight w:val="72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21B19C75" w14:textId="77777777" w:rsidR="00656769" w:rsidRPr="00656769" w:rsidRDefault="00656769" w:rsidP="00656769">
            <w:pPr>
              <w:pStyle w:val="TableParagraph"/>
            </w:pPr>
            <w:r w:rsidRPr="00656769">
              <w:lastRenderedPageBreak/>
              <w:t>2.6</w:t>
            </w:r>
          </w:p>
        </w:tc>
        <w:tc>
          <w:tcPr>
            <w:tcW w:w="1689" w:type="pct"/>
            <w:tcBorders>
              <w:top w:val="nil"/>
              <w:left w:val="nil"/>
              <w:bottom w:val="single" w:sz="4" w:space="0" w:color="auto"/>
              <w:right w:val="single" w:sz="4" w:space="0" w:color="auto"/>
            </w:tcBorders>
            <w:shd w:val="clear" w:color="auto" w:fill="auto"/>
            <w:vAlign w:val="center"/>
            <w:hideMark/>
          </w:tcPr>
          <w:p w14:paraId="35CC08B9"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48,34м, диаметр 160мм</w:t>
            </w:r>
          </w:p>
        </w:tc>
        <w:tc>
          <w:tcPr>
            <w:tcW w:w="476" w:type="pct"/>
            <w:tcBorders>
              <w:top w:val="nil"/>
              <w:left w:val="nil"/>
              <w:bottom w:val="single" w:sz="4" w:space="0" w:color="auto"/>
              <w:right w:val="single" w:sz="4" w:space="0" w:color="auto"/>
            </w:tcBorders>
            <w:shd w:val="clear" w:color="auto" w:fill="auto"/>
            <w:vAlign w:val="center"/>
            <w:hideMark/>
          </w:tcPr>
          <w:p w14:paraId="6F778156" w14:textId="77777777" w:rsidR="00656769" w:rsidRPr="00656769" w:rsidRDefault="00656769" w:rsidP="00656769">
            <w:pPr>
              <w:pStyle w:val="TableParagraph"/>
            </w:pPr>
            <w:r w:rsidRPr="00656769">
              <w:t>1020,18</w:t>
            </w:r>
          </w:p>
        </w:tc>
        <w:tc>
          <w:tcPr>
            <w:tcW w:w="376" w:type="pct"/>
            <w:tcBorders>
              <w:top w:val="nil"/>
              <w:left w:val="nil"/>
              <w:bottom w:val="single" w:sz="4" w:space="0" w:color="auto"/>
              <w:right w:val="single" w:sz="4" w:space="0" w:color="auto"/>
            </w:tcBorders>
            <w:shd w:val="clear" w:color="auto" w:fill="auto"/>
            <w:vAlign w:val="center"/>
            <w:hideMark/>
          </w:tcPr>
          <w:p w14:paraId="56A9C22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98AC443"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B98139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4351646" w14:textId="77777777" w:rsidR="00656769" w:rsidRPr="00656769" w:rsidRDefault="00656769" w:rsidP="00656769">
            <w:pPr>
              <w:pStyle w:val="TableParagraph"/>
            </w:pPr>
            <w:r w:rsidRPr="00656769">
              <w:t>1 020,18</w:t>
            </w:r>
          </w:p>
        </w:tc>
        <w:tc>
          <w:tcPr>
            <w:tcW w:w="376" w:type="pct"/>
            <w:tcBorders>
              <w:top w:val="nil"/>
              <w:left w:val="nil"/>
              <w:bottom w:val="single" w:sz="4" w:space="0" w:color="auto"/>
              <w:right w:val="single" w:sz="4" w:space="0" w:color="auto"/>
            </w:tcBorders>
            <w:shd w:val="clear" w:color="auto" w:fill="auto"/>
            <w:vAlign w:val="center"/>
            <w:hideMark/>
          </w:tcPr>
          <w:p w14:paraId="43A443B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FC7680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FEDA6A2" w14:textId="77777777" w:rsidR="00656769" w:rsidRPr="00656769" w:rsidRDefault="00656769" w:rsidP="00656769">
            <w:pPr>
              <w:pStyle w:val="TableParagraph"/>
            </w:pPr>
            <w:r w:rsidRPr="00656769">
              <w:t> </w:t>
            </w:r>
          </w:p>
        </w:tc>
      </w:tr>
      <w:tr w:rsidR="00656769" w:rsidRPr="00656769" w14:paraId="15B51B3F" w14:textId="77777777" w:rsidTr="00F267FE">
        <w:trPr>
          <w:trHeight w:val="72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2BE7D2D6" w14:textId="77777777" w:rsidR="00656769" w:rsidRPr="00656769" w:rsidRDefault="00656769" w:rsidP="00656769">
            <w:pPr>
              <w:pStyle w:val="TableParagraph"/>
            </w:pPr>
            <w:r w:rsidRPr="00656769">
              <w:t>2.7</w:t>
            </w:r>
          </w:p>
        </w:tc>
        <w:tc>
          <w:tcPr>
            <w:tcW w:w="1689" w:type="pct"/>
            <w:tcBorders>
              <w:top w:val="nil"/>
              <w:left w:val="nil"/>
              <w:bottom w:val="single" w:sz="4" w:space="0" w:color="auto"/>
              <w:right w:val="single" w:sz="4" w:space="0" w:color="auto"/>
            </w:tcBorders>
            <w:shd w:val="clear" w:color="auto" w:fill="auto"/>
            <w:vAlign w:val="center"/>
            <w:hideMark/>
          </w:tcPr>
          <w:p w14:paraId="77902984"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419,865м, диаметр 219мм</w:t>
            </w:r>
          </w:p>
        </w:tc>
        <w:tc>
          <w:tcPr>
            <w:tcW w:w="476" w:type="pct"/>
            <w:tcBorders>
              <w:top w:val="nil"/>
              <w:left w:val="nil"/>
              <w:bottom w:val="single" w:sz="4" w:space="0" w:color="auto"/>
              <w:right w:val="single" w:sz="4" w:space="0" w:color="auto"/>
            </w:tcBorders>
            <w:shd w:val="clear" w:color="auto" w:fill="auto"/>
            <w:vAlign w:val="center"/>
            <w:hideMark/>
          </w:tcPr>
          <w:p w14:paraId="70959B9F" w14:textId="77777777" w:rsidR="00656769" w:rsidRPr="00656769" w:rsidRDefault="00656769" w:rsidP="00656769">
            <w:pPr>
              <w:pStyle w:val="TableParagraph"/>
            </w:pPr>
            <w:r w:rsidRPr="00656769">
              <w:t>8860,91</w:t>
            </w:r>
          </w:p>
        </w:tc>
        <w:tc>
          <w:tcPr>
            <w:tcW w:w="376" w:type="pct"/>
            <w:tcBorders>
              <w:top w:val="nil"/>
              <w:left w:val="nil"/>
              <w:bottom w:val="single" w:sz="4" w:space="0" w:color="auto"/>
              <w:right w:val="single" w:sz="4" w:space="0" w:color="auto"/>
            </w:tcBorders>
            <w:shd w:val="clear" w:color="auto" w:fill="auto"/>
            <w:vAlign w:val="center"/>
            <w:hideMark/>
          </w:tcPr>
          <w:p w14:paraId="3680078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8AE1EC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AE0D7B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EBFA21B" w14:textId="77777777" w:rsidR="00656769" w:rsidRPr="00656769" w:rsidRDefault="00656769" w:rsidP="00656769">
            <w:pPr>
              <w:pStyle w:val="TableParagraph"/>
            </w:pPr>
            <w:r w:rsidRPr="00656769">
              <w:t>8 860,91</w:t>
            </w:r>
          </w:p>
        </w:tc>
        <w:tc>
          <w:tcPr>
            <w:tcW w:w="376" w:type="pct"/>
            <w:tcBorders>
              <w:top w:val="nil"/>
              <w:left w:val="nil"/>
              <w:bottom w:val="single" w:sz="4" w:space="0" w:color="auto"/>
              <w:right w:val="single" w:sz="4" w:space="0" w:color="auto"/>
            </w:tcBorders>
            <w:shd w:val="clear" w:color="auto" w:fill="auto"/>
            <w:vAlign w:val="center"/>
            <w:hideMark/>
          </w:tcPr>
          <w:p w14:paraId="38BAA29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AFBC72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81416A2" w14:textId="77777777" w:rsidR="00656769" w:rsidRPr="00656769" w:rsidRDefault="00656769" w:rsidP="00656769">
            <w:pPr>
              <w:pStyle w:val="TableParagraph"/>
            </w:pPr>
            <w:r w:rsidRPr="00656769">
              <w:t> </w:t>
            </w:r>
          </w:p>
        </w:tc>
      </w:tr>
      <w:tr w:rsidR="00656769" w:rsidRPr="00656769" w14:paraId="6F463956"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5FE303EC" w14:textId="77777777" w:rsidR="00656769" w:rsidRPr="00656769" w:rsidRDefault="00656769" w:rsidP="00656769">
            <w:pPr>
              <w:pStyle w:val="TableParagraph"/>
            </w:pPr>
            <w:r w:rsidRPr="00656769">
              <w:t>2.8</w:t>
            </w:r>
          </w:p>
        </w:tc>
        <w:tc>
          <w:tcPr>
            <w:tcW w:w="1689" w:type="pct"/>
            <w:tcBorders>
              <w:top w:val="nil"/>
              <w:left w:val="nil"/>
              <w:bottom w:val="single" w:sz="4" w:space="0" w:color="auto"/>
              <w:right w:val="single" w:sz="4" w:space="0" w:color="auto"/>
            </w:tcBorders>
            <w:shd w:val="clear" w:color="auto" w:fill="auto"/>
            <w:vAlign w:val="center"/>
            <w:hideMark/>
          </w:tcPr>
          <w:p w14:paraId="231A4BE1" w14:textId="77777777" w:rsidR="00656769" w:rsidRPr="00656769" w:rsidRDefault="00656769" w:rsidP="00656769">
            <w:pPr>
              <w:pStyle w:val="TableParagraph"/>
              <w:jc w:val="left"/>
              <w:rPr>
                <w:lang w:val="ru-RU"/>
              </w:rPr>
            </w:pPr>
            <w:r w:rsidRPr="00656769">
              <w:rPr>
                <w:lang w:val="ru-RU"/>
              </w:rPr>
              <w:t>строительство участка , протяженностью 465,24м, диаметр 325мм</w:t>
            </w:r>
          </w:p>
        </w:tc>
        <w:tc>
          <w:tcPr>
            <w:tcW w:w="476" w:type="pct"/>
            <w:tcBorders>
              <w:top w:val="nil"/>
              <w:left w:val="nil"/>
              <w:bottom w:val="single" w:sz="4" w:space="0" w:color="auto"/>
              <w:right w:val="single" w:sz="4" w:space="0" w:color="auto"/>
            </w:tcBorders>
            <w:shd w:val="clear" w:color="auto" w:fill="auto"/>
            <w:vAlign w:val="center"/>
            <w:hideMark/>
          </w:tcPr>
          <w:p w14:paraId="42DDB3BB" w14:textId="77777777" w:rsidR="00656769" w:rsidRPr="00656769" w:rsidRDefault="00656769" w:rsidP="00656769">
            <w:pPr>
              <w:pStyle w:val="TableParagraph"/>
            </w:pPr>
            <w:r w:rsidRPr="00656769">
              <w:t>9818,52</w:t>
            </w:r>
          </w:p>
        </w:tc>
        <w:tc>
          <w:tcPr>
            <w:tcW w:w="376" w:type="pct"/>
            <w:tcBorders>
              <w:top w:val="nil"/>
              <w:left w:val="nil"/>
              <w:bottom w:val="single" w:sz="4" w:space="0" w:color="auto"/>
              <w:right w:val="single" w:sz="4" w:space="0" w:color="auto"/>
            </w:tcBorders>
            <w:shd w:val="clear" w:color="auto" w:fill="auto"/>
            <w:vAlign w:val="center"/>
            <w:hideMark/>
          </w:tcPr>
          <w:p w14:paraId="4E44E13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381552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3AD506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AF33E77" w14:textId="77777777" w:rsidR="00656769" w:rsidRPr="00656769" w:rsidRDefault="00656769" w:rsidP="00656769">
            <w:pPr>
              <w:pStyle w:val="TableParagraph"/>
            </w:pPr>
            <w:r w:rsidRPr="00656769">
              <w:t>9 818,52</w:t>
            </w:r>
          </w:p>
        </w:tc>
        <w:tc>
          <w:tcPr>
            <w:tcW w:w="376" w:type="pct"/>
            <w:tcBorders>
              <w:top w:val="nil"/>
              <w:left w:val="nil"/>
              <w:bottom w:val="single" w:sz="4" w:space="0" w:color="auto"/>
              <w:right w:val="single" w:sz="4" w:space="0" w:color="auto"/>
            </w:tcBorders>
            <w:shd w:val="clear" w:color="auto" w:fill="auto"/>
            <w:vAlign w:val="center"/>
            <w:hideMark/>
          </w:tcPr>
          <w:p w14:paraId="20B01F0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FA3AB3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4ECE626" w14:textId="77777777" w:rsidR="00656769" w:rsidRPr="00656769" w:rsidRDefault="00656769" w:rsidP="00656769">
            <w:pPr>
              <w:pStyle w:val="TableParagraph"/>
            </w:pPr>
            <w:r w:rsidRPr="00656769">
              <w:t> </w:t>
            </w:r>
          </w:p>
        </w:tc>
      </w:tr>
      <w:tr w:rsidR="00656769" w:rsidRPr="00656769" w14:paraId="27FA268C"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741289E8" w14:textId="77777777" w:rsidR="00656769" w:rsidRPr="00656769" w:rsidRDefault="00656769" w:rsidP="00656769">
            <w:pPr>
              <w:pStyle w:val="TableParagraph"/>
            </w:pPr>
            <w:r w:rsidRPr="00656769">
              <w:t>2.9</w:t>
            </w:r>
          </w:p>
        </w:tc>
        <w:tc>
          <w:tcPr>
            <w:tcW w:w="1689" w:type="pct"/>
            <w:tcBorders>
              <w:top w:val="nil"/>
              <w:left w:val="nil"/>
              <w:bottom w:val="single" w:sz="4" w:space="0" w:color="auto"/>
              <w:right w:val="single" w:sz="4" w:space="0" w:color="auto"/>
            </w:tcBorders>
            <w:shd w:val="clear" w:color="auto" w:fill="auto"/>
            <w:vAlign w:val="center"/>
            <w:hideMark/>
          </w:tcPr>
          <w:p w14:paraId="06417841" w14:textId="77777777" w:rsidR="00656769" w:rsidRPr="00656769" w:rsidRDefault="00656769" w:rsidP="00656769">
            <w:pPr>
              <w:pStyle w:val="TableParagraph"/>
              <w:jc w:val="left"/>
            </w:pPr>
            <w:r w:rsidRPr="00656769">
              <w:rPr>
                <w:lang w:val="ru-RU"/>
              </w:rPr>
              <w:t xml:space="preserve">строительство участка к304-3-к304а-3 (проект), протяженностью </w:t>
            </w:r>
            <w:r w:rsidRPr="00656769">
              <w:t>17,63м,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18AF098B" w14:textId="77777777" w:rsidR="00656769" w:rsidRPr="00656769" w:rsidRDefault="00656769" w:rsidP="00656769">
            <w:pPr>
              <w:pStyle w:val="TableParagraph"/>
            </w:pPr>
            <w:r w:rsidRPr="00656769">
              <w:t>372,07</w:t>
            </w:r>
          </w:p>
        </w:tc>
        <w:tc>
          <w:tcPr>
            <w:tcW w:w="376" w:type="pct"/>
            <w:tcBorders>
              <w:top w:val="nil"/>
              <w:left w:val="nil"/>
              <w:bottom w:val="single" w:sz="4" w:space="0" w:color="auto"/>
              <w:right w:val="single" w:sz="4" w:space="0" w:color="auto"/>
            </w:tcBorders>
            <w:shd w:val="clear" w:color="auto" w:fill="auto"/>
            <w:vAlign w:val="center"/>
            <w:hideMark/>
          </w:tcPr>
          <w:p w14:paraId="0E0DC84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1C8264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671424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20807B1" w14:textId="77777777" w:rsidR="00656769" w:rsidRPr="00656769" w:rsidRDefault="00656769" w:rsidP="00656769">
            <w:pPr>
              <w:pStyle w:val="TableParagraph"/>
            </w:pPr>
            <w:r w:rsidRPr="00656769">
              <w:t>372,07</w:t>
            </w:r>
          </w:p>
        </w:tc>
        <w:tc>
          <w:tcPr>
            <w:tcW w:w="376" w:type="pct"/>
            <w:tcBorders>
              <w:top w:val="nil"/>
              <w:left w:val="nil"/>
              <w:bottom w:val="single" w:sz="4" w:space="0" w:color="auto"/>
              <w:right w:val="single" w:sz="4" w:space="0" w:color="auto"/>
            </w:tcBorders>
            <w:shd w:val="clear" w:color="auto" w:fill="auto"/>
            <w:vAlign w:val="center"/>
            <w:hideMark/>
          </w:tcPr>
          <w:p w14:paraId="791BD4B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BBD1C6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0F812E8" w14:textId="77777777" w:rsidR="00656769" w:rsidRPr="00656769" w:rsidRDefault="00656769" w:rsidP="00656769">
            <w:pPr>
              <w:pStyle w:val="TableParagraph"/>
            </w:pPr>
            <w:r w:rsidRPr="00656769">
              <w:t> </w:t>
            </w:r>
          </w:p>
        </w:tc>
      </w:tr>
      <w:tr w:rsidR="00656769" w:rsidRPr="00656769" w14:paraId="567C112B"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42A5A1A6" w14:textId="77777777" w:rsidR="00656769" w:rsidRPr="00656769" w:rsidRDefault="00656769" w:rsidP="00656769">
            <w:pPr>
              <w:pStyle w:val="TableParagraph"/>
            </w:pPr>
            <w:r w:rsidRPr="00656769">
              <w:t>2.10</w:t>
            </w:r>
          </w:p>
        </w:tc>
        <w:tc>
          <w:tcPr>
            <w:tcW w:w="1689" w:type="pct"/>
            <w:tcBorders>
              <w:top w:val="nil"/>
              <w:left w:val="nil"/>
              <w:bottom w:val="single" w:sz="4" w:space="0" w:color="auto"/>
              <w:right w:val="single" w:sz="4" w:space="0" w:color="auto"/>
            </w:tcBorders>
            <w:shd w:val="clear" w:color="auto" w:fill="auto"/>
            <w:vAlign w:val="center"/>
            <w:hideMark/>
          </w:tcPr>
          <w:p w14:paraId="67374082" w14:textId="77777777" w:rsidR="00656769" w:rsidRPr="00656769" w:rsidRDefault="00656769" w:rsidP="00656769">
            <w:pPr>
              <w:pStyle w:val="TableParagraph"/>
              <w:jc w:val="left"/>
            </w:pPr>
            <w:r w:rsidRPr="00656769">
              <w:rPr>
                <w:lang w:val="ru-RU"/>
              </w:rPr>
              <w:t xml:space="preserve">строительство участка к297а-3 (проект)-к133а-3 (проект), протяженностью </w:t>
            </w:r>
            <w:r w:rsidRPr="00656769">
              <w:t>108,44м,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4DB2A7F2" w14:textId="77777777" w:rsidR="00656769" w:rsidRPr="00656769" w:rsidRDefault="00656769" w:rsidP="00656769">
            <w:pPr>
              <w:pStyle w:val="TableParagraph"/>
            </w:pPr>
            <w:r w:rsidRPr="00656769">
              <w:t>2288,54</w:t>
            </w:r>
          </w:p>
        </w:tc>
        <w:tc>
          <w:tcPr>
            <w:tcW w:w="376" w:type="pct"/>
            <w:tcBorders>
              <w:top w:val="nil"/>
              <w:left w:val="nil"/>
              <w:bottom w:val="single" w:sz="4" w:space="0" w:color="auto"/>
              <w:right w:val="single" w:sz="4" w:space="0" w:color="auto"/>
            </w:tcBorders>
            <w:shd w:val="clear" w:color="auto" w:fill="auto"/>
            <w:vAlign w:val="center"/>
            <w:hideMark/>
          </w:tcPr>
          <w:p w14:paraId="59E1DE42"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91860A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741600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20DD991" w14:textId="77777777" w:rsidR="00656769" w:rsidRPr="00656769" w:rsidRDefault="00656769" w:rsidP="00656769">
            <w:pPr>
              <w:pStyle w:val="TableParagraph"/>
            </w:pPr>
            <w:r w:rsidRPr="00656769">
              <w:t>2 288,54</w:t>
            </w:r>
          </w:p>
        </w:tc>
        <w:tc>
          <w:tcPr>
            <w:tcW w:w="376" w:type="pct"/>
            <w:tcBorders>
              <w:top w:val="nil"/>
              <w:left w:val="nil"/>
              <w:bottom w:val="single" w:sz="4" w:space="0" w:color="auto"/>
              <w:right w:val="single" w:sz="4" w:space="0" w:color="auto"/>
            </w:tcBorders>
            <w:shd w:val="clear" w:color="auto" w:fill="auto"/>
            <w:vAlign w:val="center"/>
            <w:hideMark/>
          </w:tcPr>
          <w:p w14:paraId="58604E2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1A38DD5"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A84DF6B" w14:textId="77777777" w:rsidR="00656769" w:rsidRPr="00656769" w:rsidRDefault="00656769" w:rsidP="00656769">
            <w:pPr>
              <w:pStyle w:val="TableParagraph"/>
            </w:pPr>
            <w:r w:rsidRPr="00656769">
              <w:t> </w:t>
            </w:r>
          </w:p>
        </w:tc>
      </w:tr>
      <w:tr w:rsidR="00656769" w:rsidRPr="00656769" w14:paraId="17DB95A6"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70AB8964" w14:textId="77777777" w:rsidR="00656769" w:rsidRPr="00656769" w:rsidRDefault="00656769" w:rsidP="00656769">
            <w:pPr>
              <w:pStyle w:val="TableParagraph"/>
            </w:pPr>
            <w:r w:rsidRPr="00656769">
              <w:t>2.11</w:t>
            </w:r>
          </w:p>
        </w:tc>
        <w:tc>
          <w:tcPr>
            <w:tcW w:w="1689" w:type="pct"/>
            <w:tcBorders>
              <w:top w:val="nil"/>
              <w:left w:val="nil"/>
              <w:bottom w:val="single" w:sz="4" w:space="0" w:color="auto"/>
              <w:right w:val="single" w:sz="4" w:space="0" w:color="auto"/>
            </w:tcBorders>
            <w:shd w:val="clear" w:color="auto" w:fill="auto"/>
            <w:vAlign w:val="center"/>
            <w:hideMark/>
          </w:tcPr>
          <w:p w14:paraId="7FC2BB4F" w14:textId="77777777" w:rsidR="00656769" w:rsidRPr="00656769" w:rsidRDefault="00656769" w:rsidP="00656769">
            <w:pPr>
              <w:pStyle w:val="TableParagraph"/>
              <w:jc w:val="left"/>
            </w:pPr>
            <w:r w:rsidRPr="00656769">
              <w:rPr>
                <w:lang w:val="ru-RU"/>
              </w:rPr>
              <w:t xml:space="preserve">строительство участка КК1-Проект.КНС , протяженностью </w:t>
            </w:r>
            <w:r w:rsidRPr="00656769">
              <w:t>162,38м, диаметр 225мм</w:t>
            </w:r>
          </w:p>
        </w:tc>
        <w:tc>
          <w:tcPr>
            <w:tcW w:w="476" w:type="pct"/>
            <w:tcBorders>
              <w:top w:val="nil"/>
              <w:left w:val="nil"/>
              <w:bottom w:val="single" w:sz="4" w:space="0" w:color="auto"/>
              <w:right w:val="single" w:sz="4" w:space="0" w:color="auto"/>
            </w:tcBorders>
            <w:shd w:val="clear" w:color="auto" w:fill="auto"/>
            <w:vAlign w:val="center"/>
            <w:hideMark/>
          </w:tcPr>
          <w:p w14:paraId="6C98BACF" w14:textId="77777777" w:rsidR="00656769" w:rsidRPr="00656769" w:rsidRDefault="00656769" w:rsidP="00656769">
            <w:pPr>
              <w:pStyle w:val="TableParagraph"/>
            </w:pPr>
            <w:r w:rsidRPr="00656769">
              <w:t>3426,90</w:t>
            </w:r>
          </w:p>
        </w:tc>
        <w:tc>
          <w:tcPr>
            <w:tcW w:w="376" w:type="pct"/>
            <w:tcBorders>
              <w:top w:val="nil"/>
              <w:left w:val="nil"/>
              <w:bottom w:val="single" w:sz="4" w:space="0" w:color="auto"/>
              <w:right w:val="single" w:sz="4" w:space="0" w:color="auto"/>
            </w:tcBorders>
            <w:shd w:val="clear" w:color="auto" w:fill="auto"/>
            <w:vAlign w:val="center"/>
            <w:hideMark/>
          </w:tcPr>
          <w:p w14:paraId="3A4393CE"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D8A225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7557CD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5A408C5" w14:textId="77777777" w:rsidR="00656769" w:rsidRPr="00656769" w:rsidRDefault="00656769" w:rsidP="00656769">
            <w:pPr>
              <w:pStyle w:val="TableParagraph"/>
            </w:pPr>
            <w:r w:rsidRPr="00656769">
              <w:t>3 426,90</w:t>
            </w:r>
          </w:p>
        </w:tc>
        <w:tc>
          <w:tcPr>
            <w:tcW w:w="376" w:type="pct"/>
            <w:tcBorders>
              <w:top w:val="nil"/>
              <w:left w:val="nil"/>
              <w:bottom w:val="single" w:sz="4" w:space="0" w:color="auto"/>
              <w:right w:val="single" w:sz="4" w:space="0" w:color="auto"/>
            </w:tcBorders>
            <w:shd w:val="clear" w:color="auto" w:fill="auto"/>
            <w:vAlign w:val="center"/>
            <w:hideMark/>
          </w:tcPr>
          <w:p w14:paraId="70F1494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3950F3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875BCDF" w14:textId="77777777" w:rsidR="00656769" w:rsidRPr="00656769" w:rsidRDefault="00656769" w:rsidP="00656769">
            <w:pPr>
              <w:pStyle w:val="TableParagraph"/>
            </w:pPr>
            <w:r w:rsidRPr="00656769">
              <w:t> </w:t>
            </w:r>
          </w:p>
        </w:tc>
      </w:tr>
      <w:tr w:rsidR="00656769" w:rsidRPr="00656769" w14:paraId="4FE1A52A"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5E08C497" w14:textId="77777777" w:rsidR="00656769" w:rsidRPr="00656769" w:rsidRDefault="00656769" w:rsidP="00656769">
            <w:pPr>
              <w:pStyle w:val="TableParagraph"/>
            </w:pPr>
            <w:r w:rsidRPr="00656769">
              <w:t>2.12</w:t>
            </w:r>
          </w:p>
        </w:tc>
        <w:tc>
          <w:tcPr>
            <w:tcW w:w="1689" w:type="pct"/>
            <w:tcBorders>
              <w:top w:val="nil"/>
              <w:left w:val="nil"/>
              <w:bottom w:val="single" w:sz="4" w:space="0" w:color="auto"/>
              <w:right w:val="single" w:sz="4" w:space="0" w:color="auto"/>
            </w:tcBorders>
            <w:shd w:val="clear" w:color="auto" w:fill="auto"/>
            <w:vAlign w:val="center"/>
            <w:hideMark/>
          </w:tcPr>
          <w:p w14:paraId="116AB30B" w14:textId="77777777" w:rsidR="00656769" w:rsidRPr="00656769" w:rsidRDefault="00656769" w:rsidP="00656769">
            <w:pPr>
              <w:pStyle w:val="TableParagraph"/>
              <w:jc w:val="left"/>
            </w:pPr>
            <w:r w:rsidRPr="00656769">
              <w:rPr>
                <w:lang w:val="ru-RU"/>
              </w:rPr>
              <w:t xml:space="preserve">строительство участка НАПОРНЫЙ УЧАСТОК Проект.КНС -Кг проект., протяженностью </w:t>
            </w:r>
            <w:r w:rsidRPr="00656769">
              <w:t>394,16м, диаметр 110мм</w:t>
            </w:r>
          </w:p>
        </w:tc>
        <w:tc>
          <w:tcPr>
            <w:tcW w:w="476" w:type="pct"/>
            <w:tcBorders>
              <w:top w:val="nil"/>
              <w:left w:val="nil"/>
              <w:bottom w:val="single" w:sz="4" w:space="0" w:color="auto"/>
              <w:right w:val="single" w:sz="4" w:space="0" w:color="auto"/>
            </w:tcBorders>
            <w:shd w:val="clear" w:color="auto" w:fill="auto"/>
            <w:vAlign w:val="center"/>
            <w:hideMark/>
          </w:tcPr>
          <w:p w14:paraId="45636CD6" w14:textId="77777777" w:rsidR="00656769" w:rsidRPr="00656769" w:rsidRDefault="00656769" w:rsidP="00656769">
            <w:pPr>
              <w:pStyle w:val="TableParagraph"/>
            </w:pPr>
            <w:r w:rsidRPr="00656769">
              <w:t>8318,43</w:t>
            </w:r>
          </w:p>
        </w:tc>
        <w:tc>
          <w:tcPr>
            <w:tcW w:w="376" w:type="pct"/>
            <w:tcBorders>
              <w:top w:val="nil"/>
              <w:left w:val="nil"/>
              <w:bottom w:val="single" w:sz="4" w:space="0" w:color="auto"/>
              <w:right w:val="single" w:sz="4" w:space="0" w:color="auto"/>
            </w:tcBorders>
            <w:shd w:val="clear" w:color="auto" w:fill="auto"/>
            <w:vAlign w:val="center"/>
            <w:hideMark/>
          </w:tcPr>
          <w:p w14:paraId="12531E4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9BDE0D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467576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2B91905E" w14:textId="77777777" w:rsidR="00656769" w:rsidRPr="00656769" w:rsidRDefault="00656769" w:rsidP="00656769">
            <w:pPr>
              <w:pStyle w:val="TableParagraph"/>
            </w:pPr>
            <w:r w:rsidRPr="00656769">
              <w:t>8 318,43</w:t>
            </w:r>
          </w:p>
        </w:tc>
        <w:tc>
          <w:tcPr>
            <w:tcW w:w="376" w:type="pct"/>
            <w:tcBorders>
              <w:top w:val="nil"/>
              <w:left w:val="nil"/>
              <w:bottom w:val="single" w:sz="4" w:space="0" w:color="auto"/>
              <w:right w:val="single" w:sz="4" w:space="0" w:color="auto"/>
            </w:tcBorders>
            <w:shd w:val="clear" w:color="auto" w:fill="auto"/>
            <w:vAlign w:val="center"/>
            <w:hideMark/>
          </w:tcPr>
          <w:p w14:paraId="0A5C409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0269D8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476E2A5" w14:textId="77777777" w:rsidR="00656769" w:rsidRPr="00656769" w:rsidRDefault="00656769" w:rsidP="00656769">
            <w:pPr>
              <w:pStyle w:val="TableParagraph"/>
            </w:pPr>
            <w:r w:rsidRPr="00656769">
              <w:t> </w:t>
            </w:r>
          </w:p>
        </w:tc>
      </w:tr>
      <w:tr w:rsidR="00656769" w:rsidRPr="00656769" w14:paraId="0AEBB083"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1E8A1234" w14:textId="77777777" w:rsidR="00656769" w:rsidRPr="00656769" w:rsidRDefault="00656769" w:rsidP="00656769">
            <w:pPr>
              <w:pStyle w:val="TableParagraph"/>
            </w:pPr>
            <w:r w:rsidRPr="00656769">
              <w:t>2.13</w:t>
            </w:r>
          </w:p>
        </w:tc>
        <w:tc>
          <w:tcPr>
            <w:tcW w:w="1689" w:type="pct"/>
            <w:tcBorders>
              <w:top w:val="nil"/>
              <w:left w:val="nil"/>
              <w:bottom w:val="single" w:sz="4" w:space="0" w:color="auto"/>
              <w:right w:val="single" w:sz="4" w:space="0" w:color="auto"/>
            </w:tcBorders>
            <w:shd w:val="clear" w:color="auto" w:fill="auto"/>
            <w:vAlign w:val="center"/>
            <w:hideMark/>
          </w:tcPr>
          <w:p w14:paraId="31E9157B" w14:textId="77777777" w:rsidR="00656769" w:rsidRPr="00656769" w:rsidRDefault="00656769" w:rsidP="00656769">
            <w:pPr>
              <w:pStyle w:val="TableParagraph"/>
              <w:jc w:val="left"/>
            </w:pPr>
            <w:r w:rsidRPr="00656769">
              <w:rPr>
                <w:lang w:val="ru-RU"/>
              </w:rPr>
              <w:t xml:space="preserve">строительство участка к116-2-Кг. Проект., протяженностью </w:t>
            </w:r>
            <w:r w:rsidRPr="00656769">
              <w:t>12,41м, диаметр 225мм</w:t>
            </w:r>
          </w:p>
        </w:tc>
        <w:tc>
          <w:tcPr>
            <w:tcW w:w="476" w:type="pct"/>
            <w:tcBorders>
              <w:top w:val="nil"/>
              <w:left w:val="nil"/>
              <w:bottom w:val="single" w:sz="4" w:space="0" w:color="auto"/>
              <w:right w:val="single" w:sz="4" w:space="0" w:color="auto"/>
            </w:tcBorders>
            <w:shd w:val="clear" w:color="auto" w:fill="auto"/>
            <w:vAlign w:val="center"/>
            <w:hideMark/>
          </w:tcPr>
          <w:p w14:paraId="55E9D930" w14:textId="77777777" w:rsidR="00656769" w:rsidRPr="00656769" w:rsidRDefault="00656769" w:rsidP="00656769">
            <w:pPr>
              <w:pStyle w:val="TableParagraph"/>
            </w:pPr>
            <w:r w:rsidRPr="00656769">
              <w:t>261,90</w:t>
            </w:r>
          </w:p>
        </w:tc>
        <w:tc>
          <w:tcPr>
            <w:tcW w:w="376" w:type="pct"/>
            <w:tcBorders>
              <w:top w:val="nil"/>
              <w:left w:val="nil"/>
              <w:bottom w:val="single" w:sz="4" w:space="0" w:color="auto"/>
              <w:right w:val="single" w:sz="4" w:space="0" w:color="auto"/>
            </w:tcBorders>
            <w:shd w:val="clear" w:color="auto" w:fill="auto"/>
            <w:vAlign w:val="center"/>
            <w:hideMark/>
          </w:tcPr>
          <w:p w14:paraId="073DE78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CE8A8E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4A52F04"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00978CE" w14:textId="77777777" w:rsidR="00656769" w:rsidRPr="00656769" w:rsidRDefault="00656769" w:rsidP="00656769">
            <w:pPr>
              <w:pStyle w:val="TableParagraph"/>
            </w:pPr>
            <w:r w:rsidRPr="00656769">
              <w:t>261,90</w:t>
            </w:r>
          </w:p>
        </w:tc>
        <w:tc>
          <w:tcPr>
            <w:tcW w:w="376" w:type="pct"/>
            <w:tcBorders>
              <w:top w:val="nil"/>
              <w:left w:val="nil"/>
              <w:bottom w:val="single" w:sz="4" w:space="0" w:color="auto"/>
              <w:right w:val="single" w:sz="4" w:space="0" w:color="auto"/>
            </w:tcBorders>
            <w:shd w:val="clear" w:color="auto" w:fill="auto"/>
            <w:vAlign w:val="center"/>
            <w:hideMark/>
          </w:tcPr>
          <w:p w14:paraId="466C5432"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4E6E87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9700E91" w14:textId="77777777" w:rsidR="00656769" w:rsidRPr="00656769" w:rsidRDefault="00656769" w:rsidP="00656769">
            <w:pPr>
              <w:pStyle w:val="TableParagraph"/>
            </w:pPr>
            <w:r w:rsidRPr="00656769">
              <w:t> </w:t>
            </w:r>
          </w:p>
        </w:tc>
      </w:tr>
      <w:tr w:rsidR="00656769" w:rsidRPr="00656769" w14:paraId="01F07E2C"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0EDF5148" w14:textId="77777777" w:rsidR="00656769" w:rsidRPr="00656769" w:rsidRDefault="00656769" w:rsidP="00656769">
            <w:pPr>
              <w:pStyle w:val="TableParagraph"/>
            </w:pPr>
            <w:r w:rsidRPr="00656769">
              <w:t>2.14</w:t>
            </w:r>
          </w:p>
        </w:tc>
        <w:tc>
          <w:tcPr>
            <w:tcW w:w="1689" w:type="pct"/>
            <w:tcBorders>
              <w:top w:val="nil"/>
              <w:left w:val="nil"/>
              <w:bottom w:val="single" w:sz="4" w:space="0" w:color="auto"/>
              <w:right w:val="single" w:sz="4" w:space="0" w:color="auto"/>
            </w:tcBorders>
            <w:shd w:val="clear" w:color="auto" w:fill="auto"/>
            <w:vAlign w:val="center"/>
            <w:hideMark/>
          </w:tcPr>
          <w:p w14:paraId="283DF9C5" w14:textId="77777777" w:rsidR="00656769" w:rsidRPr="00656769" w:rsidRDefault="00656769" w:rsidP="00656769">
            <w:pPr>
              <w:pStyle w:val="TableParagraph"/>
              <w:jc w:val="left"/>
              <w:rPr>
                <w:lang w:val="ru-RU"/>
              </w:rPr>
            </w:pPr>
            <w:r w:rsidRPr="00656769">
              <w:rPr>
                <w:lang w:val="ru-RU"/>
              </w:rPr>
              <w:t>строительство участка ДК1-ДК3, протяженностью 562,39м,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6CA3C066" w14:textId="77777777" w:rsidR="00656769" w:rsidRPr="00656769" w:rsidRDefault="00656769" w:rsidP="00656769">
            <w:pPr>
              <w:pStyle w:val="TableParagraph"/>
            </w:pPr>
            <w:r w:rsidRPr="00656769">
              <w:t>11868,79</w:t>
            </w:r>
          </w:p>
        </w:tc>
        <w:tc>
          <w:tcPr>
            <w:tcW w:w="376" w:type="pct"/>
            <w:tcBorders>
              <w:top w:val="nil"/>
              <w:left w:val="nil"/>
              <w:bottom w:val="single" w:sz="4" w:space="0" w:color="auto"/>
              <w:right w:val="single" w:sz="4" w:space="0" w:color="auto"/>
            </w:tcBorders>
            <w:shd w:val="clear" w:color="auto" w:fill="auto"/>
            <w:vAlign w:val="center"/>
            <w:hideMark/>
          </w:tcPr>
          <w:p w14:paraId="6118EDF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46EA9C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474DB5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21059F9" w14:textId="77777777" w:rsidR="00656769" w:rsidRPr="00656769" w:rsidRDefault="00656769" w:rsidP="00656769">
            <w:pPr>
              <w:pStyle w:val="TableParagraph"/>
            </w:pPr>
            <w:r w:rsidRPr="00656769">
              <w:t>11 868,79</w:t>
            </w:r>
          </w:p>
        </w:tc>
        <w:tc>
          <w:tcPr>
            <w:tcW w:w="376" w:type="pct"/>
            <w:tcBorders>
              <w:top w:val="nil"/>
              <w:left w:val="nil"/>
              <w:bottom w:val="single" w:sz="4" w:space="0" w:color="auto"/>
              <w:right w:val="single" w:sz="4" w:space="0" w:color="auto"/>
            </w:tcBorders>
            <w:shd w:val="clear" w:color="auto" w:fill="auto"/>
            <w:vAlign w:val="center"/>
            <w:hideMark/>
          </w:tcPr>
          <w:p w14:paraId="0858818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66E946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B400445" w14:textId="77777777" w:rsidR="00656769" w:rsidRPr="00656769" w:rsidRDefault="00656769" w:rsidP="00656769">
            <w:pPr>
              <w:pStyle w:val="TableParagraph"/>
            </w:pPr>
            <w:r w:rsidRPr="00656769">
              <w:t> </w:t>
            </w:r>
          </w:p>
        </w:tc>
      </w:tr>
      <w:tr w:rsidR="00656769" w:rsidRPr="00656769" w14:paraId="71E23C42"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02250CD2" w14:textId="77777777" w:rsidR="00656769" w:rsidRPr="00656769" w:rsidRDefault="00656769" w:rsidP="00656769">
            <w:pPr>
              <w:pStyle w:val="TableParagraph"/>
            </w:pPr>
            <w:r w:rsidRPr="00656769">
              <w:t>2.15</w:t>
            </w:r>
          </w:p>
        </w:tc>
        <w:tc>
          <w:tcPr>
            <w:tcW w:w="1689" w:type="pct"/>
            <w:tcBorders>
              <w:top w:val="nil"/>
              <w:left w:val="nil"/>
              <w:bottom w:val="single" w:sz="4" w:space="0" w:color="auto"/>
              <w:right w:val="single" w:sz="4" w:space="0" w:color="auto"/>
            </w:tcBorders>
            <w:shd w:val="clear" w:color="auto" w:fill="auto"/>
            <w:vAlign w:val="center"/>
            <w:hideMark/>
          </w:tcPr>
          <w:p w14:paraId="6269758F" w14:textId="77777777" w:rsidR="00656769" w:rsidRPr="00656769" w:rsidRDefault="00656769" w:rsidP="00656769">
            <w:pPr>
              <w:pStyle w:val="TableParagraph"/>
              <w:jc w:val="left"/>
              <w:rPr>
                <w:lang w:val="ru-RU"/>
              </w:rPr>
            </w:pPr>
            <w:r w:rsidRPr="00656769">
              <w:rPr>
                <w:lang w:val="ru-RU"/>
              </w:rPr>
              <w:t>строительство участка ДК2-1, протяженностью 6,91м,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02CFD24E" w14:textId="77777777" w:rsidR="00656769" w:rsidRPr="00656769" w:rsidRDefault="00656769" w:rsidP="00656769">
            <w:pPr>
              <w:pStyle w:val="TableParagraph"/>
            </w:pPr>
            <w:r w:rsidRPr="00656769">
              <w:t>145,83</w:t>
            </w:r>
          </w:p>
        </w:tc>
        <w:tc>
          <w:tcPr>
            <w:tcW w:w="376" w:type="pct"/>
            <w:tcBorders>
              <w:top w:val="nil"/>
              <w:left w:val="nil"/>
              <w:bottom w:val="single" w:sz="4" w:space="0" w:color="auto"/>
              <w:right w:val="single" w:sz="4" w:space="0" w:color="auto"/>
            </w:tcBorders>
            <w:shd w:val="clear" w:color="auto" w:fill="auto"/>
            <w:vAlign w:val="center"/>
            <w:hideMark/>
          </w:tcPr>
          <w:p w14:paraId="79C3A09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60F5ECFF"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591DF82"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8385524" w14:textId="77777777" w:rsidR="00656769" w:rsidRPr="00656769" w:rsidRDefault="00656769" w:rsidP="00656769">
            <w:pPr>
              <w:pStyle w:val="TableParagraph"/>
            </w:pPr>
            <w:r w:rsidRPr="00656769">
              <w:t>145,83</w:t>
            </w:r>
          </w:p>
        </w:tc>
        <w:tc>
          <w:tcPr>
            <w:tcW w:w="376" w:type="pct"/>
            <w:tcBorders>
              <w:top w:val="nil"/>
              <w:left w:val="nil"/>
              <w:bottom w:val="single" w:sz="4" w:space="0" w:color="auto"/>
              <w:right w:val="single" w:sz="4" w:space="0" w:color="auto"/>
            </w:tcBorders>
            <w:shd w:val="clear" w:color="auto" w:fill="auto"/>
            <w:vAlign w:val="center"/>
            <w:hideMark/>
          </w:tcPr>
          <w:p w14:paraId="04273AE5"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00B1D7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5770405" w14:textId="77777777" w:rsidR="00656769" w:rsidRPr="00656769" w:rsidRDefault="00656769" w:rsidP="00656769">
            <w:pPr>
              <w:pStyle w:val="TableParagraph"/>
            </w:pPr>
            <w:r w:rsidRPr="00656769">
              <w:t> </w:t>
            </w:r>
          </w:p>
        </w:tc>
      </w:tr>
      <w:tr w:rsidR="00656769" w:rsidRPr="00656769" w14:paraId="7785FD74"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0F2EA757" w14:textId="77777777" w:rsidR="00656769" w:rsidRPr="00656769" w:rsidRDefault="00656769" w:rsidP="00656769">
            <w:pPr>
              <w:pStyle w:val="TableParagraph"/>
            </w:pPr>
            <w:r w:rsidRPr="00656769">
              <w:t>2.16</w:t>
            </w:r>
          </w:p>
        </w:tc>
        <w:tc>
          <w:tcPr>
            <w:tcW w:w="1689" w:type="pct"/>
            <w:tcBorders>
              <w:top w:val="nil"/>
              <w:left w:val="nil"/>
              <w:bottom w:val="single" w:sz="4" w:space="0" w:color="auto"/>
              <w:right w:val="single" w:sz="4" w:space="0" w:color="auto"/>
            </w:tcBorders>
            <w:shd w:val="clear" w:color="auto" w:fill="auto"/>
            <w:vAlign w:val="center"/>
            <w:hideMark/>
          </w:tcPr>
          <w:p w14:paraId="0BD675B9" w14:textId="77777777" w:rsidR="00656769" w:rsidRPr="00656769" w:rsidRDefault="00656769" w:rsidP="00656769">
            <w:pPr>
              <w:pStyle w:val="TableParagraph"/>
              <w:jc w:val="left"/>
              <w:rPr>
                <w:lang w:val="ru-RU"/>
              </w:rPr>
            </w:pPr>
            <w:r w:rsidRPr="00656769">
              <w:rPr>
                <w:lang w:val="ru-RU"/>
              </w:rPr>
              <w:t>строительство участка ДК4-12, протяженностью 53,35м,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3D6EE7C4" w14:textId="77777777" w:rsidR="00656769" w:rsidRPr="00656769" w:rsidRDefault="00656769" w:rsidP="00656769">
            <w:pPr>
              <w:pStyle w:val="TableParagraph"/>
            </w:pPr>
            <w:r w:rsidRPr="00656769">
              <w:t>1125,91</w:t>
            </w:r>
          </w:p>
        </w:tc>
        <w:tc>
          <w:tcPr>
            <w:tcW w:w="376" w:type="pct"/>
            <w:tcBorders>
              <w:top w:val="nil"/>
              <w:left w:val="nil"/>
              <w:bottom w:val="single" w:sz="4" w:space="0" w:color="auto"/>
              <w:right w:val="single" w:sz="4" w:space="0" w:color="auto"/>
            </w:tcBorders>
            <w:shd w:val="clear" w:color="auto" w:fill="auto"/>
            <w:vAlign w:val="center"/>
            <w:hideMark/>
          </w:tcPr>
          <w:p w14:paraId="62BE0E76"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03DB0EA"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9B8D800"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3434D6B" w14:textId="77777777" w:rsidR="00656769" w:rsidRPr="00656769" w:rsidRDefault="00656769" w:rsidP="00656769">
            <w:pPr>
              <w:pStyle w:val="TableParagraph"/>
            </w:pPr>
            <w:r w:rsidRPr="00656769">
              <w:t>1 125,91</w:t>
            </w:r>
          </w:p>
        </w:tc>
        <w:tc>
          <w:tcPr>
            <w:tcW w:w="376" w:type="pct"/>
            <w:tcBorders>
              <w:top w:val="nil"/>
              <w:left w:val="nil"/>
              <w:bottom w:val="single" w:sz="4" w:space="0" w:color="auto"/>
              <w:right w:val="single" w:sz="4" w:space="0" w:color="auto"/>
            </w:tcBorders>
            <w:shd w:val="clear" w:color="auto" w:fill="auto"/>
            <w:vAlign w:val="center"/>
            <w:hideMark/>
          </w:tcPr>
          <w:p w14:paraId="57FDDE6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14A2222"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40C50D6" w14:textId="77777777" w:rsidR="00656769" w:rsidRPr="00656769" w:rsidRDefault="00656769" w:rsidP="00656769">
            <w:pPr>
              <w:pStyle w:val="TableParagraph"/>
            </w:pPr>
            <w:r w:rsidRPr="00656769">
              <w:t> </w:t>
            </w:r>
          </w:p>
        </w:tc>
      </w:tr>
      <w:tr w:rsidR="00656769" w:rsidRPr="00656769" w14:paraId="41A5826B"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6A593191" w14:textId="77777777" w:rsidR="00656769" w:rsidRPr="00656769" w:rsidRDefault="00656769" w:rsidP="00656769">
            <w:pPr>
              <w:pStyle w:val="TableParagraph"/>
            </w:pPr>
            <w:r w:rsidRPr="00656769">
              <w:t>2.17</w:t>
            </w:r>
          </w:p>
        </w:tc>
        <w:tc>
          <w:tcPr>
            <w:tcW w:w="1689" w:type="pct"/>
            <w:tcBorders>
              <w:top w:val="nil"/>
              <w:left w:val="nil"/>
              <w:bottom w:val="single" w:sz="4" w:space="0" w:color="auto"/>
              <w:right w:val="single" w:sz="4" w:space="0" w:color="auto"/>
            </w:tcBorders>
            <w:shd w:val="clear" w:color="auto" w:fill="auto"/>
            <w:vAlign w:val="center"/>
            <w:hideMark/>
          </w:tcPr>
          <w:p w14:paraId="7ACF6D33" w14:textId="77777777" w:rsidR="00656769" w:rsidRPr="00656769" w:rsidRDefault="00656769" w:rsidP="00656769">
            <w:pPr>
              <w:pStyle w:val="TableParagraph"/>
              <w:jc w:val="left"/>
              <w:rPr>
                <w:lang w:val="ru-RU"/>
              </w:rPr>
            </w:pPr>
            <w:r w:rsidRPr="00656769">
              <w:rPr>
                <w:lang w:val="ru-RU"/>
              </w:rPr>
              <w:t>строительство участка 3-КНС перспект., протяженностью 3,29м,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029D4274" w14:textId="77777777" w:rsidR="00656769" w:rsidRPr="00656769" w:rsidRDefault="00656769" w:rsidP="00656769">
            <w:pPr>
              <w:pStyle w:val="TableParagraph"/>
            </w:pPr>
            <w:r w:rsidRPr="00656769">
              <w:t>69,43</w:t>
            </w:r>
          </w:p>
        </w:tc>
        <w:tc>
          <w:tcPr>
            <w:tcW w:w="376" w:type="pct"/>
            <w:tcBorders>
              <w:top w:val="nil"/>
              <w:left w:val="nil"/>
              <w:bottom w:val="single" w:sz="4" w:space="0" w:color="auto"/>
              <w:right w:val="single" w:sz="4" w:space="0" w:color="auto"/>
            </w:tcBorders>
            <w:shd w:val="clear" w:color="auto" w:fill="auto"/>
            <w:vAlign w:val="center"/>
            <w:hideMark/>
          </w:tcPr>
          <w:p w14:paraId="660B189B"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2BBE28D"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0CEF2FD1"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F0A0A50" w14:textId="77777777" w:rsidR="00656769" w:rsidRPr="00656769" w:rsidRDefault="00656769" w:rsidP="00656769">
            <w:pPr>
              <w:pStyle w:val="TableParagraph"/>
            </w:pPr>
            <w:r w:rsidRPr="00656769">
              <w:t>69,43</w:t>
            </w:r>
          </w:p>
        </w:tc>
        <w:tc>
          <w:tcPr>
            <w:tcW w:w="376" w:type="pct"/>
            <w:tcBorders>
              <w:top w:val="nil"/>
              <w:left w:val="nil"/>
              <w:bottom w:val="single" w:sz="4" w:space="0" w:color="auto"/>
              <w:right w:val="single" w:sz="4" w:space="0" w:color="auto"/>
            </w:tcBorders>
            <w:shd w:val="clear" w:color="auto" w:fill="auto"/>
            <w:vAlign w:val="center"/>
            <w:hideMark/>
          </w:tcPr>
          <w:p w14:paraId="4F3A9167"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14E8FD4E"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494A477E" w14:textId="77777777" w:rsidR="00656769" w:rsidRPr="00656769" w:rsidRDefault="00656769" w:rsidP="00656769">
            <w:pPr>
              <w:pStyle w:val="TableParagraph"/>
            </w:pPr>
            <w:r w:rsidRPr="00656769">
              <w:t> </w:t>
            </w:r>
          </w:p>
        </w:tc>
      </w:tr>
      <w:tr w:rsidR="00656769" w:rsidRPr="00656769" w14:paraId="43AD5546" w14:textId="77777777" w:rsidTr="00F267FE">
        <w:trPr>
          <w:trHeight w:val="480"/>
        </w:trPr>
        <w:tc>
          <w:tcPr>
            <w:tcW w:w="203" w:type="pct"/>
            <w:tcBorders>
              <w:top w:val="nil"/>
              <w:left w:val="single" w:sz="4" w:space="0" w:color="auto"/>
              <w:bottom w:val="single" w:sz="4" w:space="0" w:color="auto"/>
              <w:right w:val="single" w:sz="4" w:space="0" w:color="auto"/>
            </w:tcBorders>
            <w:shd w:val="clear" w:color="auto" w:fill="auto"/>
            <w:vAlign w:val="center"/>
            <w:hideMark/>
          </w:tcPr>
          <w:p w14:paraId="05890DF4" w14:textId="77777777" w:rsidR="00656769" w:rsidRPr="00656769" w:rsidRDefault="00656769" w:rsidP="00656769">
            <w:pPr>
              <w:pStyle w:val="TableParagraph"/>
            </w:pPr>
            <w:r w:rsidRPr="00656769">
              <w:t>2.18</w:t>
            </w:r>
          </w:p>
        </w:tc>
        <w:tc>
          <w:tcPr>
            <w:tcW w:w="1689" w:type="pct"/>
            <w:tcBorders>
              <w:top w:val="nil"/>
              <w:left w:val="nil"/>
              <w:bottom w:val="single" w:sz="4" w:space="0" w:color="auto"/>
              <w:right w:val="single" w:sz="4" w:space="0" w:color="auto"/>
            </w:tcBorders>
            <w:shd w:val="clear" w:color="auto" w:fill="auto"/>
            <w:vAlign w:val="center"/>
            <w:hideMark/>
          </w:tcPr>
          <w:p w14:paraId="75E8FD43" w14:textId="77777777" w:rsidR="00656769" w:rsidRPr="00656769" w:rsidRDefault="00656769" w:rsidP="00656769">
            <w:pPr>
              <w:pStyle w:val="TableParagraph"/>
              <w:jc w:val="left"/>
            </w:pPr>
            <w:r w:rsidRPr="00656769">
              <w:rPr>
                <w:lang w:val="ru-RU"/>
              </w:rPr>
              <w:t xml:space="preserve">строительство участка КНС перспект.-КОС перспект, протяженностью </w:t>
            </w:r>
            <w:r w:rsidRPr="00656769">
              <w:t>12,54м, диаметр 200мм</w:t>
            </w:r>
          </w:p>
        </w:tc>
        <w:tc>
          <w:tcPr>
            <w:tcW w:w="476" w:type="pct"/>
            <w:tcBorders>
              <w:top w:val="nil"/>
              <w:left w:val="nil"/>
              <w:bottom w:val="single" w:sz="4" w:space="0" w:color="auto"/>
              <w:right w:val="single" w:sz="4" w:space="0" w:color="auto"/>
            </w:tcBorders>
            <w:shd w:val="clear" w:color="auto" w:fill="auto"/>
            <w:vAlign w:val="center"/>
            <w:hideMark/>
          </w:tcPr>
          <w:p w14:paraId="0648F951" w14:textId="77777777" w:rsidR="00656769" w:rsidRPr="00656769" w:rsidRDefault="00656769" w:rsidP="00656769">
            <w:pPr>
              <w:pStyle w:val="TableParagraph"/>
            </w:pPr>
            <w:r w:rsidRPr="00656769">
              <w:t>264,65</w:t>
            </w:r>
          </w:p>
        </w:tc>
        <w:tc>
          <w:tcPr>
            <w:tcW w:w="376" w:type="pct"/>
            <w:tcBorders>
              <w:top w:val="nil"/>
              <w:left w:val="nil"/>
              <w:bottom w:val="single" w:sz="4" w:space="0" w:color="auto"/>
              <w:right w:val="single" w:sz="4" w:space="0" w:color="auto"/>
            </w:tcBorders>
            <w:shd w:val="clear" w:color="auto" w:fill="auto"/>
            <w:vAlign w:val="center"/>
            <w:hideMark/>
          </w:tcPr>
          <w:p w14:paraId="38914336"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7CC3D98"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3163B4EE"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920D797" w14:textId="77777777" w:rsidR="00656769" w:rsidRPr="00656769" w:rsidRDefault="00656769" w:rsidP="00656769">
            <w:pPr>
              <w:pStyle w:val="TableParagraph"/>
            </w:pPr>
            <w:r w:rsidRPr="00656769">
              <w:t>264,65</w:t>
            </w:r>
          </w:p>
        </w:tc>
        <w:tc>
          <w:tcPr>
            <w:tcW w:w="376" w:type="pct"/>
            <w:tcBorders>
              <w:top w:val="nil"/>
              <w:left w:val="nil"/>
              <w:bottom w:val="single" w:sz="4" w:space="0" w:color="auto"/>
              <w:right w:val="single" w:sz="4" w:space="0" w:color="auto"/>
            </w:tcBorders>
            <w:shd w:val="clear" w:color="auto" w:fill="auto"/>
            <w:vAlign w:val="center"/>
            <w:hideMark/>
          </w:tcPr>
          <w:p w14:paraId="5BFBA07C"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5F488CB6" w14:textId="77777777" w:rsidR="00656769" w:rsidRPr="00656769" w:rsidRDefault="00656769" w:rsidP="00656769">
            <w:pPr>
              <w:pStyle w:val="TableParagraph"/>
            </w:pPr>
            <w:r w:rsidRPr="00656769">
              <w:t> </w:t>
            </w:r>
          </w:p>
        </w:tc>
        <w:tc>
          <w:tcPr>
            <w:tcW w:w="376" w:type="pct"/>
            <w:tcBorders>
              <w:top w:val="nil"/>
              <w:left w:val="nil"/>
              <w:bottom w:val="single" w:sz="4" w:space="0" w:color="auto"/>
              <w:right w:val="single" w:sz="4" w:space="0" w:color="auto"/>
            </w:tcBorders>
            <w:shd w:val="clear" w:color="auto" w:fill="auto"/>
            <w:vAlign w:val="center"/>
            <w:hideMark/>
          </w:tcPr>
          <w:p w14:paraId="7D4B0FE2" w14:textId="77777777" w:rsidR="00656769" w:rsidRPr="00656769" w:rsidRDefault="00656769" w:rsidP="00656769">
            <w:pPr>
              <w:pStyle w:val="TableParagraph"/>
            </w:pPr>
            <w:r w:rsidRPr="00656769">
              <w:t> </w:t>
            </w:r>
          </w:p>
        </w:tc>
      </w:tr>
      <w:tr w:rsidR="00656769" w:rsidRPr="00656769" w14:paraId="21600BF6" w14:textId="77777777" w:rsidTr="00F267FE">
        <w:trPr>
          <w:trHeight w:val="300"/>
        </w:trPr>
        <w:tc>
          <w:tcPr>
            <w:tcW w:w="203" w:type="pct"/>
            <w:tcBorders>
              <w:top w:val="nil"/>
              <w:left w:val="single" w:sz="4" w:space="0" w:color="auto"/>
              <w:bottom w:val="single" w:sz="4" w:space="0" w:color="auto"/>
              <w:right w:val="single" w:sz="4" w:space="0" w:color="auto"/>
            </w:tcBorders>
            <w:shd w:val="clear" w:color="000000" w:fill="FDE9D9"/>
            <w:vAlign w:val="center"/>
            <w:hideMark/>
          </w:tcPr>
          <w:p w14:paraId="6BAD4827" w14:textId="77777777" w:rsidR="00656769" w:rsidRPr="00656769" w:rsidRDefault="00656769" w:rsidP="00656769">
            <w:pPr>
              <w:pStyle w:val="TableParagraph"/>
            </w:pPr>
            <w:r w:rsidRPr="00656769">
              <w:t> </w:t>
            </w:r>
          </w:p>
        </w:tc>
        <w:tc>
          <w:tcPr>
            <w:tcW w:w="1689" w:type="pct"/>
            <w:tcBorders>
              <w:top w:val="nil"/>
              <w:left w:val="nil"/>
              <w:bottom w:val="single" w:sz="4" w:space="0" w:color="auto"/>
              <w:right w:val="single" w:sz="4" w:space="0" w:color="auto"/>
            </w:tcBorders>
            <w:shd w:val="clear" w:color="000000" w:fill="FDE9D9"/>
            <w:vAlign w:val="center"/>
            <w:hideMark/>
          </w:tcPr>
          <w:p w14:paraId="71B5E552" w14:textId="77777777" w:rsidR="00656769" w:rsidRPr="00656769" w:rsidRDefault="00656769" w:rsidP="00656769">
            <w:pPr>
              <w:pStyle w:val="TableParagraph"/>
              <w:jc w:val="left"/>
            </w:pPr>
            <w:r w:rsidRPr="00656769">
              <w:t>Итого по группе 2</w:t>
            </w:r>
          </w:p>
        </w:tc>
        <w:tc>
          <w:tcPr>
            <w:tcW w:w="476" w:type="pct"/>
            <w:tcBorders>
              <w:top w:val="nil"/>
              <w:left w:val="nil"/>
              <w:bottom w:val="single" w:sz="4" w:space="0" w:color="auto"/>
              <w:right w:val="single" w:sz="4" w:space="0" w:color="auto"/>
            </w:tcBorders>
            <w:shd w:val="clear" w:color="000000" w:fill="FDE9D9"/>
            <w:vAlign w:val="center"/>
            <w:hideMark/>
          </w:tcPr>
          <w:p w14:paraId="6A2B5D05" w14:textId="77777777" w:rsidR="00656769" w:rsidRPr="00656769" w:rsidRDefault="00656769" w:rsidP="00656769">
            <w:pPr>
              <w:pStyle w:val="TableParagraph"/>
            </w:pPr>
            <w:r w:rsidRPr="00656769">
              <w:t>60 758,35</w:t>
            </w:r>
          </w:p>
        </w:tc>
        <w:tc>
          <w:tcPr>
            <w:tcW w:w="376" w:type="pct"/>
            <w:tcBorders>
              <w:top w:val="nil"/>
              <w:left w:val="nil"/>
              <w:bottom w:val="single" w:sz="4" w:space="0" w:color="auto"/>
              <w:right w:val="single" w:sz="4" w:space="0" w:color="auto"/>
            </w:tcBorders>
            <w:shd w:val="clear" w:color="000000" w:fill="FDE9D9"/>
            <w:vAlign w:val="center"/>
            <w:hideMark/>
          </w:tcPr>
          <w:p w14:paraId="1C9C67C1"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37450FE9"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6F802B58"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230BB6AC" w14:textId="77777777" w:rsidR="00656769" w:rsidRPr="00656769" w:rsidRDefault="00656769" w:rsidP="00656769">
            <w:pPr>
              <w:pStyle w:val="TableParagraph"/>
            </w:pPr>
            <w:r w:rsidRPr="00656769">
              <w:t>60 758,35</w:t>
            </w:r>
          </w:p>
        </w:tc>
        <w:tc>
          <w:tcPr>
            <w:tcW w:w="376" w:type="pct"/>
            <w:tcBorders>
              <w:top w:val="nil"/>
              <w:left w:val="nil"/>
              <w:bottom w:val="single" w:sz="4" w:space="0" w:color="auto"/>
              <w:right w:val="single" w:sz="4" w:space="0" w:color="auto"/>
            </w:tcBorders>
            <w:shd w:val="clear" w:color="000000" w:fill="FDE9D9"/>
            <w:vAlign w:val="center"/>
            <w:hideMark/>
          </w:tcPr>
          <w:p w14:paraId="136BA6F3"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23F0702D"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5A0C3527" w14:textId="77777777" w:rsidR="00656769" w:rsidRPr="00656769" w:rsidRDefault="00656769" w:rsidP="00656769">
            <w:pPr>
              <w:pStyle w:val="TableParagraph"/>
            </w:pPr>
            <w:r w:rsidRPr="00656769">
              <w:t>0,00</w:t>
            </w:r>
          </w:p>
        </w:tc>
      </w:tr>
      <w:tr w:rsidR="00656769" w:rsidRPr="00656769" w14:paraId="3285CAE3" w14:textId="77777777" w:rsidTr="00F267FE">
        <w:trPr>
          <w:trHeight w:val="300"/>
        </w:trPr>
        <w:tc>
          <w:tcPr>
            <w:tcW w:w="203" w:type="pct"/>
            <w:tcBorders>
              <w:top w:val="nil"/>
              <w:left w:val="single" w:sz="4" w:space="0" w:color="auto"/>
              <w:bottom w:val="single" w:sz="4" w:space="0" w:color="auto"/>
              <w:right w:val="single" w:sz="4" w:space="0" w:color="auto"/>
            </w:tcBorders>
            <w:shd w:val="clear" w:color="000000" w:fill="FDE9D9"/>
            <w:vAlign w:val="center"/>
            <w:hideMark/>
          </w:tcPr>
          <w:p w14:paraId="7CB79A54" w14:textId="77777777" w:rsidR="00656769" w:rsidRPr="00656769" w:rsidRDefault="00656769" w:rsidP="00656769">
            <w:pPr>
              <w:pStyle w:val="TableParagraph"/>
            </w:pPr>
            <w:r w:rsidRPr="00656769">
              <w:t> </w:t>
            </w:r>
          </w:p>
        </w:tc>
        <w:tc>
          <w:tcPr>
            <w:tcW w:w="1689" w:type="pct"/>
            <w:tcBorders>
              <w:top w:val="nil"/>
              <w:left w:val="nil"/>
              <w:bottom w:val="single" w:sz="4" w:space="0" w:color="auto"/>
              <w:right w:val="single" w:sz="4" w:space="0" w:color="auto"/>
            </w:tcBorders>
            <w:shd w:val="clear" w:color="000000" w:fill="FDE9D9"/>
            <w:vAlign w:val="center"/>
            <w:hideMark/>
          </w:tcPr>
          <w:p w14:paraId="2AA89109" w14:textId="77777777" w:rsidR="00656769" w:rsidRPr="00656769" w:rsidRDefault="00656769" w:rsidP="00656769">
            <w:pPr>
              <w:pStyle w:val="TableParagraph"/>
              <w:jc w:val="left"/>
            </w:pPr>
            <w:r w:rsidRPr="00656769">
              <w:t>Всего по варианту 1</w:t>
            </w:r>
          </w:p>
        </w:tc>
        <w:tc>
          <w:tcPr>
            <w:tcW w:w="476" w:type="pct"/>
            <w:tcBorders>
              <w:top w:val="nil"/>
              <w:left w:val="nil"/>
              <w:bottom w:val="single" w:sz="4" w:space="0" w:color="auto"/>
              <w:right w:val="single" w:sz="4" w:space="0" w:color="auto"/>
            </w:tcBorders>
            <w:shd w:val="clear" w:color="000000" w:fill="FDE9D9"/>
            <w:vAlign w:val="center"/>
            <w:hideMark/>
          </w:tcPr>
          <w:p w14:paraId="1FD0DE50" w14:textId="77777777" w:rsidR="00656769" w:rsidRPr="00656769" w:rsidRDefault="00656769" w:rsidP="00656769">
            <w:pPr>
              <w:pStyle w:val="TableParagraph"/>
            </w:pPr>
            <w:r w:rsidRPr="00656769">
              <w:t>60 758,35</w:t>
            </w:r>
          </w:p>
        </w:tc>
        <w:tc>
          <w:tcPr>
            <w:tcW w:w="376" w:type="pct"/>
            <w:tcBorders>
              <w:top w:val="nil"/>
              <w:left w:val="nil"/>
              <w:bottom w:val="single" w:sz="4" w:space="0" w:color="auto"/>
              <w:right w:val="single" w:sz="4" w:space="0" w:color="auto"/>
            </w:tcBorders>
            <w:shd w:val="clear" w:color="000000" w:fill="FDE9D9"/>
            <w:vAlign w:val="center"/>
            <w:hideMark/>
          </w:tcPr>
          <w:p w14:paraId="2AED66F3"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7093417B"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5C43F747"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367258B4" w14:textId="77777777" w:rsidR="00656769" w:rsidRPr="00656769" w:rsidRDefault="00656769" w:rsidP="00656769">
            <w:pPr>
              <w:pStyle w:val="TableParagraph"/>
            </w:pPr>
            <w:r w:rsidRPr="00656769">
              <w:t>60 758,35</w:t>
            </w:r>
          </w:p>
        </w:tc>
        <w:tc>
          <w:tcPr>
            <w:tcW w:w="376" w:type="pct"/>
            <w:tcBorders>
              <w:top w:val="nil"/>
              <w:left w:val="nil"/>
              <w:bottom w:val="single" w:sz="4" w:space="0" w:color="auto"/>
              <w:right w:val="single" w:sz="4" w:space="0" w:color="auto"/>
            </w:tcBorders>
            <w:shd w:val="clear" w:color="000000" w:fill="FDE9D9"/>
            <w:vAlign w:val="center"/>
            <w:hideMark/>
          </w:tcPr>
          <w:p w14:paraId="5BC1B92C"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31E9A746" w14:textId="77777777" w:rsidR="00656769" w:rsidRPr="00656769" w:rsidRDefault="00656769" w:rsidP="00656769">
            <w:pPr>
              <w:pStyle w:val="TableParagraph"/>
            </w:pPr>
            <w:r w:rsidRPr="00656769">
              <w:t>0,00</w:t>
            </w:r>
          </w:p>
        </w:tc>
        <w:tc>
          <w:tcPr>
            <w:tcW w:w="376" w:type="pct"/>
            <w:tcBorders>
              <w:top w:val="nil"/>
              <w:left w:val="nil"/>
              <w:bottom w:val="single" w:sz="4" w:space="0" w:color="auto"/>
              <w:right w:val="single" w:sz="4" w:space="0" w:color="auto"/>
            </w:tcBorders>
            <w:shd w:val="clear" w:color="000000" w:fill="FDE9D9"/>
            <w:vAlign w:val="center"/>
            <w:hideMark/>
          </w:tcPr>
          <w:p w14:paraId="6BC2FD8C" w14:textId="77777777" w:rsidR="00656769" w:rsidRPr="00656769" w:rsidRDefault="00656769" w:rsidP="00656769">
            <w:pPr>
              <w:pStyle w:val="TableParagraph"/>
            </w:pPr>
            <w:r w:rsidRPr="00656769">
              <w:t>0,00</w:t>
            </w:r>
          </w:p>
        </w:tc>
      </w:tr>
    </w:tbl>
    <w:p w14:paraId="797BF818" w14:textId="77777777" w:rsidR="008120F6" w:rsidRDefault="008120F6" w:rsidP="009B7415">
      <w:pPr>
        <w:pStyle w:val="a4"/>
      </w:pPr>
    </w:p>
    <w:p w14:paraId="2837C9EA" w14:textId="77777777" w:rsidR="00B93ADF" w:rsidRDefault="00B93ADF" w:rsidP="009B7415">
      <w:pPr>
        <w:pStyle w:val="a4"/>
      </w:pPr>
    </w:p>
    <w:p w14:paraId="6992927D" w14:textId="566628CB" w:rsidR="00B93ADF" w:rsidRPr="00D81F04" w:rsidRDefault="00B93ADF" w:rsidP="009B7415">
      <w:pPr>
        <w:pStyle w:val="a4"/>
        <w:sectPr w:rsidR="00B93ADF" w:rsidRPr="00D81F04" w:rsidSect="00F267FE">
          <w:pgSz w:w="16838" w:h="11906" w:orient="landscape"/>
          <w:pgMar w:top="1134" w:right="851" w:bottom="851" w:left="851" w:header="709" w:footer="709" w:gutter="0"/>
          <w:cols w:space="708"/>
          <w:docGrid w:linePitch="360"/>
        </w:sectPr>
      </w:pPr>
    </w:p>
    <w:p w14:paraId="32F2CDB8" w14:textId="1B3B25BC" w:rsidR="009B7415" w:rsidRDefault="0008584B" w:rsidP="00C57BF1">
      <w:pPr>
        <w:pStyle w:val="affff3"/>
        <w:jc w:val="center"/>
      </w:pPr>
      <w:bookmarkStart w:id="80" w:name="_Toc151113036"/>
      <w:r>
        <w:lastRenderedPageBreak/>
        <w:t xml:space="preserve">Таблица </w:t>
      </w:r>
      <w:fldSimple w:instr=" STYLEREF 2 \s ">
        <w:r w:rsidR="00DC5C63">
          <w:rPr>
            <w:noProof/>
          </w:rPr>
          <w:t>5.2</w:t>
        </w:r>
      </w:fldSimple>
      <w:r w:rsidR="00DC5C63">
        <w:noBreakHyphen/>
      </w:r>
      <w:fldSimple w:instr=" SEQ Таблица \* ARABIC \s 2 ">
        <w:r w:rsidR="00DC5C63">
          <w:rPr>
            <w:noProof/>
          </w:rPr>
          <w:t>2</w:t>
        </w:r>
      </w:fldSimple>
      <w:r>
        <w:t xml:space="preserve">. </w:t>
      </w:r>
      <w:r w:rsidR="009B7415" w:rsidRPr="00D81F04">
        <w:t>Объемы капитальных вложений в строительство, реконструкцию и модернизацию объектов водоотведения, вариант №2</w:t>
      </w:r>
      <w:bookmarkEnd w:id="80"/>
    </w:p>
    <w:tbl>
      <w:tblPr>
        <w:tblW w:w="5000" w:type="pct"/>
        <w:tblLook w:val="04A0" w:firstRow="1" w:lastRow="0" w:firstColumn="1" w:lastColumn="0" w:noHBand="0" w:noVBand="1"/>
      </w:tblPr>
      <w:tblGrid>
        <w:gridCol w:w="579"/>
        <w:gridCol w:w="5317"/>
        <w:gridCol w:w="1450"/>
        <w:gridCol w:w="1144"/>
        <w:gridCol w:w="1144"/>
        <w:gridCol w:w="1144"/>
        <w:gridCol w:w="1145"/>
        <w:gridCol w:w="1145"/>
        <w:gridCol w:w="1145"/>
        <w:gridCol w:w="1139"/>
      </w:tblGrid>
      <w:tr w:rsidR="00656769" w:rsidRPr="00656769" w14:paraId="1B24A233" w14:textId="77777777" w:rsidTr="00656769">
        <w:trPr>
          <w:trHeight w:val="1200"/>
          <w:tblHeader/>
        </w:trPr>
        <w:tc>
          <w:tcPr>
            <w:tcW w:w="191" w:type="pct"/>
            <w:tcBorders>
              <w:top w:val="single" w:sz="4" w:space="0" w:color="auto"/>
              <w:left w:val="single" w:sz="4" w:space="0" w:color="auto"/>
              <w:bottom w:val="single" w:sz="4" w:space="0" w:color="auto"/>
              <w:right w:val="single" w:sz="4" w:space="0" w:color="auto"/>
            </w:tcBorders>
            <w:shd w:val="clear" w:color="000000" w:fill="E5DFEC"/>
            <w:vAlign w:val="center"/>
            <w:hideMark/>
          </w:tcPr>
          <w:p w14:paraId="71631EB5" w14:textId="77777777" w:rsidR="00656769" w:rsidRPr="00656769" w:rsidRDefault="00656769" w:rsidP="00656769">
            <w:pPr>
              <w:pStyle w:val="TableParagraph"/>
              <w:rPr>
                <w:b/>
                <w:bCs/>
              </w:rPr>
            </w:pPr>
            <w:r w:rsidRPr="00656769">
              <w:rPr>
                <w:b/>
                <w:bCs/>
              </w:rPr>
              <w:t>№ п/п</w:t>
            </w:r>
          </w:p>
        </w:tc>
        <w:tc>
          <w:tcPr>
            <w:tcW w:w="1734" w:type="pct"/>
            <w:tcBorders>
              <w:top w:val="single" w:sz="4" w:space="0" w:color="auto"/>
              <w:left w:val="nil"/>
              <w:bottom w:val="single" w:sz="4" w:space="0" w:color="auto"/>
              <w:right w:val="single" w:sz="4" w:space="0" w:color="auto"/>
            </w:tcBorders>
            <w:shd w:val="clear" w:color="000000" w:fill="E5DFEC"/>
            <w:vAlign w:val="center"/>
            <w:hideMark/>
          </w:tcPr>
          <w:p w14:paraId="029E0237" w14:textId="77777777" w:rsidR="00656769" w:rsidRPr="00F267FE" w:rsidRDefault="00656769" w:rsidP="00656769">
            <w:pPr>
              <w:pStyle w:val="TableParagraph"/>
              <w:rPr>
                <w:b/>
                <w:bCs/>
                <w:lang w:val="ru-RU"/>
              </w:rPr>
            </w:pPr>
            <w:r w:rsidRPr="00F267FE">
              <w:rPr>
                <w:b/>
                <w:bCs/>
                <w:lang w:val="ru-RU"/>
              </w:rPr>
              <w:t>Краткое описание, технические параметры мероприятий</w:t>
            </w:r>
          </w:p>
        </w:tc>
        <w:tc>
          <w:tcPr>
            <w:tcW w:w="452" w:type="pct"/>
            <w:tcBorders>
              <w:top w:val="single" w:sz="4" w:space="0" w:color="auto"/>
              <w:left w:val="nil"/>
              <w:bottom w:val="single" w:sz="4" w:space="0" w:color="auto"/>
              <w:right w:val="single" w:sz="4" w:space="0" w:color="auto"/>
            </w:tcBorders>
            <w:shd w:val="clear" w:color="000000" w:fill="E5DFEC"/>
            <w:vAlign w:val="center"/>
            <w:hideMark/>
          </w:tcPr>
          <w:p w14:paraId="02C7A039" w14:textId="77777777" w:rsidR="00656769" w:rsidRPr="00F267FE" w:rsidRDefault="00656769" w:rsidP="00656769">
            <w:pPr>
              <w:pStyle w:val="TableParagraph"/>
              <w:rPr>
                <w:b/>
                <w:bCs/>
                <w:lang w:val="ru-RU"/>
              </w:rPr>
            </w:pPr>
            <w:r w:rsidRPr="00F267FE">
              <w:rPr>
                <w:b/>
                <w:bCs/>
                <w:lang w:val="ru-RU"/>
              </w:rPr>
              <w:t>Всего капитальных вложений, тыс. руб.</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3F5A4C94" w14:textId="77777777" w:rsidR="00656769" w:rsidRPr="00656769" w:rsidRDefault="00656769" w:rsidP="00656769">
            <w:pPr>
              <w:pStyle w:val="TableParagraph"/>
              <w:rPr>
                <w:b/>
                <w:bCs/>
              </w:rPr>
            </w:pPr>
            <w:r w:rsidRPr="00656769">
              <w:rPr>
                <w:b/>
                <w:bCs/>
              </w:rPr>
              <w:t>2024</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06389824" w14:textId="77777777" w:rsidR="00656769" w:rsidRPr="00656769" w:rsidRDefault="00656769" w:rsidP="00656769">
            <w:pPr>
              <w:pStyle w:val="TableParagraph"/>
              <w:rPr>
                <w:b/>
                <w:bCs/>
              </w:rPr>
            </w:pPr>
            <w:r w:rsidRPr="00656769">
              <w:rPr>
                <w:b/>
                <w:bCs/>
              </w:rPr>
              <w:t>2025</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443148C3" w14:textId="77777777" w:rsidR="00656769" w:rsidRPr="00656769" w:rsidRDefault="00656769" w:rsidP="00656769">
            <w:pPr>
              <w:pStyle w:val="TableParagraph"/>
              <w:rPr>
                <w:b/>
                <w:bCs/>
              </w:rPr>
            </w:pPr>
            <w:r w:rsidRPr="00656769">
              <w:rPr>
                <w:b/>
                <w:bCs/>
              </w:rPr>
              <w:t>2026</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31C136B5" w14:textId="77777777" w:rsidR="00656769" w:rsidRPr="00656769" w:rsidRDefault="00656769" w:rsidP="00656769">
            <w:pPr>
              <w:pStyle w:val="TableParagraph"/>
              <w:rPr>
                <w:b/>
                <w:bCs/>
              </w:rPr>
            </w:pPr>
            <w:r w:rsidRPr="00656769">
              <w:rPr>
                <w:b/>
                <w:bCs/>
              </w:rPr>
              <w:t>2027</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5C5C9DBC" w14:textId="77777777" w:rsidR="00656769" w:rsidRPr="00656769" w:rsidRDefault="00656769" w:rsidP="00656769">
            <w:pPr>
              <w:pStyle w:val="TableParagraph"/>
              <w:rPr>
                <w:b/>
                <w:bCs/>
              </w:rPr>
            </w:pPr>
            <w:r w:rsidRPr="00656769">
              <w:rPr>
                <w:b/>
                <w:bCs/>
              </w:rPr>
              <w:t>2028</w:t>
            </w:r>
          </w:p>
        </w:tc>
        <w:tc>
          <w:tcPr>
            <w:tcW w:w="375" w:type="pct"/>
            <w:tcBorders>
              <w:top w:val="single" w:sz="4" w:space="0" w:color="auto"/>
              <w:left w:val="nil"/>
              <w:bottom w:val="single" w:sz="4" w:space="0" w:color="auto"/>
              <w:right w:val="single" w:sz="4" w:space="0" w:color="auto"/>
            </w:tcBorders>
            <w:shd w:val="clear" w:color="000000" w:fill="E5DFEC"/>
            <w:vAlign w:val="center"/>
            <w:hideMark/>
          </w:tcPr>
          <w:p w14:paraId="681C2949" w14:textId="77777777" w:rsidR="00656769" w:rsidRPr="00656769" w:rsidRDefault="00656769" w:rsidP="00656769">
            <w:pPr>
              <w:pStyle w:val="TableParagraph"/>
              <w:rPr>
                <w:b/>
                <w:bCs/>
              </w:rPr>
            </w:pPr>
            <w:r w:rsidRPr="00656769">
              <w:rPr>
                <w:b/>
                <w:bCs/>
              </w:rPr>
              <w:t>2029-2030</w:t>
            </w:r>
          </w:p>
        </w:tc>
        <w:tc>
          <w:tcPr>
            <w:tcW w:w="373" w:type="pct"/>
            <w:tcBorders>
              <w:top w:val="single" w:sz="4" w:space="0" w:color="auto"/>
              <w:left w:val="nil"/>
              <w:bottom w:val="single" w:sz="4" w:space="0" w:color="auto"/>
              <w:right w:val="single" w:sz="4" w:space="0" w:color="auto"/>
            </w:tcBorders>
            <w:shd w:val="clear" w:color="000000" w:fill="E5DFEC"/>
            <w:vAlign w:val="center"/>
            <w:hideMark/>
          </w:tcPr>
          <w:p w14:paraId="1B68B641" w14:textId="77777777" w:rsidR="00656769" w:rsidRPr="00656769" w:rsidRDefault="00656769" w:rsidP="00656769">
            <w:pPr>
              <w:pStyle w:val="TableParagraph"/>
              <w:rPr>
                <w:b/>
                <w:bCs/>
              </w:rPr>
            </w:pPr>
            <w:r w:rsidRPr="00656769">
              <w:rPr>
                <w:b/>
                <w:bCs/>
              </w:rPr>
              <w:t>2031-2034</w:t>
            </w:r>
          </w:p>
        </w:tc>
      </w:tr>
      <w:tr w:rsidR="00656769" w:rsidRPr="00656769" w14:paraId="02228695" w14:textId="77777777" w:rsidTr="00656769">
        <w:trPr>
          <w:trHeight w:val="510"/>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676F360C" w14:textId="77777777" w:rsidR="00656769" w:rsidRPr="00656769" w:rsidRDefault="00656769" w:rsidP="00656769">
            <w:pPr>
              <w:pStyle w:val="TableParagraph"/>
            </w:pPr>
            <w:r w:rsidRPr="00656769">
              <w:t>1</w:t>
            </w:r>
          </w:p>
        </w:tc>
        <w:tc>
          <w:tcPr>
            <w:tcW w:w="1734" w:type="pct"/>
            <w:tcBorders>
              <w:top w:val="nil"/>
              <w:left w:val="nil"/>
              <w:bottom w:val="single" w:sz="4" w:space="0" w:color="auto"/>
              <w:right w:val="single" w:sz="4" w:space="0" w:color="auto"/>
            </w:tcBorders>
            <w:shd w:val="clear" w:color="000000" w:fill="FDE9D9"/>
            <w:vAlign w:val="center"/>
            <w:hideMark/>
          </w:tcPr>
          <w:p w14:paraId="30795B0E" w14:textId="77777777" w:rsidR="00656769" w:rsidRPr="00F267FE" w:rsidRDefault="00656769" w:rsidP="00656769">
            <w:pPr>
              <w:pStyle w:val="TableParagraph"/>
              <w:jc w:val="left"/>
              <w:rPr>
                <w:lang w:val="ru-RU"/>
              </w:rPr>
            </w:pPr>
            <w:r w:rsidRPr="00F267FE">
              <w:rPr>
                <w:lang w:val="ru-RU"/>
              </w:rPr>
              <w:t>Группа 1. Очистные сооружения, насосные станции и т.д.</w:t>
            </w:r>
          </w:p>
        </w:tc>
        <w:tc>
          <w:tcPr>
            <w:tcW w:w="452" w:type="pct"/>
            <w:tcBorders>
              <w:top w:val="nil"/>
              <w:left w:val="nil"/>
              <w:bottom w:val="single" w:sz="4" w:space="0" w:color="auto"/>
              <w:right w:val="single" w:sz="4" w:space="0" w:color="auto"/>
            </w:tcBorders>
            <w:shd w:val="clear" w:color="000000" w:fill="FDE9D9"/>
            <w:vAlign w:val="center"/>
            <w:hideMark/>
          </w:tcPr>
          <w:p w14:paraId="3AA6E2C1"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2F55E892"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0DC7F672"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4B4618E1"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5B3542AF"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254C1056" w14:textId="77777777" w:rsidR="00656769" w:rsidRPr="00F267FE"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721B8822" w14:textId="77777777" w:rsidR="00656769" w:rsidRPr="00F267FE" w:rsidRDefault="00656769" w:rsidP="00656769">
            <w:pPr>
              <w:pStyle w:val="TableParagraph"/>
              <w:rPr>
                <w:lang w:val="ru-RU"/>
              </w:rPr>
            </w:pPr>
            <w:r w:rsidRPr="00656769">
              <w:t> </w:t>
            </w:r>
          </w:p>
        </w:tc>
        <w:tc>
          <w:tcPr>
            <w:tcW w:w="373" w:type="pct"/>
            <w:tcBorders>
              <w:top w:val="nil"/>
              <w:left w:val="nil"/>
              <w:bottom w:val="single" w:sz="4" w:space="0" w:color="auto"/>
              <w:right w:val="single" w:sz="4" w:space="0" w:color="auto"/>
            </w:tcBorders>
            <w:shd w:val="clear" w:color="000000" w:fill="FDE9D9"/>
            <w:vAlign w:val="center"/>
            <w:hideMark/>
          </w:tcPr>
          <w:p w14:paraId="254278D7" w14:textId="77777777" w:rsidR="00656769" w:rsidRPr="00F267FE" w:rsidRDefault="00656769" w:rsidP="00656769">
            <w:pPr>
              <w:pStyle w:val="TableParagraph"/>
              <w:rPr>
                <w:lang w:val="ru-RU"/>
              </w:rPr>
            </w:pPr>
            <w:r w:rsidRPr="00656769">
              <w:t> </w:t>
            </w:r>
          </w:p>
        </w:tc>
      </w:tr>
      <w:tr w:rsidR="00656769" w:rsidRPr="00656769" w14:paraId="5A90EDA4" w14:textId="77777777" w:rsidTr="00656769">
        <w:trPr>
          <w:trHeight w:val="72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0191B7A2" w14:textId="77777777" w:rsidR="00656769" w:rsidRPr="00656769" w:rsidRDefault="00656769" w:rsidP="00656769">
            <w:pPr>
              <w:pStyle w:val="TableParagraph"/>
            </w:pPr>
            <w:r w:rsidRPr="00656769">
              <w:t>1.1</w:t>
            </w:r>
          </w:p>
        </w:tc>
        <w:tc>
          <w:tcPr>
            <w:tcW w:w="1734" w:type="pct"/>
            <w:tcBorders>
              <w:top w:val="nil"/>
              <w:left w:val="nil"/>
              <w:bottom w:val="single" w:sz="4" w:space="0" w:color="auto"/>
              <w:right w:val="single" w:sz="4" w:space="0" w:color="auto"/>
            </w:tcBorders>
            <w:shd w:val="clear" w:color="auto" w:fill="auto"/>
            <w:vAlign w:val="center"/>
            <w:hideMark/>
          </w:tcPr>
          <w:p w14:paraId="4E3E697E" w14:textId="77777777" w:rsidR="00656769" w:rsidRPr="00F267FE" w:rsidRDefault="00656769" w:rsidP="00656769">
            <w:pPr>
              <w:pStyle w:val="TableParagraph"/>
              <w:jc w:val="left"/>
              <w:rPr>
                <w:lang w:val="ru-RU"/>
              </w:rPr>
            </w:pPr>
            <w:r w:rsidRPr="00F267FE">
              <w:rPr>
                <w:lang w:val="ru-RU"/>
              </w:rPr>
              <w:t>реконструкция существующих КОС, в том числе модернизация антикоррозийного покрытия внутренней поверхности резервуаров для очистки сточных вод</w:t>
            </w:r>
          </w:p>
        </w:tc>
        <w:tc>
          <w:tcPr>
            <w:tcW w:w="452" w:type="pct"/>
            <w:tcBorders>
              <w:top w:val="nil"/>
              <w:left w:val="nil"/>
              <w:bottom w:val="single" w:sz="4" w:space="0" w:color="auto"/>
              <w:right w:val="single" w:sz="4" w:space="0" w:color="auto"/>
            </w:tcBorders>
            <w:shd w:val="clear" w:color="auto" w:fill="auto"/>
            <w:vAlign w:val="center"/>
            <w:hideMark/>
          </w:tcPr>
          <w:p w14:paraId="4B61D49E" w14:textId="77777777" w:rsidR="00656769" w:rsidRPr="00656769" w:rsidRDefault="00656769" w:rsidP="00656769">
            <w:pPr>
              <w:pStyle w:val="TableParagraph"/>
            </w:pPr>
            <w:r w:rsidRPr="00656769">
              <w:t>0</w:t>
            </w:r>
          </w:p>
        </w:tc>
        <w:tc>
          <w:tcPr>
            <w:tcW w:w="375" w:type="pct"/>
            <w:tcBorders>
              <w:top w:val="nil"/>
              <w:left w:val="nil"/>
              <w:bottom w:val="single" w:sz="4" w:space="0" w:color="auto"/>
              <w:right w:val="single" w:sz="4" w:space="0" w:color="auto"/>
            </w:tcBorders>
            <w:shd w:val="clear" w:color="auto" w:fill="auto"/>
            <w:vAlign w:val="center"/>
            <w:hideMark/>
          </w:tcPr>
          <w:p w14:paraId="032693E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A05E5D4"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4F4EE416"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20910A51"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77459599"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4388F60F" w14:textId="77777777" w:rsidR="00656769" w:rsidRPr="00656769" w:rsidRDefault="00656769" w:rsidP="00656769">
            <w:pPr>
              <w:pStyle w:val="TableParagraph"/>
            </w:pPr>
            <w:r w:rsidRPr="00656769">
              <w:t>по проекту*</w:t>
            </w:r>
          </w:p>
        </w:tc>
        <w:tc>
          <w:tcPr>
            <w:tcW w:w="373" w:type="pct"/>
            <w:tcBorders>
              <w:top w:val="nil"/>
              <w:left w:val="nil"/>
              <w:bottom w:val="single" w:sz="4" w:space="0" w:color="auto"/>
              <w:right w:val="single" w:sz="4" w:space="0" w:color="auto"/>
            </w:tcBorders>
            <w:shd w:val="clear" w:color="auto" w:fill="auto"/>
            <w:vAlign w:val="center"/>
            <w:hideMark/>
          </w:tcPr>
          <w:p w14:paraId="78547171" w14:textId="77777777" w:rsidR="00656769" w:rsidRPr="00656769" w:rsidRDefault="00656769" w:rsidP="00656769">
            <w:pPr>
              <w:pStyle w:val="TableParagraph"/>
            </w:pPr>
            <w:r w:rsidRPr="00656769">
              <w:t>по проекту*</w:t>
            </w:r>
          </w:p>
        </w:tc>
      </w:tr>
      <w:tr w:rsidR="00656769" w:rsidRPr="00656769" w14:paraId="2980DF2C"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04F99482" w14:textId="77777777" w:rsidR="00656769" w:rsidRPr="00656769" w:rsidRDefault="00656769" w:rsidP="00656769">
            <w:pPr>
              <w:pStyle w:val="TableParagraph"/>
            </w:pPr>
            <w:r w:rsidRPr="00656769">
              <w:t>1.2</w:t>
            </w:r>
          </w:p>
        </w:tc>
        <w:tc>
          <w:tcPr>
            <w:tcW w:w="1734" w:type="pct"/>
            <w:tcBorders>
              <w:top w:val="nil"/>
              <w:left w:val="nil"/>
              <w:bottom w:val="single" w:sz="4" w:space="0" w:color="auto"/>
              <w:right w:val="single" w:sz="4" w:space="0" w:color="auto"/>
            </w:tcBorders>
            <w:shd w:val="clear" w:color="auto" w:fill="auto"/>
            <w:vAlign w:val="center"/>
            <w:hideMark/>
          </w:tcPr>
          <w:p w14:paraId="75C2F03A" w14:textId="77777777" w:rsidR="00656769" w:rsidRPr="00F267FE" w:rsidRDefault="00656769" w:rsidP="00656769">
            <w:pPr>
              <w:pStyle w:val="TableParagraph"/>
              <w:jc w:val="left"/>
              <w:rPr>
                <w:lang w:val="ru-RU"/>
              </w:rPr>
            </w:pPr>
            <w:r w:rsidRPr="00F267FE">
              <w:rPr>
                <w:lang w:val="ru-RU"/>
              </w:rPr>
              <w:t>разработка проекта и реконструкция существующей ГКНС с заменой 2-х ниток напорного коллектора</w:t>
            </w:r>
          </w:p>
        </w:tc>
        <w:tc>
          <w:tcPr>
            <w:tcW w:w="452" w:type="pct"/>
            <w:tcBorders>
              <w:top w:val="nil"/>
              <w:left w:val="nil"/>
              <w:bottom w:val="single" w:sz="4" w:space="0" w:color="auto"/>
              <w:right w:val="single" w:sz="4" w:space="0" w:color="auto"/>
            </w:tcBorders>
            <w:shd w:val="clear" w:color="auto" w:fill="auto"/>
            <w:vAlign w:val="center"/>
            <w:hideMark/>
          </w:tcPr>
          <w:p w14:paraId="5286D954"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auto" w:fill="auto"/>
            <w:vAlign w:val="center"/>
            <w:hideMark/>
          </w:tcPr>
          <w:p w14:paraId="1A4C59E3"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7E21224B"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582D865D"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65888602"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4189EDF7"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637B0481" w14:textId="77777777" w:rsidR="00656769" w:rsidRPr="00656769" w:rsidRDefault="00656769" w:rsidP="00656769">
            <w:pPr>
              <w:pStyle w:val="TableParagraph"/>
            </w:pPr>
            <w:r w:rsidRPr="00656769">
              <w:t>по проекту*</w:t>
            </w:r>
          </w:p>
        </w:tc>
        <w:tc>
          <w:tcPr>
            <w:tcW w:w="373" w:type="pct"/>
            <w:tcBorders>
              <w:top w:val="nil"/>
              <w:left w:val="nil"/>
              <w:bottom w:val="single" w:sz="4" w:space="0" w:color="auto"/>
              <w:right w:val="single" w:sz="4" w:space="0" w:color="auto"/>
            </w:tcBorders>
            <w:shd w:val="clear" w:color="auto" w:fill="auto"/>
            <w:vAlign w:val="center"/>
            <w:hideMark/>
          </w:tcPr>
          <w:p w14:paraId="0168B8A9" w14:textId="77777777" w:rsidR="00656769" w:rsidRPr="00656769" w:rsidRDefault="00656769" w:rsidP="00656769">
            <w:pPr>
              <w:pStyle w:val="TableParagraph"/>
            </w:pPr>
            <w:r w:rsidRPr="00656769">
              <w:t> </w:t>
            </w:r>
          </w:p>
        </w:tc>
      </w:tr>
      <w:tr w:rsidR="00656769" w:rsidRPr="00656769" w14:paraId="12B579BA"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FFE622B" w14:textId="77777777" w:rsidR="00656769" w:rsidRPr="00656769" w:rsidRDefault="00656769" w:rsidP="00656769">
            <w:pPr>
              <w:pStyle w:val="TableParagraph"/>
            </w:pPr>
            <w:r w:rsidRPr="00656769">
              <w:t>1.3</w:t>
            </w:r>
          </w:p>
        </w:tc>
        <w:tc>
          <w:tcPr>
            <w:tcW w:w="1734" w:type="pct"/>
            <w:tcBorders>
              <w:top w:val="nil"/>
              <w:left w:val="nil"/>
              <w:bottom w:val="single" w:sz="4" w:space="0" w:color="auto"/>
              <w:right w:val="single" w:sz="4" w:space="0" w:color="auto"/>
            </w:tcBorders>
            <w:shd w:val="clear" w:color="auto" w:fill="auto"/>
            <w:vAlign w:val="center"/>
            <w:hideMark/>
          </w:tcPr>
          <w:p w14:paraId="6D08E007" w14:textId="77777777" w:rsidR="00656769" w:rsidRPr="00F267FE" w:rsidRDefault="00656769" w:rsidP="00656769">
            <w:pPr>
              <w:pStyle w:val="TableParagraph"/>
              <w:jc w:val="left"/>
              <w:rPr>
                <w:lang w:val="ru-RU"/>
              </w:rPr>
            </w:pPr>
            <w:r w:rsidRPr="00F267FE">
              <w:rPr>
                <w:lang w:val="ru-RU"/>
              </w:rPr>
              <w:t>канализование ВОС-8000 (строительство КНС с напорным коллектором)</w:t>
            </w:r>
          </w:p>
        </w:tc>
        <w:tc>
          <w:tcPr>
            <w:tcW w:w="452" w:type="pct"/>
            <w:tcBorders>
              <w:top w:val="nil"/>
              <w:left w:val="nil"/>
              <w:bottom w:val="single" w:sz="4" w:space="0" w:color="auto"/>
              <w:right w:val="single" w:sz="4" w:space="0" w:color="auto"/>
            </w:tcBorders>
            <w:shd w:val="clear" w:color="auto" w:fill="auto"/>
            <w:vAlign w:val="center"/>
            <w:hideMark/>
          </w:tcPr>
          <w:p w14:paraId="08874AF5" w14:textId="77777777" w:rsidR="00656769" w:rsidRPr="00656769" w:rsidRDefault="00656769" w:rsidP="00656769">
            <w:pPr>
              <w:pStyle w:val="TableParagraph"/>
            </w:pPr>
            <w:r w:rsidRPr="00656769">
              <w:t>0</w:t>
            </w:r>
          </w:p>
        </w:tc>
        <w:tc>
          <w:tcPr>
            <w:tcW w:w="375" w:type="pct"/>
            <w:tcBorders>
              <w:top w:val="nil"/>
              <w:left w:val="nil"/>
              <w:bottom w:val="single" w:sz="4" w:space="0" w:color="auto"/>
              <w:right w:val="single" w:sz="4" w:space="0" w:color="auto"/>
            </w:tcBorders>
            <w:shd w:val="clear" w:color="auto" w:fill="auto"/>
            <w:vAlign w:val="center"/>
            <w:hideMark/>
          </w:tcPr>
          <w:p w14:paraId="49534762"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1AE66527"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13C347E3"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45A98437"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13420707"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6714513C" w14:textId="77777777" w:rsidR="00656769" w:rsidRPr="00656769" w:rsidRDefault="00656769" w:rsidP="00656769">
            <w:pPr>
              <w:pStyle w:val="TableParagraph"/>
            </w:pPr>
            <w:r w:rsidRPr="00656769">
              <w:t>по проекту*</w:t>
            </w:r>
          </w:p>
        </w:tc>
        <w:tc>
          <w:tcPr>
            <w:tcW w:w="373" w:type="pct"/>
            <w:tcBorders>
              <w:top w:val="nil"/>
              <w:left w:val="nil"/>
              <w:bottom w:val="single" w:sz="4" w:space="0" w:color="auto"/>
              <w:right w:val="single" w:sz="4" w:space="0" w:color="auto"/>
            </w:tcBorders>
            <w:shd w:val="clear" w:color="auto" w:fill="auto"/>
            <w:vAlign w:val="center"/>
            <w:hideMark/>
          </w:tcPr>
          <w:p w14:paraId="117D65C2" w14:textId="77777777" w:rsidR="00656769" w:rsidRPr="00656769" w:rsidRDefault="00656769" w:rsidP="00656769">
            <w:pPr>
              <w:pStyle w:val="TableParagraph"/>
            </w:pPr>
            <w:r w:rsidRPr="00656769">
              <w:t> </w:t>
            </w:r>
          </w:p>
        </w:tc>
      </w:tr>
      <w:tr w:rsidR="00656769" w:rsidRPr="00656769" w14:paraId="73EC4E6E" w14:textId="77777777" w:rsidTr="00656769">
        <w:trPr>
          <w:trHeight w:val="96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570B9B87" w14:textId="77777777" w:rsidR="00656769" w:rsidRPr="00656769" w:rsidRDefault="00656769" w:rsidP="00656769">
            <w:pPr>
              <w:pStyle w:val="TableParagraph"/>
            </w:pPr>
            <w:r w:rsidRPr="00656769">
              <w:t>1.4</w:t>
            </w:r>
          </w:p>
        </w:tc>
        <w:tc>
          <w:tcPr>
            <w:tcW w:w="1734" w:type="pct"/>
            <w:tcBorders>
              <w:top w:val="nil"/>
              <w:left w:val="nil"/>
              <w:bottom w:val="single" w:sz="4" w:space="0" w:color="auto"/>
              <w:right w:val="single" w:sz="4" w:space="0" w:color="auto"/>
            </w:tcBorders>
            <w:shd w:val="clear" w:color="auto" w:fill="auto"/>
            <w:vAlign w:val="center"/>
            <w:hideMark/>
          </w:tcPr>
          <w:p w14:paraId="735A6467" w14:textId="77777777" w:rsidR="00656769" w:rsidRPr="00F267FE" w:rsidRDefault="00656769" w:rsidP="00656769">
            <w:pPr>
              <w:pStyle w:val="TableParagraph"/>
              <w:jc w:val="left"/>
              <w:rPr>
                <w:lang w:val="ru-RU"/>
              </w:rPr>
            </w:pPr>
            <w:r w:rsidRPr="00F267FE">
              <w:rPr>
                <w:lang w:val="ru-RU"/>
              </w:rPr>
              <w:t>разработка проектов и реконструкция существующих КНС-3, КНС-4, КНС-7 с заменой насосного оборудования на более эффективное энергосберегающее, технологическое и внедрение АСУ с передачей данных в АСДКУ</w:t>
            </w:r>
          </w:p>
        </w:tc>
        <w:tc>
          <w:tcPr>
            <w:tcW w:w="452" w:type="pct"/>
            <w:tcBorders>
              <w:top w:val="nil"/>
              <w:left w:val="nil"/>
              <w:bottom w:val="single" w:sz="4" w:space="0" w:color="auto"/>
              <w:right w:val="single" w:sz="4" w:space="0" w:color="auto"/>
            </w:tcBorders>
            <w:shd w:val="clear" w:color="auto" w:fill="auto"/>
            <w:vAlign w:val="center"/>
            <w:hideMark/>
          </w:tcPr>
          <w:p w14:paraId="6DCAC5DE" w14:textId="77777777" w:rsidR="00656769" w:rsidRPr="00656769" w:rsidRDefault="00656769" w:rsidP="00656769">
            <w:pPr>
              <w:pStyle w:val="TableParagraph"/>
            </w:pPr>
            <w:r w:rsidRPr="00656769">
              <w:t>0</w:t>
            </w:r>
          </w:p>
        </w:tc>
        <w:tc>
          <w:tcPr>
            <w:tcW w:w="375" w:type="pct"/>
            <w:tcBorders>
              <w:top w:val="nil"/>
              <w:left w:val="nil"/>
              <w:bottom w:val="single" w:sz="4" w:space="0" w:color="auto"/>
              <w:right w:val="single" w:sz="4" w:space="0" w:color="auto"/>
            </w:tcBorders>
            <w:shd w:val="clear" w:color="auto" w:fill="auto"/>
            <w:vAlign w:val="center"/>
            <w:hideMark/>
          </w:tcPr>
          <w:p w14:paraId="1715B8A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758D061"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53EF58C"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3B5EF3AC"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44B6D1F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4A1F1AF"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43C19134" w14:textId="77777777" w:rsidR="00656769" w:rsidRPr="00656769" w:rsidRDefault="00656769" w:rsidP="00656769">
            <w:pPr>
              <w:pStyle w:val="TableParagraph"/>
            </w:pPr>
            <w:r w:rsidRPr="00656769">
              <w:t> </w:t>
            </w:r>
          </w:p>
        </w:tc>
      </w:tr>
      <w:tr w:rsidR="00656769" w:rsidRPr="00656769" w14:paraId="6B16FAEA" w14:textId="77777777" w:rsidTr="00656769">
        <w:trPr>
          <w:trHeight w:val="30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B89CA4C" w14:textId="77777777" w:rsidR="00656769" w:rsidRPr="00656769" w:rsidRDefault="00656769" w:rsidP="00656769">
            <w:pPr>
              <w:pStyle w:val="TableParagraph"/>
            </w:pPr>
            <w:r w:rsidRPr="00656769">
              <w:t>1.6</w:t>
            </w:r>
          </w:p>
        </w:tc>
        <w:tc>
          <w:tcPr>
            <w:tcW w:w="1734" w:type="pct"/>
            <w:tcBorders>
              <w:top w:val="nil"/>
              <w:left w:val="nil"/>
              <w:bottom w:val="single" w:sz="4" w:space="0" w:color="auto"/>
              <w:right w:val="single" w:sz="4" w:space="0" w:color="auto"/>
            </w:tcBorders>
            <w:shd w:val="clear" w:color="auto" w:fill="auto"/>
            <w:vAlign w:val="center"/>
            <w:hideMark/>
          </w:tcPr>
          <w:p w14:paraId="002294AA" w14:textId="77777777" w:rsidR="00656769" w:rsidRPr="00656769" w:rsidRDefault="00656769" w:rsidP="00656769">
            <w:pPr>
              <w:pStyle w:val="TableParagraph"/>
              <w:jc w:val="left"/>
              <w:rPr>
                <w:lang w:val="ru-RU"/>
              </w:rPr>
            </w:pPr>
            <w:r w:rsidRPr="00656769">
              <w:rPr>
                <w:lang w:val="ru-RU"/>
              </w:rPr>
              <w:t>Строительство КНС и сетей водоотведения в микрорайоне №5</w:t>
            </w:r>
          </w:p>
        </w:tc>
        <w:tc>
          <w:tcPr>
            <w:tcW w:w="452" w:type="pct"/>
            <w:tcBorders>
              <w:top w:val="nil"/>
              <w:left w:val="nil"/>
              <w:bottom w:val="single" w:sz="4" w:space="0" w:color="auto"/>
              <w:right w:val="single" w:sz="4" w:space="0" w:color="auto"/>
            </w:tcBorders>
            <w:shd w:val="clear" w:color="auto" w:fill="auto"/>
            <w:vAlign w:val="center"/>
            <w:hideMark/>
          </w:tcPr>
          <w:p w14:paraId="49ADE312"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EED14EA" w14:textId="77777777" w:rsidR="00656769" w:rsidRPr="00656769" w:rsidRDefault="00656769" w:rsidP="00656769">
            <w:pPr>
              <w:pStyle w:val="TableParagraph"/>
            </w:pPr>
            <w:r w:rsidRPr="00656769">
              <w:t>по проекту*</w:t>
            </w:r>
          </w:p>
        </w:tc>
        <w:tc>
          <w:tcPr>
            <w:tcW w:w="375" w:type="pct"/>
            <w:tcBorders>
              <w:top w:val="nil"/>
              <w:left w:val="nil"/>
              <w:bottom w:val="single" w:sz="4" w:space="0" w:color="auto"/>
              <w:right w:val="single" w:sz="4" w:space="0" w:color="auto"/>
            </w:tcBorders>
            <w:shd w:val="clear" w:color="auto" w:fill="auto"/>
            <w:vAlign w:val="center"/>
            <w:hideMark/>
          </w:tcPr>
          <w:p w14:paraId="5848220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24E829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8F5CEF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9111B2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04C00D5"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2EC8DEC5" w14:textId="77777777" w:rsidR="00656769" w:rsidRPr="00656769" w:rsidRDefault="00656769" w:rsidP="00656769">
            <w:pPr>
              <w:pStyle w:val="TableParagraph"/>
            </w:pPr>
            <w:r w:rsidRPr="00656769">
              <w:t> </w:t>
            </w:r>
          </w:p>
        </w:tc>
      </w:tr>
      <w:tr w:rsidR="00656769" w:rsidRPr="00656769" w14:paraId="7FFA962B" w14:textId="77777777" w:rsidTr="00656769">
        <w:trPr>
          <w:trHeight w:val="300"/>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6BA4CA8E" w14:textId="77777777" w:rsidR="00656769" w:rsidRPr="00656769" w:rsidRDefault="00656769" w:rsidP="00656769">
            <w:pPr>
              <w:pStyle w:val="TableParagraph"/>
            </w:pPr>
            <w:r w:rsidRPr="00656769">
              <w:t> </w:t>
            </w:r>
          </w:p>
        </w:tc>
        <w:tc>
          <w:tcPr>
            <w:tcW w:w="1734" w:type="pct"/>
            <w:tcBorders>
              <w:top w:val="nil"/>
              <w:left w:val="nil"/>
              <w:bottom w:val="single" w:sz="4" w:space="0" w:color="auto"/>
              <w:right w:val="single" w:sz="4" w:space="0" w:color="auto"/>
            </w:tcBorders>
            <w:shd w:val="clear" w:color="000000" w:fill="FDE9D9"/>
            <w:vAlign w:val="center"/>
            <w:hideMark/>
          </w:tcPr>
          <w:p w14:paraId="2BFBAAFD" w14:textId="77777777" w:rsidR="00656769" w:rsidRPr="00656769" w:rsidRDefault="00656769" w:rsidP="00656769">
            <w:pPr>
              <w:pStyle w:val="TableParagraph"/>
              <w:jc w:val="left"/>
            </w:pPr>
            <w:r w:rsidRPr="00656769">
              <w:t>Итого по группе 1</w:t>
            </w:r>
          </w:p>
        </w:tc>
        <w:tc>
          <w:tcPr>
            <w:tcW w:w="452" w:type="pct"/>
            <w:tcBorders>
              <w:top w:val="nil"/>
              <w:left w:val="nil"/>
              <w:bottom w:val="single" w:sz="4" w:space="0" w:color="auto"/>
              <w:right w:val="single" w:sz="4" w:space="0" w:color="auto"/>
            </w:tcBorders>
            <w:shd w:val="clear" w:color="000000" w:fill="FDE9D9"/>
            <w:vAlign w:val="center"/>
            <w:hideMark/>
          </w:tcPr>
          <w:p w14:paraId="70DB7A0F"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2EE67C99"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5B46C9D4"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45B9B876"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00E656AC"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1F97A2C2"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174BAEA4" w14:textId="77777777" w:rsidR="00656769" w:rsidRPr="00656769" w:rsidRDefault="00656769" w:rsidP="00656769">
            <w:pPr>
              <w:pStyle w:val="TableParagraph"/>
            </w:pPr>
            <w:r w:rsidRPr="00656769">
              <w:t>0,00</w:t>
            </w:r>
          </w:p>
        </w:tc>
        <w:tc>
          <w:tcPr>
            <w:tcW w:w="373" w:type="pct"/>
            <w:tcBorders>
              <w:top w:val="nil"/>
              <w:left w:val="nil"/>
              <w:bottom w:val="single" w:sz="4" w:space="0" w:color="auto"/>
              <w:right w:val="single" w:sz="4" w:space="0" w:color="auto"/>
            </w:tcBorders>
            <w:shd w:val="clear" w:color="000000" w:fill="FDE9D9"/>
            <w:vAlign w:val="center"/>
            <w:hideMark/>
          </w:tcPr>
          <w:p w14:paraId="4D779777" w14:textId="77777777" w:rsidR="00656769" w:rsidRPr="00656769" w:rsidRDefault="00656769" w:rsidP="00656769">
            <w:pPr>
              <w:pStyle w:val="TableParagraph"/>
            </w:pPr>
            <w:r w:rsidRPr="00656769">
              <w:t>0,00</w:t>
            </w:r>
          </w:p>
        </w:tc>
      </w:tr>
      <w:tr w:rsidR="00656769" w:rsidRPr="00656769" w14:paraId="2F191B4C" w14:textId="77777777" w:rsidTr="00656769">
        <w:trPr>
          <w:trHeight w:val="765"/>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4B5FE15D" w14:textId="77777777" w:rsidR="00656769" w:rsidRPr="00656769" w:rsidRDefault="00656769" w:rsidP="00656769">
            <w:pPr>
              <w:pStyle w:val="TableParagraph"/>
            </w:pPr>
            <w:r w:rsidRPr="00656769">
              <w:t>2</w:t>
            </w:r>
          </w:p>
        </w:tc>
        <w:tc>
          <w:tcPr>
            <w:tcW w:w="1734" w:type="pct"/>
            <w:tcBorders>
              <w:top w:val="nil"/>
              <w:left w:val="nil"/>
              <w:bottom w:val="single" w:sz="4" w:space="0" w:color="auto"/>
              <w:right w:val="single" w:sz="4" w:space="0" w:color="auto"/>
            </w:tcBorders>
            <w:shd w:val="clear" w:color="000000" w:fill="FDE9D9"/>
            <w:vAlign w:val="center"/>
            <w:hideMark/>
          </w:tcPr>
          <w:p w14:paraId="38557C6F" w14:textId="77777777" w:rsidR="00656769" w:rsidRPr="00656769" w:rsidRDefault="00656769" w:rsidP="00656769">
            <w:pPr>
              <w:pStyle w:val="TableParagraph"/>
              <w:jc w:val="left"/>
              <w:rPr>
                <w:lang w:val="ru-RU"/>
              </w:rPr>
            </w:pPr>
            <w:r w:rsidRPr="00656769">
              <w:rPr>
                <w:lang w:val="ru-RU"/>
              </w:rPr>
              <w:t>Группа 2. Строительство и реконструкция сетей канализации для повышения надежности системы водоотведения</w:t>
            </w:r>
          </w:p>
        </w:tc>
        <w:tc>
          <w:tcPr>
            <w:tcW w:w="452" w:type="pct"/>
            <w:tcBorders>
              <w:top w:val="nil"/>
              <w:left w:val="nil"/>
              <w:bottom w:val="single" w:sz="4" w:space="0" w:color="auto"/>
              <w:right w:val="single" w:sz="4" w:space="0" w:color="auto"/>
            </w:tcBorders>
            <w:shd w:val="clear" w:color="000000" w:fill="FDE9D9"/>
            <w:vAlign w:val="center"/>
            <w:hideMark/>
          </w:tcPr>
          <w:p w14:paraId="42938B63"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31571F5F"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765B4125"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25DF2D24"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7DD38BED"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37ABF8BC"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5B722507" w14:textId="77777777" w:rsidR="00656769" w:rsidRPr="00656769" w:rsidRDefault="00656769" w:rsidP="00656769">
            <w:pPr>
              <w:pStyle w:val="TableParagraph"/>
              <w:rPr>
                <w:lang w:val="ru-RU"/>
              </w:rPr>
            </w:pPr>
            <w:r w:rsidRPr="00656769">
              <w:t> </w:t>
            </w:r>
          </w:p>
        </w:tc>
        <w:tc>
          <w:tcPr>
            <w:tcW w:w="373" w:type="pct"/>
            <w:tcBorders>
              <w:top w:val="nil"/>
              <w:left w:val="nil"/>
              <w:bottom w:val="single" w:sz="4" w:space="0" w:color="auto"/>
              <w:right w:val="single" w:sz="4" w:space="0" w:color="auto"/>
            </w:tcBorders>
            <w:shd w:val="clear" w:color="000000" w:fill="FDE9D9"/>
            <w:vAlign w:val="center"/>
            <w:hideMark/>
          </w:tcPr>
          <w:p w14:paraId="45036A7D" w14:textId="77777777" w:rsidR="00656769" w:rsidRPr="00656769" w:rsidRDefault="00656769" w:rsidP="00656769">
            <w:pPr>
              <w:pStyle w:val="TableParagraph"/>
              <w:rPr>
                <w:lang w:val="ru-RU"/>
              </w:rPr>
            </w:pPr>
            <w:r w:rsidRPr="00656769">
              <w:t> </w:t>
            </w:r>
          </w:p>
        </w:tc>
      </w:tr>
      <w:tr w:rsidR="00656769" w:rsidRPr="00656769" w14:paraId="72FD5C66" w14:textId="77777777" w:rsidTr="00656769">
        <w:trPr>
          <w:trHeight w:val="480"/>
        </w:trPr>
        <w:tc>
          <w:tcPr>
            <w:tcW w:w="191" w:type="pct"/>
            <w:vMerge w:val="restart"/>
            <w:tcBorders>
              <w:top w:val="nil"/>
              <w:left w:val="single" w:sz="4" w:space="0" w:color="auto"/>
              <w:bottom w:val="single" w:sz="4" w:space="0" w:color="000000"/>
              <w:right w:val="single" w:sz="4" w:space="0" w:color="auto"/>
            </w:tcBorders>
            <w:shd w:val="clear" w:color="auto" w:fill="auto"/>
            <w:vAlign w:val="center"/>
            <w:hideMark/>
          </w:tcPr>
          <w:p w14:paraId="7138FCF0" w14:textId="77777777" w:rsidR="00656769" w:rsidRPr="00656769" w:rsidRDefault="00656769" w:rsidP="00656769">
            <w:pPr>
              <w:pStyle w:val="TableParagraph"/>
            </w:pPr>
            <w:r w:rsidRPr="00656769">
              <w:t>2.1</w:t>
            </w:r>
          </w:p>
        </w:tc>
        <w:tc>
          <w:tcPr>
            <w:tcW w:w="1734" w:type="pct"/>
            <w:tcBorders>
              <w:top w:val="nil"/>
              <w:left w:val="nil"/>
              <w:bottom w:val="single" w:sz="4" w:space="0" w:color="auto"/>
              <w:right w:val="single" w:sz="4" w:space="0" w:color="auto"/>
            </w:tcBorders>
            <w:shd w:val="clear" w:color="auto" w:fill="auto"/>
            <w:vAlign w:val="center"/>
            <w:hideMark/>
          </w:tcPr>
          <w:p w14:paraId="324C6439" w14:textId="77777777" w:rsidR="00656769" w:rsidRPr="00656769" w:rsidRDefault="00656769" w:rsidP="00656769">
            <w:pPr>
              <w:pStyle w:val="TableParagraph"/>
              <w:jc w:val="left"/>
            </w:pPr>
            <w:r w:rsidRPr="00656769">
              <w:rPr>
                <w:lang w:val="ru-RU"/>
              </w:rPr>
              <w:t xml:space="preserve">строительство участка ливневой канализации КЛК-ПРОЕКТ-КЛК-30, протяженностью </w:t>
            </w:r>
            <w:r w:rsidRPr="00656769">
              <w:t>241,82м, диаметр 500мм</w:t>
            </w:r>
          </w:p>
        </w:tc>
        <w:tc>
          <w:tcPr>
            <w:tcW w:w="452" w:type="pct"/>
            <w:tcBorders>
              <w:top w:val="nil"/>
              <w:left w:val="nil"/>
              <w:bottom w:val="single" w:sz="4" w:space="0" w:color="auto"/>
              <w:right w:val="single" w:sz="4" w:space="0" w:color="auto"/>
            </w:tcBorders>
            <w:shd w:val="clear" w:color="auto" w:fill="auto"/>
            <w:vAlign w:val="center"/>
            <w:hideMark/>
          </w:tcPr>
          <w:p w14:paraId="37AD9AE0" w14:textId="77777777" w:rsidR="00656769" w:rsidRPr="00656769" w:rsidRDefault="00656769" w:rsidP="00656769">
            <w:pPr>
              <w:pStyle w:val="TableParagraph"/>
            </w:pPr>
            <w:r w:rsidRPr="00656769">
              <w:t>5103,42</w:t>
            </w:r>
          </w:p>
        </w:tc>
        <w:tc>
          <w:tcPr>
            <w:tcW w:w="375" w:type="pct"/>
            <w:tcBorders>
              <w:top w:val="nil"/>
              <w:left w:val="nil"/>
              <w:bottom w:val="single" w:sz="4" w:space="0" w:color="auto"/>
              <w:right w:val="single" w:sz="4" w:space="0" w:color="auto"/>
            </w:tcBorders>
            <w:shd w:val="clear" w:color="auto" w:fill="auto"/>
            <w:vAlign w:val="center"/>
            <w:hideMark/>
          </w:tcPr>
          <w:p w14:paraId="1A1B57B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602021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617260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11B26E0" w14:textId="77777777" w:rsidR="00656769" w:rsidRPr="00656769" w:rsidRDefault="00656769" w:rsidP="00656769">
            <w:pPr>
              <w:pStyle w:val="TableParagraph"/>
            </w:pPr>
            <w:r w:rsidRPr="00656769">
              <w:t>5 103,42</w:t>
            </w:r>
          </w:p>
        </w:tc>
        <w:tc>
          <w:tcPr>
            <w:tcW w:w="375" w:type="pct"/>
            <w:tcBorders>
              <w:top w:val="nil"/>
              <w:left w:val="nil"/>
              <w:bottom w:val="single" w:sz="4" w:space="0" w:color="auto"/>
              <w:right w:val="single" w:sz="4" w:space="0" w:color="auto"/>
            </w:tcBorders>
            <w:shd w:val="clear" w:color="auto" w:fill="auto"/>
            <w:vAlign w:val="center"/>
            <w:hideMark/>
          </w:tcPr>
          <w:p w14:paraId="79AF1FA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E5E90C0"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1CE4076B" w14:textId="77777777" w:rsidR="00656769" w:rsidRPr="00656769" w:rsidRDefault="00656769" w:rsidP="00656769">
            <w:pPr>
              <w:pStyle w:val="TableParagraph"/>
            </w:pPr>
            <w:r w:rsidRPr="00656769">
              <w:t> </w:t>
            </w:r>
          </w:p>
        </w:tc>
      </w:tr>
      <w:tr w:rsidR="00656769" w:rsidRPr="00656769" w14:paraId="533B62A4" w14:textId="77777777" w:rsidTr="00656769">
        <w:trPr>
          <w:trHeight w:val="480"/>
        </w:trPr>
        <w:tc>
          <w:tcPr>
            <w:tcW w:w="191" w:type="pct"/>
            <w:vMerge/>
            <w:tcBorders>
              <w:top w:val="nil"/>
              <w:left w:val="single" w:sz="4" w:space="0" w:color="auto"/>
              <w:bottom w:val="single" w:sz="4" w:space="0" w:color="000000"/>
              <w:right w:val="single" w:sz="4" w:space="0" w:color="auto"/>
            </w:tcBorders>
            <w:vAlign w:val="center"/>
            <w:hideMark/>
          </w:tcPr>
          <w:p w14:paraId="7CCEAEA9" w14:textId="77777777" w:rsidR="00656769" w:rsidRPr="00656769" w:rsidRDefault="00656769" w:rsidP="00656769">
            <w:pPr>
              <w:pStyle w:val="TableParagraph"/>
            </w:pPr>
          </w:p>
        </w:tc>
        <w:tc>
          <w:tcPr>
            <w:tcW w:w="1734" w:type="pct"/>
            <w:tcBorders>
              <w:top w:val="nil"/>
              <w:left w:val="nil"/>
              <w:bottom w:val="single" w:sz="4" w:space="0" w:color="auto"/>
              <w:right w:val="single" w:sz="4" w:space="0" w:color="auto"/>
            </w:tcBorders>
            <w:shd w:val="clear" w:color="auto" w:fill="auto"/>
            <w:vAlign w:val="center"/>
            <w:hideMark/>
          </w:tcPr>
          <w:p w14:paraId="200F821B" w14:textId="77777777" w:rsidR="00656769" w:rsidRPr="00656769" w:rsidRDefault="00656769" w:rsidP="00656769">
            <w:pPr>
              <w:pStyle w:val="TableParagraph"/>
              <w:jc w:val="left"/>
            </w:pPr>
            <w:r w:rsidRPr="00656769">
              <w:rPr>
                <w:lang w:val="ru-RU"/>
              </w:rPr>
              <w:t xml:space="preserve">строительство участка ливневой канализации КЛК-ПРОЕКТ-КЛК-30, протяженностью </w:t>
            </w:r>
            <w:r w:rsidRPr="00656769">
              <w:t>239,69м, диаметр 500мм</w:t>
            </w:r>
          </w:p>
        </w:tc>
        <w:tc>
          <w:tcPr>
            <w:tcW w:w="452" w:type="pct"/>
            <w:tcBorders>
              <w:top w:val="nil"/>
              <w:left w:val="nil"/>
              <w:bottom w:val="single" w:sz="4" w:space="0" w:color="auto"/>
              <w:right w:val="single" w:sz="4" w:space="0" w:color="auto"/>
            </w:tcBorders>
            <w:shd w:val="clear" w:color="auto" w:fill="auto"/>
            <w:vAlign w:val="center"/>
            <w:hideMark/>
          </w:tcPr>
          <w:p w14:paraId="0DFF1144" w14:textId="77777777" w:rsidR="00656769" w:rsidRPr="00656769" w:rsidRDefault="00656769" w:rsidP="00656769">
            <w:pPr>
              <w:pStyle w:val="TableParagraph"/>
            </w:pPr>
            <w:r w:rsidRPr="00656769">
              <w:t>5058,47</w:t>
            </w:r>
          </w:p>
        </w:tc>
        <w:tc>
          <w:tcPr>
            <w:tcW w:w="375" w:type="pct"/>
            <w:tcBorders>
              <w:top w:val="nil"/>
              <w:left w:val="nil"/>
              <w:bottom w:val="single" w:sz="4" w:space="0" w:color="auto"/>
              <w:right w:val="single" w:sz="4" w:space="0" w:color="auto"/>
            </w:tcBorders>
            <w:shd w:val="clear" w:color="auto" w:fill="auto"/>
            <w:vAlign w:val="center"/>
            <w:hideMark/>
          </w:tcPr>
          <w:p w14:paraId="0D460DC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38C8934"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17862E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2776861" w14:textId="77777777" w:rsidR="00656769" w:rsidRPr="00656769" w:rsidRDefault="00656769" w:rsidP="00656769">
            <w:pPr>
              <w:pStyle w:val="TableParagraph"/>
            </w:pPr>
            <w:r w:rsidRPr="00656769">
              <w:t>5 058,47</w:t>
            </w:r>
          </w:p>
        </w:tc>
        <w:tc>
          <w:tcPr>
            <w:tcW w:w="375" w:type="pct"/>
            <w:tcBorders>
              <w:top w:val="nil"/>
              <w:left w:val="nil"/>
              <w:bottom w:val="single" w:sz="4" w:space="0" w:color="auto"/>
              <w:right w:val="single" w:sz="4" w:space="0" w:color="auto"/>
            </w:tcBorders>
            <w:shd w:val="clear" w:color="auto" w:fill="auto"/>
            <w:vAlign w:val="center"/>
            <w:hideMark/>
          </w:tcPr>
          <w:p w14:paraId="09EBFBA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D21E1CD"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7E04EC9" w14:textId="77777777" w:rsidR="00656769" w:rsidRPr="00656769" w:rsidRDefault="00656769" w:rsidP="00656769">
            <w:pPr>
              <w:pStyle w:val="TableParagraph"/>
            </w:pPr>
            <w:r w:rsidRPr="00656769">
              <w:t> </w:t>
            </w:r>
          </w:p>
        </w:tc>
      </w:tr>
      <w:tr w:rsidR="00656769" w:rsidRPr="00656769" w14:paraId="4D11E52F"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2843FD74" w14:textId="77777777" w:rsidR="00656769" w:rsidRPr="00656769" w:rsidRDefault="00656769" w:rsidP="00656769">
            <w:pPr>
              <w:pStyle w:val="TableParagraph"/>
            </w:pPr>
            <w:r w:rsidRPr="00656769">
              <w:t>2.2</w:t>
            </w:r>
          </w:p>
        </w:tc>
        <w:tc>
          <w:tcPr>
            <w:tcW w:w="1734" w:type="pct"/>
            <w:tcBorders>
              <w:top w:val="nil"/>
              <w:left w:val="nil"/>
              <w:bottom w:val="single" w:sz="4" w:space="0" w:color="auto"/>
              <w:right w:val="single" w:sz="4" w:space="0" w:color="auto"/>
            </w:tcBorders>
            <w:shd w:val="clear" w:color="auto" w:fill="auto"/>
            <w:vAlign w:val="center"/>
            <w:hideMark/>
          </w:tcPr>
          <w:p w14:paraId="535F16BE" w14:textId="77777777" w:rsidR="00656769" w:rsidRPr="00656769" w:rsidRDefault="00656769" w:rsidP="00656769">
            <w:pPr>
              <w:pStyle w:val="TableParagraph"/>
              <w:jc w:val="left"/>
            </w:pPr>
            <w:r w:rsidRPr="00656769">
              <w:rPr>
                <w:lang w:val="ru-RU"/>
              </w:rPr>
              <w:t xml:space="preserve">демонтаж участка к174а-3а-к171а-3а, протяженностью </w:t>
            </w:r>
            <w:r w:rsidRPr="00656769">
              <w:t>60,27м, диаметр 150мм</w:t>
            </w:r>
          </w:p>
        </w:tc>
        <w:tc>
          <w:tcPr>
            <w:tcW w:w="452" w:type="pct"/>
            <w:tcBorders>
              <w:top w:val="nil"/>
              <w:left w:val="nil"/>
              <w:bottom w:val="single" w:sz="4" w:space="0" w:color="auto"/>
              <w:right w:val="single" w:sz="4" w:space="0" w:color="auto"/>
            </w:tcBorders>
            <w:shd w:val="clear" w:color="auto" w:fill="auto"/>
            <w:vAlign w:val="center"/>
            <w:hideMark/>
          </w:tcPr>
          <w:p w14:paraId="01F85B6E" w14:textId="77777777" w:rsidR="00656769" w:rsidRPr="00656769" w:rsidRDefault="00656769" w:rsidP="00656769">
            <w:pPr>
              <w:pStyle w:val="TableParagraph"/>
            </w:pPr>
            <w:r w:rsidRPr="00656769">
              <w:t>381,59</w:t>
            </w:r>
          </w:p>
        </w:tc>
        <w:tc>
          <w:tcPr>
            <w:tcW w:w="375" w:type="pct"/>
            <w:tcBorders>
              <w:top w:val="nil"/>
              <w:left w:val="nil"/>
              <w:bottom w:val="single" w:sz="4" w:space="0" w:color="auto"/>
              <w:right w:val="single" w:sz="4" w:space="0" w:color="auto"/>
            </w:tcBorders>
            <w:shd w:val="clear" w:color="auto" w:fill="auto"/>
            <w:vAlign w:val="center"/>
            <w:hideMark/>
          </w:tcPr>
          <w:p w14:paraId="2FD84DB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82A85F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262BB83"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0C05574" w14:textId="77777777" w:rsidR="00656769" w:rsidRPr="00656769" w:rsidRDefault="00656769" w:rsidP="00656769">
            <w:pPr>
              <w:pStyle w:val="TableParagraph"/>
            </w:pPr>
            <w:r w:rsidRPr="00656769">
              <w:t>381,59</w:t>
            </w:r>
          </w:p>
        </w:tc>
        <w:tc>
          <w:tcPr>
            <w:tcW w:w="375" w:type="pct"/>
            <w:tcBorders>
              <w:top w:val="nil"/>
              <w:left w:val="nil"/>
              <w:bottom w:val="single" w:sz="4" w:space="0" w:color="auto"/>
              <w:right w:val="single" w:sz="4" w:space="0" w:color="auto"/>
            </w:tcBorders>
            <w:shd w:val="clear" w:color="auto" w:fill="auto"/>
            <w:vAlign w:val="center"/>
            <w:hideMark/>
          </w:tcPr>
          <w:p w14:paraId="3D9AF3D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C8981DA"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424786F9" w14:textId="77777777" w:rsidR="00656769" w:rsidRPr="00656769" w:rsidRDefault="00656769" w:rsidP="00656769">
            <w:pPr>
              <w:pStyle w:val="TableParagraph"/>
            </w:pPr>
            <w:r w:rsidRPr="00656769">
              <w:t> </w:t>
            </w:r>
          </w:p>
        </w:tc>
      </w:tr>
      <w:tr w:rsidR="00656769" w:rsidRPr="00656769" w14:paraId="69608C9B"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292170A" w14:textId="77777777" w:rsidR="00656769" w:rsidRPr="00656769" w:rsidRDefault="00656769" w:rsidP="00656769">
            <w:pPr>
              <w:pStyle w:val="TableParagraph"/>
            </w:pPr>
            <w:r w:rsidRPr="00656769">
              <w:t>2.3</w:t>
            </w:r>
          </w:p>
        </w:tc>
        <w:tc>
          <w:tcPr>
            <w:tcW w:w="1734" w:type="pct"/>
            <w:tcBorders>
              <w:top w:val="nil"/>
              <w:left w:val="nil"/>
              <w:bottom w:val="single" w:sz="4" w:space="0" w:color="auto"/>
              <w:right w:val="single" w:sz="4" w:space="0" w:color="auto"/>
            </w:tcBorders>
            <w:shd w:val="clear" w:color="auto" w:fill="auto"/>
            <w:vAlign w:val="center"/>
            <w:hideMark/>
          </w:tcPr>
          <w:p w14:paraId="798AA1BD" w14:textId="77777777" w:rsidR="00656769" w:rsidRPr="00656769" w:rsidRDefault="00656769" w:rsidP="00656769">
            <w:pPr>
              <w:pStyle w:val="TableParagraph"/>
              <w:jc w:val="left"/>
            </w:pPr>
            <w:r w:rsidRPr="00656769">
              <w:rPr>
                <w:lang w:val="ru-RU"/>
              </w:rPr>
              <w:t xml:space="preserve">демонтаж участка к181-3а-до КК1 проект, протяженностью </w:t>
            </w:r>
            <w:r w:rsidRPr="00656769">
              <w:t>94,55м,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566BB7F6" w14:textId="77777777" w:rsidR="00656769" w:rsidRPr="00656769" w:rsidRDefault="00656769" w:rsidP="00656769">
            <w:pPr>
              <w:pStyle w:val="TableParagraph"/>
            </w:pPr>
            <w:r w:rsidRPr="00656769">
              <w:t>598,62</w:t>
            </w:r>
          </w:p>
        </w:tc>
        <w:tc>
          <w:tcPr>
            <w:tcW w:w="375" w:type="pct"/>
            <w:tcBorders>
              <w:top w:val="nil"/>
              <w:left w:val="nil"/>
              <w:bottom w:val="single" w:sz="4" w:space="0" w:color="auto"/>
              <w:right w:val="single" w:sz="4" w:space="0" w:color="auto"/>
            </w:tcBorders>
            <w:shd w:val="clear" w:color="auto" w:fill="auto"/>
            <w:vAlign w:val="center"/>
            <w:hideMark/>
          </w:tcPr>
          <w:p w14:paraId="7D7D2C35"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615F74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3BC026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EB44E27" w14:textId="77777777" w:rsidR="00656769" w:rsidRPr="00656769" w:rsidRDefault="00656769" w:rsidP="00656769">
            <w:pPr>
              <w:pStyle w:val="TableParagraph"/>
            </w:pPr>
            <w:r w:rsidRPr="00656769">
              <w:t>598,62</w:t>
            </w:r>
          </w:p>
        </w:tc>
        <w:tc>
          <w:tcPr>
            <w:tcW w:w="375" w:type="pct"/>
            <w:tcBorders>
              <w:top w:val="nil"/>
              <w:left w:val="nil"/>
              <w:bottom w:val="single" w:sz="4" w:space="0" w:color="auto"/>
              <w:right w:val="single" w:sz="4" w:space="0" w:color="auto"/>
            </w:tcBorders>
            <w:shd w:val="clear" w:color="auto" w:fill="auto"/>
            <w:vAlign w:val="center"/>
            <w:hideMark/>
          </w:tcPr>
          <w:p w14:paraId="1627253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6CC1409"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E2981AD" w14:textId="77777777" w:rsidR="00656769" w:rsidRPr="00656769" w:rsidRDefault="00656769" w:rsidP="00656769">
            <w:pPr>
              <w:pStyle w:val="TableParagraph"/>
            </w:pPr>
            <w:r w:rsidRPr="00656769">
              <w:t> </w:t>
            </w:r>
          </w:p>
        </w:tc>
      </w:tr>
      <w:tr w:rsidR="00656769" w:rsidRPr="00656769" w14:paraId="122AB613"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37FF1071" w14:textId="77777777" w:rsidR="00656769" w:rsidRPr="00656769" w:rsidRDefault="00656769" w:rsidP="00656769">
            <w:pPr>
              <w:pStyle w:val="TableParagraph"/>
            </w:pPr>
            <w:r w:rsidRPr="00656769">
              <w:t>2.4</w:t>
            </w:r>
          </w:p>
        </w:tc>
        <w:tc>
          <w:tcPr>
            <w:tcW w:w="1734" w:type="pct"/>
            <w:tcBorders>
              <w:top w:val="nil"/>
              <w:left w:val="nil"/>
              <w:bottom w:val="single" w:sz="4" w:space="0" w:color="auto"/>
              <w:right w:val="single" w:sz="4" w:space="0" w:color="auto"/>
            </w:tcBorders>
            <w:shd w:val="clear" w:color="auto" w:fill="auto"/>
            <w:vAlign w:val="center"/>
            <w:hideMark/>
          </w:tcPr>
          <w:p w14:paraId="4F269BBD" w14:textId="77777777" w:rsidR="00656769" w:rsidRPr="00656769" w:rsidRDefault="00656769" w:rsidP="00656769">
            <w:pPr>
              <w:pStyle w:val="TableParagraph"/>
              <w:jc w:val="left"/>
            </w:pPr>
            <w:r w:rsidRPr="00656769">
              <w:rPr>
                <w:lang w:val="ru-RU"/>
              </w:rPr>
              <w:t xml:space="preserve">демонтаж участка к185-3а-к367-3а, протяженностью </w:t>
            </w:r>
            <w:r w:rsidRPr="00656769">
              <w:t>127,23м,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17316F97" w14:textId="77777777" w:rsidR="00656769" w:rsidRPr="00656769" w:rsidRDefault="00656769" w:rsidP="00656769">
            <w:pPr>
              <w:pStyle w:val="TableParagraph"/>
            </w:pPr>
            <w:r w:rsidRPr="00656769">
              <w:t>805,53</w:t>
            </w:r>
          </w:p>
        </w:tc>
        <w:tc>
          <w:tcPr>
            <w:tcW w:w="375" w:type="pct"/>
            <w:tcBorders>
              <w:top w:val="nil"/>
              <w:left w:val="nil"/>
              <w:bottom w:val="single" w:sz="4" w:space="0" w:color="auto"/>
              <w:right w:val="single" w:sz="4" w:space="0" w:color="auto"/>
            </w:tcBorders>
            <w:shd w:val="clear" w:color="auto" w:fill="auto"/>
            <w:vAlign w:val="center"/>
            <w:hideMark/>
          </w:tcPr>
          <w:p w14:paraId="5E92A3BC"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AA03FC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0BAD4DD"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A84DE88" w14:textId="77777777" w:rsidR="00656769" w:rsidRPr="00656769" w:rsidRDefault="00656769" w:rsidP="00656769">
            <w:pPr>
              <w:pStyle w:val="TableParagraph"/>
            </w:pPr>
            <w:r w:rsidRPr="00656769">
              <w:t>805,53</w:t>
            </w:r>
          </w:p>
        </w:tc>
        <w:tc>
          <w:tcPr>
            <w:tcW w:w="375" w:type="pct"/>
            <w:tcBorders>
              <w:top w:val="nil"/>
              <w:left w:val="nil"/>
              <w:bottom w:val="single" w:sz="4" w:space="0" w:color="auto"/>
              <w:right w:val="single" w:sz="4" w:space="0" w:color="auto"/>
            </w:tcBorders>
            <w:shd w:val="clear" w:color="auto" w:fill="auto"/>
            <w:vAlign w:val="center"/>
            <w:hideMark/>
          </w:tcPr>
          <w:p w14:paraId="2659BC6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B9CBF2F"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275F6822" w14:textId="77777777" w:rsidR="00656769" w:rsidRPr="00656769" w:rsidRDefault="00656769" w:rsidP="00656769">
            <w:pPr>
              <w:pStyle w:val="TableParagraph"/>
            </w:pPr>
            <w:r w:rsidRPr="00656769">
              <w:t> </w:t>
            </w:r>
          </w:p>
        </w:tc>
      </w:tr>
      <w:tr w:rsidR="00656769" w:rsidRPr="00656769" w14:paraId="38DC15ED"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0B97A297" w14:textId="77777777" w:rsidR="00656769" w:rsidRPr="00656769" w:rsidRDefault="00656769" w:rsidP="00656769">
            <w:pPr>
              <w:pStyle w:val="TableParagraph"/>
            </w:pPr>
            <w:r w:rsidRPr="00656769">
              <w:t>2.5</w:t>
            </w:r>
          </w:p>
        </w:tc>
        <w:tc>
          <w:tcPr>
            <w:tcW w:w="1734" w:type="pct"/>
            <w:tcBorders>
              <w:top w:val="nil"/>
              <w:left w:val="nil"/>
              <w:bottom w:val="single" w:sz="4" w:space="0" w:color="auto"/>
              <w:right w:val="single" w:sz="4" w:space="0" w:color="auto"/>
            </w:tcBorders>
            <w:shd w:val="clear" w:color="auto" w:fill="auto"/>
            <w:vAlign w:val="center"/>
            <w:hideMark/>
          </w:tcPr>
          <w:p w14:paraId="53452A5C" w14:textId="77777777" w:rsidR="00656769" w:rsidRPr="00656769" w:rsidRDefault="00656769" w:rsidP="00656769">
            <w:pPr>
              <w:pStyle w:val="TableParagraph"/>
              <w:jc w:val="left"/>
            </w:pPr>
            <w:r w:rsidRPr="00656769">
              <w:rPr>
                <w:lang w:val="ru-RU"/>
              </w:rPr>
              <w:t xml:space="preserve">демонтаж участка к371-3а-к372-3а, протяженностью </w:t>
            </w:r>
            <w:r w:rsidRPr="00656769">
              <w:t>153м, диаметр 150мм</w:t>
            </w:r>
          </w:p>
        </w:tc>
        <w:tc>
          <w:tcPr>
            <w:tcW w:w="452" w:type="pct"/>
            <w:tcBorders>
              <w:top w:val="nil"/>
              <w:left w:val="nil"/>
              <w:bottom w:val="single" w:sz="4" w:space="0" w:color="auto"/>
              <w:right w:val="single" w:sz="4" w:space="0" w:color="auto"/>
            </w:tcBorders>
            <w:shd w:val="clear" w:color="auto" w:fill="auto"/>
            <w:vAlign w:val="center"/>
            <w:hideMark/>
          </w:tcPr>
          <w:p w14:paraId="1F76EB68" w14:textId="77777777" w:rsidR="00656769" w:rsidRPr="00656769" w:rsidRDefault="00656769" w:rsidP="00656769">
            <w:pPr>
              <w:pStyle w:val="TableParagraph"/>
            </w:pPr>
            <w:r w:rsidRPr="00656769">
              <w:t>968,68</w:t>
            </w:r>
          </w:p>
        </w:tc>
        <w:tc>
          <w:tcPr>
            <w:tcW w:w="375" w:type="pct"/>
            <w:tcBorders>
              <w:top w:val="nil"/>
              <w:left w:val="nil"/>
              <w:bottom w:val="single" w:sz="4" w:space="0" w:color="auto"/>
              <w:right w:val="single" w:sz="4" w:space="0" w:color="auto"/>
            </w:tcBorders>
            <w:shd w:val="clear" w:color="auto" w:fill="auto"/>
            <w:vAlign w:val="center"/>
            <w:hideMark/>
          </w:tcPr>
          <w:p w14:paraId="3031C26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FFBF083"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F46BE8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8086BCE" w14:textId="77777777" w:rsidR="00656769" w:rsidRPr="00656769" w:rsidRDefault="00656769" w:rsidP="00656769">
            <w:pPr>
              <w:pStyle w:val="TableParagraph"/>
            </w:pPr>
            <w:r w:rsidRPr="00656769">
              <w:t>968,68</w:t>
            </w:r>
          </w:p>
        </w:tc>
        <w:tc>
          <w:tcPr>
            <w:tcW w:w="375" w:type="pct"/>
            <w:tcBorders>
              <w:top w:val="nil"/>
              <w:left w:val="nil"/>
              <w:bottom w:val="single" w:sz="4" w:space="0" w:color="auto"/>
              <w:right w:val="single" w:sz="4" w:space="0" w:color="auto"/>
            </w:tcBorders>
            <w:shd w:val="clear" w:color="auto" w:fill="auto"/>
            <w:vAlign w:val="center"/>
            <w:hideMark/>
          </w:tcPr>
          <w:p w14:paraId="561C962D"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1BA1C1C"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7BD516E4" w14:textId="77777777" w:rsidR="00656769" w:rsidRPr="00656769" w:rsidRDefault="00656769" w:rsidP="00656769">
            <w:pPr>
              <w:pStyle w:val="TableParagraph"/>
            </w:pPr>
            <w:r w:rsidRPr="00656769">
              <w:t> </w:t>
            </w:r>
          </w:p>
        </w:tc>
      </w:tr>
      <w:tr w:rsidR="00656769" w:rsidRPr="00656769" w14:paraId="0F3A17F0" w14:textId="77777777" w:rsidTr="00656769">
        <w:trPr>
          <w:trHeight w:val="72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6E41EA8E" w14:textId="77777777" w:rsidR="00656769" w:rsidRPr="00656769" w:rsidRDefault="00656769" w:rsidP="00656769">
            <w:pPr>
              <w:pStyle w:val="TableParagraph"/>
            </w:pPr>
            <w:r w:rsidRPr="00656769">
              <w:lastRenderedPageBreak/>
              <w:t>2.6</w:t>
            </w:r>
          </w:p>
        </w:tc>
        <w:tc>
          <w:tcPr>
            <w:tcW w:w="1734" w:type="pct"/>
            <w:tcBorders>
              <w:top w:val="nil"/>
              <w:left w:val="nil"/>
              <w:bottom w:val="single" w:sz="4" w:space="0" w:color="auto"/>
              <w:right w:val="single" w:sz="4" w:space="0" w:color="auto"/>
            </w:tcBorders>
            <w:shd w:val="clear" w:color="auto" w:fill="auto"/>
            <w:vAlign w:val="center"/>
            <w:hideMark/>
          </w:tcPr>
          <w:p w14:paraId="71D03209"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48,34м, диаметр 160мм</w:t>
            </w:r>
          </w:p>
        </w:tc>
        <w:tc>
          <w:tcPr>
            <w:tcW w:w="452" w:type="pct"/>
            <w:tcBorders>
              <w:top w:val="nil"/>
              <w:left w:val="nil"/>
              <w:bottom w:val="single" w:sz="4" w:space="0" w:color="auto"/>
              <w:right w:val="single" w:sz="4" w:space="0" w:color="auto"/>
            </w:tcBorders>
            <w:shd w:val="clear" w:color="auto" w:fill="auto"/>
            <w:vAlign w:val="center"/>
            <w:hideMark/>
          </w:tcPr>
          <w:p w14:paraId="5B1C6533" w14:textId="77777777" w:rsidR="00656769" w:rsidRPr="00656769" w:rsidRDefault="00656769" w:rsidP="00656769">
            <w:pPr>
              <w:pStyle w:val="TableParagraph"/>
            </w:pPr>
            <w:r w:rsidRPr="00656769">
              <w:t>1020,18</w:t>
            </w:r>
          </w:p>
        </w:tc>
        <w:tc>
          <w:tcPr>
            <w:tcW w:w="375" w:type="pct"/>
            <w:tcBorders>
              <w:top w:val="nil"/>
              <w:left w:val="nil"/>
              <w:bottom w:val="single" w:sz="4" w:space="0" w:color="auto"/>
              <w:right w:val="single" w:sz="4" w:space="0" w:color="auto"/>
            </w:tcBorders>
            <w:shd w:val="clear" w:color="auto" w:fill="auto"/>
            <w:vAlign w:val="center"/>
            <w:hideMark/>
          </w:tcPr>
          <w:p w14:paraId="6B633EF3"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972DFE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7052D1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C9F825B" w14:textId="77777777" w:rsidR="00656769" w:rsidRPr="00656769" w:rsidRDefault="00656769" w:rsidP="00656769">
            <w:pPr>
              <w:pStyle w:val="TableParagraph"/>
            </w:pPr>
            <w:r w:rsidRPr="00656769">
              <w:t>1 020,18</w:t>
            </w:r>
          </w:p>
        </w:tc>
        <w:tc>
          <w:tcPr>
            <w:tcW w:w="375" w:type="pct"/>
            <w:tcBorders>
              <w:top w:val="nil"/>
              <w:left w:val="nil"/>
              <w:bottom w:val="single" w:sz="4" w:space="0" w:color="auto"/>
              <w:right w:val="single" w:sz="4" w:space="0" w:color="auto"/>
            </w:tcBorders>
            <w:shd w:val="clear" w:color="auto" w:fill="auto"/>
            <w:vAlign w:val="center"/>
            <w:hideMark/>
          </w:tcPr>
          <w:p w14:paraId="5E589CF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88AD3FA"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0F2D74A" w14:textId="77777777" w:rsidR="00656769" w:rsidRPr="00656769" w:rsidRDefault="00656769" w:rsidP="00656769">
            <w:pPr>
              <w:pStyle w:val="TableParagraph"/>
            </w:pPr>
            <w:r w:rsidRPr="00656769">
              <w:t> </w:t>
            </w:r>
          </w:p>
        </w:tc>
      </w:tr>
      <w:tr w:rsidR="00656769" w:rsidRPr="00656769" w14:paraId="5EBA16AC" w14:textId="77777777" w:rsidTr="00656769">
        <w:trPr>
          <w:trHeight w:val="72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2B514CD" w14:textId="77777777" w:rsidR="00656769" w:rsidRPr="00656769" w:rsidRDefault="00656769" w:rsidP="00656769">
            <w:pPr>
              <w:pStyle w:val="TableParagraph"/>
            </w:pPr>
            <w:r w:rsidRPr="00656769">
              <w:t>2.7</w:t>
            </w:r>
          </w:p>
        </w:tc>
        <w:tc>
          <w:tcPr>
            <w:tcW w:w="1734" w:type="pct"/>
            <w:tcBorders>
              <w:top w:val="nil"/>
              <w:left w:val="nil"/>
              <w:bottom w:val="single" w:sz="4" w:space="0" w:color="auto"/>
              <w:right w:val="single" w:sz="4" w:space="0" w:color="auto"/>
            </w:tcBorders>
            <w:shd w:val="clear" w:color="auto" w:fill="auto"/>
            <w:vAlign w:val="center"/>
            <w:hideMark/>
          </w:tcPr>
          <w:p w14:paraId="37EBC24F"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419,865м, диаметр 219мм</w:t>
            </w:r>
          </w:p>
        </w:tc>
        <w:tc>
          <w:tcPr>
            <w:tcW w:w="452" w:type="pct"/>
            <w:tcBorders>
              <w:top w:val="nil"/>
              <w:left w:val="nil"/>
              <w:bottom w:val="single" w:sz="4" w:space="0" w:color="auto"/>
              <w:right w:val="single" w:sz="4" w:space="0" w:color="auto"/>
            </w:tcBorders>
            <w:shd w:val="clear" w:color="auto" w:fill="auto"/>
            <w:vAlign w:val="center"/>
            <w:hideMark/>
          </w:tcPr>
          <w:p w14:paraId="6A8A0F43" w14:textId="77777777" w:rsidR="00656769" w:rsidRPr="00656769" w:rsidRDefault="00656769" w:rsidP="00656769">
            <w:pPr>
              <w:pStyle w:val="TableParagraph"/>
            </w:pPr>
            <w:r w:rsidRPr="00656769">
              <w:t>8860,91</w:t>
            </w:r>
          </w:p>
        </w:tc>
        <w:tc>
          <w:tcPr>
            <w:tcW w:w="375" w:type="pct"/>
            <w:tcBorders>
              <w:top w:val="nil"/>
              <w:left w:val="nil"/>
              <w:bottom w:val="single" w:sz="4" w:space="0" w:color="auto"/>
              <w:right w:val="single" w:sz="4" w:space="0" w:color="auto"/>
            </w:tcBorders>
            <w:shd w:val="clear" w:color="auto" w:fill="auto"/>
            <w:vAlign w:val="center"/>
            <w:hideMark/>
          </w:tcPr>
          <w:p w14:paraId="4D7870E1"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08F450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357D67D"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BCC550C" w14:textId="77777777" w:rsidR="00656769" w:rsidRPr="00656769" w:rsidRDefault="00656769" w:rsidP="00656769">
            <w:pPr>
              <w:pStyle w:val="TableParagraph"/>
            </w:pPr>
            <w:r w:rsidRPr="00656769">
              <w:t>8 860,91</w:t>
            </w:r>
          </w:p>
        </w:tc>
        <w:tc>
          <w:tcPr>
            <w:tcW w:w="375" w:type="pct"/>
            <w:tcBorders>
              <w:top w:val="nil"/>
              <w:left w:val="nil"/>
              <w:bottom w:val="single" w:sz="4" w:space="0" w:color="auto"/>
              <w:right w:val="single" w:sz="4" w:space="0" w:color="auto"/>
            </w:tcBorders>
            <w:shd w:val="clear" w:color="auto" w:fill="auto"/>
            <w:vAlign w:val="center"/>
            <w:hideMark/>
          </w:tcPr>
          <w:p w14:paraId="78E78CD1"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612177F"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F1C60CA" w14:textId="77777777" w:rsidR="00656769" w:rsidRPr="00656769" w:rsidRDefault="00656769" w:rsidP="00656769">
            <w:pPr>
              <w:pStyle w:val="TableParagraph"/>
            </w:pPr>
            <w:r w:rsidRPr="00656769">
              <w:t> </w:t>
            </w:r>
          </w:p>
        </w:tc>
      </w:tr>
      <w:tr w:rsidR="00656769" w:rsidRPr="00656769" w14:paraId="14E30DE6"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2404B6E7" w14:textId="77777777" w:rsidR="00656769" w:rsidRPr="00656769" w:rsidRDefault="00656769" w:rsidP="00656769">
            <w:pPr>
              <w:pStyle w:val="TableParagraph"/>
            </w:pPr>
            <w:r w:rsidRPr="00656769">
              <w:t>2.8</w:t>
            </w:r>
          </w:p>
        </w:tc>
        <w:tc>
          <w:tcPr>
            <w:tcW w:w="1734" w:type="pct"/>
            <w:tcBorders>
              <w:top w:val="nil"/>
              <w:left w:val="nil"/>
              <w:bottom w:val="single" w:sz="4" w:space="0" w:color="auto"/>
              <w:right w:val="single" w:sz="4" w:space="0" w:color="auto"/>
            </w:tcBorders>
            <w:shd w:val="clear" w:color="auto" w:fill="auto"/>
            <w:vAlign w:val="center"/>
            <w:hideMark/>
          </w:tcPr>
          <w:p w14:paraId="63E97D67" w14:textId="77777777" w:rsidR="00656769" w:rsidRPr="00656769" w:rsidRDefault="00656769" w:rsidP="00656769">
            <w:pPr>
              <w:pStyle w:val="TableParagraph"/>
              <w:jc w:val="left"/>
              <w:rPr>
                <w:lang w:val="ru-RU"/>
              </w:rPr>
            </w:pPr>
            <w:r w:rsidRPr="00656769">
              <w:rPr>
                <w:lang w:val="ru-RU"/>
              </w:rPr>
              <w:t>строительство участка , протяженностью 465,24м, диаметр 325мм</w:t>
            </w:r>
          </w:p>
        </w:tc>
        <w:tc>
          <w:tcPr>
            <w:tcW w:w="452" w:type="pct"/>
            <w:tcBorders>
              <w:top w:val="nil"/>
              <w:left w:val="nil"/>
              <w:bottom w:val="single" w:sz="4" w:space="0" w:color="auto"/>
              <w:right w:val="single" w:sz="4" w:space="0" w:color="auto"/>
            </w:tcBorders>
            <w:shd w:val="clear" w:color="auto" w:fill="auto"/>
            <w:vAlign w:val="center"/>
            <w:hideMark/>
          </w:tcPr>
          <w:p w14:paraId="0F7CCF2F" w14:textId="77777777" w:rsidR="00656769" w:rsidRPr="00656769" w:rsidRDefault="00656769" w:rsidP="00656769">
            <w:pPr>
              <w:pStyle w:val="TableParagraph"/>
            </w:pPr>
            <w:r w:rsidRPr="00656769">
              <w:t>9818,52</w:t>
            </w:r>
          </w:p>
        </w:tc>
        <w:tc>
          <w:tcPr>
            <w:tcW w:w="375" w:type="pct"/>
            <w:tcBorders>
              <w:top w:val="nil"/>
              <w:left w:val="nil"/>
              <w:bottom w:val="single" w:sz="4" w:space="0" w:color="auto"/>
              <w:right w:val="single" w:sz="4" w:space="0" w:color="auto"/>
            </w:tcBorders>
            <w:shd w:val="clear" w:color="auto" w:fill="auto"/>
            <w:vAlign w:val="center"/>
            <w:hideMark/>
          </w:tcPr>
          <w:p w14:paraId="4224EDB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DC0E67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C57352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89F2104" w14:textId="77777777" w:rsidR="00656769" w:rsidRPr="00656769" w:rsidRDefault="00656769" w:rsidP="00656769">
            <w:pPr>
              <w:pStyle w:val="TableParagraph"/>
            </w:pPr>
            <w:r w:rsidRPr="00656769">
              <w:t>9 818,52</w:t>
            </w:r>
          </w:p>
        </w:tc>
        <w:tc>
          <w:tcPr>
            <w:tcW w:w="375" w:type="pct"/>
            <w:tcBorders>
              <w:top w:val="nil"/>
              <w:left w:val="nil"/>
              <w:bottom w:val="single" w:sz="4" w:space="0" w:color="auto"/>
              <w:right w:val="single" w:sz="4" w:space="0" w:color="auto"/>
            </w:tcBorders>
            <w:shd w:val="clear" w:color="auto" w:fill="auto"/>
            <w:vAlign w:val="center"/>
            <w:hideMark/>
          </w:tcPr>
          <w:p w14:paraId="5BC255F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969CC50"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7ACFE722" w14:textId="77777777" w:rsidR="00656769" w:rsidRPr="00656769" w:rsidRDefault="00656769" w:rsidP="00656769">
            <w:pPr>
              <w:pStyle w:val="TableParagraph"/>
            </w:pPr>
            <w:r w:rsidRPr="00656769">
              <w:t> </w:t>
            </w:r>
          </w:p>
        </w:tc>
      </w:tr>
      <w:tr w:rsidR="00656769" w:rsidRPr="00656769" w14:paraId="70B78F88"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6598DE7C" w14:textId="77777777" w:rsidR="00656769" w:rsidRPr="00656769" w:rsidRDefault="00656769" w:rsidP="00656769">
            <w:pPr>
              <w:pStyle w:val="TableParagraph"/>
            </w:pPr>
            <w:r w:rsidRPr="00656769">
              <w:t>2.9</w:t>
            </w:r>
          </w:p>
        </w:tc>
        <w:tc>
          <w:tcPr>
            <w:tcW w:w="1734" w:type="pct"/>
            <w:tcBorders>
              <w:top w:val="nil"/>
              <w:left w:val="nil"/>
              <w:bottom w:val="single" w:sz="4" w:space="0" w:color="auto"/>
              <w:right w:val="single" w:sz="4" w:space="0" w:color="auto"/>
            </w:tcBorders>
            <w:shd w:val="clear" w:color="auto" w:fill="auto"/>
            <w:vAlign w:val="center"/>
            <w:hideMark/>
          </w:tcPr>
          <w:p w14:paraId="349C2226" w14:textId="77777777" w:rsidR="00656769" w:rsidRPr="00656769" w:rsidRDefault="00656769" w:rsidP="00656769">
            <w:pPr>
              <w:pStyle w:val="TableParagraph"/>
              <w:jc w:val="left"/>
            </w:pPr>
            <w:r w:rsidRPr="00656769">
              <w:rPr>
                <w:lang w:val="ru-RU"/>
              </w:rPr>
              <w:t xml:space="preserve">строительство участка к304-3-к304а-3 (проект), протяженностью </w:t>
            </w:r>
            <w:r w:rsidRPr="00656769">
              <w:t>17,63м,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64D6E33E" w14:textId="77777777" w:rsidR="00656769" w:rsidRPr="00656769" w:rsidRDefault="00656769" w:rsidP="00656769">
            <w:pPr>
              <w:pStyle w:val="TableParagraph"/>
            </w:pPr>
            <w:r w:rsidRPr="00656769">
              <w:t>372,07</w:t>
            </w:r>
          </w:p>
        </w:tc>
        <w:tc>
          <w:tcPr>
            <w:tcW w:w="375" w:type="pct"/>
            <w:tcBorders>
              <w:top w:val="nil"/>
              <w:left w:val="nil"/>
              <w:bottom w:val="single" w:sz="4" w:space="0" w:color="auto"/>
              <w:right w:val="single" w:sz="4" w:space="0" w:color="auto"/>
            </w:tcBorders>
            <w:shd w:val="clear" w:color="auto" w:fill="auto"/>
            <w:vAlign w:val="center"/>
            <w:hideMark/>
          </w:tcPr>
          <w:p w14:paraId="22D8C0C1"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0676FEC"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B3D9955"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530419A" w14:textId="77777777" w:rsidR="00656769" w:rsidRPr="00656769" w:rsidRDefault="00656769" w:rsidP="00656769">
            <w:pPr>
              <w:pStyle w:val="TableParagraph"/>
            </w:pPr>
            <w:r w:rsidRPr="00656769">
              <w:t>372,07</w:t>
            </w:r>
          </w:p>
        </w:tc>
        <w:tc>
          <w:tcPr>
            <w:tcW w:w="375" w:type="pct"/>
            <w:tcBorders>
              <w:top w:val="nil"/>
              <w:left w:val="nil"/>
              <w:bottom w:val="single" w:sz="4" w:space="0" w:color="auto"/>
              <w:right w:val="single" w:sz="4" w:space="0" w:color="auto"/>
            </w:tcBorders>
            <w:shd w:val="clear" w:color="auto" w:fill="auto"/>
            <w:vAlign w:val="center"/>
            <w:hideMark/>
          </w:tcPr>
          <w:p w14:paraId="77515DC0"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786806C"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4DF9517A" w14:textId="77777777" w:rsidR="00656769" w:rsidRPr="00656769" w:rsidRDefault="00656769" w:rsidP="00656769">
            <w:pPr>
              <w:pStyle w:val="TableParagraph"/>
            </w:pPr>
            <w:r w:rsidRPr="00656769">
              <w:t> </w:t>
            </w:r>
          </w:p>
        </w:tc>
      </w:tr>
      <w:tr w:rsidR="00656769" w:rsidRPr="00656769" w14:paraId="4076627E"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D0A48EB" w14:textId="77777777" w:rsidR="00656769" w:rsidRPr="00656769" w:rsidRDefault="00656769" w:rsidP="00656769">
            <w:pPr>
              <w:pStyle w:val="TableParagraph"/>
            </w:pPr>
            <w:r w:rsidRPr="00656769">
              <w:t>2.10</w:t>
            </w:r>
          </w:p>
        </w:tc>
        <w:tc>
          <w:tcPr>
            <w:tcW w:w="1734" w:type="pct"/>
            <w:tcBorders>
              <w:top w:val="nil"/>
              <w:left w:val="nil"/>
              <w:bottom w:val="single" w:sz="4" w:space="0" w:color="auto"/>
              <w:right w:val="single" w:sz="4" w:space="0" w:color="auto"/>
            </w:tcBorders>
            <w:shd w:val="clear" w:color="auto" w:fill="auto"/>
            <w:vAlign w:val="center"/>
            <w:hideMark/>
          </w:tcPr>
          <w:p w14:paraId="1E9C4A99" w14:textId="77777777" w:rsidR="00656769" w:rsidRPr="00656769" w:rsidRDefault="00656769" w:rsidP="00656769">
            <w:pPr>
              <w:pStyle w:val="TableParagraph"/>
              <w:jc w:val="left"/>
            </w:pPr>
            <w:r w:rsidRPr="00656769">
              <w:rPr>
                <w:lang w:val="ru-RU"/>
              </w:rPr>
              <w:t xml:space="preserve">строительство участка к297а-3 (проект)-к133а-3 (проект), протяженностью </w:t>
            </w:r>
            <w:r w:rsidRPr="00656769">
              <w:t>108,44м,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6CE68048" w14:textId="77777777" w:rsidR="00656769" w:rsidRPr="00656769" w:rsidRDefault="00656769" w:rsidP="00656769">
            <w:pPr>
              <w:pStyle w:val="TableParagraph"/>
            </w:pPr>
            <w:r w:rsidRPr="00656769">
              <w:t>2288,54</w:t>
            </w:r>
          </w:p>
        </w:tc>
        <w:tc>
          <w:tcPr>
            <w:tcW w:w="375" w:type="pct"/>
            <w:tcBorders>
              <w:top w:val="nil"/>
              <w:left w:val="nil"/>
              <w:bottom w:val="single" w:sz="4" w:space="0" w:color="auto"/>
              <w:right w:val="single" w:sz="4" w:space="0" w:color="auto"/>
            </w:tcBorders>
            <w:shd w:val="clear" w:color="auto" w:fill="auto"/>
            <w:vAlign w:val="center"/>
            <w:hideMark/>
          </w:tcPr>
          <w:p w14:paraId="61D44CE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89738C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C69CB43"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1A7A02F" w14:textId="77777777" w:rsidR="00656769" w:rsidRPr="00656769" w:rsidRDefault="00656769" w:rsidP="00656769">
            <w:pPr>
              <w:pStyle w:val="TableParagraph"/>
            </w:pPr>
            <w:r w:rsidRPr="00656769">
              <w:t>2 288,54</w:t>
            </w:r>
          </w:p>
        </w:tc>
        <w:tc>
          <w:tcPr>
            <w:tcW w:w="375" w:type="pct"/>
            <w:tcBorders>
              <w:top w:val="nil"/>
              <w:left w:val="nil"/>
              <w:bottom w:val="single" w:sz="4" w:space="0" w:color="auto"/>
              <w:right w:val="single" w:sz="4" w:space="0" w:color="auto"/>
            </w:tcBorders>
            <w:shd w:val="clear" w:color="auto" w:fill="auto"/>
            <w:vAlign w:val="center"/>
            <w:hideMark/>
          </w:tcPr>
          <w:p w14:paraId="66B8F28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03E165D"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48ECD363" w14:textId="77777777" w:rsidR="00656769" w:rsidRPr="00656769" w:rsidRDefault="00656769" w:rsidP="00656769">
            <w:pPr>
              <w:pStyle w:val="TableParagraph"/>
            </w:pPr>
            <w:r w:rsidRPr="00656769">
              <w:t> </w:t>
            </w:r>
          </w:p>
        </w:tc>
      </w:tr>
      <w:tr w:rsidR="00656769" w:rsidRPr="00656769" w14:paraId="4AA6DC81"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18AD5A56" w14:textId="77777777" w:rsidR="00656769" w:rsidRPr="00656769" w:rsidRDefault="00656769" w:rsidP="00656769">
            <w:pPr>
              <w:pStyle w:val="TableParagraph"/>
            </w:pPr>
            <w:r w:rsidRPr="00656769">
              <w:t>2.11</w:t>
            </w:r>
          </w:p>
        </w:tc>
        <w:tc>
          <w:tcPr>
            <w:tcW w:w="1734" w:type="pct"/>
            <w:tcBorders>
              <w:top w:val="nil"/>
              <w:left w:val="nil"/>
              <w:bottom w:val="single" w:sz="4" w:space="0" w:color="auto"/>
              <w:right w:val="single" w:sz="4" w:space="0" w:color="auto"/>
            </w:tcBorders>
            <w:shd w:val="clear" w:color="auto" w:fill="auto"/>
            <w:vAlign w:val="center"/>
            <w:hideMark/>
          </w:tcPr>
          <w:p w14:paraId="4D6F518F" w14:textId="77777777" w:rsidR="00656769" w:rsidRPr="00656769" w:rsidRDefault="00656769" w:rsidP="00656769">
            <w:pPr>
              <w:pStyle w:val="TableParagraph"/>
              <w:jc w:val="left"/>
            </w:pPr>
            <w:r w:rsidRPr="00656769">
              <w:rPr>
                <w:lang w:val="ru-RU"/>
              </w:rPr>
              <w:t xml:space="preserve">строительство участка КК1-Проект.КНС , протяженностью </w:t>
            </w:r>
            <w:r w:rsidRPr="00656769">
              <w:t>162,38м, диаметр 225мм</w:t>
            </w:r>
          </w:p>
        </w:tc>
        <w:tc>
          <w:tcPr>
            <w:tcW w:w="452" w:type="pct"/>
            <w:tcBorders>
              <w:top w:val="nil"/>
              <w:left w:val="nil"/>
              <w:bottom w:val="single" w:sz="4" w:space="0" w:color="auto"/>
              <w:right w:val="single" w:sz="4" w:space="0" w:color="auto"/>
            </w:tcBorders>
            <w:shd w:val="clear" w:color="auto" w:fill="auto"/>
            <w:vAlign w:val="center"/>
            <w:hideMark/>
          </w:tcPr>
          <w:p w14:paraId="4298BD41" w14:textId="77777777" w:rsidR="00656769" w:rsidRPr="00656769" w:rsidRDefault="00656769" w:rsidP="00656769">
            <w:pPr>
              <w:pStyle w:val="TableParagraph"/>
            </w:pPr>
            <w:r w:rsidRPr="00656769">
              <w:t>3426,90</w:t>
            </w:r>
          </w:p>
        </w:tc>
        <w:tc>
          <w:tcPr>
            <w:tcW w:w="375" w:type="pct"/>
            <w:tcBorders>
              <w:top w:val="nil"/>
              <w:left w:val="nil"/>
              <w:bottom w:val="single" w:sz="4" w:space="0" w:color="auto"/>
              <w:right w:val="single" w:sz="4" w:space="0" w:color="auto"/>
            </w:tcBorders>
            <w:shd w:val="clear" w:color="auto" w:fill="auto"/>
            <w:vAlign w:val="center"/>
            <w:hideMark/>
          </w:tcPr>
          <w:p w14:paraId="78A14C70"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EFE5F1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F93FA9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B01FE0D" w14:textId="77777777" w:rsidR="00656769" w:rsidRPr="00656769" w:rsidRDefault="00656769" w:rsidP="00656769">
            <w:pPr>
              <w:pStyle w:val="TableParagraph"/>
            </w:pPr>
            <w:r w:rsidRPr="00656769">
              <w:t>3 426,90</w:t>
            </w:r>
          </w:p>
        </w:tc>
        <w:tc>
          <w:tcPr>
            <w:tcW w:w="375" w:type="pct"/>
            <w:tcBorders>
              <w:top w:val="nil"/>
              <w:left w:val="nil"/>
              <w:bottom w:val="single" w:sz="4" w:space="0" w:color="auto"/>
              <w:right w:val="single" w:sz="4" w:space="0" w:color="auto"/>
            </w:tcBorders>
            <w:shd w:val="clear" w:color="auto" w:fill="auto"/>
            <w:vAlign w:val="center"/>
            <w:hideMark/>
          </w:tcPr>
          <w:p w14:paraId="267C083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F5441D4"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E6E5B06" w14:textId="77777777" w:rsidR="00656769" w:rsidRPr="00656769" w:rsidRDefault="00656769" w:rsidP="00656769">
            <w:pPr>
              <w:pStyle w:val="TableParagraph"/>
            </w:pPr>
            <w:r w:rsidRPr="00656769">
              <w:t> </w:t>
            </w:r>
          </w:p>
        </w:tc>
      </w:tr>
      <w:tr w:rsidR="00656769" w:rsidRPr="00656769" w14:paraId="11A4E0FC"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7E662D35" w14:textId="77777777" w:rsidR="00656769" w:rsidRPr="00656769" w:rsidRDefault="00656769" w:rsidP="00656769">
            <w:pPr>
              <w:pStyle w:val="TableParagraph"/>
            </w:pPr>
            <w:r w:rsidRPr="00656769">
              <w:t>2.12</w:t>
            </w:r>
          </w:p>
        </w:tc>
        <w:tc>
          <w:tcPr>
            <w:tcW w:w="1734" w:type="pct"/>
            <w:tcBorders>
              <w:top w:val="nil"/>
              <w:left w:val="nil"/>
              <w:bottom w:val="single" w:sz="4" w:space="0" w:color="auto"/>
              <w:right w:val="single" w:sz="4" w:space="0" w:color="auto"/>
            </w:tcBorders>
            <w:shd w:val="clear" w:color="auto" w:fill="auto"/>
            <w:vAlign w:val="center"/>
            <w:hideMark/>
          </w:tcPr>
          <w:p w14:paraId="30E13D1F" w14:textId="77777777" w:rsidR="00656769" w:rsidRPr="00656769" w:rsidRDefault="00656769" w:rsidP="00656769">
            <w:pPr>
              <w:pStyle w:val="TableParagraph"/>
              <w:jc w:val="left"/>
            </w:pPr>
            <w:r w:rsidRPr="00656769">
              <w:rPr>
                <w:lang w:val="ru-RU"/>
              </w:rPr>
              <w:t xml:space="preserve">строительство участка НАПОРНЫЙ УЧАСТОК Проект.КНС -Кг проект., протяженностью </w:t>
            </w:r>
            <w:r w:rsidRPr="00656769">
              <w:t>394,16м, диаметр 110мм</w:t>
            </w:r>
          </w:p>
        </w:tc>
        <w:tc>
          <w:tcPr>
            <w:tcW w:w="452" w:type="pct"/>
            <w:tcBorders>
              <w:top w:val="nil"/>
              <w:left w:val="nil"/>
              <w:bottom w:val="single" w:sz="4" w:space="0" w:color="auto"/>
              <w:right w:val="single" w:sz="4" w:space="0" w:color="auto"/>
            </w:tcBorders>
            <w:shd w:val="clear" w:color="auto" w:fill="auto"/>
            <w:vAlign w:val="center"/>
            <w:hideMark/>
          </w:tcPr>
          <w:p w14:paraId="4BF29345" w14:textId="77777777" w:rsidR="00656769" w:rsidRPr="00656769" w:rsidRDefault="00656769" w:rsidP="00656769">
            <w:pPr>
              <w:pStyle w:val="TableParagraph"/>
            </w:pPr>
            <w:r w:rsidRPr="00656769">
              <w:t>8318,43</w:t>
            </w:r>
          </w:p>
        </w:tc>
        <w:tc>
          <w:tcPr>
            <w:tcW w:w="375" w:type="pct"/>
            <w:tcBorders>
              <w:top w:val="nil"/>
              <w:left w:val="nil"/>
              <w:bottom w:val="single" w:sz="4" w:space="0" w:color="auto"/>
              <w:right w:val="single" w:sz="4" w:space="0" w:color="auto"/>
            </w:tcBorders>
            <w:shd w:val="clear" w:color="auto" w:fill="auto"/>
            <w:vAlign w:val="center"/>
            <w:hideMark/>
          </w:tcPr>
          <w:p w14:paraId="3408A31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A64BDA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5CDBBB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0A82159" w14:textId="77777777" w:rsidR="00656769" w:rsidRPr="00656769" w:rsidRDefault="00656769" w:rsidP="00656769">
            <w:pPr>
              <w:pStyle w:val="TableParagraph"/>
            </w:pPr>
            <w:r w:rsidRPr="00656769">
              <w:t>8 318,43</w:t>
            </w:r>
          </w:p>
        </w:tc>
        <w:tc>
          <w:tcPr>
            <w:tcW w:w="375" w:type="pct"/>
            <w:tcBorders>
              <w:top w:val="nil"/>
              <w:left w:val="nil"/>
              <w:bottom w:val="single" w:sz="4" w:space="0" w:color="auto"/>
              <w:right w:val="single" w:sz="4" w:space="0" w:color="auto"/>
            </w:tcBorders>
            <w:shd w:val="clear" w:color="auto" w:fill="auto"/>
            <w:vAlign w:val="center"/>
            <w:hideMark/>
          </w:tcPr>
          <w:p w14:paraId="1D14051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413E7D9"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2AB234EB" w14:textId="77777777" w:rsidR="00656769" w:rsidRPr="00656769" w:rsidRDefault="00656769" w:rsidP="00656769">
            <w:pPr>
              <w:pStyle w:val="TableParagraph"/>
            </w:pPr>
            <w:r w:rsidRPr="00656769">
              <w:t> </w:t>
            </w:r>
          </w:p>
        </w:tc>
      </w:tr>
      <w:tr w:rsidR="00656769" w:rsidRPr="00656769" w14:paraId="256B884B"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7D57CD34" w14:textId="77777777" w:rsidR="00656769" w:rsidRPr="00656769" w:rsidRDefault="00656769" w:rsidP="00656769">
            <w:pPr>
              <w:pStyle w:val="TableParagraph"/>
            </w:pPr>
            <w:r w:rsidRPr="00656769">
              <w:t>2.13</w:t>
            </w:r>
          </w:p>
        </w:tc>
        <w:tc>
          <w:tcPr>
            <w:tcW w:w="1734" w:type="pct"/>
            <w:tcBorders>
              <w:top w:val="nil"/>
              <w:left w:val="nil"/>
              <w:bottom w:val="single" w:sz="4" w:space="0" w:color="auto"/>
              <w:right w:val="single" w:sz="4" w:space="0" w:color="auto"/>
            </w:tcBorders>
            <w:shd w:val="clear" w:color="auto" w:fill="auto"/>
            <w:vAlign w:val="center"/>
            <w:hideMark/>
          </w:tcPr>
          <w:p w14:paraId="2C6843CB" w14:textId="77777777" w:rsidR="00656769" w:rsidRPr="00656769" w:rsidRDefault="00656769" w:rsidP="00656769">
            <w:pPr>
              <w:pStyle w:val="TableParagraph"/>
              <w:jc w:val="left"/>
            </w:pPr>
            <w:r w:rsidRPr="00656769">
              <w:rPr>
                <w:lang w:val="ru-RU"/>
              </w:rPr>
              <w:t xml:space="preserve">строительство участка к116-2-Кг. Проект., протяженностью </w:t>
            </w:r>
            <w:r w:rsidRPr="00656769">
              <w:t>12,41м, диаметр 225мм</w:t>
            </w:r>
          </w:p>
        </w:tc>
        <w:tc>
          <w:tcPr>
            <w:tcW w:w="452" w:type="pct"/>
            <w:tcBorders>
              <w:top w:val="nil"/>
              <w:left w:val="nil"/>
              <w:bottom w:val="single" w:sz="4" w:space="0" w:color="auto"/>
              <w:right w:val="single" w:sz="4" w:space="0" w:color="auto"/>
            </w:tcBorders>
            <w:shd w:val="clear" w:color="auto" w:fill="auto"/>
            <w:vAlign w:val="center"/>
            <w:hideMark/>
          </w:tcPr>
          <w:p w14:paraId="36FD9EFC" w14:textId="77777777" w:rsidR="00656769" w:rsidRPr="00656769" w:rsidRDefault="00656769" w:rsidP="00656769">
            <w:pPr>
              <w:pStyle w:val="TableParagraph"/>
            </w:pPr>
            <w:r w:rsidRPr="00656769">
              <w:t>261,90</w:t>
            </w:r>
          </w:p>
        </w:tc>
        <w:tc>
          <w:tcPr>
            <w:tcW w:w="375" w:type="pct"/>
            <w:tcBorders>
              <w:top w:val="nil"/>
              <w:left w:val="nil"/>
              <w:bottom w:val="single" w:sz="4" w:space="0" w:color="auto"/>
              <w:right w:val="single" w:sz="4" w:space="0" w:color="auto"/>
            </w:tcBorders>
            <w:shd w:val="clear" w:color="auto" w:fill="auto"/>
            <w:vAlign w:val="center"/>
            <w:hideMark/>
          </w:tcPr>
          <w:p w14:paraId="3AC8F40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A46792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CA2810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13C6AF7" w14:textId="77777777" w:rsidR="00656769" w:rsidRPr="00656769" w:rsidRDefault="00656769" w:rsidP="00656769">
            <w:pPr>
              <w:pStyle w:val="TableParagraph"/>
            </w:pPr>
            <w:r w:rsidRPr="00656769">
              <w:t>261,90</w:t>
            </w:r>
          </w:p>
        </w:tc>
        <w:tc>
          <w:tcPr>
            <w:tcW w:w="375" w:type="pct"/>
            <w:tcBorders>
              <w:top w:val="nil"/>
              <w:left w:val="nil"/>
              <w:bottom w:val="single" w:sz="4" w:space="0" w:color="auto"/>
              <w:right w:val="single" w:sz="4" w:space="0" w:color="auto"/>
            </w:tcBorders>
            <w:shd w:val="clear" w:color="auto" w:fill="auto"/>
            <w:vAlign w:val="center"/>
            <w:hideMark/>
          </w:tcPr>
          <w:p w14:paraId="15E070E1"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E5737D6"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305ED40" w14:textId="77777777" w:rsidR="00656769" w:rsidRPr="00656769" w:rsidRDefault="00656769" w:rsidP="00656769">
            <w:pPr>
              <w:pStyle w:val="TableParagraph"/>
            </w:pPr>
            <w:r w:rsidRPr="00656769">
              <w:t> </w:t>
            </w:r>
          </w:p>
        </w:tc>
      </w:tr>
      <w:tr w:rsidR="00656769" w:rsidRPr="00656769" w14:paraId="23DC6E10"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29586922" w14:textId="77777777" w:rsidR="00656769" w:rsidRPr="00656769" w:rsidRDefault="00656769" w:rsidP="00656769">
            <w:pPr>
              <w:pStyle w:val="TableParagraph"/>
            </w:pPr>
            <w:r w:rsidRPr="00656769">
              <w:t>2.14</w:t>
            </w:r>
          </w:p>
        </w:tc>
        <w:tc>
          <w:tcPr>
            <w:tcW w:w="1734" w:type="pct"/>
            <w:tcBorders>
              <w:top w:val="nil"/>
              <w:left w:val="nil"/>
              <w:bottom w:val="single" w:sz="4" w:space="0" w:color="auto"/>
              <w:right w:val="single" w:sz="4" w:space="0" w:color="auto"/>
            </w:tcBorders>
            <w:shd w:val="clear" w:color="auto" w:fill="auto"/>
            <w:vAlign w:val="center"/>
            <w:hideMark/>
          </w:tcPr>
          <w:p w14:paraId="3FC6068F" w14:textId="77777777" w:rsidR="00656769" w:rsidRPr="00656769" w:rsidRDefault="00656769" w:rsidP="00656769">
            <w:pPr>
              <w:pStyle w:val="TableParagraph"/>
              <w:jc w:val="left"/>
              <w:rPr>
                <w:lang w:val="ru-RU"/>
              </w:rPr>
            </w:pPr>
            <w:r w:rsidRPr="00656769">
              <w:rPr>
                <w:lang w:val="ru-RU"/>
              </w:rPr>
              <w:t>строительство участка ДК1-ДК3, протяженностью 562,39м,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2AF6612F" w14:textId="77777777" w:rsidR="00656769" w:rsidRPr="00656769" w:rsidRDefault="00656769" w:rsidP="00656769">
            <w:pPr>
              <w:pStyle w:val="TableParagraph"/>
            </w:pPr>
            <w:r w:rsidRPr="00656769">
              <w:t>11868,79</w:t>
            </w:r>
          </w:p>
        </w:tc>
        <w:tc>
          <w:tcPr>
            <w:tcW w:w="375" w:type="pct"/>
            <w:tcBorders>
              <w:top w:val="nil"/>
              <w:left w:val="nil"/>
              <w:bottom w:val="single" w:sz="4" w:space="0" w:color="auto"/>
              <w:right w:val="single" w:sz="4" w:space="0" w:color="auto"/>
            </w:tcBorders>
            <w:shd w:val="clear" w:color="auto" w:fill="auto"/>
            <w:vAlign w:val="center"/>
            <w:hideMark/>
          </w:tcPr>
          <w:p w14:paraId="48FB1B9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45F6A8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B8730C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C676423" w14:textId="77777777" w:rsidR="00656769" w:rsidRPr="00656769" w:rsidRDefault="00656769" w:rsidP="00656769">
            <w:pPr>
              <w:pStyle w:val="TableParagraph"/>
            </w:pPr>
            <w:r w:rsidRPr="00656769">
              <w:t>11 868,79</w:t>
            </w:r>
          </w:p>
        </w:tc>
        <w:tc>
          <w:tcPr>
            <w:tcW w:w="375" w:type="pct"/>
            <w:tcBorders>
              <w:top w:val="nil"/>
              <w:left w:val="nil"/>
              <w:bottom w:val="single" w:sz="4" w:space="0" w:color="auto"/>
              <w:right w:val="single" w:sz="4" w:space="0" w:color="auto"/>
            </w:tcBorders>
            <w:shd w:val="clear" w:color="auto" w:fill="auto"/>
            <w:vAlign w:val="center"/>
            <w:hideMark/>
          </w:tcPr>
          <w:p w14:paraId="357979B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0403E80"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BAA6B20" w14:textId="77777777" w:rsidR="00656769" w:rsidRPr="00656769" w:rsidRDefault="00656769" w:rsidP="00656769">
            <w:pPr>
              <w:pStyle w:val="TableParagraph"/>
            </w:pPr>
            <w:r w:rsidRPr="00656769">
              <w:t> </w:t>
            </w:r>
          </w:p>
        </w:tc>
      </w:tr>
      <w:tr w:rsidR="00656769" w:rsidRPr="00656769" w14:paraId="51DCA3B0"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5A772192" w14:textId="77777777" w:rsidR="00656769" w:rsidRPr="00656769" w:rsidRDefault="00656769" w:rsidP="00656769">
            <w:pPr>
              <w:pStyle w:val="TableParagraph"/>
            </w:pPr>
            <w:r w:rsidRPr="00656769">
              <w:t>2.15</w:t>
            </w:r>
          </w:p>
        </w:tc>
        <w:tc>
          <w:tcPr>
            <w:tcW w:w="1734" w:type="pct"/>
            <w:tcBorders>
              <w:top w:val="nil"/>
              <w:left w:val="nil"/>
              <w:bottom w:val="single" w:sz="4" w:space="0" w:color="auto"/>
              <w:right w:val="single" w:sz="4" w:space="0" w:color="auto"/>
            </w:tcBorders>
            <w:shd w:val="clear" w:color="auto" w:fill="auto"/>
            <w:vAlign w:val="center"/>
            <w:hideMark/>
          </w:tcPr>
          <w:p w14:paraId="274FBC00" w14:textId="77777777" w:rsidR="00656769" w:rsidRPr="00656769" w:rsidRDefault="00656769" w:rsidP="00656769">
            <w:pPr>
              <w:pStyle w:val="TableParagraph"/>
              <w:jc w:val="left"/>
              <w:rPr>
                <w:lang w:val="ru-RU"/>
              </w:rPr>
            </w:pPr>
            <w:r w:rsidRPr="00656769">
              <w:rPr>
                <w:lang w:val="ru-RU"/>
              </w:rPr>
              <w:t>строительство участка ДК2-1, протяженностью 6,91м,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38EC1D4C" w14:textId="77777777" w:rsidR="00656769" w:rsidRPr="00656769" w:rsidRDefault="00656769" w:rsidP="00656769">
            <w:pPr>
              <w:pStyle w:val="TableParagraph"/>
            </w:pPr>
            <w:r w:rsidRPr="00656769">
              <w:t>145,83</w:t>
            </w:r>
          </w:p>
        </w:tc>
        <w:tc>
          <w:tcPr>
            <w:tcW w:w="375" w:type="pct"/>
            <w:tcBorders>
              <w:top w:val="nil"/>
              <w:left w:val="nil"/>
              <w:bottom w:val="single" w:sz="4" w:space="0" w:color="auto"/>
              <w:right w:val="single" w:sz="4" w:space="0" w:color="auto"/>
            </w:tcBorders>
            <w:shd w:val="clear" w:color="auto" w:fill="auto"/>
            <w:vAlign w:val="center"/>
            <w:hideMark/>
          </w:tcPr>
          <w:p w14:paraId="552CC985"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23BD62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C9339A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7718CC28" w14:textId="77777777" w:rsidR="00656769" w:rsidRPr="00656769" w:rsidRDefault="00656769" w:rsidP="00656769">
            <w:pPr>
              <w:pStyle w:val="TableParagraph"/>
            </w:pPr>
            <w:r w:rsidRPr="00656769">
              <w:t>145,83</w:t>
            </w:r>
          </w:p>
        </w:tc>
        <w:tc>
          <w:tcPr>
            <w:tcW w:w="375" w:type="pct"/>
            <w:tcBorders>
              <w:top w:val="nil"/>
              <w:left w:val="nil"/>
              <w:bottom w:val="single" w:sz="4" w:space="0" w:color="auto"/>
              <w:right w:val="single" w:sz="4" w:space="0" w:color="auto"/>
            </w:tcBorders>
            <w:shd w:val="clear" w:color="auto" w:fill="auto"/>
            <w:vAlign w:val="center"/>
            <w:hideMark/>
          </w:tcPr>
          <w:p w14:paraId="0D5D15B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716D8A2"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52819FCF" w14:textId="77777777" w:rsidR="00656769" w:rsidRPr="00656769" w:rsidRDefault="00656769" w:rsidP="00656769">
            <w:pPr>
              <w:pStyle w:val="TableParagraph"/>
            </w:pPr>
            <w:r w:rsidRPr="00656769">
              <w:t> </w:t>
            </w:r>
          </w:p>
        </w:tc>
      </w:tr>
      <w:tr w:rsidR="00656769" w:rsidRPr="00656769" w14:paraId="7F25200E"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18806876" w14:textId="77777777" w:rsidR="00656769" w:rsidRPr="00656769" w:rsidRDefault="00656769" w:rsidP="00656769">
            <w:pPr>
              <w:pStyle w:val="TableParagraph"/>
            </w:pPr>
            <w:r w:rsidRPr="00656769">
              <w:t>2.16</w:t>
            </w:r>
          </w:p>
        </w:tc>
        <w:tc>
          <w:tcPr>
            <w:tcW w:w="1734" w:type="pct"/>
            <w:tcBorders>
              <w:top w:val="nil"/>
              <w:left w:val="nil"/>
              <w:bottom w:val="single" w:sz="4" w:space="0" w:color="auto"/>
              <w:right w:val="single" w:sz="4" w:space="0" w:color="auto"/>
            </w:tcBorders>
            <w:shd w:val="clear" w:color="auto" w:fill="auto"/>
            <w:vAlign w:val="center"/>
            <w:hideMark/>
          </w:tcPr>
          <w:p w14:paraId="11344253" w14:textId="77777777" w:rsidR="00656769" w:rsidRPr="00656769" w:rsidRDefault="00656769" w:rsidP="00656769">
            <w:pPr>
              <w:pStyle w:val="TableParagraph"/>
              <w:jc w:val="left"/>
              <w:rPr>
                <w:lang w:val="ru-RU"/>
              </w:rPr>
            </w:pPr>
            <w:r w:rsidRPr="00656769">
              <w:rPr>
                <w:lang w:val="ru-RU"/>
              </w:rPr>
              <w:t>строительство участка ДК4-12, протяженностью 53,35м,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1CE11A42" w14:textId="77777777" w:rsidR="00656769" w:rsidRPr="00656769" w:rsidRDefault="00656769" w:rsidP="00656769">
            <w:pPr>
              <w:pStyle w:val="TableParagraph"/>
            </w:pPr>
            <w:r w:rsidRPr="00656769">
              <w:t>1125,91</w:t>
            </w:r>
          </w:p>
        </w:tc>
        <w:tc>
          <w:tcPr>
            <w:tcW w:w="375" w:type="pct"/>
            <w:tcBorders>
              <w:top w:val="nil"/>
              <w:left w:val="nil"/>
              <w:bottom w:val="single" w:sz="4" w:space="0" w:color="auto"/>
              <w:right w:val="single" w:sz="4" w:space="0" w:color="auto"/>
            </w:tcBorders>
            <w:shd w:val="clear" w:color="auto" w:fill="auto"/>
            <w:vAlign w:val="center"/>
            <w:hideMark/>
          </w:tcPr>
          <w:p w14:paraId="02B920FC"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3331035"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9017EA0"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963818A" w14:textId="77777777" w:rsidR="00656769" w:rsidRPr="00656769" w:rsidRDefault="00656769" w:rsidP="00656769">
            <w:pPr>
              <w:pStyle w:val="TableParagraph"/>
            </w:pPr>
            <w:r w:rsidRPr="00656769">
              <w:t>1 125,91</w:t>
            </w:r>
          </w:p>
        </w:tc>
        <w:tc>
          <w:tcPr>
            <w:tcW w:w="375" w:type="pct"/>
            <w:tcBorders>
              <w:top w:val="nil"/>
              <w:left w:val="nil"/>
              <w:bottom w:val="single" w:sz="4" w:space="0" w:color="auto"/>
              <w:right w:val="single" w:sz="4" w:space="0" w:color="auto"/>
            </w:tcBorders>
            <w:shd w:val="clear" w:color="auto" w:fill="auto"/>
            <w:vAlign w:val="center"/>
            <w:hideMark/>
          </w:tcPr>
          <w:p w14:paraId="396D5490"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251F274"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CCF1353" w14:textId="77777777" w:rsidR="00656769" w:rsidRPr="00656769" w:rsidRDefault="00656769" w:rsidP="00656769">
            <w:pPr>
              <w:pStyle w:val="TableParagraph"/>
            </w:pPr>
            <w:r w:rsidRPr="00656769">
              <w:t> </w:t>
            </w:r>
          </w:p>
        </w:tc>
      </w:tr>
      <w:tr w:rsidR="00656769" w:rsidRPr="00656769" w14:paraId="56E094CB"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4E4BAF2C" w14:textId="77777777" w:rsidR="00656769" w:rsidRPr="00656769" w:rsidRDefault="00656769" w:rsidP="00656769">
            <w:pPr>
              <w:pStyle w:val="TableParagraph"/>
            </w:pPr>
            <w:r w:rsidRPr="00656769">
              <w:t>2.17</w:t>
            </w:r>
          </w:p>
        </w:tc>
        <w:tc>
          <w:tcPr>
            <w:tcW w:w="1734" w:type="pct"/>
            <w:tcBorders>
              <w:top w:val="nil"/>
              <w:left w:val="nil"/>
              <w:bottom w:val="single" w:sz="4" w:space="0" w:color="auto"/>
              <w:right w:val="single" w:sz="4" w:space="0" w:color="auto"/>
            </w:tcBorders>
            <w:shd w:val="clear" w:color="auto" w:fill="auto"/>
            <w:vAlign w:val="center"/>
            <w:hideMark/>
          </w:tcPr>
          <w:p w14:paraId="488C0F03" w14:textId="77777777" w:rsidR="00656769" w:rsidRPr="00656769" w:rsidRDefault="00656769" w:rsidP="00656769">
            <w:pPr>
              <w:pStyle w:val="TableParagraph"/>
              <w:jc w:val="left"/>
              <w:rPr>
                <w:lang w:val="ru-RU"/>
              </w:rPr>
            </w:pPr>
            <w:r w:rsidRPr="00656769">
              <w:rPr>
                <w:lang w:val="ru-RU"/>
              </w:rPr>
              <w:t>строительство участка 3-КНС перспект., протяженностью 3,29м,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4028D2BC" w14:textId="77777777" w:rsidR="00656769" w:rsidRPr="00656769" w:rsidRDefault="00656769" w:rsidP="00656769">
            <w:pPr>
              <w:pStyle w:val="TableParagraph"/>
            </w:pPr>
            <w:r w:rsidRPr="00656769">
              <w:t>69,43</w:t>
            </w:r>
          </w:p>
        </w:tc>
        <w:tc>
          <w:tcPr>
            <w:tcW w:w="375" w:type="pct"/>
            <w:tcBorders>
              <w:top w:val="nil"/>
              <w:left w:val="nil"/>
              <w:bottom w:val="single" w:sz="4" w:space="0" w:color="auto"/>
              <w:right w:val="single" w:sz="4" w:space="0" w:color="auto"/>
            </w:tcBorders>
            <w:shd w:val="clear" w:color="auto" w:fill="auto"/>
            <w:vAlign w:val="center"/>
            <w:hideMark/>
          </w:tcPr>
          <w:p w14:paraId="79295EAB"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321C74C"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1E78E2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B44EB9F" w14:textId="77777777" w:rsidR="00656769" w:rsidRPr="00656769" w:rsidRDefault="00656769" w:rsidP="00656769">
            <w:pPr>
              <w:pStyle w:val="TableParagraph"/>
            </w:pPr>
            <w:r w:rsidRPr="00656769">
              <w:t>69,43</w:t>
            </w:r>
          </w:p>
        </w:tc>
        <w:tc>
          <w:tcPr>
            <w:tcW w:w="375" w:type="pct"/>
            <w:tcBorders>
              <w:top w:val="nil"/>
              <w:left w:val="nil"/>
              <w:bottom w:val="single" w:sz="4" w:space="0" w:color="auto"/>
              <w:right w:val="single" w:sz="4" w:space="0" w:color="auto"/>
            </w:tcBorders>
            <w:shd w:val="clear" w:color="auto" w:fill="auto"/>
            <w:vAlign w:val="center"/>
            <w:hideMark/>
          </w:tcPr>
          <w:p w14:paraId="0E1005DD"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7BDA443"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615361EC" w14:textId="77777777" w:rsidR="00656769" w:rsidRPr="00656769" w:rsidRDefault="00656769" w:rsidP="00656769">
            <w:pPr>
              <w:pStyle w:val="TableParagraph"/>
            </w:pPr>
            <w:r w:rsidRPr="00656769">
              <w:t> </w:t>
            </w:r>
          </w:p>
        </w:tc>
      </w:tr>
      <w:tr w:rsidR="00656769" w:rsidRPr="00656769" w14:paraId="2807D542" w14:textId="77777777" w:rsidTr="00656769">
        <w:trPr>
          <w:trHeight w:val="480"/>
        </w:trPr>
        <w:tc>
          <w:tcPr>
            <w:tcW w:w="191" w:type="pct"/>
            <w:tcBorders>
              <w:top w:val="nil"/>
              <w:left w:val="single" w:sz="4" w:space="0" w:color="auto"/>
              <w:bottom w:val="single" w:sz="4" w:space="0" w:color="auto"/>
              <w:right w:val="single" w:sz="4" w:space="0" w:color="auto"/>
            </w:tcBorders>
            <w:shd w:val="clear" w:color="auto" w:fill="auto"/>
            <w:vAlign w:val="center"/>
            <w:hideMark/>
          </w:tcPr>
          <w:p w14:paraId="00B90578" w14:textId="77777777" w:rsidR="00656769" w:rsidRPr="00656769" w:rsidRDefault="00656769" w:rsidP="00656769">
            <w:pPr>
              <w:pStyle w:val="TableParagraph"/>
            </w:pPr>
            <w:r w:rsidRPr="00656769">
              <w:t>2.18</w:t>
            </w:r>
          </w:p>
        </w:tc>
        <w:tc>
          <w:tcPr>
            <w:tcW w:w="1734" w:type="pct"/>
            <w:tcBorders>
              <w:top w:val="nil"/>
              <w:left w:val="nil"/>
              <w:bottom w:val="single" w:sz="4" w:space="0" w:color="auto"/>
              <w:right w:val="single" w:sz="4" w:space="0" w:color="auto"/>
            </w:tcBorders>
            <w:shd w:val="clear" w:color="auto" w:fill="auto"/>
            <w:vAlign w:val="center"/>
            <w:hideMark/>
          </w:tcPr>
          <w:p w14:paraId="55137847" w14:textId="77777777" w:rsidR="00656769" w:rsidRPr="00656769" w:rsidRDefault="00656769" w:rsidP="00656769">
            <w:pPr>
              <w:pStyle w:val="TableParagraph"/>
              <w:jc w:val="left"/>
            </w:pPr>
            <w:r w:rsidRPr="00656769">
              <w:rPr>
                <w:lang w:val="ru-RU"/>
              </w:rPr>
              <w:t xml:space="preserve">строительство участка КНС перспект.-КОС перспект, протяженностью </w:t>
            </w:r>
            <w:r w:rsidRPr="00656769">
              <w:t>12,54м,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66FA11A9" w14:textId="77777777" w:rsidR="00656769" w:rsidRPr="00656769" w:rsidRDefault="00656769" w:rsidP="00656769">
            <w:pPr>
              <w:pStyle w:val="TableParagraph"/>
            </w:pPr>
            <w:r w:rsidRPr="00656769">
              <w:t>264,65</w:t>
            </w:r>
          </w:p>
        </w:tc>
        <w:tc>
          <w:tcPr>
            <w:tcW w:w="375" w:type="pct"/>
            <w:tcBorders>
              <w:top w:val="nil"/>
              <w:left w:val="nil"/>
              <w:bottom w:val="single" w:sz="4" w:space="0" w:color="auto"/>
              <w:right w:val="single" w:sz="4" w:space="0" w:color="auto"/>
            </w:tcBorders>
            <w:shd w:val="clear" w:color="auto" w:fill="auto"/>
            <w:vAlign w:val="center"/>
            <w:hideMark/>
          </w:tcPr>
          <w:p w14:paraId="22846BD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D2A0314"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FC4E64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FC37E6D" w14:textId="77777777" w:rsidR="00656769" w:rsidRPr="00656769" w:rsidRDefault="00656769" w:rsidP="00656769">
            <w:pPr>
              <w:pStyle w:val="TableParagraph"/>
            </w:pPr>
            <w:r w:rsidRPr="00656769">
              <w:t>264,65</w:t>
            </w:r>
          </w:p>
        </w:tc>
        <w:tc>
          <w:tcPr>
            <w:tcW w:w="375" w:type="pct"/>
            <w:tcBorders>
              <w:top w:val="nil"/>
              <w:left w:val="nil"/>
              <w:bottom w:val="single" w:sz="4" w:space="0" w:color="auto"/>
              <w:right w:val="single" w:sz="4" w:space="0" w:color="auto"/>
            </w:tcBorders>
            <w:shd w:val="clear" w:color="auto" w:fill="auto"/>
            <w:vAlign w:val="center"/>
            <w:hideMark/>
          </w:tcPr>
          <w:p w14:paraId="29D5D16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ACEF992"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4148FC67" w14:textId="77777777" w:rsidR="00656769" w:rsidRPr="00656769" w:rsidRDefault="00656769" w:rsidP="00656769">
            <w:pPr>
              <w:pStyle w:val="TableParagraph"/>
            </w:pPr>
            <w:r w:rsidRPr="00656769">
              <w:t> </w:t>
            </w:r>
          </w:p>
        </w:tc>
      </w:tr>
      <w:tr w:rsidR="00656769" w:rsidRPr="00656769" w14:paraId="04CCF1B5" w14:textId="77777777" w:rsidTr="00656769">
        <w:trPr>
          <w:trHeight w:val="300"/>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4F8D16A6" w14:textId="77777777" w:rsidR="00656769" w:rsidRPr="00656769" w:rsidRDefault="00656769" w:rsidP="00656769">
            <w:pPr>
              <w:pStyle w:val="TableParagraph"/>
            </w:pPr>
            <w:r w:rsidRPr="00656769">
              <w:t> </w:t>
            </w:r>
          </w:p>
        </w:tc>
        <w:tc>
          <w:tcPr>
            <w:tcW w:w="1734" w:type="pct"/>
            <w:tcBorders>
              <w:top w:val="nil"/>
              <w:left w:val="nil"/>
              <w:bottom w:val="single" w:sz="4" w:space="0" w:color="auto"/>
              <w:right w:val="single" w:sz="4" w:space="0" w:color="auto"/>
            </w:tcBorders>
            <w:shd w:val="clear" w:color="000000" w:fill="FDE9D9"/>
            <w:vAlign w:val="center"/>
            <w:hideMark/>
          </w:tcPr>
          <w:p w14:paraId="72AAB7B1" w14:textId="77777777" w:rsidR="00656769" w:rsidRPr="00656769" w:rsidRDefault="00656769" w:rsidP="00656769">
            <w:pPr>
              <w:pStyle w:val="TableParagraph"/>
              <w:jc w:val="left"/>
            </w:pPr>
            <w:r w:rsidRPr="00656769">
              <w:t>Итого по группе 2</w:t>
            </w:r>
          </w:p>
        </w:tc>
        <w:tc>
          <w:tcPr>
            <w:tcW w:w="452" w:type="pct"/>
            <w:tcBorders>
              <w:top w:val="nil"/>
              <w:left w:val="nil"/>
              <w:bottom w:val="single" w:sz="4" w:space="0" w:color="auto"/>
              <w:right w:val="single" w:sz="4" w:space="0" w:color="auto"/>
            </w:tcBorders>
            <w:shd w:val="clear" w:color="000000" w:fill="FDE9D9"/>
            <w:vAlign w:val="center"/>
            <w:hideMark/>
          </w:tcPr>
          <w:p w14:paraId="1A55F5E4" w14:textId="77777777" w:rsidR="00656769" w:rsidRPr="00656769" w:rsidRDefault="00656769" w:rsidP="00656769">
            <w:pPr>
              <w:pStyle w:val="TableParagraph"/>
            </w:pPr>
            <w:r w:rsidRPr="00656769">
              <w:t>60 758,35</w:t>
            </w:r>
          </w:p>
        </w:tc>
        <w:tc>
          <w:tcPr>
            <w:tcW w:w="375" w:type="pct"/>
            <w:tcBorders>
              <w:top w:val="nil"/>
              <w:left w:val="nil"/>
              <w:bottom w:val="single" w:sz="4" w:space="0" w:color="auto"/>
              <w:right w:val="single" w:sz="4" w:space="0" w:color="auto"/>
            </w:tcBorders>
            <w:shd w:val="clear" w:color="000000" w:fill="FDE9D9"/>
            <w:vAlign w:val="center"/>
            <w:hideMark/>
          </w:tcPr>
          <w:p w14:paraId="6EC6F794"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6214DB1B"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55267BD7"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4069C990" w14:textId="77777777" w:rsidR="00656769" w:rsidRPr="00656769" w:rsidRDefault="00656769" w:rsidP="00656769">
            <w:pPr>
              <w:pStyle w:val="TableParagraph"/>
            </w:pPr>
            <w:r w:rsidRPr="00656769">
              <w:t>60 758,35</w:t>
            </w:r>
          </w:p>
        </w:tc>
        <w:tc>
          <w:tcPr>
            <w:tcW w:w="375" w:type="pct"/>
            <w:tcBorders>
              <w:top w:val="nil"/>
              <w:left w:val="nil"/>
              <w:bottom w:val="single" w:sz="4" w:space="0" w:color="auto"/>
              <w:right w:val="single" w:sz="4" w:space="0" w:color="auto"/>
            </w:tcBorders>
            <w:shd w:val="clear" w:color="000000" w:fill="FDE9D9"/>
            <w:vAlign w:val="center"/>
            <w:hideMark/>
          </w:tcPr>
          <w:p w14:paraId="356666B7"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347F464F" w14:textId="77777777" w:rsidR="00656769" w:rsidRPr="00656769" w:rsidRDefault="00656769" w:rsidP="00656769">
            <w:pPr>
              <w:pStyle w:val="TableParagraph"/>
            </w:pPr>
            <w:r w:rsidRPr="00656769">
              <w:t>0,00</w:t>
            </w:r>
          </w:p>
        </w:tc>
        <w:tc>
          <w:tcPr>
            <w:tcW w:w="373" w:type="pct"/>
            <w:tcBorders>
              <w:top w:val="nil"/>
              <w:left w:val="nil"/>
              <w:bottom w:val="single" w:sz="4" w:space="0" w:color="auto"/>
              <w:right w:val="single" w:sz="4" w:space="0" w:color="auto"/>
            </w:tcBorders>
            <w:shd w:val="clear" w:color="000000" w:fill="FDE9D9"/>
            <w:vAlign w:val="center"/>
            <w:hideMark/>
          </w:tcPr>
          <w:p w14:paraId="11B917A6" w14:textId="77777777" w:rsidR="00656769" w:rsidRPr="00656769" w:rsidRDefault="00656769" w:rsidP="00656769">
            <w:pPr>
              <w:pStyle w:val="TableParagraph"/>
            </w:pPr>
            <w:r w:rsidRPr="00656769">
              <w:t>0,00</w:t>
            </w:r>
          </w:p>
        </w:tc>
      </w:tr>
      <w:tr w:rsidR="00656769" w:rsidRPr="00656769" w14:paraId="3D1D148A" w14:textId="77777777" w:rsidTr="00656769">
        <w:trPr>
          <w:trHeight w:val="765"/>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45615B49" w14:textId="77777777" w:rsidR="00656769" w:rsidRPr="00656769" w:rsidRDefault="00656769" w:rsidP="00656769">
            <w:pPr>
              <w:pStyle w:val="TableParagraph"/>
            </w:pPr>
            <w:r w:rsidRPr="00656769">
              <w:t>3</w:t>
            </w:r>
          </w:p>
        </w:tc>
        <w:tc>
          <w:tcPr>
            <w:tcW w:w="1734" w:type="pct"/>
            <w:tcBorders>
              <w:top w:val="nil"/>
              <w:left w:val="nil"/>
              <w:bottom w:val="single" w:sz="4" w:space="0" w:color="auto"/>
              <w:right w:val="single" w:sz="4" w:space="0" w:color="auto"/>
            </w:tcBorders>
            <w:shd w:val="clear" w:color="000000" w:fill="FDE9D9"/>
            <w:vAlign w:val="center"/>
            <w:hideMark/>
          </w:tcPr>
          <w:p w14:paraId="42F7D1A4" w14:textId="77777777" w:rsidR="00656769" w:rsidRPr="00656769" w:rsidRDefault="00656769" w:rsidP="00656769">
            <w:pPr>
              <w:pStyle w:val="TableParagraph"/>
              <w:jc w:val="left"/>
              <w:rPr>
                <w:lang w:val="ru-RU"/>
              </w:rPr>
            </w:pPr>
            <w:r w:rsidRPr="00656769">
              <w:rPr>
                <w:lang w:val="ru-RU"/>
              </w:rPr>
              <w:t>Группа 3. Строительство и реконструкция сетей канализации для подключения перспективных потребителей к системе водоотведения</w:t>
            </w:r>
          </w:p>
        </w:tc>
        <w:tc>
          <w:tcPr>
            <w:tcW w:w="452" w:type="pct"/>
            <w:tcBorders>
              <w:top w:val="nil"/>
              <w:left w:val="nil"/>
              <w:bottom w:val="single" w:sz="4" w:space="0" w:color="auto"/>
              <w:right w:val="single" w:sz="4" w:space="0" w:color="auto"/>
            </w:tcBorders>
            <w:shd w:val="clear" w:color="000000" w:fill="FDE9D9"/>
            <w:vAlign w:val="center"/>
            <w:hideMark/>
          </w:tcPr>
          <w:p w14:paraId="38325D6A"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7F36875E"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69F41583"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53EA1FE0"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57D5B3AF"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3C5B1C36" w14:textId="77777777" w:rsidR="00656769" w:rsidRPr="00656769" w:rsidRDefault="00656769" w:rsidP="00656769">
            <w:pPr>
              <w:pStyle w:val="TableParagraph"/>
              <w:rPr>
                <w:lang w:val="ru-RU"/>
              </w:rPr>
            </w:pPr>
            <w:r w:rsidRPr="00656769">
              <w:t> </w:t>
            </w:r>
          </w:p>
        </w:tc>
        <w:tc>
          <w:tcPr>
            <w:tcW w:w="375" w:type="pct"/>
            <w:tcBorders>
              <w:top w:val="nil"/>
              <w:left w:val="nil"/>
              <w:bottom w:val="single" w:sz="4" w:space="0" w:color="auto"/>
              <w:right w:val="single" w:sz="4" w:space="0" w:color="auto"/>
            </w:tcBorders>
            <w:shd w:val="clear" w:color="000000" w:fill="FDE9D9"/>
            <w:vAlign w:val="center"/>
            <w:hideMark/>
          </w:tcPr>
          <w:p w14:paraId="0E562314" w14:textId="77777777" w:rsidR="00656769" w:rsidRPr="00656769" w:rsidRDefault="00656769" w:rsidP="00656769">
            <w:pPr>
              <w:pStyle w:val="TableParagraph"/>
              <w:rPr>
                <w:lang w:val="ru-RU"/>
              </w:rPr>
            </w:pPr>
            <w:r w:rsidRPr="00656769">
              <w:t> </w:t>
            </w:r>
          </w:p>
        </w:tc>
        <w:tc>
          <w:tcPr>
            <w:tcW w:w="373" w:type="pct"/>
            <w:tcBorders>
              <w:top w:val="nil"/>
              <w:left w:val="nil"/>
              <w:bottom w:val="single" w:sz="4" w:space="0" w:color="auto"/>
              <w:right w:val="single" w:sz="4" w:space="0" w:color="auto"/>
            </w:tcBorders>
            <w:shd w:val="clear" w:color="000000" w:fill="FDE9D9"/>
            <w:vAlign w:val="center"/>
            <w:hideMark/>
          </w:tcPr>
          <w:p w14:paraId="198C797B" w14:textId="77777777" w:rsidR="00656769" w:rsidRPr="00656769" w:rsidRDefault="00656769" w:rsidP="00656769">
            <w:pPr>
              <w:pStyle w:val="TableParagraph"/>
              <w:rPr>
                <w:lang w:val="ru-RU"/>
              </w:rPr>
            </w:pPr>
            <w:r w:rsidRPr="00656769">
              <w:t> </w:t>
            </w:r>
          </w:p>
        </w:tc>
      </w:tr>
      <w:tr w:rsidR="00656769" w:rsidRPr="00656769" w14:paraId="6A2BC92B" w14:textId="77777777" w:rsidTr="00656769">
        <w:trPr>
          <w:trHeight w:val="720"/>
        </w:trPr>
        <w:tc>
          <w:tcPr>
            <w:tcW w:w="191" w:type="pct"/>
            <w:tcBorders>
              <w:top w:val="nil"/>
              <w:left w:val="single" w:sz="4" w:space="0" w:color="auto"/>
              <w:bottom w:val="nil"/>
              <w:right w:val="single" w:sz="4" w:space="0" w:color="auto"/>
            </w:tcBorders>
            <w:shd w:val="clear" w:color="auto" w:fill="auto"/>
            <w:vAlign w:val="center"/>
            <w:hideMark/>
          </w:tcPr>
          <w:p w14:paraId="1FA9B618" w14:textId="77777777" w:rsidR="00656769" w:rsidRPr="00656769" w:rsidRDefault="00656769" w:rsidP="00656769">
            <w:pPr>
              <w:pStyle w:val="TableParagraph"/>
            </w:pPr>
            <w:r w:rsidRPr="00656769">
              <w:lastRenderedPageBreak/>
              <w:t>2.1</w:t>
            </w:r>
          </w:p>
        </w:tc>
        <w:tc>
          <w:tcPr>
            <w:tcW w:w="1734" w:type="pct"/>
            <w:tcBorders>
              <w:top w:val="nil"/>
              <w:left w:val="nil"/>
              <w:bottom w:val="single" w:sz="4" w:space="0" w:color="auto"/>
              <w:right w:val="single" w:sz="4" w:space="0" w:color="auto"/>
            </w:tcBorders>
            <w:shd w:val="clear" w:color="auto" w:fill="auto"/>
            <w:vAlign w:val="center"/>
            <w:hideMark/>
          </w:tcPr>
          <w:p w14:paraId="4CBB86E4"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38м, диаметр 110мм</w:t>
            </w:r>
          </w:p>
        </w:tc>
        <w:tc>
          <w:tcPr>
            <w:tcW w:w="452" w:type="pct"/>
            <w:tcBorders>
              <w:top w:val="nil"/>
              <w:left w:val="nil"/>
              <w:bottom w:val="single" w:sz="4" w:space="0" w:color="auto"/>
              <w:right w:val="single" w:sz="4" w:space="0" w:color="auto"/>
            </w:tcBorders>
            <w:shd w:val="clear" w:color="auto" w:fill="auto"/>
            <w:vAlign w:val="center"/>
            <w:hideMark/>
          </w:tcPr>
          <w:p w14:paraId="5132C04E" w14:textId="77777777" w:rsidR="00656769" w:rsidRPr="00656769" w:rsidRDefault="00656769" w:rsidP="00656769">
            <w:pPr>
              <w:pStyle w:val="TableParagraph"/>
            </w:pPr>
            <w:r w:rsidRPr="00656769">
              <w:t>801,96</w:t>
            </w:r>
          </w:p>
        </w:tc>
        <w:tc>
          <w:tcPr>
            <w:tcW w:w="375" w:type="pct"/>
            <w:tcBorders>
              <w:top w:val="nil"/>
              <w:left w:val="nil"/>
              <w:bottom w:val="single" w:sz="4" w:space="0" w:color="auto"/>
              <w:right w:val="single" w:sz="4" w:space="0" w:color="auto"/>
            </w:tcBorders>
            <w:shd w:val="clear" w:color="auto" w:fill="auto"/>
            <w:vAlign w:val="center"/>
            <w:hideMark/>
          </w:tcPr>
          <w:p w14:paraId="2308444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F2F5C3D" w14:textId="77777777" w:rsidR="00656769" w:rsidRPr="00656769" w:rsidRDefault="00656769" w:rsidP="00656769">
            <w:pPr>
              <w:pStyle w:val="TableParagraph"/>
            </w:pPr>
            <w:r w:rsidRPr="00656769">
              <w:t>801,96</w:t>
            </w:r>
          </w:p>
        </w:tc>
        <w:tc>
          <w:tcPr>
            <w:tcW w:w="375" w:type="pct"/>
            <w:tcBorders>
              <w:top w:val="nil"/>
              <w:left w:val="nil"/>
              <w:bottom w:val="single" w:sz="4" w:space="0" w:color="auto"/>
              <w:right w:val="single" w:sz="4" w:space="0" w:color="auto"/>
            </w:tcBorders>
            <w:shd w:val="clear" w:color="auto" w:fill="auto"/>
            <w:vAlign w:val="center"/>
            <w:hideMark/>
          </w:tcPr>
          <w:p w14:paraId="26F255D8"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9D4167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86E824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289070E"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3DE08A70" w14:textId="77777777" w:rsidR="00656769" w:rsidRPr="00656769" w:rsidRDefault="00656769" w:rsidP="00656769">
            <w:pPr>
              <w:pStyle w:val="TableParagraph"/>
            </w:pPr>
            <w:r w:rsidRPr="00656769">
              <w:t> </w:t>
            </w:r>
          </w:p>
        </w:tc>
      </w:tr>
      <w:tr w:rsidR="00656769" w:rsidRPr="00656769" w14:paraId="19D9A6A0" w14:textId="77777777" w:rsidTr="00656769">
        <w:trPr>
          <w:trHeight w:val="720"/>
        </w:trPr>
        <w:tc>
          <w:tcPr>
            <w:tcW w:w="191" w:type="pct"/>
            <w:tcBorders>
              <w:top w:val="single" w:sz="4" w:space="0" w:color="auto"/>
              <w:left w:val="single" w:sz="4" w:space="0" w:color="auto"/>
              <w:bottom w:val="nil"/>
              <w:right w:val="single" w:sz="4" w:space="0" w:color="auto"/>
            </w:tcBorders>
            <w:shd w:val="clear" w:color="auto" w:fill="auto"/>
            <w:vAlign w:val="center"/>
            <w:hideMark/>
          </w:tcPr>
          <w:p w14:paraId="2CD178B3" w14:textId="77777777" w:rsidR="00656769" w:rsidRPr="00656769" w:rsidRDefault="00656769" w:rsidP="00656769">
            <w:pPr>
              <w:pStyle w:val="TableParagraph"/>
            </w:pPr>
            <w:r w:rsidRPr="00656769">
              <w:t>2.2</w:t>
            </w:r>
          </w:p>
        </w:tc>
        <w:tc>
          <w:tcPr>
            <w:tcW w:w="1734" w:type="pct"/>
            <w:tcBorders>
              <w:top w:val="nil"/>
              <w:left w:val="nil"/>
              <w:bottom w:val="single" w:sz="4" w:space="0" w:color="auto"/>
              <w:right w:val="single" w:sz="4" w:space="0" w:color="auto"/>
            </w:tcBorders>
            <w:shd w:val="clear" w:color="auto" w:fill="auto"/>
            <w:vAlign w:val="center"/>
            <w:hideMark/>
          </w:tcPr>
          <w:p w14:paraId="7B102B16"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25,93м, диаметр 200мм</w:t>
            </w:r>
          </w:p>
        </w:tc>
        <w:tc>
          <w:tcPr>
            <w:tcW w:w="452" w:type="pct"/>
            <w:tcBorders>
              <w:top w:val="nil"/>
              <w:left w:val="nil"/>
              <w:bottom w:val="single" w:sz="4" w:space="0" w:color="auto"/>
              <w:right w:val="single" w:sz="4" w:space="0" w:color="auto"/>
            </w:tcBorders>
            <w:shd w:val="clear" w:color="auto" w:fill="auto"/>
            <w:vAlign w:val="center"/>
            <w:hideMark/>
          </w:tcPr>
          <w:p w14:paraId="3651F6CF" w14:textId="77777777" w:rsidR="00656769" w:rsidRPr="00656769" w:rsidRDefault="00656769" w:rsidP="00656769">
            <w:pPr>
              <w:pStyle w:val="TableParagraph"/>
            </w:pPr>
            <w:r w:rsidRPr="00656769">
              <w:t>547,23</w:t>
            </w:r>
          </w:p>
        </w:tc>
        <w:tc>
          <w:tcPr>
            <w:tcW w:w="375" w:type="pct"/>
            <w:tcBorders>
              <w:top w:val="nil"/>
              <w:left w:val="nil"/>
              <w:bottom w:val="single" w:sz="4" w:space="0" w:color="auto"/>
              <w:right w:val="single" w:sz="4" w:space="0" w:color="auto"/>
            </w:tcBorders>
            <w:shd w:val="clear" w:color="auto" w:fill="auto"/>
            <w:vAlign w:val="center"/>
            <w:hideMark/>
          </w:tcPr>
          <w:p w14:paraId="01763AF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FBFFDED" w14:textId="77777777" w:rsidR="00656769" w:rsidRPr="00656769" w:rsidRDefault="00656769" w:rsidP="00656769">
            <w:pPr>
              <w:pStyle w:val="TableParagraph"/>
            </w:pPr>
            <w:r w:rsidRPr="00656769">
              <w:t>547,23</w:t>
            </w:r>
          </w:p>
        </w:tc>
        <w:tc>
          <w:tcPr>
            <w:tcW w:w="375" w:type="pct"/>
            <w:tcBorders>
              <w:top w:val="nil"/>
              <w:left w:val="nil"/>
              <w:bottom w:val="single" w:sz="4" w:space="0" w:color="auto"/>
              <w:right w:val="single" w:sz="4" w:space="0" w:color="auto"/>
            </w:tcBorders>
            <w:shd w:val="clear" w:color="auto" w:fill="auto"/>
            <w:vAlign w:val="center"/>
            <w:hideMark/>
          </w:tcPr>
          <w:p w14:paraId="737D46C9"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2811829F"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2CCD7B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77C6C09"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B4965F9" w14:textId="77777777" w:rsidR="00656769" w:rsidRPr="00656769" w:rsidRDefault="00656769" w:rsidP="00656769">
            <w:pPr>
              <w:pStyle w:val="TableParagraph"/>
            </w:pPr>
            <w:r w:rsidRPr="00656769">
              <w:t> </w:t>
            </w:r>
          </w:p>
        </w:tc>
      </w:tr>
      <w:tr w:rsidR="00656769" w:rsidRPr="00656769" w14:paraId="07EF5B4D" w14:textId="77777777" w:rsidTr="00656769">
        <w:trPr>
          <w:trHeight w:val="720"/>
        </w:trPr>
        <w:tc>
          <w:tcPr>
            <w:tcW w:w="191" w:type="pct"/>
            <w:tcBorders>
              <w:top w:val="single" w:sz="4" w:space="0" w:color="auto"/>
              <w:left w:val="single" w:sz="4" w:space="0" w:color="auto"/>
              <w:bottom w:val="nil"/>
              <w:right w:val="single" w:sz="4" w:space="0" w:color="auto"/>
            </w:tcBorders>
            <w:shd w:val="clear" w:color="auto" w:fill="auto"/>
            <w:vAlign w:val="center"/>
            <w:hideMark/>
          </w:tcPr>
          <w:p w14:paraId="4DD9FF32" w14:textId="77777777" w:rsidR="00656769" w:rsidRPr="00656769" w:rsidRDefault="00656769" w:rsidP="00656769">
            <w:pPr>
              <w:pStyle w:val="TableParagraph"/>
            </w:pPr>
            <w:r w:rsidRPr="00656769">
              <w:t>2.3</w:t>
            </w:r>
          </w:p>
        </w:tc>
        <w:tc>
          <w:tcPr>
            <w:tcW w:w="1734" w:type="pct"/>
            <w:tcBorders>
              <w:top w:val="nil"/>
              <w:left w:val="nil"/>
              <w:bottom w:val="single" w:sz="4" w:space="0" w:color="auto"/>
              <w:right w:val="single" w:sz="4" w:space="0" w:color="auto"/>
            </w:tcBorders>
            <w:shd w:val="clear" w:color="auto" w:fill="auto"/>
            <w:vAlign w:val="center"/>
            <w:hideMark/>
          </w:tcPr>
          <w:p w14:paraId="3F200E69"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35,42м, диаметр 160мм</w:t>
            </w:r>
          </w:p>
        </w:tc>
        <w:tc>
          <w:tcPr>
            <w:tcW w:w="452" w:type="pct"/>
            <w:tcBorders>
              <w:top w:val="nil"/>
              <w:left w:val="nil"/>
              <w:bottom w:val="single" w:sz="4" w:space="0" w:color="auto"/>
              <w:right w:val="single" w:sz="4" w:space="0" w:color="auto"/>
            </w:tcBorders>
            <w:shd w:val="clear" w:color="auto" w:fill="auto"/>
            <w:vAlign w:val="center"/>
            <w:hideMark/>
          </w:tcPr>
          <w:p w14:paraId="4BD5A58A" w14:textId="77777777" w:rsidR="00656769" w:rsidRPr="00656769" w:rsidRDefault="00656769" w:rsidP="00656769">
            <w:pPr>
              <w:pStyle w:val="TableParagraph"/>
            </w:pPr>
            <w:r w:rsidRPr="00656769">
              <w:t>747,51</w:t>
            </w:r>
          </w:p>
        </w:tc>
        <w:tc>
          <w:tcPr>
            <w:tcW w:w="375" w:type="pct"/>
            <w:tcBorders>
              <w:top w:val="nil"/>
              <w:left w:val="nil"/>
              <w:bottom w:val="single" w:sz="4" w:space="0" w:color="auto"/>
              <w:right w:val="single" w:sz="4" w:space="0" w:color="auto"/>
            </w:tcBorders>
            <w:shd w:val="clear" w:color="auto" w:fill="auto"/>
            <w:vAlign w:val="center"/>
            <w:hideMark/>
          </w:tcPr>
          <w:p w14:paraId="5E3C7F5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1EE0F23" w14:textId="77777777" w:rsidR="00656769" w:rsidRPr="00656769" w:rsidRDefault="00656769" w:rsidP="00656769">
            <w:pPr>
              <w:pStyle w:val="TableParagraph"/>
            </w:pPr>
            <w:r w:rsidRPr="00656769">
              <w:t>747,51</w:t>
            </w:r>
          </w:p>
        </w:tc>
        <w:tc>
          <w:tcPr>
            <w:tcW w:w="375" w:type="pct"/>
            <w:tcBorders>
              <w:top w:val="nil"/>
              <w:left w:val="nil"/>
              <w:bottom w:val="single" w:sz="4" w:space="0" w:color="auto"/>
              <w:right w:val="single" w:sz="4" w:space="0" w:color="auto"/>
            </w:tcBorders>
            <w:shd w:val="clear" w:color="auto" w:fill="auto"/>
            <w:vAlign w:val="center"/>
            <w:hideMark/>
          </w:tcPr>
          <w:p w14:paraId="34C7861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656FC1B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B66C35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00610693"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2545F5B1" w14:textId="77777777" w:rsidR="00656769" w:rsidRPr="00656769" w:rsidRDefault="00656769" w:rsidP="00656769">
            <w:pPr>
              <w:pStyle w:val="TableParagraph"/>
            </w:pPr>
            <w:r w:rsidRPr="00656769">
              <w:t> </w:t>
            </w:r>
          </w:p>
        </w:tc>
      </w:tr>
      <w:tr w:rsidR="00656769" w:rsidRPr="00656769" w14:paraId="34BAC70C" w14:textId="77777777" w:rsidTr="00656769">
        <w:trPr>
          <w:trHeight w:val="720"/>
        </w:trPr>
        <w:tc>
          <w:tcPr>
            <w:tcW w:w="191" w:type="pct"/>
            <w:tcBorders>
              <w:top w:val="single" w:sz="4" w:space="0" w:color="auto"/>
              <w:left w:val="single" w:sz="4" w:space="0" w:color="auto"/>
              <w:bottom w:val="nil"/>
              <w:right w:val="single" w:sz="4" w:space="0" w:color="auto"/>
            </w:tcBorders>
            <w:shd w:val="clear" w:color="auto" w:fill="auto"/>
            <w:vAlign w:val="center"/>
            <w:hideMark/>
          </w:tcPr>
          <w:p w14:paraId="048E4C3A" w14:textId="77777777" w:rsidR="00656769" w:rsidRPr="00656769" w:rsidRDefault="00656769" w:rsidP="00656769">
            <w:pPr>
              <w:pStyle w:val="TableParagraph"/>
            </w:pPr>
            <w:r w:rsidRPr="00656769">
              <w:t>2.4</w:t>
            </w:r>
          </w:p>
        </w:tc>
        <w:tc>
          <w:tcPr>
            <w:tcW w:w="1734" w:type="pct"/>
            <w:tcBorders>
              <w:top w:val="nil"/>
              <w:left w:val="nil"/>
              <w:bottom w:val="single" w:sz="4" w:space="0" w:color="auto"/>
              <w:right w:val="single" w:sz="4" w:space="0" w:color="auto"/>
            </w:tcBorders>
            <w:shd w:val="clear" w:color="auto" w:fill="auto"/>
            <w:vAlign w:val="center"/>
            <w:hideMark/>
          </w:tcPr>
          <w:p w14:paraId="620F09D6" w14:textId="77777777" w:rsidR="00656769" w:rsidRPr="00656769" w:rsidRDefault="00656769" w:rsidP="00656769">
            <w:pPr>
              <w:pStyle w:val="TableParagraph"/>
              <w:jc w:val="left"/>
            </w:pPr>
            <w:r w:rsidRPr="00656769">
              <w:rPr>
                <w:lang w:val="ru-RU"/>
              </w:rPr>
              <w:t xml:space="preserve">строительство участка в центре 3 мкр, возле перспективных домов 69 и 70. </w:t>
            </w:r>
            <w:r w:rsidRPr="00656769">
              <w:t>Нет номеров перспект.колодцев., протяженностью 46,175м, диаметр 219мм</w:t>
            </w:r>
          </w:p>
        </w:tc>
        <w:tc>
          <w:tcPr>
            <w:tcW w:w="452" w:type="pct"/>
            <w:tcBorders>
              <w:top w:val="nil"/>
              <w:left w:val="nil"/>
              <w:bottom w:val="single" w:sz="4" w:space="0" w:color="auto"/>
              <w:right w:val="single" w:sz="4" w:space="0" w:color="auto"/>
            </w:tcBorders>
            <w:shd w:val="clear" w:color="auto" w:fill="auto"/>
            <w:vAlign w:val="center"/>
            <w:hideMark/>
          </w:tcPr>
          <w:p w14:paraId="75F93C7E" w14:textId="77777777" w:rsidR="00656769" w:rsidRPr="00656769" w:rsidRDefault="00656769" w:rsidP="00656769">
            <w:pPr>
              <w:pStyle w:val="TableParagraph"/>
            </w:pPr>
            <w:r w:rsidRPr="00656769">
              <w:t>974,49</w:t>
            </w:r>
          </w:p>
        </w:tc>
        <w:tc>
          <w:tcPr>
            <w:tcW w:w="375" w:type="pct"/>
            <w:tcBorders>
              <w:top w:val="nil"/>
              <w:left w:val="nil"/>
              <w:bottom w:val="single" w:sz="4" w:space="0" w:color="auto"/>
              <w:right w:val="single" w:sz="4" w:space="0" w:color="auto"/>
            </w:tcBorders>
            <w:shd w:val="clear" w:color="auto" w:fill="auto"/>
            <w:vAlign w:val="center"/>
            <w:hideMark/>
          </w:tcPr>
          <w:p w14:paraId="7592A13C"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540778E" w14:textId="77777777" w:rsidR="00656769" w:rsidRPr="00656769" w:rsidRDefault="00656769" w:rsidP="00656769">
            <w:pPr>
              <w:pStyle w:val="TableParagraph"/>
            </w:pPr>
            <w:r w:rsidRPr="00656769">
              <w:t>974,49</w:t>
            </w:r>
          </w:p>
        </w:tc>
        <w:tc>
          <w:tcPr>
            <w:tcW w:w="375" w:type="pct"/>
            <w:tcBorders>
              <w:top w:val="nil"/>
              <w:left w:val="nil"/>
              <w:bottom w:val="single" w:sz="4" w:space="0" w:color="auto"/>
              <w:right w:val="single" w:sz="4" w:space="0" w:color="auto"/>
            </w:tcBorders>
            <w:shd w:val="clear" w:color="auto" w:fill="auto"/>
            <w:vAlign w:val="center"/>
            <w:hideMark/>
          </w:tcPr>
          <w:p w14:paraId="653746B2"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49FF8C7"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817A32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1DDB56EE"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2A2A5AE" w14:textId="77777777" w:rsidR="00656769" w:rsidRPr="00656769" w:rsidRDefault="00656769" w:rsidP="00656769">
            <w:pPr>
              <w:pStyle w:val="TableParagraph"/>
            </w:pPr>
            <w:r w:rsidRPr="00656769">
              <w:t> </w:t>
            </w:r>
          </w:p>
        </w:tc>
      </w:tr>
      <w:tr w:rsidR="00656769" w:rsidRPr="00656769" w14:paraId="1D5EE994" w14:textId="77777777" w:rsidTr="00656769">
        <w:trPr>
          <w:trHeight w:val="480"/>
        </w:trPr>
        <w:tc>
          <w:tcPr>
            <w:tcW w:w="191" w:type="pct"/>
            <w:tcBorders>
              <w:top w:val="single" w:sz="4" w:space="0" w:color="auto"/>
              <w:left w:val="single" w:sz="4" w:space="0" w:color="auto"/>
              <w:bottom w:val="nil"/>
              <w:right w:val="single" w:sz="4" w:space="0" w:color="auto"/>
            </w:tcBorders>
            <w:shd w:val="clear" w:color="auto" w:fill="auto"/>
            <w:vAlign w:val="center"/>
            <w:hideMark/>
          </w:tcPr>
          <w:p w14:paraId="7C72F219" w14:textId="77777777" w:rsidR="00656769" w:rsidRPr="00656769" w:rsidRDefault="00656769" w:rsidP="00656769">
            <w:pPr>
              <w:pStyle w:val="TableParagraph"/>
            </w:pPr>
            <w:r w:rsidRPr="00656769">
              <w:t>2.5</w:t>
            </w:r>
          </w:p>
        </w:tc>
        <w:tc>
          <w:tcPr>
            <w:tcW w:w="1734" w:type="pct"/>
            <w:tcBorders>
              <w:top w:val="nil"/>
              <w:left w:val="nil"/>
              <w:bottom w:val="single" w:sz="4" w:space="0" w:color="auto"/>
              <w:right w:val="single" w:sz="4" w:space="0" w:color="auto"/>
            </w:tcBorders>
            <w:shd w:val="clear" w:color="auto" w:fill="auto"/>
            <w:vAlign w:val="center"/>
            <w:hideMark/>
          </w:tcPr>
          <w:p w14:paraId="60BE98A6" w14:textId="77777777" w:rsidR="00656769" w:rsidRPr="00656769" w:rsidRDefault="00656769" w:rsidP="00656769">
            <w:pPr>
              <w:pStyle w:val="TableParagraph"/>
              <w:jc w:val="left"/>
              <w:rPr>
                <w:lang w:val="ru-RU"/>
              </w:rPr>
            </w:pPr>
            <w:r w:rsidRPr="00656769">
              <w:rPr>
                <w:lang w:val="ru-RU"/>
              </w:rPr>
              <w:t>строительство участка КК-КК1, протяженностью 25,86м, диаметр 225мм</w:t>
            </w:r>
          </w:p>
        </w:tc>
        <w:tc>
          <w:tcPr>
            <w:tcW w:w="452" w:type="pct"/>
            <w:tcBorders>
              <w:top w:val="nil"/>
              <w:left w:val="nil"/>
              <w:bottom w:val="single" w:sz="4" w:space="0" w:color="auto"/>
              <w:right w:val="single" w:sz="4" w:space="0" w:color="auto"/>
            </w:tcBorders>
            <w:shd w:val="clear" w:color="auto" w:fill="auto"/>
            <w:vAlign w:val="center"/>
            <w:hideMark/>
          </w:tcPr>
          <w:p w14:paraId="0AF303FB" w14:textId="77777777" w:rsidR="00656769" w:rsidRPr="00656769" w:rsidRDefault="00656769" w:rsidP="00656769">
            <w:pPr>
              <w:pStyle w:val="TableParagraph"/>
            </w:pPr>
            <w:r w:rsidRPr="00656769">
              <w:t>545,75</w:t>
            </w:r>
          </w:p>
        </w:tc>
        <w:tc>
          <w:tcPr>
            <w:tcW w:w="375" w:type="pct"/>
            <w:tcBorders>
              <w:top w:val="nil"/>
              <w:left w:val="nil"/>
              <w:bottom w:val="single" w:sz="4" w:space="0" w:color="auto"/>
              <w:right w:val="single" w:sz="4" w:space="0" w:color="auto"/>
            </w:tcBorders>
            <w:shd w:val="clear" w:color="auto" w:fill="auto"/>
            <w:vAlign w:val="center"/>
            <w:hideMark/>
          </w:tcPr>
          <w:p w14:paraId="27EC6856"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36B6EE7" w14:textId="77777777" w:rsidR="00656769" w:rsidRPr="00656769" w:rsidRDefault="00656769" w:rsidP="00656769">
            <w:pPr>
              <w:pStyle w:val="TableParagraph"/>
            </w:pPr>
            <w:r w:rsidRPr="00656769">
              <w:t>545,75</w:t>
            </w:r>
          </w:p>
        </w:tc>
        <w:tc>
          <w:tcPr>
            <w:tcW w:w="375" w:type="pct"/>
            <w:tcBorders>
              <w:top w:val="nil"/>
              <w:left w:val="nil"/>
              <w:bottom w:val="single" w:sz="4" w:space="0" w:color="auto"/>
              <w:right w:val="single" w:sz="4" w:space="0" w:color="auto"/>
            </w:tcBorders>
            <w:shd w:val="clear" w:color="auto" w:fill="auto"/>
            <w:vAlign w:val="center"/>
            <w:hideMark/>
          </w:tcPr>
          <w:p w14:paraId="3B8A6E95"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48C11BBA"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335180FE" w14:textId="77777777" w:rsidR="00656769" w:rsidRPr="00656769" w:rsidRDefault="00656769" w:rsidP="00656769">
            <w:pPr>
              <w:pStyle w:val="TableParagraph"/>
            </w:pPr>
            <w:r w:rsidRPr="00656769">
              <w:t> </w:t>
            </w:r>
          </w:p>
        </w:tc>
        <w:tc>
          <w:tcPr>
            <w:tcW w:w="375" w:type="pct"/>
            <w:tcBorders>
              <w:top w:val="nil"/>
              <w:left w:val="nil"/>
              <w:bottom w:val="single" w:sz="4" w:space="0" w:color="auto"/>
              <w:right w:val="single" w:sz="4" w:space="0" w:color="auto"/>
            </w:tcBorders>
            <w:shd w:val="clear" w:color="auto" w:fill="auto"/>
            <w:vAlign w:val="center"/>
            <w:hideMark/>
          </w:tcPr>
          <w:p w14:paraId="58CE629E" w14:textId="77777777" w:rsidR="00656769" w:rsidRPr="00656769" w:rsidRDefault="00656769" w:rsidP="00656769">
            <w:pPr>
              <w:pStyle w:val="TableParagraph"/>
            </w:pPr>
            <w:r w:rsidRPr="00656769">
              <w:t> </w:t>
            </w:r>
          </w:p>
        </w:tc>
        <w:tc>
          <w:tcPr>
            <w:tcW w:w="373" w:type="pct"/>
            <w:tcBorders>
              <w:top w:val="nil"/>
              <w:left w:val="nil"/>
              <w:bottom w:val="single" w:sz="4" w:space="0" w:color="auto"/>
              <w:right w:val="single" w:sz="4" w:space="0" w:color="auto"/>
            </w:tcBorders>
            <w:shd w:val="clear" w:color="auto" w:fill="auto"/>
            <w:vAlign w:val="center"/>
            <w:hideMark/>
          </w:tcPr>
          <w:p w14:paraId="00AA3925" w14:textId="77777777" w:rsidR="00656769" w:rsidRPr="00656769" w:rsidRDefault="00656769" w:rsidP="00656769">
            <w:pPr>
              <w:pStyle w:val="TableParagraph"/>
            </w:pPr>
            <w:r w:rsidRPr="00656769">
              <w:t> </w:t>
            </w:r>
          </w:p>
        </w:tc>
      </w:tr>
      <w:tr w:rsidR="00656769" w:rsidRPr="00656769" w14:paraId="537F0D68" w14:textId="77777777" w:rsidTr="00656769">
        <w:trPr>
          <w:trHeight w:val="300"/>
        </w:trPr>
        <w:tc>
          <w:tcPr>
            <w:tcW w:w="191" w:type="pct"/>
            <w:tcBorders>
              <w:top w:val="single" w:sz="4" w:space="0" w:color="auto"/>
              <w:left w:val="single" w:sz="4" w:space="0" w:color="auto"/>
              <w:bottom w:val="single" w:sz="4" w:space="0" w:color="auto"/>
              <w:right w:val="single" w:sz="4" w:space="0" w:color="auto"/>
            </w:tcBorders>
            <w:shd w:val="clear" w:color="000000" w:fill="FDE9D9"/>
            <w:vAlign w:val="center"/>
            <w:hideMark/>
          </w:tcPr>
          <w:p w14:paraId="5D33A1E4" w14:textId="77777777" w:rsidR="00656769" w:rsidRPr="00656769" w:rsidRDefault="00656769" w:rsidP="00656769">
            <w:pPr>
              <w:pStyle w:val="TableParagraph"/>
            </w:pPr>
            <w:r w:rsidRPr="00656769">
              <w:t> </w:t>
            </w:r>
          </w:p>
        </w:tc>
        <w:tc>
          <w:tcPr>
            <w:tcW w:w="1734" w:type="pct"/>
            <w:tcBorders>
              <w:top w:val="nil"/>
              <w:left w:val="nil"/>
              <w:bottom w:val="single" w:sz="4" w:space="0" w:color="auto"/>
              <w:right w:val="single" w:sz="4" w:space="0" w:color="auto"/>
            </w:tcBorders>
            <w:shd w:val="clear" w:color="000000" w:fill="FDE9D9"/>
            <w:vAlign w:val="center"/>
            <w:hideMark/>
          </w:tcPr>
          <w:p w14:paraId="20D685FA" w14:textId="77777777" w:rsidR="00656769" w:rsidRPr="00656769" w:rsidRDefault="00656769" w:rsidP="00656769">
            <w:pPr>
              <w:pStyle w:val="TableParagraph"/>
              <w:jc w:val="left"/>
            </w:pPr>
            <w:r w:rsidRPr="00656769">
              <w:t>Итого по группе 3</w:t>
            </w:r>
          </w:p>
        </w:tc>
        <w:tc>
          <w:tcPr>
            <w:tcW w:w="452" w:type="pct"/>
            <w:tcBorders>
              <w:top w:val="nil"/>
              <w:left w:val="nil"/>
              <w:bottom w:val="single" w:sz="4" w:space="0" w:color="auto"/>
              <w:right w:val="single" w:sz="4" w:space="0" w:color="auto"/>
            </w:tcBorders>
            <w:shd w:val="clear" w:color="000000" w:fill="FDE9D9"/>
            <w:vAlign w:val="center"/>
            <w:hideMark/>
          </w:tcPr>
          <w:p w14:paraId="60DE9764" w14:textId="77777777" w:rsidR="00656769" w:rsidRPr="00656769" w:rsidRDefault="00656769" w:rsidP="00656769">
            <w:pPr>
              <w:pStyle w:val="TableParagraph"/>
            </w:pPr>
            <w:r w:rsidRPr="00656769">
              <w:t>2 267,75</w:t>
            </w:r>
          </w:p>
        </w:tc>
        <w:tc>
          <w:tcPr>
            <w:tcW w:w="375" w:type="pct"/>
            <w:tcBorders>
              <w:top w:val="nil"/>
              <w:left w:val="nil"/>
              <w:bottom w:val="single" w:sz="4" w:space="0" w:color="auto"/>
              <w:right w:val="single" w:sz="4" w:space="0" w:color="auto"/>
            </w:tcBorders>
            <w:shd w:val="clear" w:color="000000" w:fill="FDE9D9"/>
            <w:vAlign w:val="center"/>
            <w:hideMark/>
          </w:tcPr>
          <w:p w14:paraId="5662D3C8"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2863948C" w14:textId="77777777" w:rsidR="00656769" w:rsidRPr="00656769" w:rsidRDefault="00656769" w:rsidP="00656769">
            <w:pPr>
              <w:pStyle w:val="TableParagraph"/>
            </w:pPr>
            <w:r w:rsidRPr="00656769">
              <w:t>2 267,75</w:t>
            </w:r>
          </w:p>
        </w:tc>
        <w:tc>
          <w:tcPr>
            <w:tcW w:w="375" w:type="pct"/>
            <w:tcBorders>
              <w:top w:val="nil"/>
              <w:left w:val="nil"/>
              <w:bottom w:val="single" w:sz="4" w:space="0" w:color="auto"/>
              <w:right w:val="single" w:sz="4" w:space="0" w:color="auto"/>
            </w:tcBorders>
            <w:shd w:val="clear" w:color="000000" w:fill="FDE9D9"/>
            <w:vAlign w:val="center"/>
            <w:hideMark/>
          </w:tcPr>
          <w:p w14:paraId="0F468020"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1EAE071F"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1553EC48"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4F9C4C97" w14:textId="77777777" w:rsidR="00656769" w:rsidRPr="00656769" w:rsidRDefault="00656769" w:rsidP="00656769">
            <w:pPr>
              <w:pStyle w:val="TableParagraph"/>
            </w:pPr>
            <w:r w:rsidRPr="00656769">
              <w:t>0,00</w:t>
            </w:r>
          </w:p>
        </w:tc>
        <w:tc>
          <w:tcPr>
            <w:tcW w:w="373" w:type="pct"/>
            <w:tcBorders>
              <w:top w:val="nil"/>
              <w:left w:val="nil"/>
              <w:bottom w:val="single" w:sz="4" w:space="0" w:color="auto"/>
              <w:right w:val="single" w:sz="4" w:space="0" w:color="auto"/>
            </w:tcBorders>
            <w:shd w:val="clear" w:color="000000" w:fill="FDE9D9"/>
            <w:vAlign w:val="center"/>
            <w:hideMark/>
          </w:tcPr>
          <w:p w14:paraId="3A330CCE" w14:textId="77777777" w:rsidR="00656769" w:rsidRPr="00656769" w:rsidRDefault="00656769" w:rsidP="00656769">
            <w:pPr>
              <w:pStyle w:val="TableParagraph"/>
            </w:pPr>
            <w:r w:rsidRPr="00656769">
              <w:t>0,00</w:t>
            </w:r>
          </w:p>
        </w:tc>
      </w:tr>
      <w:tr w:rsidR="00656769" w:rsidRPr="00656769" w14:paraId="2C6CC795" w14:textId="77777777" w:rsidTr="00656769">
        <w:trPr>
          <w:trHeight w:val="300"/>
        </w:trPr>
        <w:tc>
          <w:tcPr>
            <w:tcW w:w="191" w:type="pct"/>
            <w:tcBorders>
              <w:top w:val="nil"/>
              <w:left w:val="single" w:sz="4" w:space="0" w:color="auto"/>
              <w:bottom w:val="single" w:sz="4" w:space="0" w:color="auto"/>
              <w:right w:val="single" w:sz="4" w:space="0" w:color="auto"/>
            </w:tcBorders>
            <w:shd w:val="clear" w:color="000000" w:fill="FDE9D9"/>
            <w:vAlign w:val="center"/>
            <w:hideMark/>
          </w:tcPr>
          <w:p w14:paraId="4C322F10" w14:textId="77777777" w:rsidR="00656769" w:rsidRPr="00656769" w:rsidRDefault="00656769" w:rsidP="00656769">
            <w:pPr>
              <w:pStyle w:val="TableParagraph"/>
            </w:pPr>
            <w:r w:rsidRPr="00656769">
              <w:t> </w:t>
            </w:r>
          </w:p>
        </w:tc>
        <w:tc>
          <w:tcPr>
            <w:tcW w:w="1734" w:type="pct"/>
            <w:tcBorders>
              <w:top w:val="nil"/>
              <w:left w:val="nil"/>
              <w:bottom w:val="single" w:sz="4" w:space="0" w:color="auto"/>
              <w:right w:val="single" w:sz="4" w:space="0" w:color="auto"/>
            </w:tcBorders>
            <w:shd w:val="clear" w:color="000000" w:fill="FDE9D9"/>
            <w:vAlign w:val="center"/>
            <w:hideMark/>
          </w:tcPr>
          <w:p w14:paraId="3C446250" w14:textId="77777777" w:rsidR="00656769" w:rsidRPr="00656769" w:rsidRDefault="00656769" w:rsidP="00656769">
            <w:pPr>
              <w:pStyle w:val="TableParagraph"/>
              <w:jc w:val="left"/>
            </w:pPr>
            <w:r w:rsidRPr="00656769">
              <w:t>Всего по варианту 2</w:t>
            </w:r>
          </w:p>
        </w:tc>
        <w:tc>
          <w:tcPr>
            <w:tcW w:w="452" w:type="pct"/>
            <w:tcBorders>
              <w:top w:val="nil"/>
              <w:left w:val="nil"/>
              <w:bottom w:val="single" w:sz="4" w:space="0" w:color="auto"/>
              <w:right w:val="single" w:sz="4" w:space="0" w:color="auto"/>
            </w:tcBorders>
            <w:shd w:val="clear" w:color="000000" w:fill="FDE9D9"/>
            <w:vAlign w:val="center"/>
            <w:hideMark/>
          </w:tcPr>
          <w:p w14:paraId="267C6750" w14:textId="77777777" w:rsidR="00656769" w:rsidRPr="00656769" w:rsidRDefault="00656769" w:rsidP="00656769">
            <w:pPr>
              <w:pStyle w:val="TableParagraph"/>
            </w:pPr>
            <w:r w:rsidRPr="00656769">
              <w:t>63 026,11</w:t>
            </w:r>
          </w:p>
        </w:tc>
        <w:tc>
          <w:tcPr>
            <w:tcW w:w="375" w:type="pct"/>
            <w:tcBorders>
              <w:top w:val="nil"/>
              <w:left w:val="nil"/>
              <w:bottom w:val="single" w:sz="4" w:space="0" w:color="auto"/>
              <w:right w:val="single" w:sz="4" w:space="0" w:color="auto"/>
            </w:tcBorders>
            <w:shd w:val="clear" w:color="000000" w:fill="FDE9D9"/>
            <w:vAlign w:val="center"/>
            <w:hideMark/>
          </w:tcPr>
          <w:p w14:paraId="0D943026"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0907CB3E" w14:textId="77777777" w:rsidR="00656769" w:rsidRPr="00656769" w:rsidRDefault="00656769" w:rsidP="00656769">
            <w:pPr>
              <w:pStyle w:val="TableParagraph"/>
            </w:pPr>
            <w:r w:rsidRPr="00656769">
              <w:t>2 267,75</w:t>
            </w:r>
          </w:p>
        </w:tc>
        <w:tc>
          <w:tcPr>
            <w:tcW w:w="375" w:type="pct"/>
            <w:tcBorders>
              <w:top w:val="nil"/>
              <w:left w:val="nil"/>
              <w:bottom w:val="single" w:sz="4" w:space="0" w:color="auto"/>
              <w:right w:val="single" w:sz="4" w:space="0" w:color="auto"/>
            </w:tcBorders>
            <w:shd w:val="clear" w:color="000000" w:fill="FDE9D9"/>
            <w:vAlign w:val="center"/>
            <w:hideMark/>
          </w:tcPr>
          <w:p w14:paraId="0B0CCE29"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054DBD0F" w14:textId="77777777" w:rsidR="00656769" w:rsidRPr="00656769" w:rsidRDefault="00656769" w:rsidP="00656769">
            <w:pPr>
              <w:pStyle w:val="TableParagraph"/>
            </w:pPr>
            <w:r w:rsidRPr="00656769">
              <w:t>60 758,35</w:t>
            </w:r>
          </w:p>
        </w:tc>
        <w:tc>
          <w:tcPr>
            <w:tcW w:w="375" w:type="pct"/>
            <w:tcBorders>
              <w:top w:val="nil"/>
              <w:left w:val="nil"/>
              <w:bottom w:val="single" w:sz="4" w:space="0" w:color="auto"/>
              <w:right w:val="single" w:sz="4" w:space="0" w:color="auto"/>
            </w:tcBorders>
            <w:shd w:val="clear" w:color="000000" w:fill="FDE9D9"/>
            <w:vAlign w:val="center"/>
            <w:hideMark/>
          </w:tcPr>
          <w:p w14:paraId="125AAAD7" w14:textId="77777777" w:rsidR="00656769" w:rsidRPr="00656769" w:rsidRDefault="00656769" w:rsidP="00656769">
            <w:pPr>
              <w:pStyle w:val="TableParagraph"/>
            </w:pPr>
            <w:r w:rsidRPr="00656769">
              <w:t>0,00</w:t>
            </w:r>
          </w:p>
        </w:tc>
        <w:tc>
          <w:tcPr>
            <w:tcW w:w="375" w:type="pct"/>
            <w:tcBorders>
              <w:top w:val="nil"/>
              <w:left w:val="nil"/>
              <w:bottom w:val="single" w:sz="4" w:space="0" w:color="auto"/>
              <w:right w:val="single" w:sz="4" w:space="0" w:color="auto"/>
            </w:tcBorders>
            <w:shd w:val="clear" w:color="000000" w:fill="FDE9D9"/>
            <w:vAlign w:val="center"/>
            <w:hideMark/>
          </w:tcPr>
          <w:p w14:paraId="3B58AB09" w14:textId="77777777" w:rsidR="00656769" w:rsidRPr="00656769" w:rsidRDefault="00656769" w:rsidP="00656769">
            <w:pPr>
              <w:pStyle w:val="TableParagraph"/>
            </w:pPr>
            <w:r w:rsidRPr="00656769">
              <w:t>0,00</w:t>
            </w:r>
          </w:p>
        </w:tc>
        <w:tc>
          <w:tcPr>
            <w:tcW w:w="373" w:type="pct"/>
            <w:tcBorders>
              <w:top w:val="nil"/>
              <w:left w:val="nil"/>
              <w:bottom w:val="single" w:sz="4" w:space="0" w:color="auto"/>
              <w:right w:val="single" w:sz="4" w:space="0" w:color="auto"/>
            </w:tcBorders>
            <w:shd w:val="clear" w:color="000000" w:fill="FDE9D9"/>
            <w:vAlign w:val="center"/>
            <w:hideMark/>
          </w:tcPr>
          <w:p w14:paraId="53A64332" w14:textId="77777777" w:rsidR="00656769" w:rsidRPr="00656769" w:rsidRDefault="00656769" w:rsidP="00656769">
            <w:pPr>
              <w:pStyle w:val="TableParagraph"/>
            </w:pPr>
            <w:r w:rsidRPr="00656769">
              <w:t>0,00</w:t>
            </w:r>
          </w:p>
        </w:tc>
      </w:tr>
    </w:tbl>
    <w:p w14:paraId="40AA9D6D" w14:textId="77777777" w:rsidR="00E636D7" w:rsidRDefault="00E636D7" w:rsidP="009B7415">
      <w:pPr>
        <w:pStyle w:val="a4"/>
      </w:pPr>
    </w:p>
    <w:p w14:paraId="2AF716AF" w14:textId="77777777" w:rsidR="00B93ADF" w:rsidRDefault="00B93ADF" w:rsidP="009B7415">
      <w:pPr>
        <w:pStyle w:val="a4"/>
      </w:pPr>
    </w:p>
    <w:p w14:paraId="76F96A04" w14:textId="6C664878" w:rsidR="00B93ADF" w:rsidRPr="00D81F04" w:rsidRDefault="00B93ADF" w:rsidP="009B7415">
      <w:pPr>
        <w:pStyle w:val="a4"/>
        <w:sectPr w:rsidR="00B93ADF" w:rsidRPr="00D81F04" w:rsidSect="00F267FE">
          <w:pgSz w:w="16838" w:h="11906" w:orient="landscape"/>
          <w:pgMar w:top="1134" w:right="851" w:bottom="851" w:left="851" w:header="709" w:footer="709" w:gutter="0"/>
          <w:cols w:space="708"/>
          <w:docGrid w:linePitch="360"/>
        </w:sectPr>
      </w:pPr>
    </w:p>
    <w:p w14:paraId="59650FF7" w14:textId="6D87718A" w:rsidR="009B7415" w:rsidRPr="00D81F04" w:rsidRDefault="009B7415" w:rsidP="008B15B5">
      <w:pPr>
        <w:pStyle w:val="11"/>
        <w:numPr>
          <w:ilvl w:val="0"/>
          <w:numId w:val="20"/>
        </w:numPr>
        <w:ind w:left="0" w:firstLine="709"/>
      </w:pPr>
      <w:bookmarkStart w:id="81" w:name="_Toc151113078"/>
      <w:r w:rsidRPr="00D81F04">
        <w:lastRenderedPageBreak/>
        <w:t>Плановые значения показателей развития централизованной системы водоотведения</w:t>
      </w:r>
      <w:bookmarkEnd w:id="81"/>
    </w:p>
    <w:p w14:paraId="6314A4B5" w14:textId="77777777" w:rsidR="009B7415" w:rsidRPr="00D81F04" w:rsidRDefault="009B7415" w:rsidP="009B7415">
      <w:pPr>
        <w:pStyle w:val="a4"/>
      </w:pPr>
      <w:r w:rsidRPr="00D81F04">
        <w:t>Раздел содержит значения плановых показателей развития на момент окончания реализации мероприятий, предусмотренных схемой водоотведения, включая плановые показатели и их значения с разбивкой по годам.</w:t>
      </w:r>
    </w:p>
    <w:p w14:paraId="29FF9024" w14:textId="77777777" w:rsidR="009B7415" w:rsidRPr="00D81F04" w:rsidRDefault="009B7415" w:rsidP="009B7415">
      <w:pPr>
        <w:pStyle w:val="a4"/>
      </w:pPr>
      <w:r w:rsidRPr="00D81F04">
        <w:t>К показателям надежности, качества и энергетической эффективности объектов централизованных систем водоотведения относятся:</w:t>
      </w:r>
    </w:p>
    <w:p w14:paraId="4C498D7E" w14:textId="77777777" w:rsidR="009B7415" w:rsidRPr="00D81F04" w:rsidRDefault="009B7415" w:rsidP="009B7415">
      <w:pPr>
        <w:pStyle w:val="a4"/>
      </w:pPr>
      <w:r w:rsidRPr="00D81F04">
        <w:t>а) показатели надежности и бесперебойности водоотведения;</w:t>
      </w:r>
    </w:p>
    <w:p w14:paraId="3CC60180" w14:textId="77777777" w:rsidR="009B7415" w:rsidRPr="00D81F04" w:rsidRDefault="009B7415" w:rsidP="009B7415">
      <w:pPr>
        <w:pStyle w:val="a4"/>
      </w:pPr>
      <w:r w:rsidRPr="00D81F04">
        <w:t>б) показатели очистки сточных вод;</w:t>
      </w:r>
    </w:p>
    <w:p w14:paraId="13346677" w14:textId="77777777" w:rsidR="009B7415" w:rsidRPr="00D81F04" w:rsidRDefault="009B7415" w:rsidP="009B7415">
      <w:pPr>
        <w:pStyle w:val="a4"/>
      </w:pPr>
      <w:r w:rsidRPr="00D81F04">
        <w:t>в) показатели эффективности использования ресурсов при транспортировке сточных вод;</w:t>
      </w:r>
    </w:p>
    <w:p w14:paraId="5C4BAA56" w14:textId="77777777" w:rsidR="009B7415" w:rsidRPr="00D81F04" w:rsidRDefault="009B7415" w:rsidP="009B7415">
      <w:pPr>
        <w:pStyle w:val="a4"/>
      </w:pPr>
      <w:r w:rsidRPr="00D81F04">
        <w:t>г)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5DD28D8A" w14:textId="77777777" w:rsidR="009B7415" w:rsidRPr="00D81F04" w:rsidRDefault="009B7415" w:rsidP="009B7415">
      <w:pPr>
        <w:pStyle w:val="a4"/>
      </w:pPr>
      <w:r w:rsidRPr="00D81F04">
        <w:t>Показатели надежности, очистки, энергетической эффективности объектов централизованных систем водоотведения определены в соответствии с Порядком и правилами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утвержденных Приказом Министерства строительства и жилищно-коммунального хозяйства Российской Федерации от 4.04.2014 №162/пр</w:t>
      </w:r>
      <w:r w:rsidR="00F735C9" w:rsidRPr="00D81F04">
        <w:t>.</w:t>
      </w:r>
      <w:r w:rsidRPr="00D81F04">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718CE157" w14:textId="77777777" w:rsidR="009B7415" w:rsidRPr="00D81F04" w:rsidRDefault="009B7415" w:rsidP="009B7415">
      <w:pPr>
        <w:pStyle w:val="a4"/>
      </w:pPr>
    </w:p>
    <w:p w14:paraId="44ADAA43" w14:textId="77777777" w:rsidR="009B7415" w:rsidRPr="00D81F04" w:rsidRDefault="009B7415" w:rsidP="009B7415">
      <w:pPr>
        <w:pStyle w:val="a4"/>
        <w:rPr>
          <w:b/>
          <w:i/>
        </w:rPr>
      </w:pPr>
      <w:r w:rsidRPr="00D81F04">
        <w:rPr>
          <w:b/>
          <w:i/>
        </w:rPr>
        <w:t>Показатели надежности и бесперебойности водоотведения</w:t>
      </w:r>
    </w:p>
    <w:p w14:paraId="5569964B" w14:textId="77777777" w:rsidR="009B7415" w:rsidRPr="00D81F04" w:rsidRDefault="009B7415" w:rsidP="009B7415">
      <w:pPr>
        <w:pStyle w:val="a4"/>
      </w:pPr>
      <w:r w:rsidRPr="00D81F04">
        <w:t>а) показатель надежности и бесперебойности централизованной системы водоотведения, П</w:t>
      </w:r>
      <w:r w:rsidRPr="00D81F04">
        <w:rPr>
          <w:vertAlign w:val="subscript"/>
        </w:rPr>
        <w:t>н</w:t>
      </w:r>
      <w:r w:rsidRPr="00D81F04">
        <w:t>, (ед./км сетей в год):</w:t>
      </w:r>
    </w:p>
    <w:p w14:paraId="4EB79FCD" w14:textId="77777777" w:rsidR="009B7415" w:rsidRPr="00D81F04" w:rsidRDefault="009B7415" w:rsidP="009B7415">
      <w:pPr>
        <w:pStyle w:val="a4"/>
        <w:ind w:firstLine="0"/>
        <w:jc w:val="center"/>
      </w:pPr>
      <w:r w:rsidRPr="00D81F04">
        <w:rPr>
          <w:position w:val="-30"/>
        </w:rPr>
        <w:object w:dxaOrig="1120" w:dyaOrig="680" w14:anchorId="499EFEC7">
          <v:shape id="_x0000_i1027" type="#_x0000_t75" style="width:60.75pt;height:36.75pt" o:ole="">
            <v:imagedata r:id="rId28" o:title=""/>
          </v:shape>
          <o:OLEObject Type="Embed" ProgID="Equation.3" ShapeID="_x0000_i1027" DrawAspect="Content" ObjectID="_1761738736" r:id="rId29"/>
        </w:object>
      </w:r>
    </w:p>
    <w:p w14:paraId="757A4C2B" w14:textId="77777777" w:rsidR="009B7415" w:rsidRPr="00D81F04" w:rsidRDefault="009B7415" w:rsidP="009B7415">
      <w:pPr>
        <w:pStyle w:val="a4"/>
      </w:pPr>
      <w:r w:rsidRPr="00D81F04">
        <w:rPr>
          <w:position w:val="-12"/>
        </w:rPr>
        <w:object w:dxaOrig="440" w:dyaOrig="360" w14:anchorId="73A0F739">
          <v:shape id="_x0000_i1028" type="#_x0000_t75" style="width:22.5pt;height:19.5pt" o:ole="">
            <v:imagedata r:id="rId30" o:title=""/>
          </v:shape>
          <o:OLEObject Type="Embed" ProgID="Equation.3" ShapeID="_x0000_i1028" DrawAspect="Content" ObjectID="_1761738737" r:id="rId31"/>
        </w:object>
      </w:r>
      <w:r w:rsidRPr="00D81F04">
        <w:t xml:space="preserve"> - количество аварий и засоров на канализационных сетях;</w:t>
      </w:r>
    </w:p>
    <w:p w14:paraId="6FC8FF82" w14:textId="77777777" w:rsidR="009B7415" w:rsidRPr="00D81F04" w:rsidRDefault="009B7415" w:rsidP="009B7415">
      <w:pPr>
        <w:pStyle w:val="a4"/>
      </w:pPr>
      <w:r w:rsidRPr="00D81F04">
        <w:rPr>
          <w:position w:val="-12"/>
        </w:rPr>
        <w:object w:dxaOrig="499" w:dyaOrig="360" w14:anchorId="01394B3C">
          <v:shape id="_x0000_i1029" type="#_x0000_t75" style="width:27pt;height:19.5pt" o:ole="">
            <v:imagedata r:id="rId32" o:title=""/>
          </v:shape>
          <o:OLEObject Type="Embed" ProgID="Equation.3" ShapeID="_x0000_i1029" DrawAspect="Content" ObjectID="_1761738738" r:id="rId33"/>
        </w:object>
      </w:r>
      <w:r w:rsidRPr="00D81F04">
        <w:t xml:space="preserve"> - протяженность канализационных сетей (км).</w:t>
      </w:r>
    </w:p>
    <w:p w14:paraId="0CFF2207" w14:textId="77777777" w:rsidR="009B7415" w:rsidRPr="00D81F04" w:rsidRDefault="009B7415" w:rsidP="009B7415">
      <w:pPr>
        <w:pStyle w:val="a4"/>
      </w:pPr>
    </w:p>
    <w:p w14:paraId="6AE361DC" w14:textId="7D14B229" w:rsidR="009B7415" w:rsidRDefault="0008584B" w:rsidP="00C57BF1">
      <w:pPr>
        <w:pStyle w:val="affff3"/>
        <w:jc w:val="center"/>
      </w:pPr>
      <w:bookmarkStart w:id="82" w:name="_Toc151113037"/>
      <w:r>
        <w:t xml:space="preserve">Таблица </w:t>
      </w:r>
      <w:fldSimple w:instr=" STYLEREF 2 \s ">
        <w:r w:rsidR="00DC5C63">
          <w:rPr>
            <w:noProof/>
          </w:rPr>
          <w:t>5.2</w:t>
        </w:r>
      </w:fldSimple>
      <w:r w:rsidR="00DC5C63">
        <w:noBreakHyphen/>
      </w:r>
      <w:fldSimple w:instr=" SEQ Таблица \* ARABIC \s 2 ">
        <w:r w:rsidR="00DC5C63">
          <w:rPr>
            <w:noProof/>
          </w:rPr>
          <w:t>1</w:t>
        </w:r>
      </w:fldSimple>
      <w:r>
        <w:t xml:space="preserve">. </w:t>
      </w:r>
      <w:r w:rsidR="009B7415" w:rsidRPr="00D81F04">
        <w:t>Количество аварий</w:t>
      </w:r>
      <w:r w:rsidR="00F16D1A">
        <w:t xml:space="preserve"> и засоров</w:t>
      </w:r>
      <w:r w:rsidR="009B7415" w:rsidRPr="00D81F04">
        <w:t xml:space="preserve"> на сетях водоотведения </w:t>
      </w:r>
      <w:r w:rsidR="00656769">
        <w:t>ПМУП «УТВС»</w:t>
      </w:r>
      <w:bookmarkEnd w:id="82"/>
    </w:p>
    <w:tbl>
      <w:tblPr>
        <w:tblW w:w="5000" w:type="pct"/>
        <w:tblLook w:val="04A0" w:firstRow="1" w:lastRow="0" w:firstColumn="1" w:lastColumn="0" w:noHBand="0" w:noVBand="1"/>
      </w:tblPr>
      <w:tblGrid>
        <w:gridCol w:w="3395"/>
        <w:gridCol w:w="1235"/>
        <w:gridCol w:w="1235"/>
        <w:gridCol w:w="1235"/>
        <w:gridCol w:w="1235"/>
        <w:gridCol w:w="1235"/>
      </w:tblGrid>
      <w:tr w:rsidR="00F16D1A" w:rsidRPr="00F16D1A" w14:paraId="3BD62647" w14:textId="77777777" w:rsidTr="00F16D1A">
        <w:trPr>
          <w:trHeight w:val="300"/>
        </w:trPr>
        <w:tc>
          <w:tcPr>
            <w:tcW w:w="17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05EDC6" w14:textId="77777777" w:rsidR="00F16D1A" w:rsidRPr="00F16D1A" w:rsidRDefault="00F16D1A" w:rsidP="00F16D1A">
            <w:pPr>
              <w:jc w:val="center"/>
              <w:rPr>
                <w:color w:val="000000"/>
              </w:rPr>
            </w:pPr>
            <w:r w:rsidRPr="00F16D1A">
              <w:rPr>
                <w:color w:val="000000"/>
              </w:rPr>
              <w:t>Показатель</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1A7F9A0D" w14:textId="77777777" w:rsidR="00F16D1A" w:rsidRPr="00F16D1A" w:rsidRDefault="00F16D1A" w:rsidP="00F16D1A">
            <w:pPr>
              <w:jc w:val="center"/>
              <w:rPr>
                <w:b/>
                <w:bCs/>
                <w:color w:val="000000"/>
              </w:rPr>
            </w:pPr>
            <w:r w:rsidRPr="00F16D1A">
              <w:rPr>
                <w:b/>
                <w:bCs/>
                <w:color w:val="000000"/>
              </w:rPr>
              <w:t>2018</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2C45A563" w14:textId="77777777" w:rsidR="00F16D1A" w:rsidRPr="00F16D1A" w:rsidRDefault="00F16D1A" w:rsidP="00F16D1A">
            <w:pPr>
              <w:jc w:val="center"/>
              <w:rPr>
                <w:b/>
                <w:bCs/>
                <w:color w:val="000000"/>
              </w:rPr>
            </w:pPr>
            <w:r w:rsidRPr="00F16D1A">
              <w:rPr>
                <w:b/>
                <w:bCs/>
                <w:color w:val="000000"/>
              </w:rPr>
              <w:t>2019</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06E69771" w14:textId="77777777" w:rsidR="00F16D1A" w:rsidRPr="00F16D1A" w:rsidRDefault="00F16D1A" w:rsidP="00F16D1A">
            <w:pPr>
              <w:jc w:val="center"/>
              <w:rPr>
                <w:b/>
                <w:bCs/>
                <w:color w:val="000000"/>
              </w:rPr>
            </w:pPr>
            <w:r w:rsidRPr="00F16D1A">
              <w:rPr>
                <w:b/>
                <w:bCs/>
                <w:color w:val="000000"/>
              </w:rPr>
              <w:t>2020</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574C80AC" w14:textId="77777777" w:rsidR="00F16D1A" w:rsidRPr="00F16D1A" w:rsidRDefault="00F16D1A" w:rsidP="00F16D1A">
            <w:pPr>
              <w:jc w:val="center"/>
              <w:rPr>
                <w:b/>
                <w:bCs/>
                <w:color w:val="000000"/>
              </w:rPr>
            </w:pPr>
            <w:r w:rsidRPr="00F16D1A">
              <w:rPr>
                <w:b/>
                <w:bCs/>
                <w:color w:val="000000"/>
              </w:rPr>
              <w:t>2021</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2CF13049" w14:textId="77777777" w:rsidR="00F16D1A" w:rsidRPr="00F16D1A" w:rsidRDefault="00F16D1A" w:rsidP="00F16D1A">
            <w:pPr>
              <w:jc w:val="center"/>
              <w:rPr>
                <w:b/>
                <w:bCs/>
                <w:color w:val="000000"/>
              </w:rPr>
            </w:pPr>
            <w:r w:rsidRPr="00F16D1A">
              <w:rPr>
                <w:b/>
                <w:bCs/>
                <w:color w:val="000000"/>
              </w:rPr>
              <w:t>2022</w:t>
            </w:r>
          </w:p>
        </w:tc>
      </w:tr>
      <w:tr w:rsidR="00F16D1A" w:rsidRPr="00F16D1A" w14:paraId="341C5390" w14:textId="77777777" w:rsidTr="00F16D1A">
        <w:trPr>
          <w:trHeight w:val="300"/>
        </w:trPr>
        <w:tc>
          <w:tcPr>
            <w:tcW w:w="1774" w:type="pct"/>
            <w:tcBorders>
              <w:top w:val="nil"/>
              <w:left w:val="single" w:sz="4" w:space="0" w:color="auto"/>
              <w:bottom w:val="single" w:sz="4" w:space="0" w:color="auto"/>
              <w:right w:val="single" w:sz="4" w:space="0" w:color="auto"/>
            </w:tcBorders>
            <w:shd w:val="clear" w:color="auto" w:fill="auto"/>
            <w:vAlign w:val="center"/>
            <w:hideMark/>
          </w:tcPr>
          <w:p w14:paraId="21874FC1" w14:textId="77777777" w:rsidR="00F16D1A" w:rsidRPr="00F16D1A" w:rsidRDefault="00F16D1A" w:rsidP="00F16D1A">
            <w:pPr>
              <w:rPr>
                <w:color w:val="000000"/>
              </w:rPr>
            </w:pPr>
            <w:r w:rsidRPr="00F16D1A">
              <w:rPr>
                <w:color w:val="000000"/>
              </w:rPr>
              <w:t>Количество аварий, ед.</w:t>
            </w:r>
          </w:p>
        </w:tc>
        <w:tc>
          <w:tcPr>
            <w:tcW w:w="645" w:type="pct"/>
            <w:tcBorders>
              <w:top w:val="nil"/>
              <w:left w:val="nil"/>
              <w:bottom w:val="single" w:sz="4" w:space="0" w:color="auto"/>
              <w:right w:val="single" w:sz="4" w:space="0" w:color="auto"/>
            </w:tcBorders>
            <w:shd w:val="clear" w:color="auto" w:fill="auto"/>
            <w:vAlign w:val="center"/>
            <w:hideMark/>
          </w:tcPr>
          <w:p w14:paraId="5F0B7069"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54E4490E"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54D380EA"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51058140"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5B3C51D6" w14:textId="77777777" w:rsidR="00F16D1A" w:rsidRPr="00F16D1A" w:rsidRDefault="00F16D1A" w:rsidP="00F16D1A">
            <w:pPr>
              <w:jc w:val="center"/>
              <w:rPr>
                <w:color w:val="000000"/>
              </w:rPr>
            </w:pPr>
            <w:r w:rsidRPr="00F16D1A">
              <w:rPr>
                <w:color w:val="000000"/>
              </w:rPr>
              <w:t>0</w:t>
            </w:r>
          </w:p>
        </w:tc>
      </w:tr>
      <w:tr w:rsidR="00F16D1A" w:rsidRPr="00F16D1A" w14:paraId="61FF2AC7" w14:textId="77777777" w:rsidTr="00F16D1A">
        <w:trPr>
          <w:trHeight w:val="300"/>
        </w:trPr>
        <w:tc>
          <w:tcPr>
            <w:tcW w:w="1774" w:type="pct"/>
            <w:tcBorders>
              <w:top w:val="nil"/>
              <w:left w:val="single" w:sz="4" w:space="0" w:color="auto"/>
              <w:bottom w:val="single" w:sz="4" w:space="0" w:color="auto"/>
              <w:right w:val="single" w:sz="4" w:space="0" w:color="auto"/>
            </w:tcBorders>
            <w:shd w:val="clear" w:color="auto" w:fill="auto"/>
            <w:vAlign w:val="center"/>
            <w:hideMark/>
          </w:tcPr>
          <w:p w14:paraId="3DBE8677" w14:textId="77777777" w:rsidR="00F16D1A" w:rsidRPr="00F16D1A" w:rsidRDefault="00F16D1A" w:rsidP="00F16D1A">
            <w:pPr>
              <w:rPr>
                <w:color w:val="000000"/>
              </w:rPr>
            </w:pPr>
            <w:r w:rsidRPr="00F16D1A">
              <w:rPr>
                <w:color w:val="000000"/>
              </w:rPr>
              <w:t>Количество засоров, ед.</w:t>
            </w:r>
          </w:p>
        </w:tc>
        <w:tc>
          <w:tcPr>
            <w:tcW w:w="645" w:type="pct"/>
            <w:tcBorders>
              <w:top w:val="nil"/>
              <w:left w:val="nil"/>
              <w:bottom w:val="single" w:sz="4" w:space="0" w:color="auto"/>
              <w:right w:val="single" w:sz="4" w:space="0" w:color="auto"/>
            </w:tcBorders>
            <w:shd w:val="clear" w:color="auto" w:fill="auto"/>
            <w:vAlign w:val="center"/>
            <w:hideMark/>
          </w:tcPr>
          <w:p w14:paraId="51396430" w14:textId="77777777" w:rsidR="00F16D1A" w:rsidRPr="00F16D1A" w:rsidRDefault="00F16D1A" w:rsidP="00F16D1A">
            <w:pPr>
              <w:jc w:val="center"/>
              <w:rPr>
                <w:color w:val="000000"/>
              </w:rPr>
            </w:pPr>
            <w:r w:rsidRPr="00F16D1A">
              <w:rPr>
                <w:color w:val="000000"/>
              </w:rPr>
              <w:t>202</w:t>
            </w:r>
          </w:p>
        </w:tc>
        <w:tc>
          <w:tcPr>
            <w:tcW w:w="645" w:type="pct"/>
            <w:tcBorders>
              <w:top w:val="nil"/>
              <w:left w:val="nil"/>
              <w:bottom w:val="single" w:sz="4" w:space="0" w:color="auto"/>
              <w:right w:val="single" w:sz="4" w:space="0" w:color="auto"/>
            </w:tcBorders>
            <w:shd w:val="clear" w:color="auto" w:fill="auto"/>
            <w:vAlign w:val="center"/>
            <w:hideMark/>
          </w:tcPr>
          <w:p w14:paraId="21C560ED" w14:textId="77777777" w:rsidR="00F16D1A" w:rsidRPr="00F16D1A" w:rsidRDefault="00F16D1A" w:rsidP="00F16D1A">
            <w:pPr>
              <w:jc w:val="center"/>
              <w:rPr>
                <w:color w:val="000000"/>
              </w:rPr>
            </w:pPr>
            <w:r w:rsidRPr="00F16D1A">
              <w:rPr>
                <w:color w:val="000000"/>
              </w:rPr>
              <w:t>267</w:t>
            </w:r>
          </w:p>
        </w:tc>
        <w:tc>
          <w:tcPr>
            <w:tcW w:w="645" w:type="pct"/>
            <w:tcBorders>
              <w:top w:val="nil"/>
              <w:left w:val="nil"/>
              <w:bottom w:val="single" w:sz="4" w:space="0" w:color="auto"/>
              <w:right w:val="single" w:sz="4" w:space="0" w:color="auto"/>
            </w:tcBorders>
            <w:shd w:val="clear" w:color="auto" w:fill="auto"/>
            <w:vAlign w:val="center"/>
            <w:hideMark/>
          </w:tcPr>
          <w:p w14:paraId="2C24359F" w14:textId="77777777" w:rsidR="00F16D1A" w:rsidRPr="00F16D1A" w:rsidRDefault="00F16D1A" w:rsidP="00F16D1A">
            <w:pPr>
              <w:jc w:val="center"/>
              <w:rPr>
                <w:color w:val="000000"/>
              </w:rPr>
            </w:pPr>
            <w:r w:rsidRPr="00F16D1A">
              <w:rPr>
                <w:color w:val="000000"/>
              </w:rPr>
              <w:t>102</w:t>
            </w:r>
          </w:p>
        </w:tc>
        <w:tc>
          <w:tcPr>
            <w:tcW w:w="645" w:type="pct"/>
            <w:tcBorders>
              <w:top w:val="nil"/>
              <w:left w:val="nil"/>
              <w:bottom w:val="single" w:sz="4" w:space="0" w:color="auto"/>
              <w:right w:val="single" w:sz="4" w:space="0" w:color="auto"/>
            </w:tcBorders>
            <w:shd w:val="clear" w:color="auto" w:fill="auto"/>
            <w:vAlign w:val="center"/>
            <w:hideMark/>
          </w:tcPr>
          <w:p w14:paraId="0429E038" w14:textId="77777777" w:rsidR="00F16D1A" w:rsidRPr="00F16D1A" w:rsidRDefault="00F16D1A" w:rsidP="00F16D1A">
            <w:pPr>
              <w:jc w:val="center"/>
              <w:rPr>
                <w:color w:val="000000"/>
              </w:rPr>
            </w:pPr>
            <w:r w:rsidRPr="00F16D1A">
              <w:rPr>
                <w:color w:val="000000"/>
              </w:rPr>
              <w:t>361</w:t>
            </w:r>
          </w:p>
        </w:tc>
        <w:tc>
          <w:tcPr>
            <w:tcW w:w="645" w:type="pct"/>
            <w:tcBorders>
              <w:top w:val="nil"/>
              <w:left w:val="nil"/>
              <w:bottom w:val="single" w:sz="4" w:space="0" w:color="auto"/>
              <w:right w:val="single" w:sz="4" w:space="0" w:color="auto"/>
            </w:tcBorders>
            <w:shd w:val="clear" w:color="auto" w:fill="auto"/>
            <w:vAlign w:val="center"/>
            <w:hideMark/>
          </w:tcPr>
          <w:p w14:paraId="558B7472" w14:textId="77777777" w:rsidR="00F16D1A" w:rsidRPr="00F16D1A" w:rsidRDefault="00F16D1A" w:rsidP="00F16D1A">
            <w:pPr>
              <w:jc w:val="center"/>
              <w:rPr>
                <w:color w:val="000000"/>
              </w:rPr>
            </w:pPr>
            <w:r w:rsidRPr="00F16D1A">
              <w:rPr>
                <w:color w:val="000000"/>
              </w:rPr>
              <w:t>388</w:t>
            </w:r>
          </w:p>
        </w:tc>
      </w:tr>
      <w:tr w:rsidR="00F16D1A" w:rsidRPr="00F16D1A" w14:paraId="2A66F4E4" w14:textId="77777777" w:rsidTr="00F16D1A">
        <w:trPr>
          <w:trHeight w:val="510"/>
        </w:trPr>
        <w:tc>
          <w:tcPr>
            <w:tcW w:w="1774" w:type="pct"/>
            <w:tcBorders>
              <w:top w:val="nil"/>
              <w:left w:val="single" w:sz="4" w:space="0" w:color="auto"/>
              <w:bottom w:val="single" w:sz="4" w:space="0" w:color="auto"/>
              <w:right w:val="single" w:sz="4" w:space="0" w:color="auto"/>
            </w:tcBorders>
            <w:shd w:val="clear" w:color="auto" w:fill="auto"/>
            <w:vAlign w:val="center"/>
            <w:hideMark/>
          </w:tcPr>
          <w:p w14:paraId="15190DAE" w14:textId="77777777" w:rsidR="00F16D1A" w:rsidRPr="00F16D1A" w:rsidRDefault="00F16D1A" w:rsidP="00F16D1A">
            <w:pPr>
              <w:rPr>
                <w:color w:val="000000"/>
              </w:rPr>
            </w:pPr>
            <w:r w:rsidRPr="00F16D1A">
              <w:rPr>
                <w:color w:val="000000"/>
              </w:rPr>
              <w:t>в том числе:</w:t>
            </w:r>
            <w:r w:rsidRPr="00F16D1A">
              <w:rPr>
                <w:color w:val="000000"/>
              </w:rPr>
              <w:br/>
              <w:t>магистральные</w:t>
            </w:r>
          </w:p>
        </w:tc>
        <w:tc>
          <w:tcPr>
            <w:tcW w:w="645" w:type="pct"/>
            <w:tcBorders>
              <w:top w:val="nil"/>
              <w:left w:val="nil"/>
              <w:bottom w:val="single" w:sz="4" w:space="0" w:color="auto"/>
              <w:right w:val="single" w:sz="4" w:space="0" w:color="auto"/>
            </w:tcBorders>
            <w:shd w:val="clear" w:color="auto" w:fill="auto"/>
            <w:vAlign w:val="center"/>
            <w:hideMark/>
          </w:tcPr>
          <w:p w14:paraId="7D2E8993"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7D60C389" w14:textId="77777777" w:rsidR="00F16D1A" w:rsidRPr="00F16D1A" w:rsidRDefault="00F16D1A" w:rsidP="00F16D1A">
            <w:pPr>
              <w:jc w:val="center"/>
              <w:rPr>
                <w:color w:val="000000"/>
              </w:rPr>
            </w:pPr>
            <w:r w:rsidRPr="00F16D1A">
              <w:rPr>
                <w:color w:val="000000"/>
              </w:rPr>
              <w:t>2</w:t>
            </w:r>
          </w:p>
        </w:tc>
        <w:tc>
          <w:tcPr>
            <w:tcW w:w="645" w:type="pct"/>
            <w:tcBorders>
              <w:top w:val="nil"/>
              <w:left w:val="nil"/>
              <w:bottom w:val="single" w:sz="4" w:space="0" w:color="auto"/>
              <w:right w:val="single" w:sz="4" w:space="0" w:color="auto"/>
            </w:tcBorders>
            <w:shd w:val="clear" w:color="auto" w:fill="auto"/>
            <w:vAlign w:val="center"/>
            <w:hideMark/>
          </w:tcPr>
          <w:p w14:paraId="043A57C8"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4D46549E" w14:textId="77777777" w:rsidR="00F16D1A" w:rsidRPr="00F16D1A" w:rsidRDefault="00F16D1A" w:rsidP="00F16D1A">
            <w:pPr>
              <w:jc w:val="center"/>
              <w:rPr>
                <w:color w:val="000000"/>
              </w:rPr>
            </w:pPr>
            <w:r w:rsidRPr="00F16D1A">
              <w:rPr>
                <w:color w:val="000000"/>
              </w:rPr>
              <w:t>0</w:t>
            </w:r>
          </w:p>
        </w:tc>
        <w:tc>
          <w:tcPr>
            <w:tcW w:w="645" w:type="pct"/>
            <w:tcBorders>
              <w:top w:val="nil"/>
              <w:left w:val="nil"/>
              <w:bottom w:val="single" w:sz="4" w:space="0" w:color="auto"/>
              <w:right w:val="single" w:sz="4" w:space="0" w:color="auto"/>
            </w:tcBorders>
            <w:shd w:val="clear" w:color="auto" w:fill="auto"/>
            <w:vAlign w:val="center"/>
            <w:hideMark/>
          </w:tcPr>
          <w:p w14:paraId="1E291DBF" w14:textId="77777777" w:rsidR="00F16D1A" w:rsidRPr="00F16D1A" w:rsidRDefault="00F16D1A" w:rsidP="00F16D1A">
            <w:pPr>
              <w:jc w:val="center"/>
              <w:rPr>
                <w:color w:val="000000"/>
              </w:rPr>
            </w:pPr>
            <w:r w:rsidRPr="00F16D1A">
              <w:rPr>
                <w:color w:val="000000"/>
              </w:rPr>
              <w:t>0</w:t>
            </w:r>
          </w:p>
        </w:tc>
      </w:tr>
      <w:tr w:rsidR="00F16D1A" w:rsidRPr="00F16D1A" w14:paraId="542D05DA" w14:textId="77777777" w:rsidTr="00F16D1A">
        <w:trPr>
          <w:trHeight w:val="300"/>
        </w:trPr>
        <w:tc>
          <w:tcPr>
            <w:tcW w:w="1774" w:type="pct"/>
            <w:tcBorders>
              <w:top w:val="nil"/>
              <w:left w:val="single" w:sz="4" w:space="0" w:color="auto"/>
              <w:bottom w:val="single" w:sz="4" w:space="0" w:color="auto"/>
              <w:right w:val="single" w:sz="4" w:space="0" w:color="auto"/>
            </w:tcBorders>
            <w:shd w:val="clear" w:color="auto" w:fill="auto"/>
            <w:vAlign w:val="center"/>
            <w:hideMark/>
          </w:tcPr>
          <w:p w14:paraId="4ACD93C3" w14:textId="77777777" w:rsidR="00F16D1A" w:rsidRPr="00F16D1A" w:rsidRDefault="00F16D1A" w:rsidP="00F16D1A">
            <w:pPr>
              <w:rPr>
                <w:color w:val="000000"/>
              </w:rPr>
            </w:pPr>
            <w:r w:rsidRPr="00F16D1A">
              <w:rPr>
                <w:color w:val="000000"/>
              </w:rPr>
              <w:t>внутриквартальные</w:t>
            </w:r>
          </w:p>
        </w:tc>
        <w:tc>
          <w:tcPr>
            <w:tcW w:w="645" w:type="pct"/>
            <w:tcBorders>
              <w:top w:val="nil"/>
              <w:left w:val="nil"/>
              <w:bottom w:val="single" w:sz="4" w:space="0" w:color="auto"/>
              <w:right w:val="single" w:sz="4" w:space="0" w:color="auto"/>
            </w:tcBorders>
            <w:shd w:val="clear" w:color="auto" w:fill="auto"/>
            <w:vAlign w:val="center"/>
            <w:hideMark/>
          </w:tcPr>
          <w:p w14:paraId="4BAA7DE0" w14:textId="77777777" w:rsidR="00F16D1A" w:rsidRPr="00F16D1A" w:rsidRDefault="00F16D1A" w:rsidP="00F16D1A">
            <w:pPr>
              <w:jc w:val="center"/>
              <w:rPr>
                <w:color w:val="000000"/>
              </w:rPr>
            </w:pPr>
            <w:r w:rsidRPr="00F16D1A">
              <w:rPr>
                <w:color w:val="000000"/>
              </w:rPr>
              <w:t>202</w:t>
            </w:r>
          </w:p>
        </w:tc>
        <w:tc>
          <w:tcPr>
            <w:tcW w:w="645" w:type="pct"/>
            <w:tcBorders>
              <w:top w:val="nil"/>
              <w:left w:val="nil"/>
              <w:bottom w:val="single" w:sz="4" w:space="0" w:color="auto"/>
              <w:right w:val="single" w:sz="4" w:space="0" w:color="auto"/>
            </w:tcBorders>
            <w:shd w:val="clear" w:color="auto" w:fill="auto"/>
            <w:vAlign w:val="center"/>
            <w:hideMark/>
          </w:tcPr>
          <w:p w14:paraId="66ABD2A3" w14:textId="77777777" w:rsidR="00F16D1A" w:rsidRPr="00F16D1A" w:rsidRDefault="00F16D1A" w:rsidP="00F16D1A">
            <w:pPr>
              <w:jc w:val="center"/>
              <w:rPr>
                <w:color w:val="000000"/>
              </w:rPr>
            </w:pPr>
            <w:r w:rsidRPr="00F16D1A">
              <w:rPr>
                <w:color w:val="000000"/>
              </w:rPr>
              <w:t>265</w:t>
            </w:r>
          </w:p>
        </w:tc>
        <w:tc>
          <w:tcPr>
            <w:tcW w:w="645" w:type="pct"/>
            <w:tcBorders>
              <w:top w:val="nil"/>
              <w:left w:val="nil"/>
              <w:bottom w:val="single" w:sz="4" w:space="0" w:color="auto"/>
              <w:right w:val="single" w:sz="4" w:space="0" w:color="auto"/>
            </w:tcBorders>
            <w:shd w:val="clear" w:color="auto" w:fill="auto"/>
            <w:vAlign w:val="center"/>
            <w:hideMark/>
          </w:tcPr>
          <w:p w14:paraId="68BCB65E" w14:textId="77777777" w:rsidR="00F16D1A" w:rsidRPr="00F16D1A" w:rsidRDefault="00F16D1A" w:rsidP="00F16D1A">
            <w:pPr>
              <w:jc w:val="center"/>
              <w:rPr>
                <w:color w:val="000000"/>
              </w:rPr>
            </w:pPr>
            <w:r w:rsidRPr="00F16D1A">
              <w:rPr>
                <w:color w:val="000000"/>
              </w:rPr>
              <w:t>102</w:t>
            </w:r>
          </w:p>
        </w:tc>
        <w:tc>
          <w:tcPr>
            <w:tcW w:w="645" w:type="pct"/>
            <w:tcBorders>
              <w:top w:val="nil"/>
              <w:left w:val="nil"/>
              <w:bottom w:val="single" w:sz="4" w:space="0" w:color="auto"/>
              <w:right w:val="single" w:sz="4" w:space="0" w:color="auto"/>
            </w:tcBorders>
            <w:shd w:val="clear" w:color="auto" w:fill="auto"/>
            <w:vAlign w:val="center"/>
            <w:hideMark/>
          </w:tcPr>
          <w:p w14:paraId="2AAD175B" w14:textId="77777777" w:rsidR="00F16D1A" w:rsidRPr="00F16D1A" w:rsidRDefault="00F16D1A" w:rsidP="00F16D1A">
            <w:pPr>
              <w:jc w:val="center"/>
              <w:rPr>
                <w:color w:val="000000"/>
              </w:rPr>
            </w:pPr>
            <w:r w:rsidRPr="00F16D1A">
              <w:rPr>
                <w:color w:val="000000"/>
              </w:rPr>
              <w:t>361</w:t>
            </w:r>
          </w:p>
        </w:tc>
        <w:tc>
          <w:tcPr>
            <w:tcW w:w="645" w:type="pct"/>
            <w:tcBorders>
              <w:top w:val="nil"/>
              <w:left w:val="nil"/>
              <w:bottom w:val="single" w:sz="4" w:space="0" w:color="auto"/>
              <w:right w:val="single" w:sz="4" w:space="0" w:color="auto"/>
            </w:tcBorders>
            <w:shd w:val="clear" w:color="auto" w:fill="auto"/>
            <w:vAlign w:val="center"/>
            <w:hideMark/>
          </w:tcPr>
          <w:p w14:paraId="4D65C46A" w14:textId="77777777" w:rsidR="00F16D1A" w:rsidRPr="00F16D1A" w:rsidRDefault="00F16D1A" w:rsidP="00F16D1A">
            <w:pPr>
              <w:jc w:val="center"/>
              <w:rPr>
                <w:color w:val="000000"/>
              </w:rPr>
            </w:pPr>
            <w:r w:rsidRPr="00F16D1A">
              <w:rPr>
                <w:color w:val="000000"/>
              </w:rPr>
              <w:t>388</w:t>
            </w:r>
          </w:p>
        </w:tc>
      </w:tr>
    </w:tbl>
    <w:p w14:paraId="2BCA654C" w14:textId="77777777" w:rsidR="009B7415" w:rsidRPr="00D81F04" w:rsidRDefault="009B7415" w:rsidP="009B7415">
      <w:pPr>
        <w:pStyle w:val="a4"/>
      </w:pPr>
    </w:p>
    <w:p w14:paraId="0E9CE31E" w14:textId="77777777" w:rsidR="009B7415" w:rsidRPr="00D81F04" w:rsidRDefault="009B7415" w:rsidP="009B7415">
      <w:pPr>
        <w:pStyle w:val="a4"/>
        <w:rPr>
          <w:b/>
          <w:i/>
        </w:rPr>
      </w:pPr>
      <w:r w:rsidRPr="00D81F04">
        <w:rPr>
          <w:b/>
          <w:i/>
        </w:rPr>
        <w:t>Показатели качества очистки сточных вод</w:t>
      </w:r>
    </w:p>
    <w:p w14:paraId="33C1BF08" w14:textId="77777777" w:rsidR="009B7415" w:rsidRPr="00D81F04" w:rsidRDefault="009B7415" w:rsidP="009B7415">
      <w:pPr>
        <w:pStyle w:val="a4"/>
      </w:pPr>
      <w:r w:rsidRPr="00D81F04">
        <w:t>а) доля сточных вод, не подвергающихся очистке, в общем объеме сточных вод, сбрасываемых в централизованные общесплавные или бытовые системы водоотведения (процентов), Д</w:t>
      </w:r>
      <w:r w:rsidRPr="00D81F04">
        <w:rPr>
          <w:vertAlign w:val="subscript"/>
        </w:rPr>
        <w:t>свно</w:t>
      </w:r>
      <w:r w:rsidRPr="00D81F04">
        <w:t>:</w:t>
      </w:r>
    </w:p>
    <w:p w14:paraId="2ACA542C" w14:textId="77777777" w:rsidR="009B7415" w:rsidRPr="00D81F04" w:rsidRDefault="009B7415" w:rsidP="009B7415">
      <w:pPr>
        <w:pStyle w:val="a4"/>
        <w:ind w:firstLine="0"/>
        <w:jc w:val="center"/>
      </w:pPr>
      <w:r w:rsidRPr="00D81F04">
        <w:rPr>
          <w:position w:val="-32"/>
        </w:rPr>
        <w:object w:dxaOrig="2000" w:dyaOrig="700" w14:anchorId="0E07E44A">
          <v:shape id="_x0000_i1030" type="#_x0000_t75" style="width:106.5pt;height:36.75pt" o:ole="">
            <v:imagedata r:id="rId34" o:title=""/>
          </v:shape>
          <o:OLEObject Type="Embed" ProgID="Equation.3" ShapeID="_x0000_i1030" DrawAspect="Content" ObjectID="_1761738739" r:id="rId35"/>
        </w:object>
      </w:r>
    </w:p>
    <w:p w14:paraId="2F0BF3A7" w14:textId="77777777" w:rsidR="009B7415" w:rsidRPr="00D81F04" w:rsidRDefault="009B7415" w:rsidP="009B7415">
      <w:pPr>
        <w:pStyle w:val="a4"/>
      </w:pPr>
      <w:r w:rsidRPr="00D81F04">
        <w:rPr>
          <w:position w:val="-12"/>
        </w:rPr>
        <w:object w:dxaOrig="440" w:dyaOrig="360" w14:anchorId="5FCD93CB">
          <v:shape id="_x0000_i1031" type="#_x0000_t75" style="width:22.5pt;height:19.5pt" o:ole="">
            <v:imagedata r:id="rId36" o:title=""/>
          </v:shape>
          <o:OLEObject Type="Embed" ProgID="Equation.3" ShapeID="_x0000_i1031" DrawAspect="Content" ObjectID="_1761738740" r:id="rId37"/>
        </w:object>
      </w:r>
      <w:r w:rsidRPr="00D81F04">
        <w:t xml:space="preserve"> - объем сточных вод, не подвергшихся очистке;</w:t>
      </w:r>
    </w:p>
    <w:p w14:paraId="788F1512" w14:textId="77777777" w:rsidR="009B7415" w:rsidRPr="00D81F04" w:rsidRDefault="009B7415" w:rsidP="009B7415">
      <w:pPr>
        <w:pStyle w:val="a4"/>
      </w:pPr>
      <w:r w:rsidRPr="00D81F04">
        <w:rPr>
          <w:position w:val="-12"/>
        </w:rPr>
        <w:object w:dxaOrig="499" w:dyaOrig="360" w14:anchorId="6CABBED4">
          <v:shape id="_x0000_i1032" type="#_x0000_t75" style="width:27pt;height:19.5pt" o:ole="">
            <v:imagedata r:id="rId38" o:title=""/>
          </v:shape>
          <o:OLEObject Type="Embed" ProgID="Equation.3" ShapeID="_x0000_i1032" DrawAspect="Content" ObjectID="_1761738741" r:id="rId39"/>
        </w:object>
      </w:r>
      <w:r w:rsidRPr="00D81F04">
        <w:t xml:space="preserve"> - общий объем сточных вод, сбрасываемых в централизованные общесплавные или бытовые системы водоотведения;</w:t>
      </w:r>
    </w:p>
    <w:p w14:paraId="3AB9CAD7" w14:textId="77777777" w:rsidR="009B7415" w:rsidRPr="00D81F04" w:rsidRDefault="009B7415" w:rsidP="009B7415">
      <w:pPr>
        <w:pStyle w:val="a4"/>
      </w:pPr>
      <w:r w:rsidRPr="00D81F04">
        <w:t>б) 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(процентов), Д</w:t>
      </w:r>
      <w:r w:rsidRPr="00D81F04">
        <w:rPr>
          <w:vertAlign w:val="subscript"/>
        </w:rPr>
        <w:t>нн</w:t>
      </w:r>
      <w:r w:rsidRPr="00D81F04">
        <w:t>:</w:t>
      </w:r>
    </w:p>
    <w:p w14:paraId="04A77F43" w14:textId="77777777" w:rsidR="009B7415" w:rsidRPr="00D81F04" w:rsidRDefault="009B7415" w:rsidP="009B7415">
      <w:pPr>
        <w:pStyle w:val="a4"/>
        <w:ind w:firstLine="0"/>
        <w:jc w:val="center"/>
      </w:pPr>
      <w:r w:rsidRPr="00D81F04">
        <w:rPr>
          <w:position w:val="-30"/>
        </w:rPr>
        <w:object w:dxaOrig="2000" w:dyaOrig="700" w14:anchorId="13C4B8B7">
          <v:shape id="_x0000_i1033" type="#_x0000_t75" style="width:106.5pt;height:36.75pt" o:ole="">
            <v:imagedata r:id="rId40" o:title=""/>
          </v:shape>
          <o:OLEObject Type="Embed" ProgID="Equation.3" ShapeID="_x0000_i1033" DrawAspect="Content" ObjectID="_1761738742" r:id="rId41"/>
        </w:object>
      </w:r>
    </w:p>
    <w:p w14:paraId="28C9E90F" w14:textId="77777777" w:rsidR="009B7415" w:rsidRPr="00D81F04" w:rsidRDefault="009B7415" w:rsidP="009B7415">
      <w:pPr>
        <w:pStyle w:val="a4"/>
      </w:pPr>
      <w:r w:rsidRPr="00D81F04">
        <w:rPr>
          <w:position w:val="-12"/>
        </w:rPr>
        <w:object w:dxaOrig="620" w:dyaOrig="360" w14:anchorId="7CEEF4F5">
          <v:shape id="_x0000_i1034" type="#_x0000_t75" style="width:33pt;height:19.5pt" o:ole="">
            <v:imagedata r:id="rId42" o:title=""/>
          </v:shape>
          <o:OLEObject Type="Embed" ProgID="Equation.3" ShapeID="_x0000_i1034" DrawAspect="Content" ObjectID="_1761738743" r:id="rId43"/>
        </w:object>
      </w:r>
      <w:r w:rsidRPr="00D81F04">
        <w:t xml:space="preserve"> - количество проб сточных вод, не соответствующих установленным нормативам допустимых сбросов, лимитам на сбросы;</w:t>
      </w:r>
    </w:p>
    <w:p w14:paraId="64FEB55F" w14:textId="77777777" w:rsidR="009B7415" w:rsidRPr="00D81F04" w:rsidRDefault="009B7415" w:rsidP="009B7415">
      <w:pPr>
        <w:pStyle w:val="a4"/>
      </w:pPr>
      <w:r w:rsidRPr="00D81F04">
        <w:rPr>
          <w:position w:val="-10"/>
        </w:rPr>
        <w:object w:dxaOrig="340" w:dyaOrig="340" w14:anchorId="763848D9">
          <v:shape id="_x0000_i1035" type="#_x0000_t75" style="width:19.5pt;height:19.5pt" o:ole="">
            <v:imagedata r:id="rId44" o:title=""/>
          </v:shape>
          <o:OLEObject Type="Embed" ProgID="Equation.3" ShapeID="_x0000_i1035" DrawAspect="Content" ObjectID="_1761738744" r:id="rId45"/>
        </w:object>
      </w:r>
      <w:r w:rsidRPr="00D81F04">
        <w:t xml:space="preserve"> - общее количество проб сточных вод.</w:t>
      </w:r>
    </w:p>
    <w:p w14:paraId="1A80DDF2" w14:textId="77777777" w:rsidR="009B7415" w:rsidRPr="00D81F04" w:rsidRDefault="009B7415" w:rsidP="009B7415">
      <w:pPr>
        <w:pStyle w:val="a4"/>
      </w:pPr>
    </w:p>
    <w:p w14:paraId="5CCF5DFC" w14:textId="77777777" w:rsidR="009B7415" w:rsidRPr="00D81F04" w:rsidRDefault="009B7415" w:rsidP="009B7415">
      <w:pPr>
        <w:pStyle w:val="a4"/>
        <w:rPr>
          <w:b/>
          <w:i/>
        </w:rPr>
      </w:pPr>
      <w:r w:rsidRPr="00D81F04">
        <w:rPr>
          <w:b/>
          <w:i/>
        </w:rPr>
        <w:t>Показатели эффективности использования ресурсов при транспортировке сточных вод</w:t>
      </w:r>
    </w:p>
    <w:p w14:paraId="1A557AEB" w14:textId="77777777" w:rsidR="009B7415" w:rsidRPr="00D81F04" w:rsidRDefault="009B7415" w:rsidP="009B7415">
      <w:pPr>
        <w:pStyle w:val="a4"/>
      </w:pPr>
      <w:r w:rsidRPr="00D81F04">
        <w:t>а) удельный расход электрической энергии, потребляемой в технологическом процессе очистки сточных вод, У</w:t>
      </w:r>
      <w:r w:rsidRPr="00D81F04">
        <w:rPr>
          <w:vertAlign w:val="subscript"/>
        </w:rPr>
        <w:t>оч</w:t>
      </w:r>
      <w:r w:rsidRPr="00D81F04">
        <w:t xml:space="preserve"> (кВт∙ч/м</w:t>
      </w:r>
      <w:r w:rsidRPr="00D81F04">
        <w:rPr>
          <w:vertAlign w:val="superscript"/>
        </w:rPr>
        <w:t>3</w:t>
      </w:r>
      <w:r w:rsidRPr="00D81F04">
        <w:t>):</w:t>
      </w:r>
    </w:p>
    <w:p w14:paraId="5C595233" w14:textId="77777777" w:rsidR="009B7415" w:rsidRPr="00D81F04" w:rsidRDefault="009B7415" w:rsidP="009B7415">
      <w:pPr>
        <w:pStyle w:val="a4"/>
        <w:ind w:firstLine="0"/>
        <w:jc w:val="center"/>
      </w:pPr>
      <w:r w:rsidRPr="00D81F04">
        <w:rPr>
          <w:position w:val="-32"/>
        </w:rPr>
        <w:object w:dxaOrig="1180" w:dyaOrig="740" w14:anchorId="684F91C2">
          <v:shape id="_x0000_i1036" type="#_x0000_t75" style="width:61.5pt;height:39pt" o:ole="">
            <v:imagedata r:id="rId46" o:title=""/>
          </v:shape>
          <o:OLEObject Type="Embed" ProgID="Equation.3" ShapeID="_x0000_i1036" DrawAspect="Content" ObjectID="_1761738745" r:id="rId47"/>
        </w:object>
      </w:r>
    </w:p>
    <w:p w14:paraId="69B35DA5" w14:textId="77777777" w:rsidR="009B7415" w:rsidRPr="00D81F04" w:rsidRDefault="009B7415" w:rsidP="009B7415">
      <w:pPr>
        <w:pStyle w:val="a4"/>
      </w:pPr>
      <w:r w:rsidRPr="00D81F04">
        <w:rPr>
          <w:position w:val="-12"/>
        </w:rPr>
        <w:object w:dxaOrig="400" w:dyaOrig="380" w14:anchorId="4F97B317">
          <v:shape id="_x0000_i1037" type="#_x0000_t75" style="width:19.5pt;height:19.5pt" o:ole="">
            <v:imagedata r:id="rId48" o:title=""/>
          </v:shape>
          <o:OLEObject Type="Embed" ProgID="Equation.3" ShapeID="_x0000_i1037" DrawAspect="Content" ObjectID="_1761738746" r:id="rId49"/>
        </w:object>
      </w:r>
      <w:r w:rsidRPr="00D81F04">
        <w:t xml:space="preserve"> - всего затрачено электрической энергии на очистку стоков;</w:t>
      </w:r>
    </w:p>
    <w:p w14:paraId="211C6B18" w14:textId="77777777" w:rsidR="009B7415" w:rsidRPr="00D81F04" w:rsidRDefault="009B7415" w:rsidP="009B7415">
      <w:pPr>
        <w:pStyle w:val="a4"/>
      </w:pPr>
      <w:r w:rsidRPr="00D81F04">
        <w:rPr>
          <w:position w:val="-12"/>
        </w:rPr>
        <w:object w:dxaOrig="499" w:dyaOrig="380" w14:anchorId="09BE5D9D">
          <v:shape id="_x0000_i1038" type="#_x0000_t75" style="width:27pt;height:19.5pt" o:ole="">
            <v:imagedata r:id="rId50" o:title=""/>
          </v:shape>
          <o:OLEObject Type="Embed" ProgID="Equation.3" ShapeID="_x0000_i1038" DrawAspect="Content" ObjectID="_1761738747" r:id="rId51"/>
        </w:object>
      </w:r>
      <w:r w:rsidRPr="00D81F04">
        <w:t xml:space="preserve"> - общий объем сточных вод, подвергающихся очистке.</w:t>
      </w:r>
    </w:p>
    <w:p w14:paraId="5A453DA0" w14:textId="77777777" w:rsidR="009B7415" w:rsidRPr="00D81F04" w:rsidRDefault="009B7415" w:rsidP="009B7415">
      <w:pPr>
        <w:pStyle w:val="a4"/>
      </w:pPr>
    </w:p>
    <w:p w14:paraId="2D5A0F06" w14:textId="77777777" w:rsidR="009B7415" w:rsidRPr="00D81F04" w:rsidRDefault="009B7415" w:rsidP="009B7415">
      <w:pPr>
        <w:pStyle w:val="a4"/>
      </w:pPr>
      <w:r w:rsidRPr="00D81F04">
        <w:t>б)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У</w:t>
      </w:r>
      <w:r w:rsidRPr="00D81F04">
        <w:rPr>
          <w:vertAlign w:val="subscript"/>
        </w:rPr>
        <w:t>тр</w:t>
      </w:r>
      <w:r w:rsidRPr="00D81F04">
        <w:t>, (кВт∙ч/м</w:t>
      </w:r>
      <w:r w:rsidRPr="00D81F04">
        <w:rPr>
          <w:vertAlign w:val="superscript"/>
        </w:rPr>
        <w:t>3</w:t>
      </w:r>
      <w:r w:rsidRPr="00D81F04">
        <w:t>)</w:t>
      </w:r>
      <w:r w:rsidR="00A4758B" w:rsidRPr="00D81F04">
        <w:t>:</w:t>
      </w:r>
    </w:p>
    <w:p w14:paraId="72FF223B" w14:textId="77777777" w:rsidR="009B7415" w:rsidRPr="00D81F04" w:rsidRDefault="009B7415" w:rsidP="009B7415">
      <w:pPr>
        <w:pStyle w:val="a4"/>
        <w:ind w:firstLine="0"/>
        <w:jc w:val="center"/>
      </w:pPr>
      <w:r w:rsidRPr="00D81F04">
        <w:rPr>
          <w:position w:val="-32"/>
        </w:rPr>
        <w:object w:dxaOrig="1160" w:dyaOrig="740" w14:anchorId="671A04DC">
          <v:shape id="_x0000_i1039" type="#_x0000_t75" style="width:61.5pt;height:39pt" o:ole="">
            <v:imagedata r:id="rId52" o:title=""/>
          </v:shape>
          <o:OLEObject Type="Embed" ProgID="Equation.3" ShapeID="_x0000_i1039" DrawAspect="Content" ObjectID="_1761738748" r:id="rId53"/>
        </w:object>
      </w:r>
    </w:p>
    <w:p w14:paraId="40D13575" w14:textId="77777777" w:rsidR="009B7415" w:rsidRPr="00D81F04" w:rsidRDefault="009B7415" w:rsidP="009B7415">
      <w:pPr>
        <w:pStyle w:val="a4"/>
      </w:pPr>
      <w:r w:rsidRPr="00D81F04">
        <w:rPr>
          <w:position w:val="-12"/>
        </w:rPr>
        <w:object w:dxaOrig="400" w:dyaOrig="380" w14:anchorId="6C3947EE">
          <v:shape id="_x0000_i1040" type="#_x0000_t75" style="width:19.5pt;height:19.5pt" o:ole="">
            <v:imagedata r:id="rId54" o:title=""/>
          </v:shape>
          <o:OLEObject Type="Embed" ProgID="Equation.3" ShapeID="_x0000_i1040" DrawAspect="Content" ObjectID="_1761738749" r:id="rId55"/>
        </w:object>
      </w:r>
      <w:r w:rsidRPr="00D81F04">
        <w:t xml:space="preserve"> - всего затрачено электрической энергии на очистку стоков;</w:t>
      </w:r>
    </w:p>
    <w:p w14:paraId="34FCA571" w14:textId="77777777" w:rsidR="009B7415" w:rsidRPr="00D81F04" w:rsidRDefault="009B7415" w:rsidP="009B7415">
      <w:pPr>
        <w:pStyle w:val="a4"/>
      </w:pPr>
      <w:r w:rsidRPr="00D81F04">
        <w:rPr>
          <w:position w:val="-12"/>
        </w:rPr>
        <w:object w:dxaOrig="499" w:dyaOrig="380" w14:anchorId="6C8977C2">
          <v:shape id="_x0000_i1041" type="#_x0000_t75" style="width:27pt;height:19.5pt" o:ole="">
            <v:imagedata r:id="rId56" o:title=""/>
          </v:shape>
          <o:OLEObject Type="Embed" ProgID="Equation.3" ShapeID="_x0000_i1041" DrawAspect="Content" ObjectID="_1761738750" r:id="rId57"/>
        </w:object>
      </w:r>
      <w:r w:rsidRPr="00D81F04">
        <w:t xml:space="preserve"> - общий объем сточных вод, подвергающихся очистке.</w:t>
      </w:r>
    </w:p>
    <w:p w14:paraId="2C16D3AE" w14:textId="0CE499A7" w:rsidR="00654185" w:rsidRPr="00D81F04" w:rsidRDefault="00654185" w:rsidP="00A84BC7">
      <w:pPr>
        <w:pStyle w:val="a4"/>
      </w:pPr>
    </w:p>
    <w:p w14:paraId="02C38CB6" w14:textId="77777777" w:rsidR="009B7415" w:rsidRPr="00D81F04" w:rsidRDefault="009B7415" w:rsidP="009B7415">
      <w:pPr>
        <w:pStyle w:val="a4"/>
        <w:rPr>
          <w:b/>
          <w:i/>
        </w:rPr>
      </w:pPr>
      <w:r w:rsidRPr="00D81F04">
        <w:rPr>
          <w:b/>
          <w:i/>
        </w:rPr>
        <w:t>Иные показатели (показатели качества обслуживания абонентов)</w:t>
      </w:r>
    </w:p>
    <w:p w14:paraId="22F9D512" w14:textId="77777777" w:rsidR="009B7415" w:rsidRPr="00D81F04" w:rsidRDefault="009B7415" w:rsidP="009B7415">
      <w:pPr>
        <w:pStyle w:val="a4"/>
      </w:pPr>
      <w:r w:rsidRPr="00D81F04">
        <w:t>а) среднее время ожидания ответа оператора при обращении абонента по вопросам водоотведения по телефону «горячей линии» (мин.);</w:t>
      </w:r>
    </w:p>
    <w:p w14:paraId="656FDACC" w14:textId="77777777" w:rsidR="009B7415" w:rsidRPr="00D81F04" w:rsidRDefault="009B7415" w:rsidP="009B7415">
      <w:pPr>
        <w:pStyle w:val="a4"/>
      </w:pPr>
      <w:r w:rsidRPr="00D81F04">
        <w:t>б) доля заявок на подключение, исполненная по итогам года (%).</w:t>
      </w:r>
    </w:p>
    <w:p w14:paraId="0246F0A5" w14:textId="3F36BB7D" w:rsidR="00654185" w:rsidRPr="00D81F04" w:rsidRDefault="00654185" w:rsidP="009B7415">
      <w:pPr>
        <w:pStyle w:val="a4"/>
      </w:pPr>
      <w:r w:rsidRPr="00D81F04">
        <w:t xml:space="preserve">Плановые значения показателей развития централизованной системы водоотведения представлены ниже в таблицах </w:t>
      </w:r>
      <w:r w:rsidR="0080516C">
        <w:t>ниже</w:t>
      </w:r>
      <w:r w:rsidRPr="00D81F04">
        <w:t>.</w:t>
      </w:r>
    </w:p>
    <w:p w14:paraId="768AACA0" w14:textId="77777777" w:rsidR="009B7415" w:rsidRPr="00D81F04" w:rsidRDefault="009B7415" w:rsidP="009B7415">
      <w:pPr>
        <w:pStyle w:val="a4"/>
      </w:pPr>
    </w:p>
    <w:p w14:paraId="410D694B" w14:textId="77777777" w:rsidR="009B7415" w:rsidRPr="00D81F04" w:rsidRDefault="009B7415" w:rsidP="009B7415">
      <w:pPr>
        <w:pStyle w:val="a4"/>
        <w:sectPr w:rsidR="009B7415" w:rsidRPr="00D81F04" w:rsidSect="00814332">
          <w:pgSz w:w="11906" w:h="16838"/>
          <w:pgMar w:top="851" w:right="851" w:bottom="1134" w:left="1701" w:header="709" w:footer="709" w:gutter="0"/>
          <w:cols w:space="708"/>
          <w:docGrid w:linePitch="360"/>
        </w:sectPr>
      </w:pPr>
    </w:p>
    <w:p w14:paraId="5604F826" w14:textId="6422A0AA" w:rsidR="009B7415" w:rsidRDefault="0080516C" w:rsidP="00C57BF1">
      <w:pPr>
        <w:pStyle w:val="affff3"/>
        <w:jc w:val="center"/>
      </w:pPr>
      <w:bookmarkStart w:id="83" w:name="_Toc151113038"/>
      <w:r>
        <w:lastRenderedPageBreak/>
        <w:t xml:space="preserve">Таблица </w:t>
      </w:r>
      <w:fldSimple w:instr=" STYLEREF 2 \s ">
        <w:r w:rsidR="00DC5C63">
          <w:rPr>
            <w:noProof/>
          </w:rPr>
          <w:t>5.2</w:t>
        </w:r>
      </w:fldSimple>
      <w:r w:rsidR="00DC5C63">
        <w:noBreakHyphen/>
      </w:r>
      <w:fldSimple w:instr=" SEQ Таблица \* ARABIC \s 2 ">
        <w:r w:rsidR="00DC5C63">
          <w:rPr>
            <w:noProof/>
          </w:rPr>
          <w:t>3</w:t>
        </w:r>
      </w:fldSimple>
      <w:r>
        <w:t xml:space="preserve">. </w:t>
      </w:r>
      <w:r w:rsidR="009B7415" w:rsidRPr="00D81F04">
        <w:t>Плановые значения показателей развития централизованной системы водоотведения</w:t>
      </w:r>
      <w:bookmarkEnd w:id="83"/>
    </w:p>
    <w:tbl>
      <w:tblPr>
        <w:tblW w:w="5000" w:type="pct"/>
        <w:tblLook w:val="04A0" w:firstRow="1" w:lastRow="0" w:firstColumn="1" w:lastColumn="0" w:noHBand="0" w:noVBand="1"/>
      </w:tblPr>
      <w:tblGrid>
        <w:gridCol w:w="539"/>
        <w:gridCol w:w="4807"/>
        <w:gridCol w:w="966"/>
        <w:gridCol w:w="1232"/>
        <w:gridCol w:w="855"/>
        <w:gridCol w:w="772"/>
        <w:gridCol w:w="772"/>
        <w:gridCol w:w="772"/>
        <w:gridCol w:w="772"/>
        <w:gridCol w:w="773"/>
        <w:gridCol w:w="773"/>
        <w:gridCol w:w="773"/>
        <w:gridCol w:w="773"/>
        <w:gridCol w:w="773"/>
      </w:tblGrid>
      <w:tr w:rsidR="007A0661" w:rsidRPr="007A0661" w14:paraId="7F01AB20" w14:textId="77777777" w:rsidTr="007A0661">
        <w:trPr>
          <w:trHeight w:val="169"/>
        </w:trPr>
        <w:tc>
          <w:tcPr>
            <w:tcW w:w="18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39B836" w14:textId="77777777" w:rsidR="007A0661" w:rsidRPr="007A0661" w:rsidRDefault="007A0661" w:rsidP="007A0661">
            <w:pPr>
              <w:pStyle w:val="TableParagraph"/>
              <w:rPr>
                <w:b/>
                <w:bCs/>
              </w:rPr>
            </w:pPr>
            <w:r w:rsidRPr="007A0661">
              <w:rPr>
                <w:b/>
                <w:bCs/>
              </w:rPr>
              <w:t>№ п/п</w:t>
            </w:r>
          </w:p>
        </w:tc>
        <w:tc>
          <w:tcPr>
            <w:tcW w:w="15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5C9BC0" w14:textId="77777777" w:rsidR="007A0661" w:rsidRPr="007A0661" w:rsidRDefault="007A0661" w:rsidP="007A0661">
            <w:pPr>
              <w:pStyle w:val="TableParagraph"/>
              <w:rPr>
                <w:b/>
                <w:bCs/>
              </w:rPr>
            </w:pPr>
            <w:r w:rsidRPr="007A0661">
              <w:rPr>
                <w:b/>
                <w:bCs/>
              </w:rPr>
              <w:t>Показатель</w:t>
            </w:r>
          </w:p>
        </w:tc>
        <w:tc>
          <w:tcPr>
            <w:tcW w:w="26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CFEE12" w14:textId="77777777" w:rsidR="007A0661" w:rsidRPr="007A0661" w:rsidRDefault="007A0661" w:rsidP="007A0661">
            <w:pPr>
              <w:pStyle w:val="TableParagraph"/>
              <w:rPr>
                <w:b/>
                <w:bCs/>
              </w:rPr>
            </w:pPr>
            <w:r w:rsidRPr="007A0661">
              <w:rPr>
                <w:b/>
                <w:bCs/>
              </w:rPr>
              <w:t>Ед. изм.</w:t>
            </w:r>
          </w:p>
        </w:tc>
        <w:tc>
          <w:tcPr>
            <w:tcW w:w="3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ECC96E" w14:textId="4FF04A28" w:rsidR="007A0661" w:rsidRPr="007A0661" w:rsidRDefault="007A0661" w:rsidP="007A0661">
            <w:pPr>
              <w:pStyle w:val="TableParagraph"/>
              <w:rPr>
                <w:b/>
                <w:bCs/>
              </w:rPr>
            </w:pPr>
            <w:r w:rsidRPr="007A0661">
              <w:rPr>
                <w:b/>
                <w:bCs/>
              </w:rPr>
              <w:t>Базовый показатель 2022 г.</w:t>
            </w:r>
          </w:p>
        </w:tc>
        <w:tc>
          <w:tcPr>
            <w:tcW w:w="2637" w:type="pct"/>
            <w:gridSpan w:val="10"/>
            <w:tcBorders>
              <w:top w:val="single" w:sz="4" w:space="0" w:color="auto"/>
              <w:left w:val="nil"/>
              <w:bottom w:val="single" w:sz="4" w:space="0" w:color="auto"/>
              <w:right w:val="single" w:sz="4" w:space="0" w:color="auto"/>
            </w:tcBorders>
            <w:shd w:val="clear" w:color="auto" w:fill="auto"/>
            <w:vAlign w:val="center"/>
            <w:hideMark/>
          </w:tcPr>
          <w:p w14:paraId="48F87733" w14:textId="77777777" w:rsidR="007A0661" w:rsidRPr="007A0661" w:rsidRDefault="007A0661" w:rsidP="007A0661">
            <w:pPr>
              <w:pStyle w:val="TableParagraph"/>
              <w:rPr>
                <w:b/>
                <w:bCs/>
              </w:rPr>
            </w:pPr>
            <w:r w:rsidRPr="007A0661">
              <w:rPr>
                <w:b/>
                <w:bCs/>
              </w:rPr>
              <w:t>Величина показателя</w:t>
            </w:r>
          </w:p>
        </w:tc>
      </w:tr>
      <w:tr w:rsidR="007A0661" w:rsidRPr="007A0661" w14:paraId="03430D68" w14:textId="77777777" w:rsidTr="007A0661">
        <w:trPr>
          <w:trHeight w:val="510"/>
        </w:trPr>
        <w:tc>
          <w:tcPr>
            <w:tcW w:w="185" w:type="pct"/>
            <w:vMerge/>
            <w:tcBorders>
              <w:top w:val="single" w:sz="4" w:space="0" w:color="auto"/>
              <w:left w:val="single" w:sz="4" w:space="0" w:color="auto"/>
              <w:bottom w:val="single" w:sz="4" w:space="0" w:color="auto"/>
              <w:right w:val="single" w:sz="4" w:space="0" w:color="auto"/>
            </w:tcBorders>
            <w:vAlign w:val="center"/>
            <w:hideMark/>
          </w:tcPr>
          <w:p w14:paraId="7E0EF564" w14:textId="77777777" w:rsidR="007A0661" w:rsidRPr="007A0661" w:rsidRDefault="007A0661" w:rsidP="007A0661">
            <w:pPr>
              <w:pStyle w:val="TableParagraph"/>
              <w:rPr>
                <w:b/>
                <w:bCs/>
              </w:rPr>
            </w:pPr>
          </w:p>
        </w:tc>
        <w:tc>
          <w:tcPr>
            <w:tcW w:w="1575" w:type="pct"/>
            <w:vMerge/>
            <w:tcBorders>
              <w:top w:val="single" w:sz="4" w:space="0" w:color="auto"/>
              <w:left w:val="single" w:sz="4" w:space="0" w:color="auto"/>
              <w:bottom w:val="single" w:sz="4" w:space="0" w:color="auto"/>
              <w:right w:val="single" w:sz="4" w:space="0" w:color="auto"/>
            </w:tcBorders>
            <w:vAlign w:val="center"/>
            <w:hideMark/>
          </w:tcPr>
          <w:p w14:paraId="1EE8E674" w14:textId="77777777" w:rsidR="007A0661" w:rsidRPr="007A0661" w:rsidRDefault="007A0661" w:rsidP="007A0661">
            <w:pPr>
              <w:pStyle w:val="TableParagraph"/>
              <w:rPr>
                <w:b/>
                <w:bCs/>
              </w:rPr>
            </w:pPr>
          </w:p>
        </w:tc>
        <w:tc>
          <w:tcPr>
            <w:tcW w:w="265" w:type="pct"/>
            <w:vMerge/>
            <w:tcBorders>
              <w:top w:val="single" w:sz="4" w:space="0" w:color="auto"/>
              <w:left w:val="single" w:sz="4" w:space="0" w:color="auto"/>
              <w:bottom w:val="single" w:sz="4" w:space="0" w:color="auto"/>
              <w:right w:val="single" w:sz="4" w:space="0" w:color="auto"/>
            </w:tcBorders>
            <w:vAlign w:val="center"/>
            <w:hideMark/>
          </w:tcPr>
          <w:p w14:paraId="67DDC3FC" w14:textId="77777777" w:rsidR="007A0661" w:rsidRPr="007A0661" w:rsidRDefault="007A0661" w:rsidP="007A0661">
            <w:pPr>
              <w:pStyle w:val="TableParagraph"/>
              <w:rPr>
                <w:b/>
                <w:bCs/>
              </w:rPr>
            </w:pPr>
          </w:p>
        </w:tc>
        <w:tc>
          <w:tcPr>
            <w:tcW w:w="338" w:type="pct"/>
            <w:vMerge/>
            <w:tcBorders>
              <w:top w:val="single" w:sz="4" w:space="0" w:color="auto"/>
              <w:left w:val="single" w:sz="4" w:space="0" w:color="auto"/>
              <w:bottom w:val="single" w:sz="4" w:space="0" w:color="auto"/>
              <w:right w:val="single" w:sz="4" w:space="0" w:color="auto"/>
            </w:tcBorders>
            <w:vAlign w:val="center"/>
            <w:hideMark/>
          </w:tcPr>
          <w:p w14:paraId="41B47E34" w14:textId="77777777" w:rsidR="007A0661" w:rsidRPr="007A0661" w:rsidRDefault="007A0661" w:rsidP="007A0661">
            <w:pPr>
              <w:pStyle w:val="TableParagraph"/>
              <w:rPr>
                <w:b/>
                <w:bCs/>
              </w:rPr>
            </w:pPr>
          </w:p>
        </w:tc>
        <w:tc>
          <w:tcPr>
            <w:tcW w:w="288" w:type="pct"/>
            <w:tcBorders>
              <w:top w:val="nil"/>
              <w:left w:val="nil"/>
              <w:bottom w:val="single" w:sz="4" w:space="0" w:color="auto"/>
              <w:right w:val="single" w:sz="4" w:space="0" w:color="auto"/>
            </w:tcBorders>
            <w:shd w:val="clear" w:color="auto" w:fill="auto"/>
            <w:vAlign w:val="center"/>
            <w:hideMark/>
          </w:tcPr>
          <w:p w14:paraId="445A5AB2" w14:textId="77777777" w:rsidR="007A0661" w:rsidRPr="007A0661" w:rsidRDefault="007A0661" w:rsidP="007A0661">
            <w:pPr>
              <w:pStyle w:val="TableParagraph"/>
              <w:rPr>
                <w:b/>
                <w:bCs/>
              </w:rPr>
            </w:pPr>
            <w:r w:rsidRPr="007A0661">
              <w:rPr>
                <w:b/>
                <w:bCs/>
              </w:rPr>
              <w:t>2023</w:t>
            </w:r>
          </w:p>
        </w:tc>
        <w:tc>
          <w:tcPr>
            <w:tcW w:w="261" w:type="pct"/>
            <w:tcBorders>
              <w:top w:val="nil"/>
              <w:left w:val="nil"/>
              <w:bottom w:val="single" w:sz="4" w:space="0" w:color="auto"/>
              <w:right w:val="single" w:sz="4" w:space="0" w:color="auto"/>
            </w:tcBorders>
            <w:shd w:val="clear" w:color="auto" w:fill="auto"/>
            <w:vAlign w:val="center"/>
            <w:hideMark/>
          </w:tcPr>
          <w:p w14:paraId="59563548" w14:textId="77777777" w:rsidR="007A0661" w:rsidRPr="007A0661" w:rsidRDefault="007A0661" w:rsidP="007A0661">
            <w:pPr>
              <w:pStyle w:val="TableParagraph"/>
              <w:rPr>
                <w:b/>
                <w:bCs/>
              </w:rPr>
            </w:pPr>
            <w:r w:rsidRPr="007A0661">
              <w:rPr>
                <w:b/>
                <w:bCs/>
              </w:rPr>
              <w:t>2024</w:t>
            </w:r>
          </w:p>
        </w:tc>
        <w:tc>
          <w:tcPr>
            <w:tcW w:w="261" w:type="pct"/>
            <w:tcBorders>
              <w:top w:val="nil"/>
              <w:left w:val="nil"/>
              <w:bottom w:val="single" w:sz="4" w:space="0" w:color="auto"/>
              <w:right w:val="single" w:sz="4" w:space="0" w:color="auto"/>
            </w:tcBorders>
            <w:shd w:val="clear" w:color="auto" w:fill="auto"/>
            <w:vAlign w:val="center"/>
            <w:hideMark/>
          </w:tcPr>
          <w:p w14:paraId="5B46E418" w14:textId="77777777" w:rsidR="007A0661" w:rsidRPr="007A0661" w:rsidRDefault="007A0661" w:rsidP="007A0661">
            <w:pPr>
              <w:pStyle w:val="TableParagraph"/>
              <w:rPr>
                <w:b/>
                <w:bCs/>
              </w:rPr>
            </w:pPr>
            <w:r w:rsidRPr="007A0661">
              <w:rPr>
                <w:b/>
                <w:bCs/>
              </w:rPr>
              <w:t>2025</w:t>
            </w:r>
          </w:p>
        </w:tc>
        <w:tc>
          <w:tcPr>
            <w:tcW w:w="261" w:type="pct"/>
            <w:tcBorders>
              <w:top w:val="nil"/>
              <w:left w:val="nil"/>
              <w:bottom w:val="single" w:sz="4" w:space="0" w:color="auto"/>
              <w:right w:val="single" w:sz="4" w:space="0" w:color="auto"/>
            </w:tcBorders>
            <w:shd w:val="clear" w:color="auto" w:fill="auto"/>
            <w:vAlign w:val="center"/>
            <w:hideMark/>
          </w:tcPr>
          <w:p w14:paraId="49A95DDC" w14:textId="77777777" w:rsidR="007A0661" w:rsidRPr="007A0661" w:rsidRDefault="007A0661" w:rsidP="007A0661">
            <w:pPr>
              <w:pStyle w:val="TableParagraph"/>
              <w:rPr>
                <w:b/>
                <w:bCs/>
              </w:rPr>
            </w:pPr>
            <w:r w:rsidRPr="007A0661">
              <w:rPr>
                <w:b/>
                <w:bCs/>
              </w:rPr>
              <w:t>2026</w:t>
            </w:r>
          </w:p>
        </w:tc>
        <w:tc>
          <w:tcPr>
            <w:tcW w:w="261" w:type="pct"/>
            <w:tcBorders>
              <w:top w:val="nil"/>
              <w:left w:val="nil"/>
              <w:bottom w:val="single" w:sz="4" w:space="0" w:color="auto"/>
              <w:right w:val="single" w:sz="4" w:space="0" w:color="auto"/>
            </w:tcBorders>
            <w:shd w:val="clear" w:color="auto" w:fill="auto"/>
            <w:vAlign w:val="center"/>
            <w:hideMark/>
          </w:tcPr>
          <w:p w14:paraId="0182A568" w14:textId="77777777" w:rsidR="007A0661" w:rsidRPr="007A0661" w:rsidRDefault="007A0661" w:rsidP="007A0661">
            <w:pPr>
              <w:pStyle w:val="TableParagraph"/>
              <w:rPr>
                <w:b/>
                <w:bCs/>
              </w:rPr>
            </w:pPr>
            <w:r w:rsidRPr="007A0661">
              <w:rPr>
                <w:b/>
                <w:bCs/>
              </w:rPr>
              <w:t>2027</w:t>
            </w:r>
          </w:p>
        </w:tc>
        <w:tc>
          <w:tcPr>
            <w:tcW w:w="261" w:type="pct"/>
            <w:tcBorders>
              <w:top w:val="nil"/>
              <w:left w:val="nil"/>
              <w:bottom w:val="single" w:sz="4" w:space="0" w:color="auto"/>
              <w:right w:val="single" w:sz="4" w:space="0" w:color="auto"/>
            </w:tcBorders>
            <w:shd w:val="clear" w:color="auto" w:fill="auto"/>
            <w:vAlign w:val="center"/>
            <w:hideMark/>
          </w:tcPr>
          <w:p w14:paraId="0C102A27" w14:textId="77777777" w:rsidR="007A0661" w:rsidRPr="007A0661" w:rsidRDefault="007A0661" w:rsidP="007A0661">
            <w:pPr>
              <w:pStyle w:val="TableParagraph"/>
              <w:rPr>
                <w:b/>
                <w:bCs/>
              </w:rPr>
            </w:pPr>
            <w:r w:rsidRPr="007A0661">
              <w:rPr>
                <w:b/>
                <w:bCs/>
              </w:rPr>
              <w:t>2028</w:t>
            </w:r>
          </w:p>
        </w:tc>
        <w:tc>
          <w:tcPr>
            <w:tcW w:w="261" w:type="pct"/>
            <w:tcBorders>
              <w:top w:val="nil"/>
              <w:left w:val="nil"/>
              <w:bottom w:val="single" w:sz="4" w:space="0" w:color="auto"/>
              <w:right w:val="single" w:sz="4" w:space="0" w:color="auto"/>
            </w:tcBorders>
            <w:shd w:val="clear" w:color="auto" w:fill="auto"/>
            <w:vAlign w:val="center"/>
            <w:hideMark/>
          </w:tcPr>
          <w:p w14:paraId="632DC374" w14:textId="77777777" w:rsidR="007A0661" w:rsidRPr="007A0661" w:rsidRDefault="007A0661" w:rsidP="007A0661">
            <w:pPr>
              <w:pStyle w:val="TableParagraph"/>
              <w:rPr>
                <w:b/>
                <w:bCs/>
              </w:rPr>
            </w:pPr>
            <w:r w:rsidRPr="007A0661">
              <w:rPr>
                <w:b/>
                <w:bCs/>
              </w:rPr>
              <w:t>2029</w:t>
            </w:r>
          </w:p>
        </w:tc>
        <w:tc>
          <w:tcPr>
            <w:tcW w:w="261" w:type="pct"/>
            <w:tcBorders>
              <w:top w:val="nil"/>
              <w:left w:val="nil"/>
              <w:bottom w:val="single" w:sz="4" w:space="0" w:color="auto"/>
              <w:right w:val="single" w:sz="4" w:space="0" w:color="auto"/>
            </w:tcBorders>
            <w:shd w:val="clear" w:color="auto" w:fill="auto"/>
            <w:vAlign w:val="center"/>
            <w:hideMark/>
          </w:tcPr>
          <w:p w14:paraId="6DB021B3" w14:textId="77777777" w:rsidR="007A0661" w:rsidRPr="007A0661" w:rsidRDefault="007A0661" w:rsidP="007A0661">
            <w:pPr>
              <w:pStyle w:val="TableParagraph"/>
              <w:rPr>
                <w:b/>
                <w:bCs/>
              </w:rPr>
            </w:pPr>
            <w:r w:rsidRPr="007A0661">
              <w:rPr>
                <w:b/>
                <w:bCs/>
              </w:rPr>
              <w:t>2030</w:t>
            </w:r>
          </w:p>
        </w:tc>
        <w:tc>
          <w:tcPr>
            <w:tcW w:w="261" w:type="pct"/>
            <w:tcBorders>
              <w:top w:val="nil"/>
              <w:left w:val="nil"/>
              <w:bottom w:val="single" w:sz="4" w:space="0" w:color="auto"/>
              <w:right w:val="single" w:sz="4" w:space="0" w:color="auto"/>
            </w:tcBorders>
            <w:shd w:val="clear" w:color="auto" w:fill="auto"/>
            <w:vAlign w:val="center"/>
            <w:hideMark/>
          </w:tcPr>
          <w:p w14:paraId="1909CF68" w14:textId="77777777" w:rsidR="007A0661" w:rsidRPr="007A0661" w:rsidRDefault="007A0661" w:rsidP="007A0661">
            <w:pPr>
              <w:pStyle w:val="TableParagraph"/>
              <w:rPr>
                <w:b/>
                <w:bCs/>
              </w:rPr>
            </w:pPr>
            <w:r w:rsidRPr="007A0661">
              <w:rPr>
                <w:b/>
                <w:bCs/>
              </w:rPr>
              <w:t>2031</w:t>
            </w:r>
          </w:p>
        </w:tc>
        <w:tc>
          <w:tcPr>
            <w:tcW w:w="262" w:type="pct"/>
            <w:tcBorders>
              <w:top w:val="nil"/>
              <w:left w:val="nil"/>
              <w:bottom w:val="single" w:sz="4" w:space="0" w:color="auto"/>
              <w:right w:val="single" w:sz="4" w:space="0" w:color="auto"/>
            </w:tcBorders>
            <w:shd w:val="clear" w:color="auto" w:fill="auto"/>
            <w:vAlign w:val="center"/>
            <w:hideMark/>
          </w:tcPr>
          <w:p w14:paraId="28669A88" w14:textId="77777777" w:rsidR="007A0661" w:rsidRPr="007A0661" w:rsidRDefault="007A0661" w:rsidP="007A0661">
            <w:pPr>
              <w:pStyle w:val="TableParagraph"/>
              <w:rPr>
                <w:b/>
                <w:bCs/>
              </w:rPr>
            </w:pPr>
            <w:r w:rsidRPr="007A0661">
              <w:rPr>
                <w:b/>
                <w:bCs/>
              </w:rPr>
              <w:t>2032-2034</w:t>
            </w:r>
          </w:p>
        </w:tc>
      </w:tr>
      <w:tr w:rsidR="007A0661" w:rsidRPr="007A0661" w14:paraId="271246A9"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3E65F286" w14:textId="77777777" w:rsidR="007A0661" w:rsidRPr="007A0661" w:rsidRDefault="007A0661" w:rsidP="007A0661">
            <w:pPr>
              <w:pStyle w:val="TableParagraph"/>
            </w:pPr>
            <w:r w:rsidRPr="007A0661">
              <w:t>1</w:t>
            </w:r>
          </w:p>
        </w:tc>
        <w:tc>
          <w:tcPr>
            <w:tcW w:w="4815" w:type="pct"/>
            <w:gridSpan w:val="13"/>
            <w:tcBorders>
              <w:top w:val="single" w:sz="4" w:space="0" w:color="auto"/>
              <w:left w:val="nil"/>
              <w:bottom w:val="single" w:sz="4" w:space="0" w:color="auto"/>
              <w:right w:val="single" w:sz="4" w:space="0" w:color="auto"/>
            </w:tcBorders>
            <w:shd w:val="clear" w:color="auto" w:fill="auto"/>
            <w:vAlign w:val="center"/>
            <w:hideMark/>
          </w:tcPr>
          <w:p w14:paraId="6815CACF" w14:textId="77777777" w:rsidR="007A0661" w:rsidRPr="00F267FE" w:rsidRDefault="007A0661" w:rsidP="007A0661">
            <w:pPr>
              <w:pStyle w:val="TableParagraph"/>
              <w:rPr>
                <w:lang w:val="ru-RU"/>
              </w:rPr>
            </w:pPr>
            <w:r w:rsidRPr="00F267FE">
              <w:rPr>
                <w:lang w:val="ru-RU"/>
              </w:rPr>
              <w:t>Показатели надежности и бесперебойности водоотведения</w:t>
            </w:r>
          </w:p>
        </w:tc>
      </w:tr>
      <w:tr w:rsidR="007A0661" w:rsidRPr="007A0661" w14:paraId="1045150B"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032D849C" w14:textId="77777777" w:rsidR="007A0661" w:rsidRPr="007A0661" w:rsidRDefault="007A0661" w:rsidP="007A0661">
            <w:pPr>
              <w:pStyle w:val="TableParagraph"/>
            </w:pPr>
            <w:r w:rsidRPr="007A0661">
              <w:t>1.1.</w:t>
            </w:r>
          </w:p>
        </w:tc>
        <w:tc>
          <w:tcPr>
            <w:tcW w:w="1575" w:type="pct"/>
            <w:tcBorders>
              <w:top w:val="nil"/>
              <w:left w:val="nil"/>
              <w:bottom w:val="single" w:sz="4" w:space="0" w:color="auto"/>
              <w:right w:val="single" w:sz="4" w:space="0" w:color="auto"/>
            </w:tcBorders>
            <w:shd w:val="clear" w:color="auto" w:fill="auto"/>
            <w:vAlign w:val="center"/>
            <w:hideMark/>
          </w:tcPr>
          <w:p w14:paraId="04450587" w14:textId="77777777" w:rsidR="007A0661" w:rsidRPr="00F267FE" w:rsidRDefault="007A0661" w:rsidP="007A0661">
            <w:pPr>
              <w:pStyle w:val="TableParagraph"/>
              <w:jc w:val="left"/>
              <w:rPr>
                <w:lang w:val="ru-RU"/>
              </w:rPr>
            </w:pPr>
            <w:r w:rsidRPr="00F267FE">
              <w:rPr>
                <w:lang w:val="ru-RU"/>
              </w:rPr>
              <w:t>Удельное количество аварий на канализационных сетях</w:t>
            </w:r>
          </w:p>
        </w:tc>
        <w:tc>
          <w:tcPr>
            <w:tcW w:w="265" w:type="pct"/>
            <w:tcBorders>
              <w:top w:val="nil"/>
              <w:left w:val="nil"/>
              <w:bottom w:val="single" w:sz="4" w:space="0" w:color="auto"/>
              <w:right w:val="single" w:sz="4" w:space="0" w:color="auto"/>
            </w:tcBorders>
            <w:shd w:val="clear" w:color="auto" w:fill="auto"/>
            <w:vAlign w:val="center"/>
            <w:hideMark/>
          </w:tcPr>
          <w:p w14:paraId="66F1D001" w14:textId="77777777" w:rsidR="007A0661" w:rsidRPr="007A0661" w:rsidRDefault="007A0661" w:rsidP="007A0661">
            <w:pPr>
              <w:pStyle w:val="TableParagraph"/>
            </w:pPr>
            <w:r w:rsidRPr="007A0661">
              <w:t>ед./км</w:t>
            </w:r>
          </w:p>
        </w:tc>
        <w:tc>
          <w:tcPr>
            <w:tcW w:w="338" w:type="pct"/>
            <w:tcBorders>
              <w:top w:val="nil"/>
              <w:left w:val="nil"/>
              <w:bottom w:val="single" w:sz="4" w:space="0" w:color="auto"/>
              <w:right w:val="single" w:sz="4" w:space="0" w:color="auto"/>
            </w:tcBorders>
            <w:shd w:val="clear" w:color="auto" w:fill="auto"/>
            <w:vAlign w:val="center"/>
            <w:hideMark/>
          </w:tcPr>
          <w:p w14:paraId="65C59D87" w14:textId="77777777" w:rsidR="007A0661" w:rsidRPr="007A0661" w:rsidRDefault="007A0661" w:rsidP="007A0661">
            <w:pPr>
              <w:pStyle w:val="TableParagraph"/>
            </w:pPr>
            <w:r w:rsidRPr="007A0661">
              <w:t>6,93</w:t>
            </w:r>
          </w:p>
        </w:tc>
        <w:tc>
          <w:tcPr>
            <w:tcW w:w="288" w:type="pct"/>
            <w:tcBorders>
              <w:top w:val="nil"/>
              <w:left w:val="nil"/>
              <w:bottom w:val="single" w:sz="4" w:space="0" w:color="auto"/>
              <w:right w:val="single" w:sz="4" w:space="0" w:color="auto"/>
            </w:tcBorders>
            <w:shd w:val="clear" w:color="auto" w:fill="auto"/>
            <w:vAlign w:val="center"/>
            <w:hideMark/>
          </w:tcPr>
          <w:p w14:paraId="69393987" w14:textId="77777777" w:rsidR="007A0661" w:rsidRPr="007A0661" w:rsidRDefault="007A0661" w:rsidP="007A0661">
            <w:pPr>
              <w:pStyle w:val="TableParagraph"/>
            </w:pPr>
            <w:r w:rsidRPr="007A0661">
              <w:t>7,41</w:t>
            </w:r>
          </w:p>
        </w:tc>
        <w:tc>
          <w:tcPr>
            <w:tcW w:w="261" w:type="pct"/>
            <w:tcBorders>
              <w:top w:val="nil"/>
              <w:left w:val="nil"/>
              <w:bottom w:val="single" w:sz="4" w:space="0" w:color="auto"/>
              <w:right w:val="single" w:sz="4" w:space="0" w:color="auto"/>
            </w:tcBorders>
            <w:shd w:val="clear" w:color="auto" w:fill="auto"/>
            <w:vAlign w:val="center"/>
            <w:hideMark/>
          </w:tcPr>
          <w:p w14:paraId="5360E90D" w14:textId="77777777" w:rsidR="007A0661" w:rsidRPr="007A0661" w:rsidRDefault="007A0661" w:rsidP="007A0661">
            <w:pPr>
              <w:pStyle w:val="TableParagraph"/>
            </w:pPr>
            <w:r w:rsidRPr="007A0661">
              <w:t>7,89</w:t>
            </w:r>
          </w:p>
        </w:tc>
        <w:tc>
          <w:tcPr>
            <w:tcW w:w="261" w:type="pct"/>
            <w:tcBorders>
              <w:top w:val="nil"/>
              <w:left w:val="nil"/>
              <w:bottom w:val="single" w:sz="4" w:space="0" w:color="auto"/>
              <w:right w:val="single" w:sz="4" w:space="0" w:color="auto"/>
            </w:tcBorders>
            <w:shd w:val="clear" w:color="auto" w:fill="auto"/>
            <w:vAlign w:val="center"/>
            <w:hideMark/>
          </w:tcPr>
          <w:p w14:paraId="47D97EF9" w14:textId="77777777" w:rsidR="007A0661" w:rsidRPr="007A0661" w:rsidRDefault="007A0661" w:rsidP="007A0661">
            <w:pPr>
              <w:pStyle w:val="TableParagraph"/>
            </w:pPr>
            <w:r w:rsidRPr="007A0661">
              <w:t>7,50</w:t>
            </w:r>
          </w:p>
        </w:tc>
        <w:tc>
          <w:tcPr>
            <w:tcW w:w="261" w:type="pct"/>
            <w:tcBorders>
              <w:top w:val="nil"/>
              <w:left w:val="nil"/>
              <w:bottom w:val="single" w:sz="4" w:space="0" w:color="auto"/>
              <w:right w:val="single" w:sz="4" w:space="0" w:color="auto"/>
            </w:tcBorders>
            <w:shd w:val="clear" w:color="auto" w:fill="auto"/>
            <w:vAlign w:val="center"/>
            <w:hideMark/>
          </w:tcPr>
          <w:p w14:paraId="7DE8FBD5" w14:textId="77777777" w:rsidR="007A0661" w:rsidRPr="007A0661" w:rsidRDefault="007A0661" w:rsidP="007A0661">
            <w:pPr>
              <w:pStyle w:val="TableParagraph"/>
            </w:pPr>
            <w:r w:rsidRPr="007A0661">
              <w:t>7,12</w:t>
            </w:r>
          </w:p>
        </w:tc>
        <w:tc>
          <w:tcPr>
            <w:tcW w:w="261" w:type="pct"/>
            <w:tcBorders>
              <w:top w:val="nil"/>
              <w:left w:val="nil"/>
              <w:bottom w:val="single" w:sz="4" w:space="0" w:color="auto"/>
              <w:right w:val="single" w:sz="4" w:space="0" w:color="auto"/>
            </w:tcBorders>
            <w:shd w:val="clear" w:color="auto" w:fill="auto"/>
            <w:vAlign w:val="center"/>
            <w:hideMark/>
          </w:tcPr>
          <w:p w14:paraId="6E12115D" w14:textId="77777777" w:rsidR="007A0661" w:rsidRPr="007A0661" w:rsidRDefault="007A0661" w:rsidP="007A0661">
            <w:pPr>
              <w:pStyle w:val="TableParagraph"/>
            </w:pPr>
            <w:r w:rsidRPr="007A0661">
              <w:t>6,77</w:t>
            </w:r>
          </w:p>
        </w:tc>
        <w:tc>
          <w:tcPr>
            <w:tcW w:w="261" w:type="pct"/>
            <w:tcBorders>
              <w:top w:val="nil"/>
              <w:left w:val="nil"/>
              <w:bottom w:val="single" w:sz="4" w:space="0" w:color="auto"/>
              <w:right w:val="single" w:sz="4" w:space="0" w:color="auto"/>
            </w:tcBorders>
            <w:shd w:val="clear" w:color="auto" w:fill="auto"/>
            <w:vAlign w:val="center"/>
            <w:hideMark/>
          </w:tcPr>
          <w:p w14:paraId="463107B5" w14:textId="77777777" w:rsidR="007A0661" w:rsidRPr="007A0661" w:rsidRDefault="007A0661" w:rsidP="007A0661">
            <w:pPr>
              <w:pStyle w:val="TableParagraph"/>
            </w:pPr>
            <w:r w:rsidRPr="007A0661">
              <w:t>6,43</w:t>
            </w:r>
          </w:p>
        </w:tc>
        <w:tc>
          <w:tcPr>
            <w:tcW w:w="261" w:type="pct"/>
            <w:tcBorders>
              <w:top w:val="nil"/>
              <w:left w:val="nil"/>
              <w:bottom w:val="single" w:sz="4" w:space="0" w:color="auto"/>
              <w:right w:val="single" w:sz="4" w:space="0" w:color="auto"/>
            </w:tcBorders>
            <w:shd w:val="clear" w:color="auto" w:fill="auto"/>
            <w:vAlign w:val="center"/>
            <w:hideMark/>
          </w:tcPr>
          <w:p w14:paraId="62018C62" w14:textId="77777777" w:rsidR="007A0661" w:rsidRPr="007A0661" w:rsidRDefault="007A0661" w:rsidP="007A0661">
            <w:pPr>
              <w:pStyle w:val="TableParagraph"/>
            </w:pPr>
            <w:r w:rsidRPr="007A0661">
              <w:t>6,11</w:t>
            </w:r>
          </w:p>
        </w:tc>
        <w:tc>
          <w:tcPr>
            <w:tcW w:w="261" w:type="pct"/>
            <w:tcBorders>
              <w:top w:val="nil"/>
              <w:left w:val="nil"/>
              <w:bottom w:val="single" w:sz="4" w:space="0" w:color="auto"/>
              <w:right w:val="single" w:sz="4" w:space="0" w:color="auto"/>
            </w:tcBorders>
            <w:shd w:val="clear" w:color="auto" w:fill="auto"/>
            <w:vAlign w:val="center"/>
            <w:hideMark/>
          </w:tcPr>
          <w:p w14:paraId="70737F70" w14:textId="77777777" w:rsidR="007A0661" w:rsidRPr="007A0661" w:rsidRDefault="007A0661" w:rsidP="007A0661">
            <w:pPr>
              <w:pStyle w:val="TableParagraph"/>
            </w:pPr>
            <w:r w:rsidRPr="007A0661">
              <w:t>5,80</w:t>
            </w:r>
          </w:p>
        </w:tc>
        <w:tc>
          <w:tcPr>
            <w:tcW w:w="261" w:type="pct"/>
            <w:tcBorders>
              <w:top w:val="nil"/>
              <w:left w:val="nil"/>
              <w:bottom w:val="single" w:sz="4" w:space="0" w:color="auto"/>
              <w:right w:val="single" w:sz="4" w:space="0" w:color="auto"/>
            </w:tcBorders>
            <w:shd w:val="clear" w:color="auto" w:fill="auto"/>
            <w:vAlign w:val="center"/>
            <w:hideMark/>
          </w:tcPr>
          <w:p w14:paraId="19ECE4D9" w14:textId="77777777" w:rsidR="007A0661" w:rsidRPr="007A0661" w:rsidRDefault="007A0661" w:rsidP="007A0661">
            <w:pPr>
              <w:pStyle w:val="TableParagraph"/>
            </w:pPr>
            <w:r w:rsidRPr="007A0661">
              <w:t>5,51</w:t>
            </w:r>
          </w:p>
        </w:tc>
        <w:tc>
          <w:tcPr>
            <w:tcW w:w="262" w:type="pct"/>
            <w:tcBorders>
              <w:top w:val="nil"/>
              <w:left w:val="nil"/>
              <w:bottom w:val="single" w:sz="4" w:space="0" w:color="auto"/>
              <w:right w:val="single" w:sz="4" w:space="0" w:color="auto"/>
            </w:tcBorders>
            <w:shd w:val="clear" w:color="auto" w:fill="auto"/>
            <w:vAlign w:val="center"/>
            <w:hideMark/>
          </w:tcPr>
          <w:p w14:paraId="301427BC" w14:textId="77777777" w:rsidR="007A0661" w:rsidRPr="007A0661" w:rsidRDefault="007A0661" w:rsidP="007A0661">
            <w:pPr>
              <w:pStyle w:val="TableParagraph"/>
            </w:pPr>
            <w:r w:rsidRPr="007A0661">
              <w:t>5,24</w:t>
            </w:r>
          </w:p>
        </w:tc>
      </w:tr>
      <w:tr w:rsidR="007A0661" w:rsidRPr="007A0661" w14:paraId="04FA0D40"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4544EDE2" w14:textId="77777777" w:rsidR="007A0661" w:rsidRPr="007A0661" w:rsidRDefault="007A0661" w:rsidP="007A0661">
            <w:pPr>
              <w:pStyle w:val="TableParagraph"/>
            </w:pPr>
            <w:r w:rsidRPr="007A0661">
              <w:t>2</w:t>
            </w:r>
          </w:p>
        </w:tc>
        <w:tc>
          <w:tcPr>
            <w:tcW w:w="4815" w:type="pct"/>
            <w:gridSpan w:val="13"/>
            <w:tcBorders>
              <w:top w:val="single" w:sz="4" w:space="0" w:color="auto"/>
              <w:left w:val="nil"/>
              <w:bottom w:val="single" w:sz="4" w:space="0" w:color="auto"/>
              <w:right w:val="single" w:sz="4" w:space="0" w:color="000000"/>
            </w:tcBorders>
            <w:shd w:val="clear" w:color="auto" w:fill="auto"/>
            <w:vAlign w:val="center"/>
            <w:hideMark/>
          </w:tcPr>
          <w:p w14:paraId="0066DB5C" w14:textId="77777777" w:rsidR="007A0661" w:rsidRPr="00F267FE" w:rsidRDefault="007A0661" w:rsidP="007A0661">
            <w:pPr>
              <w:pStyle w:val="TableParagraph"/>
              <w:rPr>
                <w:lang w:val="ru-RU"/>
              </w:rPr>
            </w:pPr>
            <w:r w:rsidRPr="00F267FE">
              <w:rPr>
                <w:lang w:val="ru-RU"/>
              </w:rPr>
              <w:t>Показатели качества очистки сточных вод</w:t>
            </w:r>
          </w:p>
        </w:tc>
      </w:tr>
      <w:tr w:rsidR="007A0661" w:rsidRPr="007A0661" w14:paraId="44A33204" w14:textId="77777777" w:rsidTr="007A0661">
        <w:trPr>
          <w:trHeight w:val="51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07DB05E7" w14:textId="77777777" w:rsidR="007A0661" w:rsidRPr="007A0661" w:rsidRDefault="007A0661" w:rsidP="007A0661">
            <w:pPr>
              <w:pStyle w:val="TableParagraph"/>
            </w:pPr>
            <w:r w:rsidRPr="007A0661">
              <w:t>2.1.</w:t>
            </w:r>
          </w:p>
        </w:tc>
        <w:tc>
          <w:tcPr>
            <w:tcW w:w="1575" w:type="pct"/>
            <w:tcBorders>
              <w:top w:val="nil"/>
              <w:left w:val="nil"/>
              <w:bottom w:val="single" w:sz="4" w:space="0" w:color="auto"/>
              <w:right w:val="single" w:sz="4" w:space="0" w:color="auto"/>
            </w:tcBorders>
            <w:shd w:val="clear" w:color="auto" w:fill="auto"/>
            <w:vAlign w:val="center"/>
            <w:hideMark/>
          </w:tcPr>
          <w:p w14:paraId="787E32DC" w14:textId="77777777" w:rsidR="007A0661" w:rsidRPr="00F267FE" w:rsidRDefault="007A0661" w:rsidP="007A0661">
            <w:pPr>
              <w:pStyle w:val="TableParagraph"/>
              <w:jc w:val="left"/>
              <w:rPr>
                <w:lang w:val="ru-RU"/>
              </w:rPr>
            </w:pPr>
            <w:r w:rsidRPr="00F267FE">
              <w:rPr>
                <w:lang w:val="ru-RU"/>
              </w:rPr>
              <w:t>Доля сточных вод, не подвергающихся очистке, в общем объеме сточных вод, сбрасываемых в систему водоотведения</w:t>
            </w:r>
          </w:p>
        </w:tc>
        <w:tc>
          <w:tcPr>
            <w:tcW w:w="265" w:type="pct"/>
            <w:tcBorders>
              <w:top w:val="nil"/>
              <w:left w:val="nil"/>
              <w:bottom w:val="single" w:sz="4" w:space="0" w:color="auto"/>
              <w:right w:val="single" w:sz="4" w:space="0" w:color="auto"/>
            </w:tcBorders>
            <w:shd w:val="clear" w:color="auto" w:fill="auto"/>
            <w:vAlign w:val="center"/>
            <w:hideMark/>
          </w:tcPr>
          <w:p w14:paraId="1C7227EF" w14:textId="77777777" w:rsidR="007A0661" w:rsidRPr="007A0661" w:rsidRDefault="007A0661" w:rsidP="007A0661">
            <w:pPr>
              <w:pStyle w:val="TableParagraph"/>
            </w:pPr>
            <w:r w:rsidRPr="007A0661">
              <w:t>%</w:t>
            </w:r>
          </w:p>
        </w:tc>
        <w:tc>
          <w:tcPr>
            <w:tcW w:w="338" w:type="pct"/>
            <w:tcBorders>
              <w:top w:val="nil"/>
              <w:left w:val="nil"/>
              <w:bottom w:val="single" w:sz="4" w:space="0" w:color="auto"/>
              <w:right w:val="single" w:sz="4" w:space="0" w:color="auto"/>
            </w:tcBorders>
            <w:shd w:val="clear" w:color="auto" w:fill="auto"/>
            <w:vAlign w:val="center"/>
            <w:hideMark/>
          </w:tcPr>
          <w:p w14:paraId="6272BD62" w14:textId="77777777" w:rsidR="007A0661" w:rsidRPr="007A0661" w:rsidRDefault="007A0661" w:rsidP="007A0661">
            <w:pPr>
              <w:pStyle w:val="TableParagraph"/>
            </w:pPr>
            <w:r w:rsidRPr="007A0661">
              <w:t>0</w:t>
            </w:r>
          </w:p>
        </w:tc>
        <w:tc>
          <w:tcPr>
            <w:tcW w:w="288" w:type="pct"/>
            <w:tcBorders>
              <w:top w:val="nil"/>
              <w:left w:val="nil"/>
              <w:bottom w:val="single" w:sz="4" w:space="0" w:color="auto"/>
              <w:right w:val="single" w:sz="4" w:space="0" w:color="auto"/>
            </w:tcBorders>
            <w:shd w:val="clear" w:color="auto" w:fill="auto"/>
            <w:vAlign w:val="center"/>
            <w:hideMark/>
          </w:tcPr>
          <w:p w14:paraId="66D85654"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1474CCC7"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5FE0B639"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4ABB90EF"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18B3EDB4"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49B2D3CE"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6C744F43"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4511BDD8"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54ACCEBA" w14:textId="77777777" w:rsidR="007A0661" w:rsidRPr="007A0661" w:rsidRDefault="007A0661" w:rsidP="007A0661">
            <w:pPr>
              <w:pStyle w:val="TableParagraph"/>
            </w:pPr>
            <w:r w:rsidRPr="007A0661">
              <w:t>0</w:t>
            </w:r>
          </w:p>
        </w:tc>
        <w:tc>
          <w:tcPr>
            <w:tcW w:w="262" w:type="pct"/>
            <w:tcBorders>
              <w:top w:val="nil"/>
              <w:left w:val="nil"/>
              <w:bottom w:val="single" w:sz="4" w:space="0" w:color="auto"/>
              <w:right w:val="single" w:sz="4" w:space="0" w:color="auto"/>
            </w:tcBorders>
            <w:shd w:val="clear" w:color="auto" w:fill="auto"/>
            <w:vAlign w:val="center"/>
            <w:hideMark/>
          </w:tcPr>
          <w:p w14:paraId="04838573" w14:textId="77777777" w:rsidR="007A0661" w:rsidRPr="007A0661" w:rsidRDefault="007A0661" w:rsidP="007A0661">
            <w:pPr>
              <w:pStyle w:val="TableParagraph"/>
            </w:pPr>
            <w:r w:rsidRPr="007A0661">
              <w:t>0</w:t>
            </w:r>
          </w:p>
        </w:tc>
      </w:tr>
      <w:tr w:rsidR="007A0661" w:rsidRPr="007A0661" w14:paraId="76028CBB" w14:textId="77777777" w:rsidTr="007A0661">
        <w:trPr>
          <w:trHeight w:val="51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43C2A7DB" w14:textId="77777777" w:rsidR="007A0661" w:rsidRPr="007A0661" w:rsidRDefault="007A0661" w:rsidP="007A0661">
            <w:pPr>
              <w:pStyle w:val="TableParagraph"/>
            </w:pPr>
            <w:r w:rsidRPr="007A0661">
              <w:t>2.2.</w:t>
            </w:r>
          </w:p>
        </w:tc>
        <w:tc>
          <w:tcPr>
            <w:tcW w:w="1575" w:type="pct"/>
            <w:tcBorders>
              <w:top w:val="nil"/>
              <w:left w:val="nil"/>
              <w:bottom w:val="single" w:sz="4" w:space="0" w:color="auto"/>
              <w:right w:val="single" w:sz="4" w:space="0" w:color="auto"/>
            </w:tcBorders>
            <w:shd w:val="clear" w:color="auto" w:fill="auto"/>
            <w:vAlign w:val="center"/>
            <w:hideMark/>
          </w:tcPr>
          <w:p w14:paraId="1DAE65AF" w14:textId="77777777" w:rsidR="007A0661" w:rsidRPr="00F267FE" w:rsidRDefault="007A0661" w:rsidP="007A0661">
            <w:pPr>
              <w:pStyle w:val="TableParagraph"/>
              <w:jc w:val="left"/>
              <w:rPr>
                <w:lang w:val="ru-RU"/>
              </w:rPr>
            </w:pPr>
            <w:r w:rsidRPr="00F267FE">
              <w:rPr>
                <w:lang w:val="ru-RU"/>
              </w:rPr>
              <w:t>Доля проб сточных вод, не соответствующих установленным нормативам допустимых сбросов</w:t>
            </w:r>
          </w:p>
        </w:tc>
        <w:tc>
          <w:tcPr>
            <w:tcW w:w="265" w:type="pct"/>
            <w:tcBorders>
              <w:top w:val="nil"/>
              <w:left w:val="nil"/>
              <w:bottom w:val="single" w:sz="4" w:space="0" w:color="auto"/>
              <w:right w:val="single" w:sz="4" w:space="0" w:color="auto"/>
            </w:tcBorders>
            <w:shd w:val="clear" w:color="auto" w:fill="auto"/>
            <w:vAlign w:val="center"/>
            <w:hideMark/>
          </w:tcPr>
          <w:p w14:paraId="467FBE58" w14:textId="77777777" w:rsidR="007A0661" w:rsidRPr="007A0661" w:rsidRDefault="007A0661" w:rsidP="007A0661">
            <w:pPr>
              <w:pStyle w:val="TableParagraph"/>
            </w:pPr>
            <w:r w:rsidRPr="007A0661">
              <w:t>%</w:t>
            </w:r>
          </w:p>
        </w:tc>
        <w:tc>
          <w:tcPr>
            <w:tcW w:w="338" w:type="pct"/>
            <w:tcBorders>
              <w:top w:val="nil"/>
              <w:left w:val="nil"/>
              <w:bottom w:val="single" w:sz="4" w:space="0" w:color="auto"/>
              <w:right w:val="single" w:sz="4" w:space="0" w:color="auto"/>
            </w:tcBorders>
            <w:shd w:val="clear" w:color="auto" w:fill="auto"/>
            <w:vAlign w:val="center"/>
            <w:hideMark/>
          </w:tcPr>
          <w:p w14:paraId="2DB612A8" w14:textId="77777777" w:rsidR="007A0661" w:rsidRPr="007A0661" w:rsidRDefault="007A0661" w:rsidP="007A0661">
            <w:pPr>
              <w:pStyle w:val="TableParagraph"/>
            </w:pPr>
            <w:r w:rsidRPr="007A0661">
              <w:t>100</w:t>
            </w:r>
          </w:p>
        </w:tc>
        <w:tc>
          <w:tcPr>
            <w:tcW w:w="288" w:type="pct"/>
            <w:tcBorders>
              <w:top w:val="nil"/>
              <w:left w:val="nil"/>
              <w:bottom w:val="single" w:sz="4" w:space="0" w:color="auto"/>
              <w:right w:val="single" w:sz="4" w:space="0" w:color="auto"/>
            </w:tcBorders>
            <w:shd w:val="clear" w:color="auto" w:fill="auto"/>
            <w:vAlign w:val="center"/>
            <w:hideMark/>
          </w:tcPr>
          <w:p w14:paraId="3CF684F5"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5857813F"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30062A59"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779377B6"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6F648A15"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7F124954"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7B940589"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78A559DE" w14:textId="77777777" w:rsidR="007A0661" w:rsidRPr="007A0661" w:rsidRDefault="007A0661" w:rsidP="007A0661">
            <w:pPr>
              <w:pStyle w:val="TableParagraph"/>
            </w:pPr>
            <w:r w:rsidRPr="007A0661">
              <w:t>0</w:t>
            </w:r>
          </w:p>
        </w:tc>
        <w:tc>
          <w:tcPr>
            <w:tcW w:w="261" w:type="pct"/>
            <w:tcBorders>
              <w:top w:val="nil"/>
              <w:left w:val="nil"/>
              <w:bottom w:val="single" w:sz="4" w:space="0" w:color="auto"/>
              <w:right w:val="single" w:sz="4" w:space="0" w:color="auto"/>
            </w:tcBorders>
            <w:shd w:val="clear" w:color="auto" w:fill="auto"/>
            <w:vAlign w:val="center"/>
            <w:hideMark/>
          </w:tcPr>
          <w:p w14:paraId="7A7598A6" w14:textId="77777777" w:rsidR="007A0661" w:rsidRPr="007A0661" w:rsidRDefault="007A0661" w:rsidP="007A0661">
            <w:pPr>
              <w:pStyle w:val="TableParagraph"/>
            </w:pPr>
            <w:r w:rsidRPr="007A0661">
              <w:t>0</w:t>
            </w:r>
          </w:p>
        </w:tc>
        <w:tc>
          <w:tcPr>
            <w:tcW w:w="262" w:type="pct"/>
            <w:tcBorders>
              <w:top w:val="nil"/>
              <w:left w:val="nil"/>
              <w:bottom w:val="single" w:sz="4" w:space="0" w:color="auto"/>
              <w:right w:val="single" w:sz="4" w:space="0" w:color="auto"/>
            </w:tcBorders>
            <w:shd w:val="clear" w:color="auto" w:fill="auto"/>
            <w:vAlign w:val="center"/>
            <w:hideMark/>
          </w:tcPr>
          <w:p w14:paraId="0C6E1404" w14:textId="77777777" w:rsidR="007A0661" w:rsidRPr="007A0661" w:rsidRDefault="007A0661" w:rsidP="007A0661">
            <w:pPr>
              <w:pStyle w:val="TableParagraph"/>
            </w:pPr>
            <w:r w:rsidRPr="007A0661">
              <w:t>0</w:t>
            </w:r>
          </w:p>
        </w:tc>
      </w:tr>
      <w:tr w:rsidR="007A0661" w:rsidRPr="007A0661" w14:paraId="08F234A4"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5ADDD360" w14:textId="77777777" w:rsidR="007A0661" w:rsidRPr="007A0661" w:rsidRDefault="007A0661" w:rsidP="007A0661">
            <w:pPr>
              <w:pStyle w:val="TableParagraph"/>
            </w:pPr>
            <w:r w:rsidRPr="007A0661">
              <w:t>3</w:t>
            </w:r>
          </w:p>
        </w:tc>
        <w:tc>
          <w:tcPr>
            <w:tcW w:w="4815" w:type="pct"/>
            <w:gridSpan w:val="13"/>
            <w:tcBorders>
              <w:top w:val="single" w:sz="4" w:space="0" w:color="auto"/>
              <w:left w:val="nil"/>
              <w:bottom w:val="single" w:sz="4" w:space="0" w:color="auto"/>
              <w:right w:val="single" w:sz="4" w:space="0" w:color="000000"/>
            </w:tcBorders>
            <w:shd w:val="clear" w:color="auto" w:fill="auto"/>
            <w:vAlign w:val="center"/>
            <w:hideMark/>
          </w:tcPr>
          <w:p w14:paraId="0B02E404" w14:textId="77777777" w:rsidR="007A0661" w:rsidRPr="00F267FE" w:rsidRDefault="007A0661" w:rsidP="007A0661">
            <w:pPr>
              <w:pStyle w:val="TableParagraph"/>
              <w:rPr>
                <w:lang w:val="ru-RU"/>
              </w:rPr>
            </w:pPr>
            <w:r w:rsidRPr="00F267FE">
              <w:rPr>
                <w:lang w:val="ru-RU"/>
              </w:rPr>
              <w:t>Показатели эффективности использования ресурсов при транспортировке сточных вод</w:t>
            </w:r>
          </w:p>
        </w:tc>
      </w:tr>
      <w:tr w:rsidR="007A0661" w:rsidRPr="007A0661" w14:paraId="77F938D7" w14:textId="77777777" w:rsidTr="007A0661">
        <w:trPr>
          <w:trHeight w:val="51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4EDA1A1F" w14:textId="77777777" w:rsidR="007A0661" w:rsidRPr="007A0661" w:rsidRDefault="007A0661" w:rsidP="007A0661">
            <w:pPr>
              <w:pStyle w:val="TableParagraph"/>
            </w:pPr>
            <w:r w:rsidRPr="007A0661">
              <w:t>3.1.</w:t>
            </w:r>
          </w:p>
        </w:tc>
        <w:tc>
          <w:tcPr>
            <w:tcW w:w="1575" w:type="pct"/>
            <w:tcBorders>
              <w:top w:val="nil"/>
              <w:left w:val="nil"/>
              <w:bottom w:val="single" w:sz="4" w:space="0" w:color="auto"/>
              <w:right w:val="single" w:sz="4" w:space="0" w:color="auto"/>
            </w:tcBorders>
            <w:shd w:val="clear" w:color="auto" w:fill="auto"/>
            <w:vAlign w:val="center"/>
            <w:hideMark/>
          </w:tcPr>
          <w:p w14:paraId="2028E6FD" w14:textId="77777777" w:rsidR="007A0661" w:rsidRPr="00F267FE" w:rsidRDefault="007A0661" w:rsidP="007A0661">
            <w:pPr>
              <w:pStyle w:val="TableParagraph"/>
              <w:jc w:val="left"/>
              <w:rPr>
                <w:lang w:val="ru-RU"/>
              </w:rPr>
            </w:pPr>
            <w:r w:rsidRPr="00F267FE">
              <w:rPr>
                <w:lang w:val="ru-RU"/>
              </w:rPr>
              <w:t>Удельный расход электрической энергии, потребляемой в технологическом процессе очистки сточных вод</w:t>
            </w:r>
          </w:p>
        </w:tc>
        <w:tc>
          <w:tcPr>
            <w:tcW w:w="265" w:type="pct"/>
            <w:vMerge w:val="restart"/>
            <w:tcBorders>
              <w:top w:val="nil"/>
              <w:left w:val="single" w:sz="4" w:space="0" w:color="auto"/>
              <w:bottom w:val="single" w:sz="4" w:space="0" w:color="auto"/>
              <w:right w:val="single" w:sz="4" w:space="0" w:color="auto"/>
            </w:tcBorders>
            <w:shd w:val="clear" w:color="auto" w:fill="auto"/>
            <w:vAlign w:val="center"/>
            <w:hideMark/>
          </w:tcPr>
          <w:p w14:paraId="5C323593" w14:textId="5D839B6A" w:rsidR="007A0661" w:rsidRPr="007A0661" w:rsidRDefault="002F276A" w:rsidP="007A0661">
            <w:pPr>
              <w:pStyle w:val="TableParagraph"/>
            </w:pPr>
            <w:r w:rsidRPr="007A0661">
              <w:t>кВт</w:t>
            </w:r>
            <w:r w:rsidRPr="007A0661">
              <w:rPr>
                <w:rFonts w:ascii="Calibri" w:hAnsi="Calibri" w:cs="Calibri"/>
              </w:rPr>
              <w:t>·</w:t>
            </w:r>
            <w:r w:rsidRPr="007A0661">
              <w:rPr>
                <w:sz w:val="22"/>
              </w:rPr>
              <w:t>ч</w:t>
            </w:r>
            <w:r w:rsidR="007A0661" w:rsidRPr="007A0661">
              <w:rPr>
                <w:sz w:val="22"/>
              </w:rPr>
              <w:t>/м</w:t>
            </w:r>
            <w:r w:rsidR="007A0661" w:rsidRPr="007A0661">
              <w:rPr>
                <w:sz w:val="22"/>
                <w:vertAlign w:val="superscript"/>
              </w:rPr>
              <w:t>3</w:t>
            </w:r>
          </w:p>
        </w:tc>
        <w:tc>
          <w:tcPr>
            <w:tcW w:w="338" w:type="pct"/>
            <w:vMerge w:val="restart"/>
            <w:tcBorders>
              <w:top w:val="nil"/>
              <w:left w:val="single" w:sz="4" w:space="0" w:color="auto"/>
              <w:bottom w:val="single" w:sz="4" w:space="0" w:color="auto"/>
              <w:right w:val="single" w:sz="4" w:space="0" w:color="auto"/>
            </w:tcBorders>
            <w:shd w:val="clear" w:color="auto" w:fill="auto"/>
            <w:vAlign w:val="center"/>
            <w:hideMark/>
          </w:tcPr>
          <w:p w14:paraId="0D3E350D" w14:textId="77777777" w:rsidR="007A0661" w:rsidRPr="007A0661" w:rsidRDefault="007A0661" w:rsidP="007A0661">
            <w:pPr>
              <w:pStyle w:val="TableParagraph"/>
            </w:pPr>
            <w:r w:rsidRPr="007A0661">
              <w:t>1,21</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2685F5BD" w14:textId="77777777" w:rsidR="007A0661" w:rsidRPr="007A0661" w:rsidRDefault="007A0661" w:rsidP="007A0661">
            <w:pPr>
              <w:pStyle w:val="TableParagraph"/>
            </w:pPr>
            <w:r w:rsidRPr="007A0661">
              <w:t>1,21</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7C31081B" w14:textId="77777777" w:rsidR="007A0661" w:rsidRPr="007A0661" w:rsidRDefault="007A0661" w:rsidP="007A0661">
            <w:pPr>
              <w:pStyle w:val="TableParagraph"/>
            </w:pPr>
            <w:r w:rsidRPr="007A0661">
              <w:t>1,21</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0010F9B6" w14:textId="77777777" w:rsidR="007A0661" w:rsidRPr="007A0661" w:rsidRDefault="007A0661" w:rsidP="007A0661">
            <w:pPr>
              <w:pStyle w:val="TableParagraph"/>
            </w:pPr>
            <w:r w:rsidRPr="007A0661">
              <w:t>1,21</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26485F02" w14:textId="77777777" w:rsidR="007A0661" w:rsidRPr="007A0661" w:rsidRDefault="007A0661" w:rsidP="007A0661">
            <w:pPr>
              <w:pStyle w:val="TableParagraph"/>
            </w:pPr>
            <w:r w:rsidRPr="007A0661">
              <w:t>1,21</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4171A9CB" w14:textId="77777777" w:rsidR="007A0661" w:rsidRPr="007A0661" w:rsidRDefault="007A0661" w:rsidP="007A0661">
            <w:pPr>
              <w:pStyle w:val="TableParagraph"/>
            </w:pPr>
            <w:r w:rsidRPr="007A0661">
              <w:t>1,21</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408B9E99" w14:textId="77777777" w:rsidR="007A0661" w:rsidRPr="007A0661" w:rsidRDefault="007A0661" w:rsidP="007A0661">
            <w:pPr>
              <w:pStyle w:val="TableParagraph"/>
            </w:pPr>
            <w:r w:rsidRPr="007A0661">
              <w:t>1,20</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475022DB" w14:textId="77777777" w:rsidR="007A0661" w:rsidRPr="007A0661" w:rsidRDefault="007A0661" w:rsidP="007A0661">
            <w:pPr>
              <w:pStyle w:val="TableParagraph"/>
            </w:pPr>
            <w:r w:rsidRPr="007A0661">
              <w:t>1,20</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68560C24" w14:textId="77777777" w:rsidR="007A0661" w:rsidRPr="007A0661" w:rsidRDefault="007A0661" w:rsidP="007A0661">
            <w:pPr>
              <w:pStyle w:val="TableParagraph"/>
            </w:pPr>
            <w:r w:rsidRPr="007A0661">
              <w:t>1,20</w:t>
            </w:r>
          </w:p>
        </w:tc>
        <w:tc>
          <w:tcPr>
            <w:tcW w:w="261" w:type="pct"/>
            <w:vMerge w:val="restart"/>
            <w:tcBorders>
              <w:top w:val="nil"/>
              <w:left w:val="single" w:sz="4" w:space="0" w:color="auto"/>
              <w:bottom w:val="single" w:sz="4" w:space="0" w:color="auto"/>
              <w:right w:val="single" w:sz="4" w:space="0" w:color="auto"/>
            </w:tcBorders>
            <w:shd w:val="clear" w:color="auto" w:fill="auto"/>
            <w:vAlign w:val="center"/>
            <w:hideMark/>
          </w:tcPr>
          <w:p w14:paraId="481CA016" w14:textId="77777777" w:rsidR="007A0661" w:rsidRPr="007A0661" w:rsidRDefault="007A0661" w:rsidP="007A0661">
            <w:pPr>
              <w:pStyle w:val="TableParagraph"/>
            </w:pPr>
            <w:r w:rsidRPr="007A0661">
              <w:t>1,20</w:t>
            </w:r>
          </w:p>
        </w:tc>
        <w:tc>
          <w:tcPr>
            <w:tcW w:w="262" w:type="pct"/>
            <w:vMerge w:val="restart"/>
            <w:tcBorders>
              <w:top w:val="nil"/>
              <w:left w:val="single" w:sz="4" w:space="0" w:color="auto"/>
              <w:bottom w:val="single" w:sz="4" w:space="0" w:color="auto"/>
              <w:right w:val="single" w:sz="4" w:space="0" w:color="auto"/>
            </w:tcBorders>
            <w:shd w:val="clear" w:color="auto" w:fill="auto"/>
            <w:vAlign w:val="center"/>
            <w:hideMark/>
          </w:tcPr>
          <w:p w14:paraId="0D36521F" w14:textId="77777777" w:rsidR="007A0661" w:rsidRPr="007A0661" w:rsidRDefault="007A0661" w:rsidP="007A0661">
            <w:pPr>
              <w:pStyle w:val="TableParagraph"/>
            </w:pPr>
            <w:r w:rsidRPr="007A0661">
              <w:t>1,20</w:t>
            </w:r>
          </w:p>
        </w:tc>
      </w:tr>
      <w:tr w:rsidR="007A0661" w:rsidRPr="007A0661" w14:paraId="22E7E510" w14:textId="77777777" w:rsidTr="007A0661">
        <w:trPr>
          <w:trHeight w:val="51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2F06782F" w14:textId="77777777" w:rsidR="007A0661" w:rsidRPr="007A0661" w:rsidRDefault="007A0661" w:rsidP="007A0661">
            <w:pPr>
              <w:pStyle w:val="TableParagraph"/>
            </w:pPr>
            <w:r w:rsidRPr="007A0661">
              <w:t>3.2.</w:t>
            </w:r>
          </w:p>
        </w:tc>
        <w:tc>
          <w:tcPr>
            <w:tcW w:w="1575" w:type="pct"/>
            <w:tcBorders>
              <w:top w:val="nil"/>
              <w:left w:val="nil"/>
              <w:bottom w:val="single" w:sz="4" w:space="0" w:color="auto"/>
              <w:right w:val="single" w:sz="4" w:space="0" w:color="auto"/>
            </w:tcBorders>
            <w:shd w:val="clear" w:color="auto" w:fill="auto"/>
            <w:vAlign w:val="center"/>
            <w:hideMark/>
          </w:tcPr>
          <w:p w14:paraId="263D6217" w14:textId="77777777" w:rsidR="007A0661" w:rsidRPr="00F267FE" w:rsidRDefault="007A0661" w:rsidP="007A0661">
            <w:pPr>
              <w:pStyle w:val="TableParagraph"/>
              <w:jc w:val="left"/>
              <w:rPr>
                <w:lang w:val="ru-RU"/>
              </w:rPr>
            </w:pPr>
            <w:r w:rsidRPr="00F267FE">
              <w:rPr>
                <w:lang w:val="ru-RU"/>
              </w:rPr>
              <w:t>Удельный расход электрической энергии, потребляемой в технологическом процессе транспортировки сточных вод</w:t>
            </w:r>
          </w:p>
        </w:tc>
        <w:tc>
          <w:tcPr>
            <w:tcW w:w="265" w:type="pct"/>
            <w:vMerge/>
            <w:tcBorders>
              <w:top w:val="nil"/>
              <w:left w:val="single" w:sz="4" w:space="0" w:color="auto"/>
              <w:bottom w:val="single" w:sz="4" w:space="0" w:color="auto"/>
              <w:right w:val="single" w:sz="4" w:space="0" w:color="auto"/>
            </w:tcBorders>
            <w:vAlign w:val="center"/>
            <w:hideMark/>
          </w:tcPr>
          <w:p w14:paraId="1BE8DCFB" w14:textId="77777777" w:rsidR="007A0661" w:rsidRPr="00F267FE" w:rsidRDefault="007A0661" w:rsidP="007A0661">
            <w:pPr>
              <w:pStyle w:val="TableParagraph"/>
              <w:rPr>
                <w:lang w:val="ru-RU"/>
              </w:rPr>
            </w:pPr>
          </w:p>
        </w:tc>
        <w:tc>
          <w:tcPr>
            <w:tcW w:w="338" w:type="pct"/>
            <w:vMerge/>
            <w:tcBorders>
              <w:top w:val="nil"/>
              <w:left w:val="single" w:sz="4" w:space="0" w:color="auto"/>
              <w:bottom w:val="single" w:sz="4" w:space="0" w:color="auto"/>
              <w:right w:val="single" w:sz="4" w:space="0" w:color="auto"/>
            </w:tcBorders>
            <w:vAlign w:val="center"/>
            <w:hideMark/>
          </w:tcPr>
          <w:p w14:paraId="4F724DBE" w14:textId="77777777" w:rsidR="007A0661" w:rsidRPr="00F267FE" w:rsidRDefault="007A0661" w:rsidP="007A0661">
            <w:pPr>
              <w:pStyle w:val="TableParagraph"/>
              <w:rPr>
                <w:lang w:val="ru-RU"/>
              </w:rPr>
            </w:pPr>
          </w:p>
        </w:tc>
        <w:tc>
          <w:tcPr>
            <w:tcW w:w="288" w:type="pct"/>
            <w:vMerge/>
            <w:tcBorders>
              <w:top w:val="nil"/>
              <w:left w:val="single" w:sz="4" w:space="0" w:color="auto"/>
              <w:bottom w:val="single" w:sz="4" w:space="0" w:color="auto"/>
              <w:right w:val="single" w:sz="4" w:space="0" w:color="auto"/>
            </w:tcBorders>
            <w:vAlign w:val="center"/>
            <w:hideMark/>
          </w:tcPr>
          <w:p w14:paraId="6F1D5394"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531C41A3"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7E0EE134"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1BE283AD"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5BE23A05"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10D8B82C"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651E281B"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50F56F85" w14:textId="77777777" w:rsidR="007A0661" w:rsidRPr="00F267FE" w:rsidRDefault="007A0661" w:rsidP="007A0661">
            <w:pPr>
              <w:pStyle w:val="TableParagraph"/>
              <w:rPr>
                <w:lang w:val="ru-RU"/>
              </w:rPr>
            </w:pPr>
          </w:p>
        </w:tc>
        <w:tc>
          <w:tcPr>
            <w:tcW w:w="261" w:type="pct"/>
            <w:vMerge/>
            <w:tcBorders>
              <w:top w:val="nil"/>
              <w:left w:val="single" w:sz="4" w:space="0" w:color="auto"/>
              <w:bottom w:val="single" w:sz="4" w:space="0" w:color="auto"/>
              <w:right w:val="single" w:sz="4" w:space="0" w:color="auto"/>
            </w:tcBorders>
            <w:vAlign w:val="center"/>
            <w:hideMark/>
          </w:tcPr>
          <w:p w14:paraId="72C427BE" w14:textId="77777777" w:rsidR="007A0661" w:rsidRPr="00F267FE" w:rsidRDefault="007A0661" w:rsidP="007A0661">
            <w:pPr>
              <w:pStyle w:val="TableParagraph"/>
              <w:rPr>
                <w:lang w:val="ru-RU"/>
              </w:rPr>
            </w:pPr>
          </w:p>
        </w:tc>
        <w:tc>
          <w:tcPr>
            <w:tcW w:w="262" w:type="pct"/>
            <w:vMerge/>
            <w:tcBorders>
              <w:top w:val="nil"/>
              <w:left w:val="single" w:sz="4" w:space="0" w:color="auto"/>
              <w:bottom w:val="single" w:sz="4" w:space="0" w:color="auto"/>
              <w:right w:val="single" w:sz="4" w:space="0" w:color="auto"/>
            </w:tcBorders>
            <w:vAlign w:val="center"/>
            <w:hideMark/>
          </w:tcPr>
          <w:p w14:paraId="6A358979" w14:textId="77777777" w:rsidR="007A0661" w:rsidRPr="00F267FE" w:rsidRDefault="007A0661" w:rsidP="007A0661">
            <w:pPr>
              <w:pStyle w:val="TableParagraph"/>
              <w:rPr>
                <w:lang w:val="ru-RU"/>
              </w:rPr>
            </w:pPr>
          </w:p>
        </w:tc>
      </w:tr>
      <w:tr w:rsidR="007A0661" w:rsidRPr="007A0661" w14:paraId="47BF01B9"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354B6530" w14:textId="77777777" w:rsidR="007A0661" w:rsidRPr="007A0661" w:rsidRDefault="007A0661" w:rsidP="007A0661">
            <w:pPr>
              <w:pStyle w:val="TableParagraph"/>
            </w:pPr>
            <w:r w:rsidRPr="007A0661">
              <w:t>4</w:t>
            </w:r>
          </w:p>
        </w:tc>
        <w:tc>
          <w:tcPr>
            <w:tcW w:w="4815" w:type="pct"/>
            <w:gridSpan w:val="13"/>
            <w:tcBorders>
              <w:top w:val="single" w:sz="4" w:space="0" w:color="auto"/>
              <w:left w:val="nil"/>
              <w:bottom w:val="single" w:sz="4" w:space="0" w:color="auto"/>
              <w:right w:val="single" w:sz="4" w:space="0" w:color="000000"/>
            </w:tcBorders>
            <w:shd w:val="clear" w:color="auto" w:fill="auto"/>
            <w:vAlign w:val="center"/>
            <w:hideMark/>
          </w:tcPr>
          <w:p w14:paraId="2875BC21" w14:textId="77777777" w:rsidR="007A0661" w:rsidRPr="00F267FE" w:rsidRDefault="007A0661" w:rsidP="007A0661">
            <w:pPr>
              <w:pStyle w:val="TableParagraph"/>
              <w:rPr>
                <w:lang w:val="ru-RU"/>
              </w:rPr>
            </w:pPr>
            <w:r w:rsidRPr="00F267FE">
              <w:rPr>
                <w:lang w:val="ru-RU"/>
              </w:rPr>
              <w:t>Иные показатели (показатели качества обслуживания абонентов)</w:t>
            </w:r>
          </w:p>
        </w:tc>
      </w:tr>
      <w:tr w:rsidR="007A0661" w:rsidRPr="007A0661" w14:paraId="5F9ACFB1" w14:textId="77777777" w:rsidTr="007A0661">
        <w:trPr>
          <w:trHeight w:val="765"/>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05B1F7D8" w14:textId="77777777" w:rsidR="007A0661" w:rsidRPr="007A0661" w:rsidRDefault="007A0661" w:rsidP="007A0661">
            <w:pPr>
              <w:pStyle w:val="TableParagraph"/>
            </w:pPr>
            <w:r w:rsidRPr="007A0661">
              <w:t>4.1.</w:t>
            </w:r>
          </w:p>
        </w:tc>
        <w:tc>
          <w:tcPr>
            <w:tcW w:w="1575" w:type="pct"/>
            <w:tcBorders>
              <w:top w:val="nil"/>
              <w:left w:val="nil"/>
              <w:bottom w:val="single" w:sz="4" w:space="0" w:color="auto"/>
              <w:right w:val="single" w:sz="4" w:space="0" w:color="auto"/>
            </w:tcBorders>
            <w:shd w:val="clear" w:color="auto" w:fill="auto"/>
            <w:vAlign w:val="center"/>
            <w:hideMark/>
          </w:tcPr>
          <w:p w14:paraId="177DC096" w14:textId="77777777" w:rsidR="007A0661" w:rsidRPr="00F267FE" w:rsidRDefault="007A0661" w:rsidP="007A0661">
            <w:pPr>
              <w:pStyle w:val="TableParagraph"/>
              <w:jc w:val="left"/>
              <w:rPr>
                <w:lang w:val="ru-RU"/>
              </w:rPr>
            </w:pPr>
            <w:r w:rsidRPr="00F267FE">
              <w:rPr>
                <w:lang w:val="ru-RU"/>
              </w:rPr>
              <w:t>Среднее время ожидания ответа оператора при обращении абонента по вопросам водоотведения по телефону "горячей линии"</w:t>
            </w:r>
          </w:p>
        </w:tc>
        <w:tc>
          <w:tcPr>
            <w:tcW w:w="265" w:type="pct"/>
            <w:tcBorders>
              <w:top w:val="nil"/>
              <w:left w:val="nil"/>
              <w:bottom w:val="single" w:sz="4" w:space="0" w:color="auto"/>
              <w:right w:val="single" w:sz="4" w:space="0" w:color="auto"/>
            </w:tcBorders>
            <w:shd w:val="clear" w:color="auto" w:fill="auto"/>
            <w:vAlign w:val="center"/>
            <w:hideMark/>
          </w:tcPr>
          <w:p w14:paraId="4E51E6ED" w14:textId="77777777" w:rsidR="007A0661" w:rsidRPr="007A0661" w:rsidRDefault="007A0661" w:rsidP="007A0661">
            <w:pPr>
              <w:pStyle w:val="TableParagraph"/>
            </w:pPr>
            <w:r w:rsidRPr="007A0661">
              <w:t>мин.</w:t>
            </w:r>
          </w:p>
        </w:tc>
        <w:tc>
          <w:tcPr>
            <w:tcW w:w="338" w:type="pct"/>
            <w:tcBorders>
              <w:top w:val="nil"/>
              <w:left w:val="nil"/>
              <w:bottom w:val="single" w:sz="4" w:space="0" w:color="auto"/>
              <w:right w:val="single" w:sz="4" w:space="0" w:color="auto"/>
            </w:tcBorders>
            <w:shd w:val="clear" w:color="auto" w:fill="auto"/>
            <w:vAlign w:val="center"/>
            <w:hideMark/>
          </w:tcPr>
          <w:p w14:paraId="3714E0EC" w14:textId="77777777" w:rsidR="007A0661" w:rsidRPr="007A0661" w:rsidRDefault="007A0661" w:rsidP="007A0661">
            <w:pPr>
              <w:pStyle w:val="TableParagraph"/>
            </w:pPr>
            <w:r w:rsidRPr="007A0661">
              <w:t>1</w:t>
            </w:r>
          </w:p>
        </w:tc>
        <w:tc>
          <w:tcPr>
            <w:tcW w:w="288" w:type="pct"/>
            <w:tcBorders>
              <w:top w:val="nil"/>
              <w:left w:val="nil"/>
              <w:bottom w:val="single" w:sz="4" w:space="0" w:color="auto"/>
              <w:right w:val="single" w:sz="4" w:space="0" w:color="auto"/>
            </w:tcBorders>
            <w:shd w:val="clear" w:color="auto" w:fill="auto"/>
            <w:vAlign w:val="center"/>
            <w:hideMark/>
          </w:tcPr>
          <w:p w14:paraId="37059ADF"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6D132E62"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13E7497C"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2AFAD278"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736916D0"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219D25DF"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24C29CAD"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59016952" w14:textId="77777777" w:rsidR="007A0661" w:rsidRPr="007A0661" w:rsidRDefault="007A0661" w:rsidP="007A0661">
            <w:pPr>
              <w:pStyle w:val="TableParagraph"/>
            </w:pPr>
            <w:r w:rsidRPr="007A0661">
              <w:t>1</w:t>
            </w:r>
          </w:p>
        </w:tc>
        <w:tc>
          <w:tcPr>
            <w:tcW w:w="261" w:type="pct"/>
            <w:tcBorders>
              <w:top w:val="nil"/>
              <w:left w:val="nil"/>
              <w:bottom w:val="single" w:sz="4" w:space="0" w:color="auto"/>
              <w:right w:val="single" w:sz="4" w:space="0" w:color="auto"/>
            </w:tcBorders>
            <w:shd w:val="clear" w:color="auto" w:fill="auto"/>
            <w:vAlign w:val="center"/>
            <w:hideMark/>
          </w:tcPr>
          <w:p w14:paraId="26324BC7" w14:textId="77777777" w:rsidR="007A0661" w:rsidRPr="007A0661" w:rsidRDefault="007A0661" w:rsidP="007A0661">
            <w:pPr>
              <w:pStyle w:val="TableParagraph"/>
            </w:pPr>
            <w:r w:rsidRPr="007A0661">
              <w:t>1</w:t>
            </w:r>
          </w:p>
        </w:tc>
        <w:tc>
          <w:tcPr>
            <w:tcW w:w="262" w:type="pct"/>
            <w:tcBorders>
              <w:top w:val="nil"/>
              <w:left w:val="nil"/>
              <w:bottom w:val="single" w:sz="4" w:space="0" w:color="auto"/>
              <w:right w:val="single" w:sz="4" w:space="0" w:color="auto"/>
            </w:tcBorders>
            <w:shd w:val="clear" w:color="auto" w:fill="auto"/>
            <w:vAlign w:val="center"/>
            <w:hideMark/>
          </w:tcPr>
          <w:p w14:paraId="7291D4BA" w14:textId="77777777" w:rsidR="007A0661" w:rsidRPr="007A0661" w:rsidRDefault="007A0661" w:rsidP="007A0661">
            <w:pPr>
              <w:pStyle w:val="TableParagraph"/>
            </w:pPr>
            <w:r w:rsidRPr="007A0661">
              <w:t>1</w:t>
            </w:r>
          </w:p>
        </w:tc>
      </w:tr>
      <w:tr w:rsidR="007A0661" w:rsidRPr="007A0661" w14:paraId="0CE45FE6" w14:textId="77777777" w:rsidTr="007A0661">
        <w:trPr>
          <w:trHeight w:val="300"/>
        </w:trPr>
        <w:tc>
          <w:tcPr>
            <w:tcW w:w="185" w:type="pct"/>
            <w:tcBorders>
              <w:top w:val="nil"/>
              <w:left w:val="single" w:sz="4" w:space="0" w:color="auto"/>
              <w:bottom w:val="single" w:sz="4" w:space="0" w:color="auto"/>
              <w:right w:val="single" w:sz="4" w:space="0" w:color="auto"/>
            </w:tcBorders>
            <w:shd w:val="clear" w:color="auto" w:fill="auto"/>
            <w:vAlign w:val="center"/>
            <w:hideMark/>
          </w:tcPr>
          <w:p w14:paraId="511E9756" w14:textId="77777777" w:rsidR="007A0661" w:rsidRPr="007A0661" w:rsidRDefault="007A0661" w:rsidP="007A0661">
            <w:pPr>
              <w:pStyle w:val="TableParagraph"/>
            </w:pPr>
            <w:r w:rsidRPr="007A0661">
              <w:t>4.2.</w:t>
            </w:r>
          </w:p>
        </w:tc>
        <w:tc>
          <w:tcPr>
            <w:tcW w:w="1575" w:type="pct"/>
            <w:tcBorders>
              <w:top w:val="nil"/>
              <w:left w:val="nil"/>
              <w:bottom w:val="single" w:sz="4" w:space="0" w:color="auto"/>
              <w:right w:val="single" w:sz="4" w:space="0" w:color="auto"/>
            </w:tcBorders>
            <w:shd w:val="clear" w:color="auto" w:fill="auto"/>
            <w:vAlign w:val="center"/>
            <w:hideMark/>
          </w:tcPr>
          <w:p w14:paraId="1DA09683" w14:textId="77777777" w:rsidR="007A0661" w:rsidRPr="00F267FE" w:rsidRDefault="007A0661" w:rsidP="007A0661">
            <w:pPr>
              <w:pStyle w:val="TableParagraph"/>
              <w:jc w:val="left"/>
              <w:rPr>
                <w:lang w:val="ru-RU"/>
              </w:rPr>
            </w:pPr>
            <w:r w:rsidRPr="00F267FE">
              <w:rPr>
                <w:lang w:val="ru-RU"/>
              </w:rPr>
              <w:t>Доля заявок на подключение, исполненная по итогам года</w:t>
            </w:r>
          </w:p>
        </w:tc>
        <w:tc>
          <w:tcPr>
            <w:tcW w:w="265" w:type="pct"/>
            <w:tcBorders>
              <w:top w:val="nil"/>
              <w:left w:val="nil"/>
              <w:bottom w:val="single" w:sz="4" w:space="0" w:color="auto"/>
              <w:right w:val="single" w:sz="4" w:space="0" w:color="auto"/>
            </w:tcBorders>
            <w:shd w:val="clear" w:color="auto" w:fill="auto"/>
            <w:vAlign w:val="center"/>
            <w:hideMark/>
          </w:tcPr>
          <w:p w14:paraId="34BAD205" w14:textId="77777777" w:rsidR="007A0661" w:rsidRPr="007A0661" w:rsidRDefault="007A0661" w:rsidP="007A0661">
            <w:pPr>
              <w:pStyle w:val="TableParagraph"/>
            </w:pPr>
            <w:r w:rsidRPr="007A0661">
              <w:t>%</w:t>
            </w:r>
          </w:p>
        </w:tc>
        <w:tc>
          <w:tcPr>
            <w:tcW w:w="338" w:type="pct"/>
            <w:tcBorders>
              <w:top w:val="nil"/>
              <w:left w:val="nil"/>
              <w:bottom w:val="single" w:sz="4" w:space="0" w:color="auto"/>
              <w:right w:val="single" w:sz="4" w:space="0" w:color="auto"/>
            </w:tcBorders>
            <w:shd w:val="clear" w:color="auto" w:fill="auto"/>
            <w:vAlign w:val="center"/>
            <w:hideMark/>
          </w:tcPr>
          <w:p w14:paraId="7E17C6A8" w14:textId="77777777" w:rsidR="007A0661" w:rsidRPr="007A0661" w:rsidRDefault="007A0661" w:rsidP="007A0661">
            <w:pPr>
              <w:pStyle w:val="TableParagraph"/>
            </w:pPr>
            <w:r w:rsidRPr="007A0661">
              <w:t>67,8</w:t>
            </w:r>
          </w:p>
        </w:tc>
        <w:tc>
          <w:tcPr>
            <w:tcW w:w="288" w:type="pct"/>
            <w:tcBorders>
              <w:top w:val="nil"/>
              <w:left w:val="nil"/>
              <w:bottom w:val="single" w:sz="4" w:space="0" w:color="auto"/>
              <w:right w:val="single" w:sz="4" w:space="0" w:color="auto"/>
            </w:tcBorders>
            <w:shd w:val="clear" w:color="auto" w:fill="auto"/>
            <w:vAlign w:val="center"/>
            <w:hideMark/>
          </w:tcPr>
          <w:p w14:paraId="712D07C0" w14:textId="77777777" w:rsidR="007A0661" w:rsidRPr="007A0661" w:rsidRDefault="007A0661" w:rsidP="007A0661">
            <w:pPr>
              <w:pStyle w:val="TableParagraph"/>
            </w:pPr>
            <w:r w:rsidRPr="007A0661">
              <w:t>70</w:t>
            </w:r>
          </w:p>
        </w:tc>
        <w:tc>
          <w:tcPr>
            <w:tcW w:w="261" w:type="pct"/>
            <w:tcBorders>
              <w:top w:val="nil"/>
              <w:left w:val="nil"/>
              <w:bottom w:val="single" w:sz="4" w:space="0" w:color="auto"/>
              <w:right w:val="single" w:sz="4" w:space="0" w:color="auto"/>
            </w:tcBorders>
            <w:shd w:val="clear" w:color="auto" w:fill="auto"/>
            <w:vAlign w:val="center"/>
            <w:hideMark/>
          </w:tcPr>
          <w:p w14:paraId="678F402B" w14:textId="77777777" w:rsidR="007A0661" w:rsidRPr="007A0661" w:rsidRDefault="007A0661" w:rsidP="007A0661">
            <w:pPr>
              <w:pStyle w:val="TableParagraph"/>
            </w:pPr>
            <w:r w:rsidRPr="007A0661">
              <w:t>80</w:t>
            </w:r>
          </w:p>
        </w:tc>
        <w:tc>
          <w:tcPr>
            <w:tcW w:w="261" w:type="pct"/>
            <w:tcBorders>
              <w:top w:val="nil"/>
              <w:left w:val="nil"/>
              <w:bottom w:val="single" w:sz="4" w:space="0" w:color="auto"/>
              <w:right w:val="single" w:sz="4" w:space="0" w:color="auto"/>
            </w:tcBorders>
            <w:shd w:val="clear" w:color="auto" w:fill="auto"/>
            <w:vAlign w:val="center"/>
            <w:hideMark/>
          </w:tcPr>
          <w:p w14:paraId="7D9D8F5A" w14:textId="77777777" w:rsidR="007A0661" w:rsidRPr="007A0661" w:rsidRDefault="007A0661" w:rsidP="007A0661">
            <w:pPr>
              <w:pStyle w:val="TableParagraph"/>
            </w:pPr>
            <w:r w:rsidRPr="007A0661">
              <w:t>90</w:t>
            </w:r>
          </w:p>
        </w:tc>
        <w:tc>
          <w:tcPr>
            <w:tcW w:w="261" w:type="pct"/>
            <w:tcBorders>
              <w:top w:val="nil"/>
              <w:left w:val="nil"/>
              <w:bottom w:val="single" w:sz="4" w:space="0" w:color="auto"/>
              <w:right w:val="single" w:sz="4" w:space="0" w:color="auto"/>
            </w:tcBorders>
            <w:shd w:val="clear" w:color="auto" w:fill="auto"/>
            <w:vAlign w:val="center"/>
            <w:hideMark/>
          </w:tcPr>
          <w:p w14:paraId="209178D1"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07D4ACFE"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04FD2F32"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00083702"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5632F0C9" w14:textId="77777777" w:rsidR="007A0661" w:rsidRPr="007A0661" w:rsidRDefault="007A0661" w:rsidP="007A0661">
            <w:pPr>
              <w:pStyle w:val="TableParagraph"/>
            </w:pPr>
            <w:r w:rsidRPr="007A0661">
              <w:t>100</w:t>
            </w:r>
          </w:p>
        </w:tc>
        <w:tc>
          <w:tcPr>
            <w:tcW w:w="261" w:type="pct"/>
            <w:tcBorders>
              <w:top w:val="nil"/>
              <w:left w:val="nil"/>
              <w:bottom w:val="single" w:sz="4" w:space="0" w:color="auto"/>
              <w:right w:val="single" w:sz="4" w:space="0" w:color="auto"/>
            </w:tcBorders>
            <w:shd w:val="clear" w:color="auto" w:fill="auto"/>
            <w:vAlign w:val="center"/>
            <w:hideMark/>
          </w:tcPr>
          <w:p w14:paraId="7B4C3D89" w14:textId="77777777" w:rsidR="007A0661" w:rsidRPr="007A0661" w:rsidRDefault="007A0661" w:rsidP="007A0661">
            <w:pPr>
              <w:pStyle w:val="TableParagraph"/>
            </w:pPr>
            <w:r w:rsidRPr="007A0661">
              <w:t>100</w:t>
            </w:r>
          </w:p>
        </w:tc>
        <w:tc>
          <w:tcPr>
            <w:tcW w:w="262" w:type="pct"/>
            <w:tcBorders>
              <w:top w:val="nil"/>
              <w:left w:val="nil"/>
              <w:bottom w:val="single" w:sz="4" w:space="0" w:color="auto"/>
              <w:right w:val="single" w:sz="4" w:space="0" w:color="auto"/>
            </w:tcBorders>
            <w:shd w:val="clear" w:color="auto" w:fill="auto"/>
            <w:vAlign w:val="center"/>
            <w:hideMark/>
          </w:tcPr>
          <w:p w14:paraId="36E1BB8A" w14:textId="77777777" w:rsidR="007A0661" w:rsidRPr="007A0661" w:rsidRDefault="007A0661" w:rsidP="007A0661">
            <w:pPr>
              <w:pStyle w:val="TableParagraph"/>
            </w:pPr>
            <w:r w:rsidRPr="007A0661">
              <w:t>100</w:t>
            </w:r>
          </w:p>
        </w:tc>
      </w:tr>
    </w:tbl>
    <w:p w14:paraId="3B495CDF" w14:textId="77777777" w:rsidR="007A0661" w:rsidRDefault="007A0661" w:rsidP="007A0661"/>
    <w:p w14:paraId="3060467A" w14:textId="77777777" w:rsidR="007A0661" w:rsidRDefault="007A0661" w:rsidP="007A0661"/>
    <w:p w14:paraId="650D2F6D" w14:textId="77777777" w:rsidR="009B7415" w:rsidRPr="00D81F04" w:rsidRDefault="009B7415" w:rsidP="009B7415">
      <w:pPr>
        <w:pStyle w:val="a4"/>
        <w:ind w:firstLine="0"/>
      </w:pPr>
    </w:p>
    <w:p w14:paraId="45E14A27" w14:textId="77777777" w:rsidR="009B7415" w:rsidRPr="00D81F04" w:rsidRDefault="009B7415" w:rsidP="009B7415">
      <w:pPr>
        <w:pStyle w:val="a4"/>
        <w:sectPr w:rsidR="009B7415" w:rsidRPr="00D81F04" w:rsidSect="00814332">
          <w:pgSz w:w="16838" w:h="11906" w:orient="landscape"/>
          <w:pgMar w:top="1701" w:right="851" w:bottom="851" w:left="851" w:header="709" w:footer="709" w:gutter="0"/>
          <w:cols w:space="708"/>
          <w:docGrid w:linePitch="360"/>
        </w:sectPr>
      </w:pPr>
    </w:p>
    <w:p w14:paraId="6EE6A709" w14:textId="40B85D8B" w:rsidR="009B7415" w:rsidRPr="00D81F04" w:rsidRDefault="009B7415" w:rsidP="008B15B5">
      <w:pPr>
        <w:pStyle w:val="11"/>
        <w:numPr>
          <w:ilvl w:val="0"/>
          <w:numId w:val="20"/>
        </w:numPr>
        <w:ind w:left="0" w:firstLine="709"/>
      </w:pPr>
      <w:bookmarkStart w:id="84" w:name="_Toc151113079"/>
      <w:r w:rsidRPr="00D81F04">
        <w:lastRenderedPageBreak/>
        <w:t>Перечень выявленных бесхозяйных объектов централизованной системы водоотведения и перечень организаций, уполномоченных на их эксплуатацию</w:t>
      </w:r>
      <w:bookmarkEnd w:id="84"/>
    </w:p>
    <w:p w14:paraId="057F4CAD" w14:textId="77777777" w:rsidR="009B7415" w:rsidRPr="00D81F04" w:rsidRDefault="009B7415" w:rsidP="009B7415">
      <w:pPr>
        <w:pStyle w:val="a4"/>
      </w:pPr>
      <w:r w:rsidRPr="00D81F04">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w:t>
      </w:r>
    </w:p>
    <w:p w14:paraId="7FAD4323" w14:textId="77777777" w:rsidR="009B7415" w:rsidRPr="00D81F04" w:rsidRDefault="009B7415" w:rsidP="009B7415">
      <w:pPr>
        <w:pStyle w:val="a4"/>
      </w:pPr>
      <w:r w:rsidRPr="00D81F04">
        <w:t>Согласно ФЗ № 416 «О водоснабжении и водоотведении», в случае выявления бесхозяйных объектов централизованных систем водоотведения, в том числе канализационных сетей, путем эксплуатации которых обеспечивается водоотведение, эксплуатация таких объектов осуществляется гарантирующей организацией либо организацией, которая осуществляет водоотведение, и канализационные сети которой непосредственно присоединены к указанным бесхозяйным объектам со дня подписания Администрацией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34F5A20E" w14:textId="77777777" w:rsidR="009B7415" w:rsidRPr="00D81F04" w:rsidRDefault="009B7415" w:rsidP="009B7415">
      <w:pPr>
        <w:pStyle w:val="a4"/>
      </w:pPr>
      <w:r w:rsidRPr="00D81F04">
        <w:t>Расходы организации, осуществляющей водоотведение, на эксплуатацию бесхозяйных объектов централизованных систем водоотведения, учитываются органами регулирования тарифов при установлении тарифов в порядке, установленном основами ценообразования в сфере водоснабжения и водоотведения, утвержденными Правительством Российской Федерации.</w:t>
      </w:r>
    </w:p>
    <w:bookmarkEnd w:id="5"/>
    <w:bookmarkEnd w:id="6"/>
    <w:bookmarkEnd w:id="7"/>
    <w:p w14:paraId="242C05A4" w14:textId="42B7DAFF" w:rsidR="00FE07F8" w:rsidRDefault="00CA523B" w:rsidP="00C57BF1">
      <w:pPr>
        <w:pStyle w:val="a4"/>
      </w:pPr>
      <w:r>
        <w:t xml:space="preserve">На территории </w:t>
      </w:r>
      <w:r w:rsidR="00E0249E">
        <w:t xml:space="preserve">городского </w:t>
      </w:r>
      <w:r w:rsidR="007A0661">
        <w:t xml:space="preserve">поселения Пойковский Нефтеюганского района ХМАО-Югра </w:t>
      </w:r>
      <w:r>
        <w:t>бесхозяйные канализационные сети не выявлены.</w:t>
      </w:r>
    </w:p>
    <w:p w14:paraId="192DDB6C" w14:textId="77777777" w:rsidR="006B7E63" w:rsidRDefault="006B7E63" w:rsidP="00C57BF1">
      <w:pPr>
        <w:pStyle w:val="a4"/>
        <w:rPr>
          <w:lang w:eastAsia="en-US"/>
        </w:rPr>
      </w:pPr>
    </w:p>
    <w:p w14:paraId="475FF10F" w14:textId="77777777" w:rsidR="007A0661" w:rsidRDefault="007A0661" w:rsidP="00C57BF1">
      <w:pPr>
        <w:pStyle w:val="a4"/>
        <w:rPr>
          <w:lang w:eastAsia="en-US"/>
        </w:rPr>
      </w:pPr>
    </w:p>
    <w:sectPr w:rsidR="007A0661" w:rsidSect="00814332">
      <w:pgSz w:w="11906" w:h="16838"/>
      <w:pgMar w:top="851"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35EE3" w14:textId="77777777" w:rsidR="00D80230" w:rsidRDefault="00D80230" w:rsidP="00381E60">
      <w:r>
        <w:separator/>
      </w:r>
    </w:p>
    <w:p w14:paraId="015BE9EF" w14:textId="77777777" w:rsidR="00D80230" w:rsidRDefault="00D80230"/>
  </w:endnote>
  <w:endnote w:type="continuationSeparator" w:id="0">
    <w:p w14:paraId="71A1EA9A" w14:textId="77777777" w:rsidR="00D80230" w:rsidRDefault="00D80230" w:rsidP="00381E60">
      <w:r>
        <w:continuationSeparator/>
      </w:r>
    </w:p>
    <w:p w14:paraId="6BB20536" w14:textId="77777777" w:rsidR="00D80230" w:rsidRDefault="00D802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00006FF" w:usb1="4000205B" w:usb2="00000010" w:usb3="00000000" w:csb0="0000019F" w:csb1="00000000"/>
  </w:font>
  <w:font w:name="Book Antiqua">
    <w:panose1 w:val="020406020503050303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82305899"/>
      <w:docPartObj>
        <w:docPartGallery w:val="Page Numbers (Bottom of Page)"/>
        <w:docPartUnique/>
      </w:docPartObj>
    </w:sdtPr>
    <w:sdtContent>
      <w:p w14:paraId="3D7368DF" w14:textId="16208FD0" w:rsidR="00091667" w:rsidRDefault="00091667">
        <w:pPr>
          <w:pStyle w:val="afd"/>
          <w:jc w:val="right"/>
        </w:pPr>
        <w:r>
          <w:fldChar w:fldCharType="begin"/>
        </w:r>
        <w:r>
          <w:instrText>PAGE   \* MERGEFORMAT</w:instrText>
        </w:r>
        <w:r>
          <w:fldChar w:fldCharType="separate"/>
        </w:r>
        <w:r w:rsidR="00935EDA">
          <w:rPr>
            <w:noProof/>
          </w:rPr>
          <w:t>124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2000738"/>
      <w:docPartObj>
        <w:docPartGallery w:val="Page Numbers (Bottom of Page)"/>
        <w:docPartUnique/>
      </w:docPartObj>
    </w:sdtPr>
    <w:sdtContent>
      <w:p w14:paraId="6395C315" w14:textId="4B2401E8" w:rsidR="00091667" w:rsidRDefault="00091667">
        <w:pPr>
          <w:pStyle w:val="afd"/>
          <w:jc w:val="right"/>
        </w:pPr>
        <w:r>
          <w:fldChar w:fldCharType="begin"/>
        </w:r>
        <w:r>
          <w:instrText>PAGE   \* MERGEFORMAT</w:instrText>
        </w:r>
        <w:r>
          <w:fldChar w:fldCharType="separate"/>
        </w:r>
        <w:r w:rsidR="00935EDA">
          <w:rPr>
            <w:noProof/>
          </w:rPr>
          <w:t>128</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100BD8" w14:textId="77777777" w:rsidR="00091667" w:rsidRDefault="00091667" w:rsidP="00A94530">
    <w:pPr>
      <w:pStyle w:val="afd"/>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01D7D5" w14:textId="77777777" w:rsidR="00D80230" w:rsidRDefault="00D80230" w:rsidP="00381E60">
      <w:r>
        <w:separator/>
      </w:r>
    </w:p>
    <w:p w14:paraId="75C1C984" w14:textId="77777777" w:rsidR="00D80230" w:rsidRDefault="00D80230"/>
  </w:footnote>
  <w:footnote w:type="continuationSeparator" w:id="0">
    <w:p w14:paraId="4D7A146B" w14:textId="77777777" w:rsidR="00D80230" w:rsidRDefault="00D80230" w:rsidP="00381E60">
      <w:r>
        <w:continuationSeparator/>
      </w:r>
    </w:p>
    <w:p w14:paraId="5F6E2B6E" w14:textId="77777777" w:rsidR="00D80230" w:rsidRDefault="00D8023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B"/>
    <w:multiLevelType w:val="singleLevel"/>
    <w:tmpl w:val="0000000B"/>
    <w:name w:val="WW8Num11"/>
    <w:lvl w:ilvl="0">
      <w:start w:val="1"/>
      <w:numFmt w:val="bullet"/>
      <w:pStyle w:val="S"/>
      <w:lvlText w:val=""/>
      <w:lvlJc w:val="left"/>
      <w:pPr>
        <w:tabs>
          <w:tab w:val="num" w:pos="1429"/>
        </w:tabs>
        <w:ind w:left="1429" w:hanging="360"/>
      </w:pPr>
      <w:rPr>
        <w:rFonts w:ascii="Symbol" w:hAnsi="Symbol"/>
        <w:b/>
      </w:rPr>
    </w:lvl>
  </w:abstractNum>
  <w:abstractNum w:abstractNumId="1" w15:restartNumberingAfterBreak="0">
    <w:nsid w:val="07EC0E84"/>
    <w:multiLevelType w:val="multilevel"/>
    <w:tmpl w:val="392E05B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B501FB"/>
    <w:multiLevelType w:val="hybridMultilevel"/>
    <w:tmpl w:val="88687A0A"/>
    <w:lvl w:ilvl="0" w:tplc="BDBC63E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10D44F72"/>
    <w:multiLevelType w:val="hybridMultilevel"/>
    <w:tmpl w:val="11986E6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14F41D8"/>
    <w:multiLevelType w:val="hybridMultilevel"/>
    <w:tmpl w:val="934E91C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15F215B"/>
    <w:multiLevelType w:val="hybridMultilevel"/>
    <w:tmpl w:val="8DFC63E0"/>
    <w:lvl w:ilvl="0" w:tplc="9C42F4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1760641"/>
    <w:multiLevelType w:val="hybridMultilevel"/>
    <w:tmpl w:val="BFCC6EAE"/>
    <w:lvl w:ilvl="0" w:tplc="1B98DCB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12BB4A79"/>
    <w:multiLevelType w:val="hybridMultilevel"/>
    <w:tmpl w:val="6C1E43A8"/>
    <w:lvl w:ilvl="0" w:tplc="5C769AB8">
      <w:start w:val="1"/>
      <w:numFmt w:val="decimal"/>
      <w:pStyle w:val="3"/>
      <w:lvlText w:val="2.%1."/>
      <w:lvlJc w:val="left"/>
      <w:pPr>
        <w:ind w:left="1789" w:hanging="360"/>
      </w:pPr>
      <w:rPr>
        <w:rFonts w:hint="default"/>
      </w:rPr>
    </w:lvl>
    <w:lvl w:ilvl="1" w:tplc="04190019" w:tentative="1">
      <w:start w:val="1"/>
      <w:numFmt w:val="lowerLetter"/>
      <w:pStyle w:val="3"/>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8" w15:restartNumberingAfterBreak="0">
    <w:nsid w:val="14634E9C"/>
    <w:multiLevelType w:val="hybridMultilevel"/>
    <w:tmpl w:val="0FA47C8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C64697"/>
    <w:multiLevelType w:val="multilevel"/>
    <w:tmpl w:val="912001E2"/>
    <w:styleLink w:val="1"/>
    <w:lvl w:ilvl="0">
      <w:start w:val="2"/>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15:restartNumberingAfterBreak="0">
    <w:nsid w:val="18645EE6"/>
    <w:multiLevelType w:val="multilevel"/>
    <w:tmpl w:val="7278FE4C"/>
    <w:lvl w:ilvl="0">
      <w:start w:val="1"/>
      <w:numFmt w:val="decimal"/>
      <w:pStyle w:val="001"/>
      <w:lvlText w:val="%1."/>
      <w:lvlJc w:val="left"/>
      <w:pPr>
        <w:ind w:left="1070" w:hanging="360"/>
      </w:pPr>
    </w:lvl>
    <w:lvl w:ilvl="1">
      <w:start w:val="5"/>
      <w:numFmt w:val="decimal"/>
      <w:isLgl/>
      <w:lvlText w:val="%1.%2."/>
      <w:lvlJc w:val="left"/>
      <w:pPr>
        <w:ind w:left="1260" w:hanging="54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1" w15:restartNumberingAfterBreak="0">
    <w:nsid w:val="18CC78D9"/>
    <w:multiLevelType w:val="hybridMultilevel"/>
    <w:tmpl w:val="BA109B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EE909A3"/>
    <w:multiLevelType w:val="hybridMultilevel"/>
    <w:tmpl w:val="EB860C7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59344BB"/>
    <w:multiLevelType w:val="multilevel"/>
    <w:tmpl w:val="19BED0F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735691A"/>
    <w:multiLevelType w:val="hybridMultilevel"/>
    <w:tmpl w:val="B23AF510"/>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99C7BE6"/>
    <w:multiLevelType w:val="hybridMultilevel"/>
    <w:tmpl w:val="D7EE74F8"/>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 w15:restartNumberingAfterBreak="0">
    <w:nsid w:val="2B367222"/>
    <w:multiLevelType w:val="hybridMultilevel"/>
    <w:tmpl w:val="E824568A"/>
    <w:lvl w:ilvl="0" w:tplc="5DB6AD02">
      <w:start w:val="1"/>
      <w:numFmt w:val="decimal"/>
      <w:lvlText w:val="%1."/>
      <w:lvlJc w:val="left"/>
      <w:pPr>
        <w:ind w:left="502" w:hanging="360"/>
      </w:pPr>
      <w:rPr>
        <w:rFonts w:hint="default"/>
        <w:sz w:val="22"/>
        <w:szCs w:val="22"/>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7" w15:restartNumberingAfterBreak="0">
    <w:nsid w:val="2D06717B"/>
    <w:multiLevelType w:val="multilevel"/>
    <w:tmpl w:val="CB64664C"/>
    <w:lvl w:ilvl="0">
      <w:start w:val="1"/>
      <w:numFmt w:val="decimal"/>
      <w:suff w:val="nothing"/>
      <w:lvlText w:val="%1."/>
      <w:lvlJc w:val="left"/>
      <w:pPr>
        <w:ind w:left="0" w:firstLine="0"/>
      </w:pPr>
      <w:rPr>
        <w:rFonts w:hint="default"/>
      </w:rPr>
    </w:lvl>
    <w:lvl w:ilvl="1">
      <w:start w:val="1"/>
      <w:numFmt w:val="decimal"/>
      <w:isLgl/>
      <w:lvlText w:val="%1.%2."/>
      <w:lvlJc w:val="left"/>
      <w:pPr>
        <w:ind w:left="0" w:firstLine="0"/>
      </w:pPr>
      <w:rPr>
        <w:rFonts w:hint="default"/>
      </w:rPr>
    </w:lvl>
    <w:lvl w:ilvl="2">
      <w:start w:val="1"/>
      <w:numFmt w:val="decimal"/>
      <w:isLgl/>
      <w:lvlText w:val="%1.%2.%3."/>
      <w:lvlJc w:val="left"/>
      <w:pPr>
        <w:ind w:left="2509" w:hanging="720"/>
      </w:pPr>
      <w:rPr>
        <w:rFonts w:hint="default"/>
      </w:rPr>
    </w:lvl>
    <w:lvl w:ilvl="3">
      <w:start w:val="1"/>
      <w:numFmt w:val="decimal"/>
      <w:isLgl/>
      <w:lvlText w:val="%1.%2.%3.%4."/>
      <w:lvlJc w:val="left"/>
      <w:pPr>
        <w:ind w:left="3229" w:hanging="1080"/>
      </w:pPr>
      <w:rPr>
        <w:rFonts w:hint="default"/>
        <w:b/>
        <w:bCs/>
      </w:rPr>
    </w:lvl>
    <w:lvl w:ilvl="4">
      <w:start w:val="1"/>
      <w:numFmt w:val="decimal"/>
      <w:isLgl/>
      <w:lvlText w:val="%1.%2.%3.%4.%5."/>
      <w:lvlJc w:val="left"/>
      <w:pPr>
        <w:ind w:left="3589" w:hanging="1080"/>
      </w:pPr>
      <w:rPr>
        <w:rFonts w:hint="default"/>
        <w:b/>
        <w:bCs/>
      </w:rPr>
    </w:lvl>
    <w:lvl w:ilvl="5">
      <w:start w:val="1"/>
      <w:numFmt w:val="decimal"/>
      <w:isLgl/>
      <w:lvlText w:val="%1.%2.%3.%4.%5.%6."/>
      <w:lvlJc w:val="left"/>
      <w:pPr>
        <w:ind w:left="4309" w:hanging="1440"/>
      </w:pPr>
      <w:rPr>
        <w:rFonts w:hint="default"/>
      </w:rPr>
    </w:lvl>
    <w:lvl w:ilvl="6">
      <w:start w:val="1"/>
      <w:numFmt w:val="decimal"/>
      <w:isLgl/>
      <w:lvlText w:val="%1.%2.%3.%4.%5.%6.%7."/>
      <w:lvlJc w:val="left"/>
      <w:pPr>
        <w:ind w:left="5029" w:hanging="1800"/>
      </w:pPr>
      <w:rPr>
        <w:rFonts w:hint="default"/>
      </w:rPr>
    </w:lvl>
    <w:lvl w:ilvl="7">
      <w:start w:val="1"/>
      <w:numFmt w:val="decimal"/>
      <w:isLgl/>
      <w:lvlText w:val="%1.%2.%3.%4.%5.%6.%7.%8."/>
      <w:lvlJc w:val="left"/>
      <w:pPr>
        <w:ind w:left="5389" w:hanging="1800"/>
      </w:pPr>
      <w:rPr>
        <w:rFonts w:hint="default"/>
      </w:rPr>
    </w:lvl>
    <w:lvl w:ilvl="8">
      <w:start w:val="1"/>
      <w:numFmt w:val="decimal"/>
      <w:isLgl/>
      <w:lvlText w:val="%1.%2.%3.%4.%5.%6.%7.%8.%9."/>
      <w:lvlJc w:val="left"/>
      <w:pPr>
        <w:ind w:left="6109" w:hanging="2160"/>
      </w:pPr>
      <w:rPr>
        <w:rFonts w:hint="default"/>
      </w:rPr>
    </w:lvl>
  </w:abstractNum>
  <w:abstractNum w:abstractNumId="18" w15:restartNumberingAfterBreak="0">
    <w:nsid w:val="344732E3"/>
    <w:multiLevelType w:val="hybridMultilevel"/>
    <w:tmpl w:val="D30C0A1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4A71E34"/>
    <w:multiLevelType w:val="multilevel"/>
    <w:tmpl w:val="F7D8BE88"/>
    <w:lvl w:ilvl="0">
      <w:start w:val="1"/>
      <w:numFmt w:val="decimal"/>
      <w:pStyle w:val="10"/>
      <w:lvlText w:val="%1."/>
      <w:lvlJc w:val="left"/>
      <w:pPr>
        <w:ind w:left="1429" w:hanging="360"/>
      </w:p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20" w15:restartNumberingAfterBreak="0">
    <w:nsid w:val="3B8E65E2"/>
    <w:multiLevelType w:val="hybridMultilevel"/>
    <w:tmpl w:val="3E9064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ECF4C5D"/>
    <w:multiLevelType w:val="hybridMultilevel"/>
    <w:tmpl w:val="9E72EBC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1133531"/>
    <w:multiLevelType w:val="multilevel"/>
    <w:tmpl w:val="93B28842"/>
    <w:lvl w:ilvl="0">
      <w:start w:val="1"/>
      <w:numFmt w:val="decimal"/>
      <w:lvlText w:val="%1."/>
      <w:lvlJc w:val="left"/>
      <w:rPr>
        <w:rFonts w:ascii="Sylfaen" w:eastAsia="Sylfaen" w:hAnsi="Sylfaen" w:cs="Sylfaen"/>
        <w:b w:val="0"/>
        <w:bCs w:val="0"/>
        <w:i w:val="0"/>
        <w:iCs w:val="0"/>
        <w:smallCaps w:val="0"/>
        <w:strike w:val="0"/>
        <w:color w:val="000000"/>
        <w:spacing w:val="0"/>
        <w:w w:val="100"/>
        <w:position w:val="0"/>
        <w:sz w:val="22"/>
        <w:szCs w:val="22"/>
        <w:u w:val="none"/>
        <w:lang w:val="ru-RU" w:eastAsia="ru-RU" w:bidi="ru-RU"/>
      </w:rPr>
    </w:lvl>
    <w:lvl w:ilvl="1">
      <w:start w:val="1"/>
      <w:numFmt w:val="bullet"/>
      <w:lvlText w:val=""/>
      <w:lvlJc w:val="left"/>
      <w:rPr>
        <w:rFonts w:ascii="Symbol" w:hAnsi="Symbol" w:hint="default"/>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26A2886"/>
    <w:multiLevelType w:val="hybridMultilevel"/>
    <w:tmpl w:val="A6186F76"/>
    <w:lvl w:ilvl="0" w:tplc="3856C0FA">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42946914"/>
    <w:multiLevelType w:val="hybridMultilevel"/>
    <w:tmpl w:val="04B4C7C0"/>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495F0107"/>
    <w:multiLevelType w:val="hybridMultilevel"/>
    <w:tmpl w:val="455A0E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9643338"/>
    <w:multiLevelType w:val="multilevel"/>
    <w:tmpl w:val="C9B6C6DA"/>
    <w:lvl w:ilvl="0">
      <w:start w:val="1"/>
      <w:numFmt w:val="decimal"/>
      <w:pStyle w:val="11"/>
      <w:lvlText w:val="%1."/>
      <w:lvlJc w:val="left"/>
      <w:pPr>
        <w:ind w:left="1429" w:hanging="360"/>
      </w:pPr>
    </w:lvl>
    <w:lvl w:ilvl="1">
      <w:start w:val="1"/>
      <w:numFmt w:val="decimal"/>
      <w:pStyle w:val="2"/>
      <w:isLgl/>
      <w:lvlText w:val="%1.%2."/>
      <w:lvlJc w:val="left"/>
      <w:pPr>
        <w:ind w:left="1429" w:hanging="360"/>
      </w:pPr>
      <w:rPr>
        <w:rFonts w:hint="default"/>
        <w:b/>
        <w:bCs w:val="0"/>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27" w15:restartNumberingAfterBreak="0">
    <w:nsid w:val="4B220D1A"/>
    <w:multiLevelType w:val="hybridMultilevel"/>
    <w:tmpl w:val="30BAD98A"/>
    <w:lvl w:ilvl="0" w:tplc="AE9292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5ABF268D"/>
    <w:multiLevelType w:val="multilevel"/>
    <w:tmpl w:val="5E403C0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BFC110F"/>
    <w:multiLevelType w:val="hybridMultilevel"/>
    <w:tmpl w:val="437EA63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C2C4801"/>
    <w:multiLevelType w:val="hybridMultilevel"/>
    <w:tmpl w:val="065EA7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D4028E3"/>
    <w:multiLevelType w:val="multilevel"/>
    <w:tmpl w:val="A8FA093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DCA67EE"/>
    <w:multiLevelType w:val="hybridMultilevel"/>
    <w:tmpl w:val="D10084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E4F4CA5"/>
    <w:multiLevelType w:val="hybridMultilevel"/>
    <w:tmpl w:val="3514A9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5EC564EC"/>
    <w:multiLevelType w:val="hybridMultilevel"/>
    <w:tmpl w:val="1F4C2F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607E16CB"/>
    <w:multiLevelType w:val="hybridMultilevel"/>
    <w:tmpl w:val="440862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610959DF"/>
    <w:multiLevelType w:val="hybridMultilevel"/>
    <w:tmpl w:val="1478C6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672C5064"/>
    <w:multiLevelType w:val="hybridMultilevel"/>
    <w:tmpl w:val="B37C0E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D1048CC"/>
    <w:multiLevelType w:val="hybridMultilevel"/>
    <w:tmpl w:val="FFFFFFFF"/>
    <w:lvl w:ilvl="0" w:tplc="F6D4E3D6">
      <w:start w:val="1"/>
      <w:numFmt w:val="decimal"/>
      <w:lvlText w:val="%1."/>
      <w:lvlJc w:val="left"/>
      <w:pPr>
        <w:ind w:left="1426" w:hanging="284"/>
      </w:pPr>
      <w:rPr>
        <w:rFonts w:ascii="Times New Roman" w:eastAsia="Times New Roman" w:hAnsi="Times New Roman" w:cs="Times New Roman" w:hint="default"/>
        <w:spacing w:val="-17"/>
        <w:w w:val="100"/>
        <w:sz w:val="24"/>
        <w:szCs w:val="24"/>
      </w:rPr>
    </w:lvl>
    <w:lvl w:ilvl="1" w:tplc="10F03FE6">
      <w:numFmt w:val="bullet"/>
      <w:lvlText w:val="•"/>
      <w:lvlJc w:val="left"/>
      <w:pPr>
        <w:ind w:left="2298" w:hanging="284"/>
      </w:pPr>
      <w:rPr>
        <w:rFonts w:hint="default"/>
      </w:rPr>
    </w:lvl>
    <w:lvl w:ilvl="2" w:tplc="ABF4654A">
      <w:numFmt w:val="bullet"/>
      <w:lvlText w:val="•"/>
      <w:lvlJc w:val="left"/>
      <w:pPr>
        <w:ind w:left="3177" w:hanging="284"/>
      </w:pPr>
      <w:rPr>
        <w:rFonts w:hint="default"/>
      </w:rPr>
    </w:lvl>
    <w:lvl w:ilvl="3" w:tplc="5D2E39E0">
      <w:numFmt w:val="bullet"/>
      <w:lvlText w:val="•"/>
      <w:lvlJc w:val="left"/>
      <w:pPr>
        <w:ind w:left="4056" w:hanging="284"/>
      </w:pPr>
      <w:rPr>
        <w:rFonts w:hint="default"/>
      </w:rPr>
    </w:lvl>
    <w:lvl w:ilvl="4" w:tplc="93665BBE">
      <w:numFmt w:val="bullet"/>
      <w:lvlText w:val="•"/>
      <w:lvlJc w:val="left"/>
      <w:pPr>
        <w:ind w:left="4934" w:hanging="284"/>
      </w:pPr>
      <w:rPr>
        <w:rFonts w:hint="default"/>
      </w:rPr>
    </w:lvl>
    <w:lvl w:ilvl="5" w:tplc="E632B5CA">
      <w:numFmt w:val="bullet"/>
      <w:lvlText w:val="•"/>
      <w:lvlJc w:val="left"/>
      <w:pPr>
        <w:ind w:left="5813" w:hanging="284"/>
      </w:pPr>
      <w:rPr>
        <w:rFonts w:hint="default"/>
      </w:rPr>
    </w:lvl>
    <w:lvl w:ilvl="6" w:tplc="76B8CE18">
      <w:numFmt w:val="bullet"/>
      <w:lvlText w:val="•"/>
      <w:lvlJc w:val="left"/>
      <w:pPr>
        <w:ind w:left="6692" w:hanging="284"/>
      </w:pPr>
      <w:rPr>
        <w:rFonts w:hint="default"/>
      </w:rPr>
    </w:lvl>
    <w:lvl w:ilvl="7" w:tplc="FE0A5D06">
      <w:numFmt w:val="bullet"/>
      <w:lvlText w:val="•"/>
      <w:lvlJc w:val="left"/>
      <w:pPr>
        <w:ind w:left="7570" w:hanging="284"/>
      </w:pPr>
      <w:rPr>
        <w:rFonts w:hint="default"/>
      </w:rPr>
    </w:lvl>
    <w:lvl w:ilvl="8" w:tplc="499A14F6">
      <w:numFmt w:val="bullet"/>
      <w:lvlText w:val="•"/>
      <w:lvlJc w:val="left"/>
      <w:pPr>
        <w:ind w:left="8449" w:hanging="284"/>
      </w:pPr>
      <w:rPr>
        <w:rFonts w:hint="default"/>
      </w:rPr>
    </w:lvl>
  </w:abstractNum>
  <w:abstractNum w:abstractNumId="39" w15:restartNumberingAfterBreak="0">
    <w:nsid w:val="6DD71EA1"/>
    <w:multiLevelType w:val="hybridMultilevel"/>
    <w:tmpl w:val="8A74F75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6EB321CD"/>
    <w:multiLevelType w:val="hybridMultilevel"/>
    <w:tmpl w:val="F27AE192"/>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07B5C8F"/>
    <w:multiLevelType w:val="hybridMultilevel"/>
    <w:tmpl w:val="478070E4"/>
    <w:lvl w:ilvl="0" w:tplc="81145C02">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42" w15:restartNumberingAfterBreak="0">
    <w:nsid w:val="724D434F"/>
    <w:multiLevelType w:val="multilevel"/>
    <w:tmpl w:val="DBE44F3C"/>
    <w:lvl w:ilvl="0">
      <w:start w:val="7"/>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7001BA7"/>
    <w:multiLevelType w:val="hybridMultilevel"/>
    <w:tmpl w:val="14B82D8C"/>
    <w:lvl w:ilvl="0" w:tplc="7D5813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76956D6"/>
    <w:multiLevelType w:val="hybridMultilevel"/>
    <w:tmpl w:val="0A86FE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80773B1"/>
    <w:multiLevelType w:val="hybridMultilevel"/>
    <w:tmpl w:val="28F4641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9F45D74"/>
    <w:multiLevelType w:val="hybridMultilevel"/>
    <w:tmpl w:val="F52AD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D736A62"/>
    <w:multiLevelType w:val="hybridMultilevel"/>
    <w:tmpl w:val="F446ED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1489713721">
    <w:abstractNumId w:val="10"/>
  </w:num>
  <w:num w:numId="2" w16cid:durableId="881862757">
    <w:abstractNumId w:val="9"/>
  </w:num>
  <w:num w:numId="3" w16cid:durableId="541332139">
    <w:abstractNumId w:val="0"/>
  </w:num>
  <w:num w:numId="4" w16cid:durableId="1138299076">
    <w:abstractNumId w:val="34"/>
  </w:num>
  <w:num w:numId="5" w16cid:durableId="2016107235">
    <w:abstractNumId w:val="25"/>
  </w:num>
  <w:num w:numId="6" w16cid:durableId="1262110603">
    <w:abstractNumId w:val="16"/>
  </w:num>
  <w:num w:numId="7" w16cid:durableId="1727952686">
    <w:abstractNumId w:val="46"/>
  </w:num>
  <w:num w:numId="8" w16cid:durableId="351804859">
    <w:abstractNumId w:val="22"/>
  </w:num>
  <w:num w:numId="9" w16cid:durableId="318197726">
    <w:abstractNumId w:val="39"/>
  </w:num>
  <w:num w:numId="10" w16cid:durableId="1974864622">
    <w:abstractNumId w:val="29"/>
  </w:num>
  <w:num w:numId="11" w16cid:durableId="2113814035">
    <w:abstractNumId w:val="15"/>
  </w:num>
  <w:num w:numId="12" w16cid:durableId="882516685">
    <w:abstractNumId w:val="24"/>
  </w:num>
  <w:num w:numId="13" w16cid:durableId="1124083758">
    <w:abstractNumId w:val="3"/>
  </w:num>
  <w:num w:numId="14" w16cid:durableId="1475293102">
    <w:abstractNumId w:val="5"/>
  </w:num>
  <w:num w:numId="15" w16cid:durableId="1653024368">
    <w:abstractNumId w:val="32"/>
  </w:num>
  <w:num w:numId="16" w16cid:durableId="567227068">
    <w:abstractNumId w:val="4"/>
  </w:num>
  <w:num w:numId="17" w16cid:durableId="1454447369">
    <w:abstractNumId w:val="19"/>
  </w:num>
  <w:num w:numId="18" w16cid:durableId="1561213953">
    <w:abstractNumId w:val="26"/>
  </w:num>
  <w:num w:numId="19" w16cid:durableId="701130012">
    <w:abstractNumId w:val="17"/>
  </w:num>
  <w:num w:numId="20" w16cid:durableId="1177981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38010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08493065">
    <w:abstractNumId w:val="7"/>
  </w:num>
  <w:num w:numId="23" w16cid:durableId="716052020">
    <w:abstractNumId w:val="11"/>
  </w:num>
  <w:num w:numId="24" w16cid:durableId="2049648329">
    <w:abstractNumId w:val="2"/>
  </w:num>
  <w:num w:numId="25" w16cid:durableId="325134843">
    <w:abstractNumId w:val="23"/>
  </w:num>
  <w:num w:numId="26" w16cid:durableId="894970565">
    <w:abstractNumId w:val="35"/>
  </w:num>
  <w:num w:numId="27" w16cid:durableId="2131705588">
    <w:abstractNumId w:val="6"/>
  </w:num>
  <w:num w:numId="28" w16cid:durableId="1014720757">
    <w:abstractNumId w:val="26"/>
  </w:num>
  <w:num w:numId="29" w16cid:durableId="2285418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68854350">
    <w:abstractNumId w:val="41"/>
  </w:num>
  <w:num w:numId="31" w16cid:durableId="1624538167">
    <w:abstractNumId w:val="38"/>
  </w:num>
  <w:num w:numId="32" w16cid:durableId="970787491">
    <w:abstractNumId w:val="26"/>
  </w:num>
  <w:num w:numId="33" w16cid:durableId="578909788">
    <w:abstractNumId w:val="26"/>
  </w:num>
  <w:num w:numId="34" w16cid:durableId="571819792">
    <w:abstractNumId w:val="26"/>
  </w:num>
  <w:num w:numId="35" w16cid:durableId="2075740248">
    <w:abstractNumId w:val="26"/>
  </w:num>
  <w:num w:numId="36" w16cid:durableId="1294941500">
    <w:abstractNumId w:val="26"/>
  </w:num>
  <w:num w:numId="37" w16cid:durableId="663818570">
    <w:abstractNumId w:val="26"/>
  </w:num>
  <w:num w:numId="38" w16cid:durableId="1472598008">
    <w:abstractNumId w:val="26"/>
  </w:num>
  <w:num w:numId="39" w16cid:durableId="1374694777">
    <w:abstractNumId w:val="26"/>
  </w:num>
  <w:num w:numId="40" w16cid:durableId="1936666657">
    <w:abstractNumId w:val="26"/>
  </w:num>
  <w:num w:numId="41" w16cid:durableId="556279937">
    <w:abstractNumId w:val="26"/>
  </w:num>
  <w:num w:numId="42" w16cid:durableId="2442089">
    <w:abstractNumId w:val="26"/>
  </w:num>
  <w:num w:numId="43" w16cid:durableId="1812014016">
    <w:abstractNumId w:val="26"/>
  </w:num>
  <w:num w:numId="44" w16cid:durableId="1434744366">
    <w:abstractNumId w:val="26"/>
  </w:num>
  <w:num w:numId="45" w16cid:durableId="1708792140">
    <w:abstractNumId w:val="26"/>
  </w:num>
  <w:num w:numId="46" w16cid:durableId="884216149">
    <w:abstractNumId w:val="26"/>
  </w:num>
  <w:num w:numId="47" w16cid:durableId="1249731233">
    <w:abstractNumId w:val="26"/>
  </w:num>
  <w:num w:numId="48" w16cid:durableId="1024556131">
    <w:abstractNumId w:val="26"/>
  </w:num>
  <w:num w:numId="49" w16cid:durableId="1639795549">
    <w:abstractNumId w:val="26"/>
  </w:num>
  <w:num w:numId="50" w16cid:durableId="12658763">
    <w:abstractNumId w:val="26"/>
  </w:num>
  <w:num w:numId="51" w16cid:durableId="897978711">
    <w:abstractNumId w:val="26"/>
  </w:num>
  <w:num w:numId="52" w16cid:durableId="858929095">
    <w:abstractNumId w:val="26"/>
  </w:num>
  <w:num w:numId="53" w16cid:durableId="357857067">
    <w:abstractNumId w:val="26"/>
  </w:num>
  <w:num w:numId="54" w16cid:durableId="151147479">
    <w:abstractNumId w:val="26"/>
  </w:num>
  <w:num w:numId="55" w16cid:durableId="112527398">
    <w:abstractNumId w:val="26"/>
  </w:num>
  <w:num w:numId="56" w16cid:durableId="796140816">
    <w:abstractNumId w:val="26"/>
  </w:num>
  <w:num w:numId="57" w16cid:durableId="1981575109">
    <w:abstractNumId w:val="26"/>
  </w:num>
  <w:num w:numId="58" w16cid:durableId="1750417334">
    <w:abstractNumId w:val="26"/>
  </w:num>
  <w:num w:numId="59" w16cid:durableId="788939715">
    <w:abstractNumId w:val="26"/>
  </w:num>
  <w:num w:numId="60" w16cid:durableId="1427194331">
    <w:abstractNumId w:val="26"/>
  </w:num>
  <w:num w:numId="61" w16cid:durableId="1472939360">
    <w:abstractNumId w:val="26"/>
  </w:num>
  <w:num w:numId="62" w16cid:durableId="1359551051">
    <w:abstractNumId w:val="26"/>
  </w:num>
  <w:num w:numId="63" w16cid:durableId="59522736">
    <w:abstractNumId w:val="26"/>
  </w:num>
  <w:num w:numId="64" w16cid:durableId="1584604586">
    <w:abstractNumId w:val="26"/>
  </w:num>
  <w:num w:numId="65" w16cid:durableId="824929014">
    <w:abstractNumId w:val="26"/>
  </w:num>
  <w:num w:numId="66" w16cid:durableId="153188591">
    <w:abstractNumId w:val="26"/>
  </w:num>
  <w:num w:numId="67" w16cid:durableId="1778015405">
    <w:abstractNumId w:val="26"/>
  </w:num>
  <w:num w:numId="68" w16cid:durableId="1649551970">
    <w:abstractNumId w:val="43"/>
  </w:num>
  <w:num w:numId="69" w16cid:durableId="553348224">
    <w:abstractNumId w:val="27"/>
  </w:num>
  <w:num w:numId="70" w16cid:durableId="1216970741">
    <w:abstractNumId w:val="18"/>
  </w:num>
  <w:num w:numId="71" w16cid:durableId="1184367189">
    <w:abstractNumId w:val="8"/>
  </w:num>
  <w:num w:numId="72" w16cid:durableId="962006272">
    <w:abstractNumId w:val="44"/>
  </w:num>
  <w:num w:numId="73" w16cid:durableId="2101440960">
    <w:abstractNumId w:val="1"/>
  </w:num>
  <w:num w:numId="74" w16cid:durableId="1834106133">
    <w:abstractNumId w:val="47"/>
  </w:num>
  <w:num w:numId="75" w16cid:durableId="673069562">
    <w:abstractNumId w:val="28"/>
  </w:num>
  <w:num w:numId="76" w16cid:durableId="2048675887">
    <w:abstractNumId w:val="36"/>
  </w:num>
  <w:num w:numId="77" w16cid:durableId="371927853">
    <w:abstractNumId w:val="13"/>
  </w:num>
  <w:num w:numId="78" w16cid:durableId="632252283">
    <w:abstractNumId w:val="42"/>
  </w:num>
  <w:num w:numId="79" w16cid:durableId="262959149">
    <w:abstractNumId w:val="31"/>
  </w:num>
  <w:num w:numId="80" w16cid:durableId="314530045">
    <w:abstractNumId w:val="21"/>
  </w:num>
  <w:num w:numId="81" w16cid:durableId="773288968">
    <w:abstractNumId w:val="12"/>
  </w:num>
  <w:num w:numId="82" w16cid:durableId="1890066095">
    <w:abstractNumId w:val="30"/>
  </w:num>
  <w:num w:numId="83" w16cid:durableId="1744596197">
    <w:abstractNumId w:val="37"/>
  </w:num>
  <w:num w:numId="84" w16cid:durableId="198667866">
    <w:abstractNumId w:val="45"/>
  </w:num>
  <w:num w:numId="85" w16cid:durableId="156849645">
    <w:abstractNumId w:val="20"/>
  </w:num>
  <w:num w:numId="86" w16cid:durableId="1500534721">
    <w:abstractNumId w:val="33"/>
  </w:num>
  <w:num w:numId="87" w16cid:durableId="678852226">
    <w:abstractNumId w:val="14"/>
  </w:num>
  <w:num w:numId="88" w16cid:durableId="1451320466">
    <w:abstractNumId w:val="4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en-US" w:vendorID="64" w:dllVersion="6" w:nlCheck="1" w:checkStyle="0"/>
  <w:activeWritingStyle w:appName="MSWord" w:lang="en-GB"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0"/>
  <w:autoHyphenatio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61757"/>
    <w:rsid w:val="00000437"/>
    <w:rsid w:val="000005E3"/>
    <w:rsid w:val="000012C9"/>
    <w:rsid w:val="00001502"/>
    <w:rsid w:val="000017C2"/>
    <w:rsid w:val="00002376"/>
    <w:rsid w:val="00003AE2"/>
    <w:rsid w:val="00003C43"/>
    <w:rsid w:val="00004166"/>
    <w:rsid w:val="00004325"/>
    <w:rsid w:val="0000465D"/>
    <w:rsid w:val="000047BA"/>
    <w:rsid w:val="00004A15"/>
    <w:rsid w:val="00006213"/>
    <w:rsid w:val="000068DB"/>
    <w:rsid w:val="00006D25"/>
    <w:rsid w:val="00006F7A"/>
    <w:rsid w:val="00010529"/>
    <w:rsid w:val="00010815"/>
    <w:rsid w:val="000113ED"/>
    <w:rsid w:val="0001232E"/>
    <w:rsid w:val="00012E62"/>
    <w:rsid w:val="0001386F"/>
    <w:rsid w:val="00014768"/>
    <w:rsid w:val="00014907"/>
    <w:rsid w:val="00015554"/>
    <w:rsid w:val="0001577E"/>
    <w:rsid w:val="0001590A"/>
    <w:rsid w:val="00015BE1"/>
    <w:rsid w:val="00015F8C"/>
    <w:rsid w:val="0001607D"/>
    <w:rsid w:val="00017CE8"/>
    <w:rsid w:val="00017D0B"/>
    <w:rsid w:val="00020E26"/>
    <w:rsid w:val="000215A2"/>
    <w:rsid w:val="000228E6"/>
    <w:rsid w:val="00022CBB"/>
    <w:rsid w:val="0002338D"/>
    <w:rsid w:val="000235D0"/>
    <w:rsid w:val="00023864"/>
    <w:rsid w:val="00023DD4"/>
    <w:rsid w:val="000240D4"/>
    <w:rsid w:val="0002420D"/>
    <w:rsid w:val="0002426F"/>
    <w:rsid w:val="000249AC"/>
    <w:rsid w:val="00024AF2"/>
    <w:rsid w:val="00024E82"/>
    <w:rsid w:val="0002531A"/>
    <w:rsid w:val="00025461"/>
    <w:rsid w:val="00026154"/>
    <w:rsid w:val="00026473"/>
    <w:rsid w:val="00027100"/>
    <w:rsid w:val="0002768F"/>
    <w:rsid w:val="00030F57"/>
    <w:rsid w:val="00032030"/>
    <w:rsid w:val="00032144"/>
    <w:rsid w:val="00032E6C"/>
    <w:rsid w:val="0003401C"/>
    <w:rsid w:val="0003427D"/>
    <w:rsid w:val="000343D0"/>
    <w:rsid w:val="000361FB"/>
    <w:rsid w:val="00037E6B"/>
    <w:rsid w:val="000405D8"/>
    <w:rsid w:val="00040A1B"/>
    <w:rsid w:val="00040E8A"/>
    <w:rsid w:val="0004209A"/>
    <w:rsid w:val="000429A9"/>
    <w:rsid w:val="00043092"/>
    <w:rsid w:val="00043A84"/>
    <w:rsid w:val="00043BD2"/>
    <w:rsid w:val="00044F2A"/>
    <w:rsid w:val="0004513B"/>
    <w:rsid w:val="00045D96"/>
    <w:rsid w:val="00046590"/>
    <w:rsid w:val="000469FB"/>
    <w:rsid w:val="00046C54"/>
    <w:rsid w:val="000476D7"/>
    <w:rsid w:val="00047799"/>
    <w:rsid w:val="00047B67"/>
    <w:rsid w:val="0005023A"/>
    <w:rsid w:val="00050393"/>
    <w:rsid w:val="000506BB"/>
    <w:rsid w:val="00050A51"/>
    <w:rsid w:val="0005140C"/>
    <w:rsid w:val="000514D0"/>
    <w:rsid w:val="000517B6"/>
    <w:rsid w:val="00051D00"/>
    <w:rsid w:val="00051E4F"/>
    <w:rsid w:val="00052383"/>
    <w:rsid w:val="000527F5"/>
    <w:rsid w:val="000528B3"/>
    <w:rsid w:val="00053741"/>
    <w:rsid w:val="00053BC3"/>
    <w:rsid w:val="00055CE9"/>
    <w:rsid w:val="0005657A"/>
    <w:rsid w:val="000579F8"/>
    <w:rsid w:val="00060C5D"/>
    <w:rsid w:val="000612DF"/>
    <w:rsid w:val="00061346"/>
    <w:rsid w:val="00061A3E"/>
    <w:rsid w:val="00062E7C"/>
    <w:rsid w:val="00063F0F"/>
    <w:rsid w:val="00064454"/>
    <w:rsid w:val="00064AE2"/>
    <w:rsid w:val="00064CAF"/>
    <w:rsid w:val="00066709"/>
    <w:rsid w:val="00066A2D"/>
    <w:rsid w:val="00067103"/>
    <w:rsid w:val="0006716A"/>
    <w:rsid w:val="00067696"/>
    <w:rsid w:val="00067E3F"/>
    <w:rsid w:val="00067E8B"/>
    <w:rsid w:val="00067F72"/>
    <w:rsid w:val="0007029A"/>
    <w:rsid w:val="0007040B"/>
    <w:rsid w:val="00071197"/>
    <w:rsid w:val="000712E0"/>
    <w:rsid w:val="00071FD9"/>
    <w:rsid w:val="00072363"/>
    <w:rsid w:val="00072FB3"/>
    <w:rsid w:val="00074921"/>
    <w:rsid w:val="0007663A"/>
    <w:rsid w:val="000769B4"/>
    <w:rsid w:val="000770F5"/>
    <w:rsid w:val="000777D4"/>
    <w:rsid w:val="00077989"/>
    <w:rsid w:val="00080128"/>
    <w:rsid w:val="0008062D"/>
    <w:rsid w:val="000806EB"/>
    <w:rsid w:val="00080C8A"/>
    <w:rsid w:val="00081FC3"/>
    <w:rsid w:val="00082D09"/>
    <w:rsid w:val="00084D03"/>
    <w:rsid w:val="00085454"/>
    <w:rsid w:val="000857C2"/>
    <w:rsid w:val="0008584B"/>
    <w:rsid w:val="00085A0E"/>
    <w:rsid w:val="000876E2"/>
    <w:rsid w:val="0008798D"/>
    <w:rsid w:val="00087DEF"/>
    <w:rsid w:val="0009009A"/>
    <w:rsid w:val="00090668"/>
    <w:rsid w:val="000914AF"/>
    <w:rsid w:val="00091667"/>
    <w:rsid w:val="000919E7"/>
    <w:rsid w:val="00091C1D"/>
    <w:rsid w:val="00091DB5"/>
    <w:rsid w:val="00091F99"/>
    <w:rsid w:val="00092712"/>
    <w:rsid w:val="00092FC2"/>
    <w:rsid w:val="00096F00"/>
    <w:rsid w:val="000A00D2"/>
    <w:rsid w:val="000A040E"/>
    <w:rsid w:val="000A041A"/>
    <w:rsid w:val="000A15D7"/>
    <w:rsid w:val="000A1C7E"/>
    <w:rsid w:val="000A222A"/>
    <w:rsid w:val="000A3703"/>
    <w:rsid w:val="000A378F"/>
    <w:rsid w:val="000A387B"/>
    <w:rsid w:val="000A3D2B"/>
    <w:rsid w:val="000A4757"/>
    <w:rsid w:val="000A5067"/>
    <w:rsid w:val="000A540D"/>
    <w:rsid w:val="000A5BF5"/>
    <w:rsid w:val="000A5CEC"/>
    <w:rsid w:val="000A6409"/>
    <w:rsid w:val="000A6A6F"/>
    <w:rsid w:val="000A6CC7"/>
    <w:rsid w:val="000A71A4"/>
    <w:rsid w:val="000A7798"/>
    <w:rsid w:val="000A7A69"/>
    <w:rsid w:val="000A7D65"/>
    <w:rsid w:val="000A7E1A"/>
    <w:rsid w:val="000B1328"/>
    <w:rsid w:val="000B1C43"/>
    <w:rsid w:val="000B26C4"/>
    <w:rsid w:val="000B29F0"/>
    <w:rsid w:val="000B4074"/>
    <w:rsid w:val="000B42DA"/>
    <w:rsid w:val="000B4BD8"/>
    <w:rsid w:val="000B53A2"/>
    <w:rsid w:val="000B6277"/>
    <w:rsid w:val="000B6E33"/>
    <w:rsid w:val="000B72B9"/>
    <w:rsid w:val="000B730D"/>
    <w:rsid w:val="000B7C18"/>
    <w:rsid w:val="000C18F8"/>
    <w:rsid w:val="000C22C0"/>
    <w:rsid w:val="000C22E0"/>
    <w:rsid w:val="000C30D1"/>
    <w:rsid w:val="000C3B64"/>
    <w:rsid w:val="000C3C29"/>
    <w:rsid w:val="000C40EA"/>
    <w:rsid w:val="000C467B"/>
    <w:rsid w:val="000C4767"/>
    <w:rsid w:val="000C4BEA"/>
    <w:rsid w:val="000C4C76"/>
    <w:rsid w:val="000C5248"/>
    <w:rsid w:val="000C58D6"/>
    <w:rsid w:val="000C5932"/>
    <w:rsid w:val="000C5A6B"/>
    <w:rsid w:val="000C5B7A"/>
    <w:rsid w:val="000C6079"/>
    <w:rsid w:val="000C6262"/>
    <w:rsid w:val="000C6597"/>
    <w:rsid w:val="000C6BDE"/>
    <w:rsid w:val="000C7304"/>
    <w:rsid w:val="000C76A8"/>
    <w:rsid w:val="000D06CB"/>
    <w:rsid w:val="000D0B87"/>
    <w:rsid w:val="000D1405"/>
    <w:rsid w:val="000D165E"/>
    <w:rsid w:val="000D2A0A"/>
    <w:rsid w:val="000D2FDF"/>
    <w:rsid w:val="000D3A56"/>
    <w:rsid w:val="000D3A64"/>
    <w:rsid w:val="000D42A1"/>
    <w:rsid w:val="000D4CBA"/>
    <w:rsid w:val="000D6304"/>
    <w:rsid w:val="000D6D8A"/>
    <w:rsid w:val="000E0053"/>
    <w:rsid w:val="000E0C21"/>
    <w:rsid w:val="000E14FB"/>
    <w:rsid w:val="000E1890"/>
    <w:rsid w:val="000E24D5"/>
    <w:rsid w:val="000E3CA7"/>
    <w:rsid w:val="000E4365"/>
    <w:rsid w:val="000E442A"/>
    <w:rsid w:val="000E4558"/>
    <w:rsid w:val="000E4E3D"/>
    <w:rsid w:val="000E4EBF"/>
    <w:rsid w:val="000E7469"/>
    <w:rsid w:val="000F08CF"/>
    <w:rsid w:val="000F1429"/>
    <w:rsid w:val="000F1471"/>
    <w:rsid w:val="000F238A"/>
    <w:rsid w:val="000F2736"/>
    <w:rsid w:val="000F2BFC"/>
    <w:rsid w:val="000F2F72"/>
    <w:rsid w:val="000F32AF"/>
    <w:rsid w:val="000F3A7B"/>
    <w:rsid w:val="000F4677"/>
    <w:rsid w:val="000F4846"/>
    <w:rsid w:val="000F605F"/>
    <w:rsid w:val="000F6247"/>
    <w:rsid w:val="000F7C83"/>
    <w:rsid w:val="000F7EFB"/>
    <w:rsid w:val="001007A3"/>
    <w:rsid w:val="00101DFC"/>
    <w:rsid w:val="0010329D"/>
    <w:rsid w:val="00103329"/>
    <w:rsid w:val="00103AB0"/>
    <w:rsid w:val="00103EBA"/>
    <w:rsid w:val="00104155"/>
    <w:rsid w:val="001045B0"/>
    <w:rsid w:val="00105078"/>
    <w:rsid w:val="001056B7"/>
    <w:rsid w:val="001057FC"/>
    <w:rsid w:val="0010595E"/>
    <w:rsid w:val="0010595F"/>
    <w:rsid w:val="00106189"/>
    <w:rsid w:val="00107829"/>
    <w:rsid w:val="00107EDC"/>
    <w:rsid w:val="0011059D"/>
    <w:rsid w:val="00110906"/>
    <w:rsid w:val="0011173D"/>
    <w:rsid w:val="001120A7"/>
    <w:rsid w:val="00112782"/>
    <w:rsid w:val="00112CD3"/>
    <w:rsid w:val="00112CE1"/>
    <w:rsid w:val="00113E86"/>
    <w:rsid w:val="00114486"/>
    <w:rsid w:val="0011523B"/>
    <w:rsid w:val="00116005"/>
    <w:rsid w:val="001160C8"/>
    <w:rsid w:val="001169E6"/>
    <w:rsid w:val="00117593"/>
    <w:rsid w:val="00117886"/>
    <w:rsid w:val="0012062C"/>
    <w:rsid w:val="00120965"/>
    <w:rsid w:val="001209AD"/>
    <w:rsid w:val="00120D6F"/>
    <w:rsid w:val="00121790"/>
    <w:rsid w:val="00121EF2"/>
    <w:rsid w:val="00121F39"/>
    <w:rsid w:val="00122764"/>
    <w:rsid w:val="00122872"/>
    <w:rsid w:val="0012322C"/>
    <w:rsid w:val="00124031"/>
    <w:rsid w:val="001250AE"/>
    <w:rsid w:val="00125CB6"/>
    <w:rsid w:val="001274C7"/>
    <w:rsid w:val="001302E6"/>
    <w:rsid w:val="00130EBB"/>
    <w:rsid w:val="00131094"/>
    <w:rsid w:val="0013130A"/>
    <w:rsid w:val="00131841"/>
    <w:rsid w:val="00131C63"/>
    <w:rsid w:val="00131F6E"/>
    <w:rsid w:val="001322DF"/>
    <w:rsid w:val="001326BA"/>
    <w:rsid w:val="001326D6"/>
    <w:rsid w:val="00132957"/>
    <w:rsid w:val="00133084"/>
    <w:rsid w:val="0013348D"/>
    <w:rsid w:val="00133515"/>
    <w:rsid w:val="00133C93"/>
    <w:rsid w:val="00133ED1"/>
    <w:rsid w:val="001345BD"/>
    <w:rsid w:val="0013470E"/>
    <w:rsid w:val="00134A93"/>
    <w:rsid w:val="00135A80"/>
    <w:rsid w:val="00135E44"/>
    <w:rsid w:val="001362EE"/>
    <w:rsid w:val="001363CD"/>
    <w:rsid w:val="00136592"/>
    <w:rsid w:val="00136825"/>
    <w:rsid w:val="001369BD"/>
    <w:rsid w:val="00137137"/>
    <w:rsid w:val="00137197"/>
    <w:rsid w:val="001375D3"/>
    <w:rsid w:val="00137638"/>
    <w:rsid w:val="00137B1C"/>
    <w:rsid w:val="00141112"/>
    <w:rsid w:val="001412D3"/>
    <w:rsid w:val="001418B6"/>
    <w:rsid w:val="0014234B"/>
    <w:rsid w:val="001427BA"/>
    <w:rsid w:val="00143A40"/>
    <w:rsid w:val="00143C00"/>
    <w:rsid w:val="00144074"/>
    <w:rsid w:val="00144B45"/>
    <w:rsid w:val="00144CF4"/>
    <w:rsid w:val="00145187"/>
    <w:rsid w:val="001459F8"/>
    <w:rsid w:val="00145B0B"/>
    <w:rsid w:val="00145B15"/>
    <w:rsid w:val="00145DCD"/>
    <w:rsid w:val="00147254"/>
    <w:rsid w:val="00147506"/>
    <w:rsid w:val="001503D6"/>
    <w:rsid w:val="00150F24"/>
    <w:rsid w:val="00151BFF"/>
    <w:rsid w:val="001520CE"/>
    <w:rsid w:val="0015247D"/>
    <w:rsid w:val="00152B0E"/>
    <w:rsid w:val="001532DF"/>
    <w:rsid w:val="001541CF"/>
    <w:rsid w:val="001542E4"/>
    <w:rsid w:val="0015440C"/>
    <w:rsid w:val="00154E4A"/>
    <w:rsid w:val="001564E1"/>
    <w:rsid w:val="00157813"/>
    <w:rsid w:val="0015783E"/>
    <w:rsid w:val="00160F6A"/>
    <w:rsid w:val="00160F8A"/>
    <w:rsid w:val="00162FC0"/>
    <w:rsid w:val="001630C1"/>
    <w:rsid w:val="00164D8A"/>
    <w:rsid w:val="00165CC2"/>
    <w:rsid w:val="00165F8E"/>
    <w:rsid w:val="0016679D"/>
    <w:rsid w:val="001671BD"/>
    <w:rsid w:val="00167821"/>
    <w:rsid w:val="00167A70"/>
    <w:rsid w:val="001719A4"/>
    <w:rsid w:val="00171C65"/>
    <w:rsid w:val="00171D5F"/>
    <w:rsid w:val="00172099"/>
    <w:rsid w:val="00172676"/>
    <w:rsid w:val="00172740"/>
    <w:rsid w:val="0017291A"/>
    <w:rsid w:val="00172C63"/>
    <w:rsid w:val="001740BE"/>
    <w:rsid w:val="00174458"/>
    <w:rsid w:val="00174E40"/>
    <w:rsid w:val="00174E80"/>
    <w:rsid w:val="00176228"/>
    <w:rsid w:val="001765C9"/>
    <w:rsid w:val="001776DA"/>
    <w:rsid w:val="00180B6F"/>
    <w:rsid w:val="0018184A"/>
    <w:rsid w:val="00182ACE"/>
    <w:rsid w:val="00182B16"/>
    <w:rsid w:val="00183192"/>
    <w:rsid w:val="0018345A"/>
    <w:rsid w:val="00183CC2"/>
    <w:rsid w:val="001840B3"/>
    <w:rsid w:val="0018417C"/>
    <w:rsid w:val="00185640"/>
    <w:rsid w:val="001865DA"/>
    <w:rsid w:val="001877E7"/>
    <w:rsid w:val="00187F0B"/>
    <w:rsid w:val="0019095C"/>
    <w:rsid w:val="001910C0"/>
    <w:rsid w:val="00191462"/>
    <w:rsid w:val="00191B31"/>
    <w:rsid w:val="00192C88"/>
    <w:rsid w:val="00194366"/>
    <w:rsid w:val="00194A35"/>
    <w:rsid w:val="00195609"/>
    <w:rsid w:val="00196BE5"/>
    <w:rsid w:val="00196F4C"/>
    <w:rsid w:val="00197218"/>
    <w:rsid w:val="00197295"/>
    <w:rsid w:val="001976EB"/>
    <w:rsid w:val="00197C84"/>
    <w:rsid w:val="001A02FB"/>
    <w:rsid w:val="001A0AD3"/>
    <w:rsid w:val="001A14EF"/>
    <w:rsid w:val="001A16F0"/>
    <w:rsid w:val="001A1D28"/>
    <w:rsid w:val="001A3182"/>
    <w:rsid w:val="001A3AE1"/>
    <w:rsid w:val="001A4883"/>
    <w:rsid w:val="001A64EE"/>
    <w:rsid w:val="001A6A9E"/>
    <w:rsid w:val="001B0107"/>
    <w:rsid w:val="001B06F7"/>
    <w:rsid w:val="001B1474"/>
    <w:rsid w:val="001B1A67"/>
    <w:rsid w:val="001B1C67"/>
    <w:rsid w:val="001B1EE9"/>
    <w:rsid w:val="001B2507"/>
    <w:rsid w:val="001B28EA"/>
    <w:rsid w:val="001B4064"/>
    <w:rsid w:val="001B4ADE"/>
    <w:rsid w:val="001B4D18"/>
    <w:rsid w:val="001B4E1D"/>
    <w:rsid w:val="001B5991"/>
    <w:rsid w:val="001B5C19"/>
    <w:rsid w:val="001B5E4E"/>
    <w:rsid w:val="001B746E"/>
    <w:rsid w:val="001C06C9"/>
    <w:rsid w:val="001C161C"/>
    <w:rsid w:val="001C2BA2"/>
    <w:rsid w:val="001C32FC"/>
    <w:rsid w:val="001C33D5"/>
    <w:rsid w:val="001C3A40"/>
    <w:rsid w:val="001C3B1F"/>
    <w:rsid w:val="001C50E5"/>
    <w:rsid w:val="001C53F7"/>
    <w:rsid w:val="001C62DE"/>
    <w:rsid w:val="001C6EC1"/>
    <w:rsid w:val="001C6FC6"/>
    <w:rsid w:val="001C75E8"/>
    <w:rsid w:val="001D031D"/>
    <w:rsid w:val="001D034B"/>
    <w:rsid w:val="001D07DD"/>
    <w:rsid w:val="001D1188"/>
    <w:rsid w:val="001D1EA1"/>
    <w:rsid w:val="001D1FD1"/>
    <w:rsid w:val="001D41E9"/>
    <w:rsid w:val="001D42F6"/>
    <w:rsid w:val="001D553D"/>
    <w:rsid w:val="001D594A"/>
    <w:rsid w:val="001D5A27"/>
    <w:rsid w:val="001D5A42"/>
    <w:rsid w:val="001D5F7A"/>
    <w:rsid w:val="001D630A"/>
    <w:rsid w:val="001D7403"/>
    <w:rsid w:val="001E1191"/>
    <w:rsid w:val="001E17A5"/>
    <w:rsid w:val="001E23C8"/>
    <w:rsid w:val="001E2505"/>
    <w:rsid w:val="001E2C3E"/>
    <w:rsid w:val="001E31FF"/>
    <w:rsid w:val="001E3543"/>
    <w:rsid w:val="001E38AE"/>
    <w:rsid w:val="001E4DBB"/>
    <w:rsid w:val="001E4DDF"/>
    <w:rsid w:val="001E4F35"/>
    <w:rsid w:val="001E54F2"/>
    <w:rsid w:val="001E5557"/>
    <w:rsid w:val="001E580A"/>
    <w:rsid w:val="001E58B8"/>
    <w:rsid w:val="001E6C68"/>
    <w:rsid w:val="001E6DCD"/>
    <w:rsid w:val="001E6E79"/>
    <w:rsid w:val="001E72F2"/>
    <w:rsid w:val="001E73A2"/>
    <w:rsid w:val="001F012B"/>
    <w:rsid w:val="001F0143"/>
    <w:rsid w:val="001F0305"/>
    <w:rsid w:val="001F0387"/>
    <w:rsid w:val="001F06C4"/>
    <w:rsid w:val="001F0A6E"/>
    <w:rsid w:val="001F0ABF"/>
    <w:rsid w:val="001F0EFD"/>
    <w:rsid w:val="001F11E2"/>
    <w:rsid w:val="001F2424"/>
    <w:rsid w:val="001F2BDE"/>
    <w:rsid w:val="001F2C21"/>
    <w:rsid w:val="001F3320"/>
    <w:rsid w:val="001F3496"/>
    <w:rsid w:val="001F527E"/>
    <w:rsid w:val="001F5D25"/>
    <w:rsid w:val="001F607A"/>
    <w:rsid w:val="001F6425"/>
    <w:rsid w:val="001F6486"/>
    <w:rsid w:val="001F756E"/>
    <w:rsid w:val="001F75CD"/>
    <w:rsid w:val="001F7AAF"/>
    <w:rsid w:val="001F7AC9"/>
    <w:rsid w:val="001F7D5D"/>
    <w:rsid w:val="00200D02"/>
    <w:rsid w:val="00201095"/>
    <w:rsid w:val="00202540"/>
    <w:rsid w:val="00202B85"/>
    <w:rsid w:val="0020371A"/>
    <w:rsid w:val="002040C8"/>
    <w:rsid w:val="002041C0"/>
    <w:rsid w:val="00204E36"/>
    <w:rsid w:val="002064E0"/>
    <w:rsid w:val="00207110"/>
    <w:rsid w:val="00207297"/>
    <w:rsid w:val="00207F2F"/>
    <w:rsid w:val="00210C86"/>
    <w:rsid w:val="00210CA1"/>
    <w:rsid w:val="00210CA8"/>
    <w:rsid w:val="00211323"/>
    <w:rsid w:val="00213768"/>
    <w:rsid w:val="0021406E"/>
    <w:rsid w:val="00214142"/>
    <w:rsid w:val="00214176"/>
    <w:rsid w:val="002153B7"/>
    <w:rsid w:val="00215672"/>
    <w:rsid w:val="0021594C"/>
    <w:rsid w:val="00215A73"/>
    <w:rsid w:val="00215CC7"/>
    <w:rsid w:val="00216FAB"/>
    <w:rsid w:val="00217244"/>
    <w:rsid w:val="00217421"/>
    <w:rsid w:val="002177A4"/>
    <w:rsid w:val="002178A1"/>
    <w:rsid w:val="0022003A"/>
    <w:rsid w:val="002202DB"/>
    <w:rsid w:val="00220D57"/>
    <w:rsid w:val="00221A6F"/>
    <w:rsid w:val="0022236C"/>
    <w:rsid w:val="00222CEE"/>
    <w:rsid w:val="00222F8C"/>
    <w:rsid w:val="00223AD2"/>
    <w:rsid w:val="00223F90"/>
    <w:rsid w:val="00224B0C"/>
    <w:rsid w:val="002251D6"/>
    <w:rsid w:val="00225BE7"/>
    <w:rsid w:val="00226323"/>
    <w:rsid w:val="00226744"/>
    <w:rsid w:val="00226998"/>
    <w:rsid w:val="00227EEC"/>
    <w:rsid w:val="002303C4"/>
    <w:rsid w:val="00230EF5"/>
    <w:rsid w:val="00231D12"/>
    <w:rsid w:val="00232A46"/>
    <w:rsid w:val="00233595"/>
    <w:rsid w:val="00234314"/>
    <w:rsid w:val="00234D5B"/>
    <w:rsid w:val="002352BE"/>
    <w:rsid w:val="002353B8"/>
    <w:rsid w:val="00235736"/>
    <w:rsid w:val="00236613"/>
    <w:rsid w:val="00236C08"/>
    <w:rsid w:val="00237475"/>
    <w:rsid w:val="00237917"/>
    <w:rsid w:val="002403A8"/>
    <w:rsid w:val="002409FA"/>
    <w:rsid w:val="00241144"/>
    <w:rsid w:val="00242A53"/>
    <w:rsid w:val="00242FA1"/>
    <w:rsid w:val="0024363B"/>
    <w:rsid w:val="00243D56"/>
    <w:rsid w:val="002440F8"/>
    <w:rsid w:val="002449BD"/>
    <w:rsid w:val="00244AF0"/>
    <w:rsid w:val="00244D4D"/>
    <w:rsid w:val="00244F8D"/>
    <w:rsid w:val="0024517C"/>
    <w:rsid w:val="00245C77"/>
    <w:rsid w:val="002463C8"/>
    <w:rsid w:val="00246652"/>
    <w:rsid w:val="00246990"/>
    <w:rsid w:val="002469CB"/>
    <w:rsid w:val="0024753A"/>
    <w:rsid w:val="002476A3"/>
    <w:rsid w:val="00247794"/>
    <w:rsid w:val="002477D1"/>
    <w:rsid w:val="00251925"/>
    <w:rsid w:val="00252550"/>
    <w:rsid w:val="0025349D"/>
    <w:rsid w:val="0025442D"/>
    <w:rsid w:val="00254A51"/>
    <w:rsid w:val="0025517F"/>
    <w:rsid w:val="00255239"/>
    <w:rsid w:val="00255647"/>
    <w:rsid w:val="002556D9"/>
    <w:rsid w:val="0025571F"/>
    <w:rsid w:val="00256235"/>
    <w:rsid w:val="00256F4D"/>
    <w:rsid w:val="002601CF"/>
    <w:rsid w:val="0026027D"/>
    <w:rsid w:val="0026105F"/>
    <w:rsid w:val="0026107B"/>
    <w:rsid w:val="002621EF"/>
    <w:rsid w:val="00262F57"/>
    <w:rsid w:val="002644EE"/>
    <w:rsid w:val="0026554A"/>
    <w:rsid w:val="00265F58"/>
    <w:rsid w:val="00265F59"/>
    <w:rsid w:val="00266343"/>
    <w:rsid w:val="0026769C"/>
    <w:rsid w:val="0027017C"/>
    <w:rsid w:val="00270B71"/>
    <w:rsid w:val="00271035"/>
    <w:rsid w:val="0027139F"/>
    <w:rsid w:val="002713E8"/>
    <w:rsid w:val="00271ADC"/>
    <w:rsid w:val="002725CC"/>
    <w:rsid w:val="002731B9"/>
    <w:rsid w:val="002735EE"/>
    <w:rsid w:val="00273C80"/>
    <w:rsid w:val="00280B91"/>
    <w:rsid w:val="00282F8F"/>
    <w:rsid w:val="002831D0"/>
    <w:rsid w:val="002834D6"/>
    <w:rsid w:val="0028374A"/>
    <w:rsid w:val="00283E2A"/>
    <w:rsid w:val="00283F82"/>
    <w:rsid w:val="00284633"/>
    <w:rsid w:val="0028474A"/>
    <w:rsid w:val="00284945"/>
    <w:rsid w:val="00285470"/>
    <w:rsid w:val="00285603"/>
    <w:rsid w:val="002859FD"/>
    <w:rsid w:val="00285B19"/>
    <w:rsid w:val="002862D1"/>
    <w:rsid w:val="00286A25"/>
    <w:rsid w:val="00286CF0"/>
    <w:rsid w:val="00286F18"/>
    <w:rsid w:val="00287139"/>
    <w:rsid w:val="002875EB"/>
    <w:rsid w:val="0028763E"/>
    <w:rsid w:val="00287A60"/>
    <w:rsid w:val="00287AC8"/>
    <w:rsid w:val="00287C85"/>
    <w:rsid w:val="0029068E"/>
    <w:rsid w:val="00291A4D"/>
    <w:rsid w:val="0029231A"/>
    <w:rsid w:val="0029253C"/>
    <w:rsid w:val="002925AA"/>
    <w:rsid w:val="00294071"/>
    <w:rsid w:val="00295035"/>
    <w:rsid w:val="00295663"/>
    <w:rsid w:val="0029610F"/>
    <w:rsid w:val="00296135"/>
    <w:rsid w:val="00296549"/>
    <w:rsid w:val="0029657D"/>
    <w:rsid w:val="0029665C"/>
    <w:rsid w:val="002973FB"/>
    <w:rsid w:val="00297576"/>
    <w:rsid w:val="002A0426"/>
    <w:rsid w:val="002A0574"/>
    <w:rsid w:val="002A0943"/>
    <w:rsid w:val="002A0A1F"/>
    <w:rsid w:val="002A0F88"/>
    <w:rsid w:val="002A129F"/>
    <w:rsid w:val="002A14EA"/>
    <w:rsid w:val="002A1FA0"/>
    <w:rsid w:val="002A2770"/>
    <w:rsid w:val="002A283C"/>
    <w:rsid w:val="002A28EC"/>
    <w:rsid w:val="002A3469"/>
    <w:rsid w:val="002A4424"/>
    <w:rsid w:val="002A51EA"/>
    <w:rsid w:val="002A53D0"/>
    <w:rsid w:val="002A5FCE"/>
    <w:rsid w:val="002A607D"/>
    <w:rsid w:val="002A6084"/>
    <w:rsid w:val="002A6217"/>
    <w:rsid w:val="002A63AE"/>
    <w:rsid w:val="002A6721"/>
    <w:rsid w:val="002A6A86"/>
    <w:rsid w:val="002B0193"/>
    <w:rsid w:val="002B04A3"/>
    <w:rsid w:val="002B1EA1"/>
    <w:rsid w:val="002B29AF"/>
    <w:rsid w:val="002B2D0B"/>
    <w:rsid w:val="002B2DD5"/>
    <w:rsid w:val="002B32CD"/>
    <w:rsid w:val="002B5632"/>
    <w:rsid w:val="002B57D6"/>
    <w:rsid w:val="002B5ACF"/>
    <w:rsid w:val="002B5DB2"/>
    <w:rsid w:val="002B65EC"/>
    <w:rsid w:val="002B6ED3"/>
    <w:rsid w:val="002B72B7"/>
    <w:rsid w:val="002B7C02"/>
    <w:rsid w:val="002B7E13"/>
    <w:rsid w:val="002C004A"/>
    <w:rsid w:val="002C0103"/>
    <w:rsid w:val="002C08B4"/>
    <w:rsid w:val="002C1565"/>
    <w:rsid w:val="002C219D"/>
    <w:rsid w:val="002C2597"/>
    <w:rsid w:val="002C3E81"/>
    <w:rsid w:val="002C49B9"/>
    <w:rsid w:val="002C4CAD"/>
    <w:rsid w:val="002C4D02"/>
    <w:rsid w:val="002C5FA0"/>
    <w:rsid w:val="002C64D9"/>
    <w:rsid w:val="002C671A"/>
    <w:rsid w:val="002C6CEE"/>
    <w:rsid w:val="002C7427"/>
    <w:rsid w:val="002C773D"/>
    <w:rsid w:val="002C778A"/>
    <w:rsid w:val="002C7B09"/>
    <w:rsid w:val="002D0684"/>
    <w:rsid w:val="002D0798"/>
    <w:rsid w:val="002D0A7A"/>
    <w:rsid w:val="002D1402"/>
    <w:rsid w:val="002D1DF8"/>
    <w:rsid w:val="002D1F4C"/>
    <w:rsid w:val="002D2BF3"/>
    <w:rsid w:val="002D35E5"/>
    <w:rsid w:val="002D36C8"/>
    <w:rsid w:val="002D4638"/>
    <w:rsid w:val="002D4645"/>
    <w:rsid w:val="002D4928"/>
    <w:rsid w:val="002D4959"/>
    <w:rsid w:val="002D4EE6"/>
    <w:rsid w:val="002D5972"/>
    <w:rsid w:val="002D5F18"/>
    <w:rsid w:val="002D6369"/>
    <w:rsid w:val="002D695D"/>
    <w:rsid w:val="002D727A"/>
    <w:rsid w:val="002D793A"/>
    <w:rsid w:val="002D7D0E"/>
    <w:rsid w:val="002E0289"/>
    <w:rsid w:val="002E0533"/>
    <w:rsid w:val="002E0F83"/>
    <w:rsid w:val="002E1300"/>
    <w:rsid w:val="002E2B40"/>
    <w:rsid w:val="002E2B88"/>
    <w:rsid w:val="002E2BA2"/>
    <w:rsid w:val="002E3B5F"/>
    <w:rsid w:val="002E4237"/>
    <w:rsid w:val="002E48D4"/>
    <w:rsid w:val="002E49A2"/>
    <w:rsid w:val="002E521D"/>
    <w:rsid w:val="002E5DC7"/>
    <w:rsid w:val="002E61BC"/>
    <w:rsid w:val="002E758C"/>
    <w:rsid w:val="002E7C7B"/>
    <w:rsid w:val="002E7E40"/>
    <w:rsid w:val="002F0609"/>
    <w:rsid w:val="002F1090"/>
    <w:rsid w:val="002F11DC"/>
    <w:rsid w:val="002F134C"/>
    <w:rsid w:val="002F1D04"/>
    <w:rsid w:val="002F1F9A"/>
    <w:rsid w:val="002F22D3"/>
    <w:rsid w:val="002F24F9"/>
    <w:rsid w:val="002F2569"/>
    <w:rsid w:val="002F257A"/>
    <w:rsid w:val="002F276A"/>
    <w:rsid w:val="002F3D7B"/>
    <w:rsid w:val="002F3FDD"/>
    <w:rsid w:val="002F426B"/>
    <w:rsid w:val="002F48E8"/>
    <w:rsid w:val="002F506D"/>
    <w:rsid w:val="002F5810"/>
    <w:rsid w:val="002F5A45"/>
    <w:rsid w:val="002F5B43"/>
    <w:rsid w:val="002F703E"/>
    <w:rsid w:val="002F781E"/>
    <w:rsid w:val="002F7BA7"/>
    <w:rsid w:val="002F7D7B"/>
    <w:rsid w:val="00302BF2"/>
    <w:rsid w:val="00302F04"/>
    <w:rsid w:val="00303A51"/>
    <w:rsid w:val="00305F46"/>
    <w:rsid w:val="00306D6A"/>
    <w:rsid w:val="00307572"/>
    <w:rsid w:val="00310FB2"/>
    <w:rsid w:val="0031150F"/>
    <w:rsid w:val="00311EF1"/>
    <w:rsid w:val="00312C2B"/>
    <w:rsid w:val="00313002"/>
    <w:rsid w:val="00315130"/>
    <w:rsid w:val="003157E4"/>
    <w:rsid w:val="00315887"/>
    <w:rsid w:val="0031676A"/>
    <w:rsid w:val="00317C67"/>
    <w:rsid w:val="00317CFC"/>
    <w:rsid w:val="0032097B"/>
    <w:rsid w:val="00321D00"/>
    <w:rsid w:val="00322046"/>
    <w:rsid w:val="00322446"/>
    <w:rsid w:val="00322765"/>
    <w:rsid w:val="00322BA9"/>
    <w:rsid w:val="00322F94"/>
    <w:rsid w:val="0032314D"/>
    <w:rsid w:val="003232AD"/>
    <w:rsid w:val="00323516"/>
    <w:rsid w:val="00323AA5"/>
    <w:rsid w:val="00323E9C"/>
    <w:rsid w:val="00324898"/>
    <w:rsid w:val="00324A28"/>
    <w:rsid w:val="00325119"/>
    <w:rsid w:val="00325739"/>
    <w:rsid w:val="00325B7D"/>
    <w:rsid w:val="00325F56"/>
    <w:rsid w:val="003261F9"/>
    <w:rsid w:val="00326694"/>
    <w:rsid w:val="00326DAC"/>
    <w:rsid w:val="00326F89"/>
    <w:rsid w:val="0032745B"/>
    <w:rsid w:val="00327548"/>
    <w:rsid w:val="003305B7"/>
    <w:rsid w:val="00330DAE"/>
    <w:rsid w:val="003319ED"/>
    <w:rsid w:val="003320CC"/>
    <w:rsid w:val="00332165"/>
    <w:rsid w:val="00332395"/>
    <w:rsid w:val="00333160"/>
    <w:rsid w:val="00333B1E"/>
    <w:rsid w:val="00334B0D"/>
    <w:rsid w:val="00334F1D"/>
    <w:rsid w:val="00335226"/>
    <w:rsid w:val="0033550F"/>
    <w:rsid w:val="003358E6"/>
    <w:rsid w:val="00335945"/>
    <w:rsid w:val="00336119"/>
    <w:rsid w:val="0033685A"/>
    <w:rsid w:val="00337808"/>
    <w:rsid w:val="00340901"/>
    <w:rsid w:val="00340E0B"/>
    <w:rsid w:val="003412A2"/>
    <w:rsid w:val="00341AB2"/>
    <w:rsid w:val="00341EF9"/>
    <w:rsid w:val="00342058"/>
    <w:rsid w:val="00342F6A"/>
    <w:rsid w:val="00342F91"/>
    <w:rsid w:val="00344CA8"/>
    <w:rsid w:val="00344CD4"/>
    <w:rsid w:val="003453CA"/>
    <w:rsid w:val="00346519"/>
    <w:rsid w:val="003474CC"/>
    <w:rsid w:val="00347B8D"/>
    <w:rsid w:val="00347CFB"/>
    <w:rsid w:val="003500F5"/>
    <w:rsid w:val="00350118"/>
    <w:rsid w:val="003503D7"/>
    <w:rsid w:val="003515B8"/>
    <w:rsid w:val="003530D0"/>
    <w:rsid w:val="003532DB"/>
    <w:rsid w:val="00354BEE"/>
    <w:rsid w:val="00354D77"/>
    <w:rsid w:val="00354FCB"/>
    <w:rsid w:val="00356463"/>
    <w:rsid w:val="00356526"/>
    <w:rsid w:val="00356EFA"/>
    <w:rsid w:val="00357AAF"/>
    <w:rsid w:val="00360740"/>
    <w:rsid w:val="00360A4A"/>
    <w:rsid w:val="00360BC2"/>
    <w:rsid w:val="00361218"/>
    <w:rsid w:val="0036143E"/>
    <w:rsid w:val="00362337"/>
    <w:rsid w:val="00362732"/>
    <w:rsid w:val="0036299F"/>
    <w:rsid w:val="00363535"/>
    <w:rsid w:val="00363C15"/>
    <w:rsid w:val="003645C3"/>
    <w:rsid w:val="00364CE6"/>
    <w:rsid w:val="00364FBB"/>
    <w:rsid w:val="0036529D"/>
    <w:rsid w:val="00365B94"/>
    <w:rsid w:val="0036636F"/>
    <w:rsid w:val="003670CE"/>
    <w:rsid w:val="00367F83"/>
    <w:rsid w:val="00370C53"/>
    <w:rsid w:val="0037193A"/>
    <w:rsid w:val="00371AB8"/>
    <w:rsid w:val="00371E42"/>
    <w:rsid w:val="003720AD"/>
    <w:rsid w:val="003721CB"/>
    <w:rsid w:val="00373682"/>
    <w:rsid w:val="0037389F"/>
    <w:rsid w:val="00375198"/>
    <w:rsid w:val="0037532B"/>
    <w:rsid w:val="00375D50"/>
    <w:rsid w:val="003760F1"/>
    <w:rsid w:val="0037672B"/>
    <w:rsid w:val="003767FD"/>
    <w:rsid w:val="003768A1"/>
    <w:rsid w:val="00376D9C"/>
    <w:rsid w:val="0037780F"/>
    <w:rsid w:val="0038085B"/>
    <w:rsid w:val="0038169C"/>
    <w:rsid w:val="00381981"/>
    <w:rsid w:val="00381E60"/>
    <w:rsid w:val="00382290"/>
    <w:rsid w:val="00382E2F"/>
    <w:rsid w:val="00384A81"/>
    <w:rsid w:val="0038527B"/>
    <w:rsid w:val="0038535D"/>
    <w:rsid w:val="00385B5D"/>
    <w:rsid w:val="00385F59"/>
    <w:rsid w:val="00386206"/>
    <w:rsid w:val="00387532"/>
    <w:rsid w:val="00390C48"/>
    <w:rsid w:val="00390E99"/>
    <w:rsid w:val="00391084"/>
    <w:rsid w:val="00393692"/>
    <w:rsid w:val="003940EB"/>
    <w:rsid w:val="00395505"/>
    <w:rsid w:val="003959D4"/>
    <w:rsid w:val="0039706C"/>
    <w:rsid w:val="003A0BB0"/>
    <w:rsid w:val="003A1C9F"/>
    <w:rsid w:val="003A1E59"/>
    <w:rsid w:val="003A2E1B"/>
    <w:rsid w:val="003A2E4F"/>
    <w:rsid w:val="003A31CC"/>
    <w:rsid w:val="003A3335"/>
    <w:rsid w:val="003A509C"/>
    <w:rsid w:val="003A519B"/>
    <w:rsid w:val="003A5316"/>
    <w:rsid w:val="003A5361"/>
    <w:rsid w:val="003A5F07"/>
    <w:rsid w:val="003A6731"/>
    <w:rsid w:val="003A6B6A"/>
    <w:rsid w:val="003A6E4B"/>
    <w:rsid w:val="003A73D6"/>
    <w:rsid w:val="003A74EC"/>
    <w:rsid w:val="003B0852"/>
    <w:rsid w:val="003B0E64"/>
    <w:rsid w:val="003B13DC"/>
    <w:rsid w:val="003B14E9"/>
    <w:rsid w:val="003B2259"/>
    <w:rsid w:val="003B2472"/>
    <w:rsid w:val="003B29E0"/>
    <w:rsid w:val="003B2EC1"/>
    <w:rsid w:val="003B34D7"/>
    <w:rsid w:val="003B378F"/>
    <w:rsid w:val="003B3D87"/>
    <w:rsid w:val="003B3F5A"/>
    <w:rsid w:val="003B4065"/>
    <w:rsid w:val="003B481A"/>
    <w:rsid w:val="003B6321"/>
    <w:rsid w:val="003B7190"/>
    <w:rsid w:val="003B774D"/>
    <w:rsid w:val="003C033A"/>
    <w:rsid w:val="003C1355"/>
    <w:rsid w:val="003C144D"/>
    <w:rsid w:val="003C1E2F"/>
    <w:rsid w:val="003C2446"/>
    <w:rsid w:val="003C30D5"/>
    <w:rsid w:val="003C31F2"/>
    <w:rsid w:val="003C3AD9"/>
    <w:rsid w:val="003C3B9D"/>
    <w:rsid w:val="003C4199"/>
    <w:rsid w:val="003C5272"/>
    <w:rsid w:val="003C536C"/>
    <w:rsid w:val="003C553D"/>
    <w:rsid w:val="003C5946"/>
    <w:rsid w:val="003C5F10"/>
    <w:rsid w:val="003C65B5"/>
    <w:rsid w:val="003C7D8B"/>
    <w:rsid w:val="003C7E83"/>
    <w:rsid w:val="003D1040"/>
    <w:rsid w:val="003D17E1"/>
    <w:rsid w:val="003D1AA5"/>
    <w:rsid w:val="003D20F5"/>
    <w:rsid w:val="003D2160"/>
    <w:rsid w:val="003D24D0"/>
    <w:rsid w:val="003D3C8D"/>
    <w:rsid w:val="003D3F82"/>
    <w:rsid w:val="003D4601"/>
    <w:rsid w:val="003D541C"/>
    <w:rsid w:val="003D5949"/>
    <w:rsid w:val="003D67E1"/>
    <w:rsid w:val="003D693E"/>
    <w:rsid w:val="003D7307"/>
    <w:rsid w:val="003D7E35"/>
    <w:rsid w:val="003E0A0F"/>
    <w:rsid w:val="003E1AFB"/>
    <w:rsid w:val="003E2F16"/>
    <w:rsid w:val="003E39FC"/>
    <w:rsid w:val="003E47B8"/>
    <w:rsid w:val="003E52C4"/>
    <w:rsid w:val="003E61C2"/>
    <w:rsid w:val="003E6C6C"/>
    <w:rsid w:val="003F076B"/>
    <w:rsid w:val="003F10B1"/>
    <w:rsid w:val="003F1E2A"/>
    <w:rsid w:val="003F24AB"/>
    <w:rsid w:val="003F298A"/>
    <w:rsid w:val="003F2D03"/>
    <w:rsid w:val="003F3BD5"/>
    <w:rsid w:val="003F3C1B"/>
    <w:rsid w:val="003F4600"/>
    <w:rsid w:val="003F47DF"/>
    <w:rsid w:val="003F54E6"/>
    <w:rsid w:val="003F5910"/>
    <w:rsid w:val="003F5C7B"/>
    <w:rsid w:val="003F65FF"/>
    <w:rsid w:val="003F6BE6"/>
    <w:rsid w:val="003F6DC8"/>
    <w:rsid w:val="003F6EFB"/>
    <w:rsid w:val="003F745F"/>
    <w:rsid w:val="003F754B"/>
    <w:rsid w:val="0040131A"/>
    <w:rsid w:val="00401573"/>
    <w:rsid w:val="00401D24"/>
    <w:rsid w:val="004024C7"/>
    <w:rsid w:val="00403C98"/>
    <w:rsid w:val="00403F13"/>
    <w:rsid w:val="004061AD"/>
    <w:rsid w:val="004062B2"/>
    <w:rsid w:val="00406BC0"/>
    <w:rsid w:val="00406F40"/>
    <w:rsid w:val="00407900"/>
    <w:rsid w:val="00410B0D"/>
    <w:rsid w:val="00410CF1"/>
    <w:rsid w:val="00411204"/>
    <w:rsid w:val="0041123D"/>
    <w:rsid w:val="004112EF"/>
    <w:rsid w:val="004115C8"/>
    <w:rsid w:val="0041228B"/>
    <w:rsid w:val="0041247D"/>
    <w:rsid w:val="004124F7"/>
    <w:rsid w:val="00412AF9"/>
    <w:rsid w:val="00412B21"/>
    <w:rsid w:val="00412DBE"/>
    <w:rsid w:val="00412E6D"/>
    <w:rsid w:val="00412E7C"/>
    <w:rsid w:val="0041331E"/>
    <w:rsid w:val="00413703"/>
    <w:rsid w:val="00413B37"/>
    <w:rsid w:val="004146A2"/>
    <w:rsid w:val="0041577B"/>
    <w:rsid w:val="0041589A"/>
    <w:rsid w:val="00415F13"/>
    <w:rsid w:val="0041617E"/>
    <w:rsid w:val="00416C29"/>
    <w:rsid w:val="00420314"/>
    <w:rsid w:val="004220BA"/>
    <w:rsid w:val="00422483"/>
    <w:rsid w:val="004228BD"/>
    <w:rsid w:val="004229D5"/>
    <w:rsid w:val="004239E4"/>
    <w:rsid w:val="004244AE"/>
    <w:rsid w:val="00424B75"/>
    <w:rsid w:val="00424C37"/>
    <w:rsid w:val="00424D44"/>
    <w:rsid w:val="00424F8F"/>
    <w:rsid w:val="00427B49"/>
    <w:rsid w:val="00431673"/>
    <w:rsid w:val="00433716"/>
    <w:rsid w:val="00433D0F"/>
    <w:rsid w:val="00433ECD"/>
    <w:rsid w:val="004340D3"/>
    <w:rsid w:val="00434119"/>
    <w:rsid w:val="004350E5"/>
    <w:rsid w:val="00435451"/>
    <w:rsid w:val="00435680"/>
    <w:rsid w:val="00435A25"/>
    <w:rsid w:val="00435B42"/>
    <w:rsid w:val="00435F6B"/>
    <w:rsid w:val="004360EA"/>
    <w:rsid w:val="00436DC7"/>
    <w:rsid w:val="004376C8"/>
    <w:rsid w:val="0044002A"/>
    <w:rsid w:val="004402E1"/>
    <w:rsid w:val="00440430"/>
    <w:rsid w:val="004412D6"/>
    <w:rsid w:val="00441948"/>
    <w:rsid w:val="00443280"/>
    <w:rsid w:val="004432F2"/>
    <w:rsid w:val="00443AD7"/>
    <w:rsid w:val="00444484"/>
    <w:rsid w:val="0044485C"/>
    <w:rsid w:val="00444BE9"/>
    <w:rsid w:val="00444C6A"/>
    <w:rsid w:val="00444D2E"/>
    <w:rsid w:val="004450B8"/>
    <w:rsid w:val="00445468"/>
    <w:rsid w:val="0044581E"/>
    <w:rsid w:val="0044602F"/>
    <w:rsid w:val="00446C02"/>
    <w:rsid w:val="00447075"/>
    <w:rsid w:val="00447449"/>
    <w:rsid w:val="00447C8E"/>
    <w:rsid w:val="00447ED6"/>
    <w:rsid w:val="00450185"/>
    <w:rsid w:val="0045057F"/>
    <w:rsid w:val="00453858"/>
    <w:rsid w:val="0045432A"/>
    <w:rsid w:val="00454621"/>
    <w:rsid w:val="00454989"/>
    <w:rsid w:val="00454A3E"/>
    <w:rsid w:val="0045558C"/>
    <w:rsid w:val="004559D0"/>
    <w:rsid w:val="0045750F"/>
    <w:rsid w:val="00460C06"/>
    <w:rsid w:val="00460EDB"/>
    <w:rsid w:val="0046182D"/>
    <w:rsid w:val="0046211E"/>
    <w:rsid w:val="00462B3F"/>
    <w:rsid w:val="00462B86"/>
    <w:rsid w:val="0046306D"/>
    <w:rsid w:val="00463366"/>
    <w:rsid w:val="004633FD"/>
    <w:rsid w:val="00463405"/>
    <w:rsid w:val="004639E9"/>
    <w:rsid w:val="00463BEE"/>
    <w:rsid w:val="004701ED"/>
    <w:rsid w:val="00470368"/>
    <w:rsid w:val="00470745"/>
    <w:rsid w:val="0047085E"/>
    <w:rsid w:val="0047096F"/>
    <w:rsid w:val="00470CF6"/>
    <w:rsid w:val="004713D9"/>
    <w:rsid w:val="00471656"/>
    <w:rsid w:val="0047228F"/>
    <w:rsid w:val="00472330"/>
    <w:rsid w:val="004723C9"/>
    <w:rsid w:val="00472A7C"/>
    <w:rsid w:val="00472E1D"/>
    <w:rsid w:val="00474468"/>
    <w:rsid w:val="00474911"/>
    <w:rsid w:val="004751F4"/>
    <w:rsid w:val="00475A74"/>
    <w:rsid w:val="0047637D"/>
    <w:rsid w:val="00476EDB"/>
    <w:rsid w:val="004770AD"/>
    <w:rsid w:val="004777B9"/>
    <w:rsid w:val="0048063C"/>
    <w:rsid w:val="004812F3"/>
    <w:rsid w:val="0048224C"/>
    <w:rsid w:val="00482357"/>
    <w:rsid w:val="00482E8F"/>
    <w:rsid w:val="00483496"/>
    <w:rsid w:val="00483798"/>
    <w:rsid w:val="00484A78"/>
    <w:rsid w:val="00484F6A"/>
    <w:rsid w:val="004857E5"/>
    <w:rsid w:val="00485D56"/>
    <w:rsid w:val="00486776"/>
    <w:rsid w:val="004868C2"/>
    <w:rsid w:val="00486961"/>
    <w:rsid w:val="00486A8E"/>
    <w:rsid w:val="00486BC1"/>
    <w:rsid w:val="00486F03"/>
    <w:rsid w:val="004874ED"/>
    <w:rsid w:val="00487B98"/>
    <w:rsid w:val="00490E0D"/>
    <w:rsid w:val="004917B7"/>
    <w:rsid w:val="004918DB"/>
    <w:rsid w:val="00492528"/>
    <w:rsid w:val="0049349A"/>
    <w:rsid w:val="00493783"/>
    <w:rsid w:val="00493FB5"/>
    <w:rsid w:val="00494021"/>
    <w:rsid w:val="004940E7"/>
    <w:rsid w:val="00495B17"/>
    <w:rsid w:val="00495B4E"/>
    <w:rsid w:val="00496120"/>
    <w:rsid w:val="004962EC"/>
    <w:rsid w:val="0049763D"/>
    <w:rsid w:val="004A0271"/>
    <w:rsid w:val="004A046E"/>
    <w:rsid w:val="004A04FB"/>
    <w:rsid w:val="004A09F8"/>
    <w:rsid w:val="004A0D11"/>
    <w:rsid w:val="004A10BD"/>
    <w:rsid w:val="004A1166"/>
    <w:rsid w:val="004A11A5"/>
    <w:rsid w:val="004A15EB"/>
    <w:rsid w:val="004A179F"/>
    <w:rsid w:val="004A1BFC"/>
    <w:rsid w:val="004A29A9"/>
    <w:rsid w:val="004A2AA5"/>
    <w:rsid w:val="004A3161"/>
    <w:rsid w:val="004A3ABE"/>
    <w:rsid w:val="004A439E"/>
    <w:rsid w:val="004A5303"/>
    <w:rsid w:val="004A5D5D"/>
    <w:rsid w:val="004A5D7D"/>
    <w:rsid w:val="004A5E64"/>
    <w:rsid w:val="004A62D7"/>
    <w:rsid w:val="004A73FB"/>
    <w:rsid w:val="004B14FC"/>
    <w:rsid w:val="004B314B"/>
    <w:rsid w:val="004B34F4"/>
    <w:rsid w:val="004B3CE5"/>
    <w:rsid w:val="004B4A43"/>
    <w:rsid w:val="004B546A"/>
    <w:rsid w:val="004B5962"/>
    <w:rsid w:val="004B5964"/>
    <w:rsid w:val="004B5D99"/>
    <w:rsid w:val="004B6090"/>
    <w:rsid w:val="004B6A22"/>
    <w:rsid w:val="004C13C7"/>
    <w:rsid w:val="004C22DC"/>
    <w:rsid w:val="004C3673"/>
    <w:rsid w:val="004C381B"/>
    <w:rsid w:val="004C48B6"/>
    <w:rsid w:val="004C53CB"/>
    <w:rsid w:val="004C684A"/>
    <w:rsid w:val="004D01E8"/>
    <w:rsid w:val="004D092D"/>
    <w:rsid w:val="004D16B2"/>
    <w:rsid w:val="004D2C74"/>
    <w:rsid w:val="004D2DB9"/>
    <w:rsid w:val="004D38EB"/>
    <w:rsid w:val="004D3F93"/>
    <w:rsid w:val="004D458B"/>
    <w:rsid w:val="004D4730"/>
    <w:rsid w:val="004D51A3"/>
    <w:rsid w:val="004D58F6"/>
    <w:rsid w:val="004D5EBB"/>
    <w:rsid w:val="004D7B46"/>
    <w:rsid w:val="004D7B88"/>
    <w:rsid w:val="004E07DF"/>
    <w:rsid w:val="004E0E8E"/>
    <w:rsid w:val="004E2673"/>
    <w:rsid w:val="004E26DE"/>
    <w:rsid w:val="004E26FB"/>
    <w:rsid w:val="004E2B00"/>
    <w:rsid w:val="004E3586"/>
    <w:rsid w:val="004E4925"/>
    <w:rsid w:val="004E4A41"/>
    <w:rsid w:val="004E5886"/>
    <w:rsid w:val="004E67DD"/>
    <w:rsid w:val="004E68D0"/>
    <w:rsid w:val="004E7B20"/>
    <w:rsid w:val="004F0705"/>
    <w:rsid w:val="004F0B21"/>
    <w:rsid w:val="004F1BB5"/>
    <w:rsid w:val="004F2555"/>
    <w:rsid w:val="004F2F05"/>
    <w:rsid w:val="004F33C3"/>
    <w:rsid w:val="004F4C21"/>
    <w:rsid w:val="004F5B1C"/>
    <w:rsid w:val="004F5CB9"/>
    <w:rsid w:val="004F6433"/>
    <w:rsid w:val="004F65F3"/>
    <w:rsid w:val="004F70E6"/>
    <w:rsid w:val="004F757F"/>
    <w:rsid w:val="004F780B"/>
    <w:rsid w:val="004F7B01"/>
    <w:rsid w:val="004F7E48"/>
    <w:rsid w:val="00500AC8"/>
    <w:rsid w:val="00500B33"/>
    <w:rsid w:val="005028BE"/>
    <w:rsid w:val="00503BD2"/>
    <w:rsid w:val="005041F9"/>
    <w:rsid w:val="005044C5"/>
    <w:rsid w:val="00504DD0"/>
    <w:rsid w:val="005052ED"/>
    <w:rsid w:val="00506D1A"/>
    <w:rsid w:val="00506E2A"/>
    <w:rsid w:val="00507613"/>
    <w:rsid w:val="00507A8F"/>
    <w:rsid w:val="0051096E"/>
    <w:rsid w:val="00511061"/>
    <w:rsid w:val="00511A3E"/>
    <w:rsid w:val="00511CCA"/>
    <w:rsid w:val="0051234A"/>
    <w:rsid w:val="0051258E"/>
    <w:rsid w:val="005125D4"/>
    <w:rsid w:val="0051294A"/>
    <w:rsid w:val="00513A48"/>
    <w:rsid w:val="00513F40"/>
    <w:rsid w:val="00514397"/>
    <w:rsid w:val="0051470C"/>
    <w:rsid w:val="00514877"/>
    <w:rsid w:val="00516A9E"/>
    <w:rsid w:val="00517126"/>
    <w:rsid w:val="00517196"/>
    <w:rsid w:val="005178BC"/>
    <w:rsid w:val="00520DD7"/>
    <w:rsid w:val="00520F30"/>
    <w:rsid w:val="00521752"/>
    <w:rsid w:val="00521BB5"/>
    <w:rsid w:val="00521F1E"/>
    <w:rsid w:val="005223D2"/>
    <w:rsid w:val="005229BC"/>
    <w:rsid w:val="00523532"/>
    <w:rsid w:val="005251AD"/>
    <w:rsid w:val="005254ED"/>
    <w:rsid w:val="00525EB9"/>
    <w:rsid w:val="005269B7"/>
    <w:rsid w:val="005270C7"/>
    <w:rsid w:val="00531218"/>
    <w:rsid w:val="0053176D"/>
    <w:rsid w:val="00531BA0"/>
    <w:rsid w:val="005327EE"/>
    <w:rsid w:val="00532AE3"/>
    <w:rsid w:val="00532F30"/>
    <w:rsid w:val="0053415A"/>
    <w:rsid w:val="00534351"/>
    <w:rsid w:val="0053461C"/>
    <w:rsid w:val="005352EE"/>
    <w:rsid w:val="00535A0B"/>
    <w:rsid w:val="00536536"/>
    <w:rsid w:val="00536EB8"/>
    <w:rsid w:val="00537D50"/>
    <w:rsid w:val="00540825"/>
    <w:rsid w:val="00540869"/>
    <w:rsid w:val="00541C1C"/>
    <w:rsid w:val="00542399"/>
    <w:rsid w:val="00542B5F"/>
    <w:rsid w:val="00543BDD"/>
    <w:rsid w:val="00543CA3"/>
    <w:rsid w:val="005445BB"/>
    <w:rsid w:val="00544778"/>
    <w:rsid w:val="00545794"/>
    <w:rsid w:val="00546725"/>
    <w:rsid w:val="0054672D"/>
    <w:rsid w:val="00546E15"/>
    <w:rsid w:val="00546EF9"/>
    <w:rsid w:val="0054769C"/>
    <w:rsid w:val="00547D17"/>
    <w:rsid w:val="00547D1B"/>
    <w:rsid w:val="00547F4D"/>
    <w:rsid w:val="00550171"/>
    <w:rsid w:val="00551881"/>
    <w:rsid w:val="00551B7A"/>
    <w:rsid w:val="00551EE6"/>
    <w:rsid w:val="005528FA"/>
    <w:rsid w:val="00555F80"/>
    <w:rsid w:val="00556547"/>
    <w:rsid w:val="00556C58"/>
    <w:rsid w:val="00556D2C"/>
    <w:rsid w:val="005570D5"/>
    <w:rsid w:val="005572E1"/>
    <w:rsid w:val="005602A0"/>
    <w:rsid w:val="005609FD"/>
    <w:rsid w:val="005611C9"/>
    <w:rsid w:val="005611E2"/>
    <w:rsid w:val="00561335"/>
    <w:rsid w:val="005621A2"/>
    <w:rsid w:val="00562AA8"/>
    <w:rsid w:val="00562CC4"/>
    <w:rsid w:val="005631AD"/>
    <w:rsid w:val="00563479"/>
    <w:rsid w:val="00563816"/>
    <w:rsid w:val="00563B36"/>
    <w:rsid w:val="00564BB0"/>
    <w:rsid w:val="00565594"/>
    <w:rsid w:val="00565753"/>
    <w:rsid w:val="005663B7"/>
    <w:rsid w:val="00567077"/>
    <w:rsid w:val="005673B2"/>
    <w:rsid w:val="005673FC"/>
    <w:rsid w:val="00567963"/>
    <w:rsid w:val="005701D0"/>
    <w:rsid w:val="0057029D"/>
    <w:rsid w:val="00570656"/>
    <w:rsid w:val="00571C84"/>
    <w:rsid w:val="005727F4"/>
    <w:rsid w:val="00572C87"/>
    <w:rsid w:val="005731BD"/>
    <w:rsid w:val="00573C05"/>
    <w:rsid w:val="00573D10"/>
    <w:rsid w:val="0057402E"/>
    <w:rsid w:val="00574084"/>
    <w:rsid w:val="0057439E"/>
    <w:rsid w:val="005747A4"/>
    <w:rsid w:val="00575176"/>
    <w:rsid w:val="005756F5"/>
    <w:rsid w:val="005757FE"/>
    <w:rsid w:val="00575AE6"/>
    <w:rsid w:val="00576050"/>
    <w:rsid w:val="005764B4"/>
    <w:rsid w:val="005766A3"/>
    <w:rsid w:val="00576ACC"/>
    <w:rsid w:val="005777BE"/>
    <w:rsid w:val="005779E9"/>
    <w:rsid w:val="00577BA1"/>
    <w:rsid w:val="00580005"/>
    <w:rsid w:val="005800D7"/>
    <w:rsid w:val="00580681"/>
    <w:rsid w:val="00582EF9"/>
    <w:rsid w:val="005843E6"/>
    <w:rsid w:val="00584680"/>
    <w:rsid w:val="0058570C"/>
    <w:rsid w:val="0058719B"/>
    <w:rsid w:val="00587C2C"/>
    <w:rsid w:val="00587FEE"/>
    <w:rsid w:val="00590B1C"/>
    <w:rsid w:val="00590B26"/>
    <w:rsid w:val="00590D7A"/>
    <w:rsid w:val="00590F5C"/>
    <w:rsid w:val="00590FCA"/>
    <w:rsid w:val="0059138A"/>
    <w:rsid w:val="0059153F"/>
    <w:rsid w:val="0059197B"/>
    <w:rsid w:val="00592009"/>
    <w:rsid w:val="005922FE"/>
    <w:rsid w:val="00592DBE"/>
    <w:rsid w:val="00592F08"/>
    <w:rsid w:val="005936E1"/>
    <w:rsid w:val="005939EA"/>
    <w:rsid w:val="00594729"/>
    <w:rsid w:val="00595280"/>
    <w:rsid w:val="005953D1"/>
    <w:rsid w:val="005964F0"/>
    <w:rsid w:val="0059775D"/>
    <w:rsid w:val="005A0F4B"/>
    <w:rsid w:val="005A11C2"/>
    <w:rsid w:val="005A1322"/>
    <w:rsid w:val="005A1B5E"/>
    <w:rsid w:val="005A1D92"/>
    <w:rsid w:val="005A1F3A"/>
    <w:rsid w:val="005A2FD9"/>
    <w:rsid w:val="005A3615"/>
    <w:rsid w:val="005A454E"/>
    <w:rsid w:val="005A52EB"/>
    <w:rsid w:val="005A57A9"/>
    <w:rsid w:val="005A6822"/>
    <w:rsid w:val="005A6D40"/>
    <w:rsid w:val="005B07B4"/>
    <w:rsid w:val="005B0A92"/>
    <w:rsid w:val="005B0F51"/>
    <w:rsid w:val="005B161A"/>
    <w:rsid w:val="005B1982"/>
    <w:rsid w:val="005B2885"/>
    <w:rsid w:val="005B2FDF"/>
    <w:rsid w:val="005B34FC"/>
    <w:rsid w:val="005B39F3"/>
    <w:rsid w:val="005B4006"/>
    <w:rsid w:val="005B49D7"/>
    <w:rsid w:val="005B5747"/>
    <w:rsid w:val="005B57AD"/>
    <w:rsid w:val="005B586A"/>
    <w:rsid w:val="005B668C"/>
    <w:rsid w:val="005B7074"/>
    <w:rsid w:val="005B7F44"/>
    <w:rsid w:val="005C0787"/>
    <w:rsid w:val="005C0891"/>
    <w:rsid w:val="005C0D06"/>
    <w:rsid w:val="005C0DB5"/>
    <w:rsid w:val="005C11A3"/>
    <w:rsid w:val="005C1B34"/>
    <w:rsid w:val="005C2BB0"/>
    <w:rsid w:val="005C2C60"/>
    <w:rsid w:val="005C35F1"/>
    <w:rsid w:val="005C38E8"/>
    <w:rsid w:val="005C49D6"/>
    <w:rsid w:val="005C5081"/>
    <w:rsid w:val="005C5224"/>
    <w:rsid w:val="005C6541"/>
    <w:rsid w:val="005C675F"/>
    <w:rsid w:val="005C7357"/>
    <w:rsid w:val="005C7AF7"/>
    <w:rsid w:val="005D00DF"/>
    <w:rsid w:val="005D13A0"/>
    <w:rsid w:val="005D1ADC"/>
    <w:rsid w:val="005D21B7"/>
    <w:rsid w:val="005D2E01"/>
    <w:rsid w:val="005D31C4"/>
    <w:rsid w:val="005D35CF"/>
    <w:rsid w:val="005D3C21"/>
    <w:rsid w:val="005D3D1E"/>
    <w:rsid w:val="005D467E"/>
    <w:rsid w:val="005D553D"/>
    <w:rsid w:val="005D5FE1"/>
    <w:rsid w:val="005D64D6"/>
    <w:rsid w:val="005E0339"/>
    <w:rsid w:val="005E0AFE"/>
    <w:rsid w:val="005E1CB5"/>
    <w:rsid w:val="005E1FA2"/>
    <w:rsid w:val="005E219F"/>
    <w:rsid w:val="005E2DEA"/>
    <w:rsid w:val="005E3C41"/>
    <w:rsid w:val="005E413C"/>
    <w:rsid w:val="005E5631"/>
    <w:rsid w:val="005E67F5"/>
    <w:rsid w:val="005E6FF4"/>
    <w:rsid w:val="005E7010"/>
    <w:rsid w:val="005E798F"/>
    <w:rsid w:val="005F0B2B"/>
    <w:rsid w:val="005F1040"/>
    <w:rsid w:val="005F11B4"/>
    <w:rsid w:val="005F154E"/>
    <w:rsid w:val="005F1663"/>
    <w:rsid w:val="005F17C3"/>
    <w:rsid w:val="005F1D38"/>
    <w:rsid w:val="005F2F22"/>
    <w:rsid w:val="005F43E0"/>
    <w:rsid w:val="005F46F3"/>
    <w:rsid w:val="005F4EF1"/>
    <w:rsid w:val="005F5CB3"/>
    <w:rsid w:val="005F6853"/>
    <w:rsid w:val="005F688D"/>
    <w:rsid w:val="005F6941"/>
    <w:rsid w:val="005F6ADF"/>
    <w:rsid w:val="005F78F9"/>
    <w:rsid w:val="005F7BF9"/>
    <w:rsid w:val="006006C7"/>
    <w:rsid w:val="006008CE"/>
    <w:rsid w:val="00602303"/>
    <w:rsid w:val="006026CF"/>
    <w:rsid w:val="00602E54"/>
    <w:rsid w:val="00604246"/>
    <w:rsid w:val="006043D0"/>
    <w:rsid w:val="006067FC"/>
    <w:rsid w:val="00610C5F"/>
    <w:rsid w:val="006111C7"/>
    <w:rsid w:val="0061180A"/>
    <w:rsid w:val="006131E4"/>
    <w:rsid w:val="00613653"/>
    <w:rsid w:val="00613935"/>
    <w:rsid w:val="006141B8"/>
    <w:rsid w:val="00614B60"/>
    <w:rsid w:val="00614B8C"/>
    <w:rsid w:val="00615134"/>
    <w:rsid w:val="0061551D"/>
    <w:rsid w:val="006155AA"/>
    <w:rsid w:val="006156EA"/>
    <w:rsid w:val="00615AAD"/>
    <w:rsid w:val="006175DE"/>
    <w:rsid w:val="006176BE"/>
    <w:rsid w:val="0061776F"/>
    <w:rsid w:val="006208DA"/>
    <w:rsid w:val="00621FDF"/>
    <w:rsid w:val="00621FF9"/>
    <w:rsid w:val="00622A62"/>
    <w:rsid w:val="00623459"/>
    <w:rsid w:val="0062353F"/>
    <w:rsid w:val="006238E3"/>
    <w:rsid w:val="006244DA"/>
    <w:rsid w:val="00624B5C"/>
    <w:rsid w:val="00625DA5"/>
    <w:rsid w:val="006264C4"/>
    <w:rsid w:val="00626514"/>
    <w:rsid w:val="00626B10"/>
    <w:rsid w:val="006273D2"/>
    <w:rsid w:val="00627557"/>
    <w:rsid w:val="00627838"/>
    <w:rsid w:val="0063025C"/>
    <w:rsid w:val="006307C1"/>
    <w:rsid w:val="00631F3B"/>
    <w:rsid w:val="00632451"/>
    <w:rsid w:val="00633D81"/>
    <w:rsid w:val="0063419A"/>
    <w:rsid w:val="0063448E"/>
    <w:rsid w:val="0063530D"/>
    <w:rsid w:val="006355F0"/>
    <w:rsid w:val="00635BAD"/>
    <w:rsid w:val="00635D51"/>
    <w:rsid w:val="00636567"/>
    <w:rsid w:val="0063730A"/>
    <w:rsid w:val="00640D31"/>
    <w:rsid w:val="00640DFE"/>
    <w:rsid w:val="00640EB8"/>
    <w:rsid w:val="006411AD"/>
    <w:rsid w:val="0064179E"/>
    <w:rsid w:val="00641852"/>
    <w:rsid w:val="00641BDC"/>
    <w:rsid w:val="00642C8A"/>
    <w:rsid w:val="00643C36"/>
    <w:rsid w:val="0064471F"/>
    <w:rsid w:val="00644885"/>
    <w:rsid w:val="006451E7"/>
    <w:rsid w:val="0064592D"/>
    <w:rsid w:val="00650532"/>
    <w:rsid w:val="00650712"/>
    <w:rsid w:val="0065093D"/>
    <w:rsid w:val="006513BE"/>
    <w:rsid w:val="00651C7F"/>
    <w:rsid w:val="00651EC2"/>
    <w:rsid w:val="00652FBF"/>
    <w:rsid w:val="0065319E"/>
    <w:rsid w:val="006537DE"/>
    <w:rsid w:val="00653CFF"/>
    <w:rsid w:val="00653FCD"/>
    <w:rsid w:val="006540BA"/>
    <w:rsid w:val="00654185"/>
    <w:rsid w:val="006544F0"/>
    <w:rsid w:val="00654643"/>
    <w:rsid w:val="0065474A"/>
    <w:rsid w:val="006549D8"/>
    <w:rsid w:val="00654D68"/>
    <w:rsid w:val="0065528E"/>
    <w:rsid w:val="00655B09"/>
    <w:rsid w:val="00655BDA"/>
    <w:rsid w:val="00655EC0"/>
    <w:rsid w:val="006560B9"/>
    <w:rsid w:val="0065644C"/>
    <w:rsid w:val="006565D3"/>
    <w:rsid w:val="00656769"/>
    <w:rsid w:val="006567ED"/>
    <w:rsid w:val="006567F2"/>
    <w:rsid w:val="00656A7E"/>
    <w:rsid w:val="00656B97"/>
    <w:rsid w:val="00657A17"/>
    <w:rsid w:val="006600B9"/>
    <w:rsid w:val="0066021D"/>
    <w:rsid w:val="00660D4E"/>
    <w:rsid w:val="00660E6E"/>
    <w:rsid w:val="00661C61"/>
    <w:rsid w:val="00661F3C"/>
    <w:rsid w:val="00662120"/>
    <w:rsid w:val="00662A78"/>
    <w:rsid w:val="00662F8E"/>
    <w:rsid w:val="00663553"/>
    <w:rsid w:val="006636BB"/>
    <w:rsid w:val="0066401F"/>
    <w:rsid w:val="00664D45"/>
    <w:rsid w:val="00665491"/>
    <w:rsid w:val="006657BC"/>
    <w:rsid w:val="00665889"/>
    <w:rsid w:val="00665E4D"/>
    <w:rsid w:val="00666414"/>
    <w:rsid w:val="00666745"/>
    <w:rsid w:val="006667CA"/>
    <w:rsid w:val="00670440"/>
    <w:rsid w:val="00670599"/>
    <w:rsid w:val="00671044"/>
    <w:rsid w:val="0067106E"/>
    <w:rsid w:val="0067159A"/>
    <w:rsid w:val="00671896"/>
    <w:rsid w:val="00674602"/>
    <w:rsid w:val="00674CC1"/>
    <w:rsid w:val="006753B0"/>
    <w:rsid w:val="006765E5"/>
    <w:rsid w:val="006771E9"/>
    <w:rsid w:val="0067773D"/>
    <w:rsid w:val="00677A45"/>
    <w:rsid w:val="0068054D"/>
    <w:rsid w:val="00681796"/>
    <w:rsid w:val="00682242"/>
    <w:rsid w:val="00682CCA"/>
    <w:rsid w:val="00682D67"/>
    <w:rsid w:val="006832D8"/>
    <w:rsid w:val="00683698"/>
    <w:rsid w:val="00683A2A"/>
    <w:rsid w:val="00683F0B"/>
    <w:rsid w:val="0068439E"/>
    <w:rsid w:val="006845F5"/>
    <w:rsid w:val="006848C9"/>
    <w:rsid w:val="00684F69"/>
    <w:rsid w:val="00685364"/>
    <w:rsid w:val="006860E1"/>
    <w:rsid w:val="00686CAF"/>
    <w:rsid w:val="00687407"/>
    <w:rsid w:val="006875E8"/>
    <w:rsid w:val="00690C67"/>
    <w:rsid w:val="0069141A"/>
    <w:rsid w:val="00691ED6"/>
    <w:rsid w:val="00692234"/>
    <w:rsid w:val="0069255C"/>
    <w:rsid w:val="006937B2"/>
    <w:rsid w:val="00693A93"/>
    <w:rsid w:val="00694F00"/>
    <w:rsid w:val="00696DC4"/>
    <w:rsid w:val="00697A3C"/>
    <w:rsid w:val="006A06E7"/>
    <w:rsid w:val="006A116B"/>
    <w:rsid w:val="006A1ED3"/>
    <w:rsid w:val="006A2655"/>
    <w:rsid w:val="006A2C33"/>
    <w:rsid w:val="006A2D2B"/>
    <w:rsid w:val="006A3157"/>
    <w:rsid w:val="006A32CD"/>
    <w:rsid w:val="006A38E5"/>
    <w:rsid w:val="006A3F9D"/>
    <w:rsid w:val="006A43D1"/>
    <w:rsid w:val="006A450B"/>
    <w:rsid w:val="006A4846"/>
    <w:rsid w:val="006A4882"/>
    <w:rsid w:val="006A4C8B"/>
    <w:rsid w:val="006A564A"/>
    <w:rsid w:val="006A5D8F"/>
    <w:rsid w:val="006A6F24"/>
    <w:rsid w:val="006A6F8B"/>
    <w:rsid w:val="006A7720"/>
    <w:rsid w:val="006B00BC"/>
    <w:rsid w:val="006B094A"/>
    <w:rsid w:val="006B0BF6"/>
    <w:rsid w:val="006B0D55"/>
    <w:rsid w:val="006B1115"/>
    <w:rsid w:val="006B1312"/>
    <w:rsid w:val="006B1515"/>
    <w:rsid w:val="006B190E"/>
    <w:rsid w:val="006B22FD"/>
    <w:rsid w:val="006B2EDA"/>
    <w:rsid w:val="006B3469"/>
    <w:rsid w:val="006B3E99"/>
    <w:rsid w:val="006B4572"/>
    <w:rsid w:val="006B4633"/>
    <w:rsid w:val="006B544A"/>
    <w:rsid w:val="006B55BE"/>
    <w:rsid w:val="006B57CB"/>
    <w:rsid w:val="006B57D9"/>
    <w:rsid w:val="006B635F"/>
    <w:rsid w:val="006B6733"/>
    <w:rsid w:val="006B68FA"/>
    <w:rsid w:val="006B7774"/>
    <w:rsid w:val="006B7E63"/>
    <w:rsid w:val="006C1887"/>
    <w:rsid w:val="006C3494"/>
    <w:rsid w:val="006C3BD7"/>
    <w:rsid w:val="006C4509"/>
    <w:rsid w:val="006C51B6"/>
    <w:rsid w:val="006C55C5"/>
    <w:rsid w:val="006C58CF"/>
    <w:rsid w:val="006C613B"/>
    <w:rsid w:val="006C62D0"/>
    <w:rsid w:val="006C6A91"/>
    <w:rsid w:val="006C6F73"/>
    <w:rsid w:val="006C71B0"/>
    <w:rsid w:val="006C7A1D"/>
    <w:rsid w:val="006D16E2"/>
    <w:rsid w:val="006D1894"/>
    <w:rsid w:val="006D1B16"/>
    <w:rsid w:val="006D288D"/>
    <w:rsid w:val="006D29C6"/>
    <w:rsid w:val="006D3587"/>
    <w:rsid w:val="006D3DD8"/>
    <w:rsid w:val="006D41F4"/>
    <w:rsid w:val="006D43C1"/>
    <w:rsid w:val="006D43C7"/>
    <w:rsid w:val="006D5021"/>
    <w:rsid w:val="006D51AD"/>
    <w:rsid w:val="006D5672"/>
    <w:rsid w:val="006D599C"/>
    <w:rsid w:val="006D62D1"/>
    <w:rsid w:val="006D63C5"/>
    <w:rsid w:val="006D68A0"/>
    <w:rsid w:val="006D6C99"/>
    <w:rsid w:val="006E00AC"/>
    <w:rsid w:val="006E02FE"/>
    <w:rsid w:val="006E05AA"/>
    <w:rsid w:val="006E06E2"/>
    <w:rsid w:val="006E07F7"/>
    <w:rsid w:val="006E11EE"/>
    <w:rsid w:val="006E13E1"/>
    <w:rsid w:val="006E1443"/>
    <w:rsid w:val="006E18DF"/>
    <w:rsid w:val="006E1A5F"/>
    <w:rsid w:val="006E20BB"/>
    <w:rsid w:val="006E2220"/>
    <w:rsid w:val="006E2430"/>
    <w:rsid w:val="006E27FD"/>
    <w:rsid w:val="006E2A92"/>
    <w:rsid w:val="006E30A0"/>
    <w:rsid w:val="006E32A2"/>
    <w:rsid w:val="006E380E"/>
    <w:rsid w:val="006E55DC"/>
    <w:rsid w:val="006E6705"/>
    <w:rsid w:val="006E6DC2"/>
    <w:rsid w:val="006E71B8"/>
    <w:rsid w:val="006E73E1"/>
    <w:rsid w:val="006E7BC0"/>
    <w:rsid w:val="006E7BDB"/>
    <w:rsid w:val="006F0CDB"/>
    <w:rsid w:val="006F15E7"/>
    <w:rsid w:val="006F1AC0"/>
    <w:rsid w:val="006F2239"/>
    <w:rsid w:val="006F5FD3"/>
    <w:rsid w:val="006F70C8"/>
    <w:rsid w:val="006F76CC"/>
    <w:rsid w:val="006F7806"/>
    <w:rsid w:val="006F7A4C"/>
    <w:rsid w:val="006F7ED2"/>
    <w:rsid w:val="006F7F92"/>
    <w:rsid w:val="0070035A"/>
    <w:rsid w:val="0070058E"/>
    <w:rsid w:val="007012EA"/>
    <w:rsid w:val="0070203B"/>
    <w:rsid w:val="007022AF"/>
    <w:rsid w:val="00702B24"/>
    <w:rsid w:val="00702DEB"/>
    <w:rsid w:val="007032CB"/>
    <w:rsid w:val="007036E6"/>
    <w:rsid w:val="0070379F"/>
    <w:rsid w:val="00703C69"/>
    <w:rsid w:val="007079CB"/>
    <w:rsid w:val="007100E2"/>
    <w:rsid w:val="00710660"/>
    <w:rsid w:val="00711C6A"/>
    <w:rsid w:val="007124CF"/>
    <w:rsid w:val="00713504"/>
    <w:rsid w:val="007137D8"/>
    <w:rsid w:val="00713946"/>
    <w:rsid w:val="00713A67"/>
    <w:rsid w:val="00713A6C"/>
    <w:rsid w:val="00713D7F"/>
    <w:rsid w:val="00714425"/>
    <w:rsid w:val="00716104"/>
    <w:rsid w:val="007166F9"/>
    <w:rsid w:val="00716C20"/>
    <w:rsid w:val="00720260"/>
    <w:rsid w:val="00721029"/>
    <w:rsid w:val="0072110F"/>
    <w:rsid w:val="00721E26"/>
    <w:rsid w:val="00721F29"/>
    <w:rsid w:val="007223C4"/>
    <w:rsid w:val="0072288A"/>
    <w:rsid w:val="00722FF3"/>
    <w:rsid w:val="00724314"/>
    <w:rsid w:val="007244B7"/>
    <w:rsid w:val="007253E3"/>
    <w:rsid w:val="007256EB"/>
    <w:rsid w:val="0072579E"/>
    <w:rsid w:val="00725803"/>
    <w:rsid w:val="0072644E"/>
    <w:rsid w:val="00726946"/>
    <w:rsid w:val="00726A56"/>
    <w:rsid w:val="00726BB1"/>
    <w:rsid w:val="00726C05"/>
    <w:rsid w:val="007274EF"/>
    <w:rsid w:val="00730AF7"/>
    <w:rsid w:val="00730B36"/>
    <w:rsid w:val="00731508"/>
    <w:rsid w:val="0073196D"/>
    <w:rsid w:val="007322D6"/>
    <w:rsid w:val="00732CAA"/>
    <w:rsid w:val="0073319B"/>
    <w:rsid w:val="007332F6"/>
    <w:rsid w:val="00733410"/>
    <w:rsid w:val="0073349C"/>
    <w:rsid w:val="0073399B"/>
    <w:rsid w:val="00734096"/>
    <w:rsid w:val="0073425D"/>
    <w:rsid w:val="00734DBD"/>
    <w:rsid w:val="007351E4"/>
    <w:rsid w:val="00735F4D"/>
    <w:rsid w:val="007372A4"/>
    <w:rsid w:val="007372FC"/>
    <w:rsid w:val="0073761F"/>
    <w:rsid w:val="00737F21"/>
    <w:rsid w:val="00740D47"/>
    <w:rsid w:val="00740E76"/>
    <w:rsid w:val="00740F18"/>
    <w:rsid w:val="007410D5"/>
    <w:rsid w:val="007410EE"/>
    <w:rsid w:val="007416FF"/>
    <w:rsid w:val="00741A2A"/>
    <w:rsid w:val="00741AEF"/>
    <w:rsid w:val="007435DE"/>
    <w:rsid w:val="00743BC4"/>
    <w:rsid w:val="00743D7D"/>
    <w:rsid w:val="00744121"/>
    <w:rsid w:val="007443C6"/>
    <w:rsid w:val="0074486B"/>
    <w:rsid w:val="00744BD0"/>
    <w:rsid w:val="00744D78"/>
    <w:rsid w:val="007454A0"/>
    <w:rsid w:val="00745815"/>
    <w:rsid w:val="00745C9E"/>
    <w:rsid w:val="00746546"/>
    <w:rsid w:val="00747AB9"/>
    <w:rsid w:val="00750202"/>
    <w:rsid w:val="007508A1"/>
    <w:rsid w:val="007513EF"/>
    <w:rsid w:val="0075155F"/>
    <w:rsid w:val="007516C3"/>
    <w:rsid w:val="00751895"/>
    <w:rsid w:val="007520A5"/>
    <w:rsid w:val="007526CF"/>
    <w:rsid w:val="0075295D"/>
    <w:rsid w:val="00752BE1"/>
    <w:rsid w:val="00752E74"/>
    <w:rsid w:val="00753335"/>
    <w:rsid w:val="00753A01"/>
    <w:rsid w:val="00754B35"/>
    <w:rsid w:val="0075560E"/>
    <w:rsid w:val="00755A00"/>
    <w:rsid w:val="007561E4"/>
    <w:rsid w:val="007564F9"/>
    <w:rsid w:val="00757D5A"/>
    <w:rsid w:val="00757FBC"/>
    <w:rsid w:val="00760BB0"/>
    <w:rsid w:val="00760E5A"/>
    <w:rsid w:val="00761E38"/>
    <w:rsid w:val="00762AD7"/>
    <w:rsid w:val="00763532"/>
    <w:rsid w:val="007638EF"/>
    <w:rsid w:val="007663D0"/>
    <w:rsid w:val="00766A2C"/>
    <w:rsid w:val="00770C2A"/>
    <w:rsid w:val="00771466"/>
    <w:rsid w:val="00771673"/>
    <w:rsid w:val="007718C9"/>
    <w:rsid w:val="00772478"/>
    <w:rsid w:val="00772F7F"/>
    <w:rsid w:val="007734BE"/>
    <w:rsid w:val="00773AB6"/>
    <w:rsid w:val="00773E5A"/>
    <w:rsid w:val="00774708"/>
    <w:rsid w:val="00774863"/>
    <w:rsid w:val="00775953"/>
    <w:rsid w:val="00776D20"/>
    <w:rsid w:val="00776F21"/>
    <w:rsid w:val="007779A1"/>
    <w:rsid w:val="00780424"/>
    <w:rsid w:val="007810F8"/>
    <w:rsid w:val="00781552"/>
    <w:rsid w:val="007819A5"/>
    <w:rsid w:val="00782391"/>
    <w:rsid w:val="00782474"/>
    <w:rsid w:val="0078376C"/>
    <w:rsid w:val="00783966"/>
    <w:rsid w:val="00784A55"/>
    <w:rsid w:val="007850A2"/>
    <w:rsid w:val="00785111"/>
    <w:rsid w:val="0078530C"/>
    <w:rsid w:val="00785B93"/>
    <w:rsid w:val="007861F2"/>
    <w:rsid w:val="00786304"/>
    <w:rsid w:val="00786C97"/>
    <w:rsid w:val="00787179"/>
    <w:rsid w:val="00787194"/>
    <w:rsid w:val="0078786E"/>
    <w:rsid w:val="0079080F"/>
    <w:rsid w:val="007910EB"/>
    <w:rsid w:val="007911A8"/>
    <w:rsid w:val="00791498"/>
    <w:rsid w:val="007923BC"/>
    <w:rsid w:val="00792BB8"/>
    <w:rsid w:val="00794156"/>
    <w:rsid w:val="007956B0"/>
    <w:rsid w:val="00795937"/>
    <w:rsid w:val="00796036"/>
    <w:rsid w:val="007970EF"/>
    <w:rsid w:val="00797489"/>
    <w:rsid w:val="00797D6F"/>
    <w:rsid w:val="007A012A"/>
    <w:rsid w:val="007A0661"/>
    <w:rsid w:val="007A0F78"/>
    <w:rsid w:val="007A1AF1"/>
    <w:rsid w:val="007A2A8D"/>
    <w:rsid w:val="007A2CE9"/>
    <w:rsid w:val="007A2E21"/>
    <w:rsid w:val="007A3AC1"/>
    <w:rsid w:val="007A3E3C"/>
    <w:rsid w:val="007A3F7C"/>
    <w:rsid w:val="007A404C"/>
    <w:rsid w:val="007A4496"/>
    <w:rsid w:val="007A63A9"/>
    <w:rsid w:val="007A7103"/>
    <w:rsid w:val="007A7CF5"/>
    <w:rsid w:val="007A7EA0"/>
    <w:rsid w:val="007B01B3"/>
    <w:rsid w:val="007B0279"/>
    <w:rsid w:val="007B0A7A"/>
    <w:rsid w:val="007B0BB9"/>
    <w:rsid w:val="007B0D87"/>
    <w:rsid w:val="007B0D9A"/>
    <w:rsid w:val="007B1E65"/>
    <w:rsid w:val="007B26E9"/>
    <w:rsid w:val="007B3093"/>
    <w:rsid w:val="007B32B8"/>
    <w:rsid w:val="007B419C"/>
    <w:rsid w:val="007B58F6"/>
    <w:rsid w:val="007B612E"/>
    <w:rsid w:val="007B691C"/>
    <w:rsid w:val="007B7ED3"/>
    <w:rsid w:val="007C0EF4"/>
    <w:rsid w:val="007C2751"/>
    <w:rsid w:val="007C3638"/>
    <w:rsid w:val="007C3676"/>
    <w:rsid w:val="007C3A49"/>
    <w:rsid w:val="007C43A5"/>
    <w:rsid w:val="007C47EB"/>
    <w:rsid w:val="007C4A3C"/>
    <w:rsid w:val="007C4FED"/>
    <w:rsid w:val="007C5FCC"/>
    <w:rsid w:val="007C6A05"/>
    <w:rsid w:val="007C720F"/>
    <w:rsid w:val="007C7691"/>
    <w:rsid w:val="007C76D3"/>
    <w:rsid w:val="007D032A"/>
    <w:rsid w:val="007D0478"/>
    <w:rsid w:val="007D10F9"/>
    <w:rsid w:val="007D15B7"/>
    <w:rsid w:val="007D1D93"/>
    <w:rsid w:val="007D20DC"/>
    <w:rsid w:val="007D2D29"/>
    <w:rsid w:val="007D2F5A"/>
    <w:rsid w:val="007D3AE9"/>
    <w:rsid w:val="007D4400"/>
    <w:rsid w:val="007D46BB"/>
    <w:rsid w:val="007D4F2D"/>
    <w:rsid w:val="007D527E"/>
    <w:rsid w:val="007D5292"/>
    <w:rsid w:val="007D52A2"/>
    <w:rsid w:val="007D5452"/>
    <w:rsid w:val="007D5CAB"/>
    <w:rsid w:val="007D5E47"/>
    <w:rsid w:val="007D6E19"/>
    <w:rsid w:val="007D7690"/>
    <w:rsid w:val="007E0157"/>
    <w:rsid w:val="007E0E3B"/>
    <w:rsid w:val="007E135D"/>
    <w:rsid w:val="007E16C2"/>
    <w:rsid w:val="007E186C"/>
    <w:rsid w:val="007E1EAA"/>
    <w:rsid w:val="007E2150"/>
    <w:rsid w:val="007E24BA"/>
    <w:rsid w:val="007E2AD3"/>
    <w:rsid w:val="007E3C3B"/>
    <w:rsid w:val="007E3E08"/>
    <w:rsid w:val="007E4908"/>
    <w:rsid w:val="007E5E3D"/>
    <w:rsid w:val="007E6759"/>
    <w:rsid w:val="007F0C75"/>
    <w:rsid w:val="007F0FDE"/>
    <w:rsid w:val="007F1081"/>
    <w:rsid w:val="007F2FC8"/>
    <w:rsid w:val="007F344B"/>
    <w:rsid w:val="007F38C3"/>
    <w:rsid w:val="007F42FD"/>
    <w:rsid w:val="007F4C07"/>
    <w:rsid w:val="007F4E38"/>
    <w:rsid w:val="007F71CC"/>
    <w:rsid w:val="007F74E5"/>
    <w:rsid w:val="007F7596"/>
    <w:rsid w:val="008013AD"/>
    <w:rsid w:val="008016E3"/>
    <w:rsid w:val="00801CF7"/>
    <w:rsid w:val="00802A18"/>
    <w:rsid w:val="00804786"/>
    <w:rsid w:val="0080516C"/>
    <w:rsid w:val="008053DF"/>
    <w:rsid w:val="008056AB"/>
    <w:rsid w:val="008060C7"/>
    <w:rsid w:val="0080694E"/>
    <w:rsid w:val="00806AF1"/>
    <w:rsid w:val="00807FC4"/>
    <w:rsid w:val="00810B17"/>
    <w:rsid w:val="0081167A"/>
    <w:rsid w:val="00811D5F"/>
    <w:rsid w:val="008120F6"/>
    <w:rsid w:val="008126A2"/>
    <w:rsid w:val="00813661"/>
    <w:rsid w:val="00814126"/>
    <w:rsid w:val="0081414A"/>
    <w:rsid w:val="00814332"/>
    <w:rsid w:val="0081443E"/>
    <w:rsid w:val="0081542E"/>
    <w:rsid w:val="00815487"/>
    <w:rsid w:val="0081615E"/>
    <w:rsid w:val="00816797"/>
    <w:rsid w:val="00820B0C"/>
    <w:rsid w:val="008215D3"/>
    <w:rsid w:val="00821DFE"/>
    <w:rsid w:val="00822035"/>
    <w:rsid w:val="0082323E"/>
    <w:rsid w:val="0082332C"/>
    <w:rsid w:val="00823ACC"/>
    <w:rsid w:val="00824228"/>
    <w:rsid w:val="00824415"/>
    <w:rsid w:val="00824A39"/>
    <w:rsid w:val="008256D9"/>
    <w:rsid w:val="008263B7"/>
    <w:rsid w:val="008266E0"/>
    <w:rsid w:val="008267DA"/>
    <w:rsid w:val="008302B6"/>
    <w:rsid w:val="00830AE5"/>
    <w:rsid w:val="008318AD"/>
    <w:rsid w:val="00831C6E"/>
    <w:rsid w:val="008323D3"/>
    <w:rsid w:val="00833694"/>
    <w:rsid w:val="00834447"/>
    <w:rsid w:val="00834963"/>
    <w:rsid w:val="00834A3C"/>
    <w:rsid w:val="00834A5F"/>
    <w:rsid w:val="00835449"/>
    <w:rsid w:val="00835AB6"/>
    <w:rsid w:val="00837356"/>
    <w:rsid w:val="008408D1"/>
    <w:rsid w:val="00840EFC"/>
    <w:rsid w:val="00842076"/>
    <w:rsid w:val="0084263C"/>
    <w:rsid w:val="00843488"/>
    <w:rsid w:val="008444C4"/>
    <w:rsid w:val="008449C1"/>
    <w:rsid w:val="00846EE5"/>
    <w:rsid w:val="008477E7"/>
    <w:rsid w:val="00851893"/>
    <w:rsid w:val="008521BB"/>
    <w:rsid w:val="008528D7"/>
    <w:rsid w:val="00852AA1"/>
    <w:rsid w:val="00852E58"/>
    <w:rsid w:val="008532CD"/>
    <w:rsid w:val="00853B33"/>
    <w:rsid w:val="0085432E"/>
    <w:rsid w:val="008553A6"/>
    <w:rsid w:val="00855E8A"/>
    <w:rsid w:val="00856086"/>
    <w:rsid w:val="00856842"/>
    <w:rsid w:val="008568DF"/>
    <w:rsid w:val="00857335"/>
    <w:rsid w:val="00860C15"/>
    <w:rsid w:val="00860C58"/>
    <w:rsid w:val="00861244"/>
    <w:rsid w:val="008615C1"/>
    <w:rsid w:val="00861605"/>
    <w:rsid w:val="00862D58"/>
    <w:rsid w:val="00863CB6"/>
    <w:rsid w:val="0086553C"/>
    <w:rsid w:val="008655F7"/>
    <w:rsid w:val="00866564"/>
    <w:rsid w:val="00867A92"/>
    <w:rsid w:val="00870700"/>
    <w:rsid w:val="00870C31"/>
    <w:rsid w:val="0087319A"/>
    <w:rsid w:val="0087406F"/>
    <w:rsid w:val="00874FB8"/>
    <w:rsid w:val="0087547F"/>
    <w:rsid w:val="0087678A"/>
    <w:rsid w:val="008767E5"/>
    <w:rsid w:val="00876D49"/>
    <w:rsid w:val="00877A9F"/>
    <w:rsid w:val="00877DC1"/>
    <w:rsid w:val="008806D8"/>
    <w:rsid w:val="00880FB0"/>
    <w:rsid w:val="00881536"/>
    <w:rsid w:val="00881702"/>
    <w:rsid w:val="0088277E"/>
    <w:rsid w:val="00882BE6"/>
    <w:rsid w:val="0088324F"/>
    <w:rsid w:val="008837BA"/>
    <w:rsid w:val="008842BA"/>
    <w:rsid w:val="00884700"/>
    <w:rsid w:val="008849AB"/>
    <w:rsid w:val="00884CF3"/>
    <w:rsid w:val="00885778"/>
    <w:rsid w:val="00885BBE"/>
    <w:rsid w:val="00887419"/>
    <w:rsid w:val="00887DAE"/>
    <w:rsid w:val="00890290"/>
    <w:rsid w:val="0089039C"/>
    <w:rsid w:val="00891CE2"/>
    <w:rsid w:val="008922EF"/>
    <w:rsid w:val="008927DE"/>
    <w:rsid w:val="00893125"/>
    <w:rsid w:val="008935B6"/>
    <w:rsid w:val="00893A7A"/>
    <w:rsid w:val="0089452A"/>
    <w:rsid w:val="00894611"/>
    <w:rsid w:val="0089551F"/>
    <w:rsid w:val="00895C5B"/>
    <w:rsid w:val="00895FF9"/>
    <w:rsid w:val="0089615B"/>
    <w:rsid w:val="00896420"/>
    <w:rsid w:val="00896819"/>
    <w:rsid w:val="008978CD"/>
    <w:rsid w:val="008A0434"/>
    <w:rsid w:val="008A0AB9"/>
    <w:rsid w:val="008A125D"/>
    <w:rsid w:val="008A164A"/>
    <w:rsid w:val="008A2249"/>
    <w:rsid w:val="008A28C6"/>
    <w:rsid w:val="008A2BDF"/>
    <w:rsid w:val="008A3155"/>
    <w:rsid w:val="008A37BE"/>
    <w:rsid w:val="008A3A9B"/>
    <w:rsid w:val="008A4448"/>
    <w:rsid w:val="008A5543"/>
    <w:rsid w:val="008A6A78"/>
    <w:rsid w:val="008A6D0A"/>
    <w:rsid w:val="008A6D18"/>
    <w:rsid w:val="008A7555"/>
    <w:rsid w:val="008B0635"/>
    <w:rsid w:val="008B0871"/>
    <w:rsid w:val="008B0B9F"/>
    <w:rsid w:val="008B15B5"/>
    <w:rsid w:val="008B21FF"/>
    <w:rsid w:val="008B2C09"/>
    <w:rsid w:val="008B314C"/>
    <w:rsid w:val="008B3633"/>
    <w:rsid w:val="008B3EF9"/>
    <w:rsid w:val="008B4865"/>
    <w:rsid w:val="008B4FC1"/>
    <w:rsid w:val="008B564D"/>
    <w:rsid w:val="008B5899"/>
    <w:rsid w:val="008B5A97"/>
    <w:rsid w:val="008B5D34"/>
    <w:rsid w:val="008B5F8B"/>
    <w:rsid w:val="008B6C25"/>
    <w:rsid w:val="008B6EC2"/>
    <w:rsid w:val="008C037A"/>
    <w:rsid w:val="008C07C7"/>
    <w:rsid w:val="008C0A37"/>
    <w:rsid w:val="008C0CD4"/>
    <w:rsid w:val="008C22EF"/>
    <w:rsid w:val="008C22F7"/>
    <w:rsid w:val="008C2965"/>
    <w:rsid w:val="008C3035"/>
    <w:rsid w:val="008C3561"/>
    <w:rsid w:val="008C3982"/>
    <w:rsid w:val="008C3DE1"/>
    <w:rsid w:val="008C3DF8"/>
    <w:rsid w:val="008C41B2"/>
    <w:rsid w:val="008C42EB"/>
    <w:rsid w:val="008C4C20"/>
    <w:rsid w:val="008C5020"/>
    <w:rsid w:val="008C565A"/>
    <w:rsid w:val="008C5BC5"/>
    <w:rsid w:val="008C6D6D"/>
    <w:rsid w:val="008C6DE4"/>
    <w:rsid w:val="008C74F4"/>
    <w:rsid w:val="008C79A9"/>
    <w:rsid w:val="008D1250"/>
    <w:rsid w:val="008D17DA"/>
    <w:rsid w:val="008D22FB"/>
    <w:rsid w:val="008D2439"/>
    <w:rsid w:val="008D27B7"/>
    <w:rsid w:val="008D2F35"/>
    <w:rsid w:val="008D3232"/>
    <w:rsid w:val="008D36E4"/>
    <w:rsid w:val="008D4750"/>
    <w:rsid w:val="008D5E56"/>
    <w:rsid w:val="008D6212"/>
    <w:rsid w:val="008D641F"/>
    <w:rsid w:val="008D758A"/>
    <w:rsid w:val="008D7681"/>
    <w:rsid w:val="008E02EB"/>
    <w:rsid w:val="008E04DB"/>
    <w:rsid w:val="008E09E1"/>
    <w:rsid w:val="008E0CAF"/>
    <w:rsid w:val="008E1BE5"/>
    <w:rsid w:val="008E1D39"/>
    <w:rsid w:val="008E237A"/>
    <w:rsid w:val="008E24B6"/>
    <w:rsid w:val="008E2743"/>
    <w:rsid w:val="008E28EF"/>
    <w:rsid w:val="008E29A4"/>
    <w:rsid w:val="008E3023"/>
    <w:rsid w:val="008E3061"/>
    <w:rsid w:val="008E422A"/>
    <w:rsid w:val="008E45B4"/>
    <w:rsid w:val="008E4843"/>
    <w:rsid w:val="008E5875"/>
    <w:rsid w:val="008E5BCA"/>
    <w:rsid w:val="008E613D"/>
    <w:rsid w:val="008E7147"/>
    <w:rsid w:val="008E73F7"/>
    <w:rsid w:val="008E7AFC"/>
    <w:rsid w:val="008F108D"/>
    <w:rsid w:val="008F17B4"/>
    <w:rsid w:val="008F1D9F"/>
    <w:rsid w:val="008F1E83"/>
    <w:rsid w:val="008F24DA"/>
    <w:rsid w:val="008F29ED"/>
    <w:rsid w:val="008F37FC"/>
    <w:rsid w:val="008F4A2D"/>
    <w:rsid w:val="008F4A45"/>
    <w:rsid w:val="008F53FE"/>
    <w:rsid w:val="008F5633"/>
    <w:rsid w:val="008F5F5E"/>
    <w:rsid w:val="008F6431"/>
    <w:rsid w:val="008F6737"/>
    <w:rsid w:val="008F684E"/>
    <w:rsid w:val="008F6956"/>
    <w:rsid w:val="008F7B9D"/>
    <w:rsid w:val="008F7C3F"/>
    <w:rsid w:val="009000B0"/>
    <w:rsid w:val="00900140"/>
    <w:rsid w:val="009008B6"/>
    <w:rsid w:val="0090174A"/>
    <w:rsid w:val="00901E9B"/>
    <w:rsid w:val="0090281B"/>
    <w:rsid w:val="00902F0A"/>
    <w:rsid w:val="00903070"/>
    <w:rsid w:val="0090317D"/>
    <w:rsid w:val="009035A5"/>
    <w:rsid w:val="00903955"/>
    <w:rsid w:val="00903C79"/>
    <w:rsid w:val="009042E5"/>
    <w:rsid w:val="00905DB2"/>
    <w:rsid w:val="00907C06"/>
    <w:rsid w:val="009102CC"/>
    <w:rsid w:val="00910D09"/>
    <w:rsid w:val="00910D39"/>
    <w:rsid w:val="009110CA"/>
    <w:rsid w:val="00911445"/>
    <w:rsid w:val="00911894"/>
    <w:rsid w:val="00912010"/>
    <w:rsid w:val="009126B7"/>
    <w:rsid w:val="0091297C"/>
    <w:rsid w:val="00912A4E"/>
    <w:rsid w:val="00912A7A"/>
    <w:rsid w:val="00912B8B"/>
    <w:rsid w:val="00912F0B"/>
    <w:rsid w:val="009133D2"/>
    <w:rsid w:val="009152B7"/>
    <w:rsid w:val="00915542"/>
    <w:rsid w:val="00915B01"/>
    <w:rsid w:val="00915B4F"/>
    <w:rsid w:val="009164F2"/>
    <w:rsid w:val="00916C96"/>
    <w:rsid w:val="0091778A"/>
    <w:rsid w:val="00917BB4"/>
    <w:rsid w:val="0092088F"/>
    <w:rsid w:val="0092096E"/>
    <w:rsid w:val="00920B65"/>
    <w:rsid w:val="009221BF"/>
    <w:rsid w:val="00922C2F"/>
    <w:rsid w:val="00923140"/>
    <w:rsid w:val="009237C1"/>
    <w:rsid w:val="0092393D"/>
    <w:rsid w:val="0092433F"/>
    <w:rsid w:val="0092446A"/>
    <w:rsid w:val="009249F4"/>
    <w:rsid w:val="00925485"/>
    <w:rsid w:val="00925F1E"/>
    <w:rsid w:val="00926050"/>
    <w:rsid w:val="00926E7C"/>
    <w:rsid w:val="00927BCA"/>
    <w:rsid w:val="00927EE1"/>
    <w:rsid w:val="00930727"/>
    <w:rsid w:val="00930DD8"/>
    <w:rsid w:val="009328F6"/>
    <w:rsid w:val="00932A1E"/>
    <w:rsid w:val="00932BBC"/>
    <w:rsid w:val="00932CD5"/>
    <w:rsid w:val="00932ECA"/>
    <w:rsid w:val="009338F7"/>
    <w:rsid w:val="00933AD8"/>
    <w:rsid w:val="00933AE2"/>
    <w:rsid w:val="00934321"/>
    <w:rsid w:val="0093458E"/>
    <w:rsid w:val="00934CEF"/>
    <w:rsid w:val="0093543E"/>
    <w:rsid w:val="00935978"/>
    <w:rsid w:val="009359EA"/>
    <w:rsid w:val="00935C6E"/>
    <w:rsid w:val="00935EDA"/>
    <w:rsid w:val="00936C6B"/>
    <w:rsid w:val="00936FDC"/>
    <w:rsid w:val="00937452"/>
    <w:rsid w:val="00937810"/>
    <w:rsid w:val="00937A52"/>
    <w:rsid w:val="00937B4C"/>
    <w:rsid w:val="009402E2"/>
    <w:rsid w:val="00942B31"/>
    <w:rsid w:val="00942DDF"/>
    <w:rsid w:val="0094345C"/>
    <w:rsid w:val="00943A98"/>
    <w:rsid w:val="00944384"/>
    <w:rsid w:val="009455FA"/>
    <w:rsid w:val="00945C90"/>
    <w:rsid w:val="00946338"/>
    <w:rsid w:val="0094673C"/>
    <w:rsid w:val="009475CF"/>
    <w:rsid w:val="00947760"/>
    <w:rsid w:val="00950C40"/>
    <w:rsid w:val="00951CCF"/>
    <w:rsid w:val="00952C84"/>
    <w:rsid w:val="00952F8E"/>
    <w:rsid w:val="00954391"/>
    <w:rsid w:val="009546DC"/>
    <w:rsid w:val="00954E17"/>
    <w:rsid w:val="00954EAC"/>
    <w:rsid w:val="00955610"/>
    <w:rsid w:val="00955952"/>
    <w:rsid w:val="00956197"/>
    <w:rsid w:val="00956B2E"/>
    <w:rsid w:val="00956DEF"/>
    <w:rsid w:val="00956FFF"/>
    <w:rsid w:val="0096052C"/>
    <w:rsid w:val="00960CAE"/>
    <w:rsid w:val="0096134C"/>
    <w:rsid w:val="00962184"/>
    <w:rsid w:val="00962A79"/>
    <w:rsid w:val="00963460"/>
    <w:rsid w:val="00963A0D"/>
    <w:rsid w:val="00964557"/>
    <w:rsid w:val="00964C9C"/>
    <w:rsid w:val="0096570E"/>
    <w:rsid w:val="00965BF9"/>
    <w:rsid w:val="00966799"/>
    <w:rsid w:val="009676FB"/>
    <w:rsid w:val="00967A4E"/>
    <w:rsid w:val="00967A81"/>
    <w:rsid w:val="00967C9A"/>
    <w:rsid w:val="00967FE3"/>
    <w:rsid w:val="009701D9"/>
    <w:rsid w:val="00970D4B"/>
    <w:rsid w:val="00970EB1"/>
    <w:rsid w:val="00971B32"/>
    <w:rsid w:val="00971B3F"/>
    <w:rsid w:val="009723BB"/>
    <w:rsid w:val="0097276A"/>
    <w:rsid w:val="009735DA"/>
    <w:rsid w:val="009739E5"/>
    <w:rsid w:val="00973D95"/>
    <w:rsid w:val="00973F97"/>
    <w:rsid w:val="00974042"/>
    <w:rsid w:val="009742C0"/>
    <w:rsid w:val="00974BD8"/>
    <w:rsid w:val="00975619"/>
    <w:rsid w:val="00976118"/>
    <w:rsid w:val="009761A9"/>
    <w:rsid w:val="00976C38"/>
    <w:rsid w:val="009773D5"/>
    <w:rsid w:val="00977405"/>
    <w:rsid w:val="00980051"/>
    <w:rsid w:val="009809D7"/>
    <w:rsid w:val="00981249"/>
    <w:rsid w:val="00981DF4"/>
    <w:rsid w:val="0098284E"/>
    <w:rsid w:val="00982974"/>
    <w:rsid w:val="00982CAE"/>
    <w:rsid w:val="00983321"/>
    <w:rsid w:val="009834E8"/>
    <w:rsid w:val="0098362E"/>
    <w:rsid w:val="00984F6C"/>
    <w:rsid w:val="0098510D"/>
    <w:rsid w:val="009856A8"/>
    <w:rsid w:val="00985AF1"/>
    <w:rsid w:val="009900AA"/>
    <w:rsid w:val="009903AB"/>
    <w:rsid w:val="00990C15"/>
    <w:rsid w:val="00990D34"/>
    <w:rsid w:val="0099124E"/>
    <w:rsid w:val="009912BB"/>
    <w:rsid w:val="009915A6"/>
    <w:rsid w:val="00993226"/>
    <w:rsid w:val="00994207"/>
    <w:rsid w:val="00994E04"/>
    <w:rsid w:val="0099551D"/>
    <w:rsid w:val="009961E0"/>
    <w:rsid w:val="009964A4"/>
    <w:rsid w:val="00996510"/>
    <w:rsid w:val="0099654A"/>
    <w:rsid w:val="00996728"/>
    <w:rsid w:val="0099680C"/>
    <w:rsid w:val="009977C6"/>
    <w:rsid w:val="009978CE"/>
    <w:rsid w:val="00997B85"/>
    <w:rsid w:val="009A054F"/>
    <w:rsid w:val="009A093B"/>
    <w:rsid w:val="009A0FC0"/>
    <w:rsid w:val="009A3172"/>
    <w:rsid w:val="009A41BE"/>
    <w:rsid w:val="009A5202"/>
    <w:rsid w:val="009A563D"/>
    <w:rsid w:val="009A5EE2"/>
    <w:rsid w:val="009A7408"/>
    <w:rsid w:val="009A7425"/>
    <w:rsid w:val="009A7452"/>
    <w:rsid w:val="009A7567"/>
    <w:rsid w:val="009B0297"/>
    <w:rsid w:val="009B0F75"/>
    <w:rsid w:val="009B0FFB"/>
    <w:rsid w:val="009B1E1B"/>
    <w:rsid w:val="009B1EAB"/>
    <w:rsid w:val="009B212B"/>
    <w:rsid w:val="009B2C70"/>
    <w:rsid w:val="009B2E46"/>
    <w:rsid w:val="009B457D"/>
    <w:rsid w:val="009B4E6E"/>
    <w:rsid w:val="009B5452"/>
    <w:rsid w:val="009B5561"/>
    <w:rsid w:val="009B5BB0"/>
    <w:rsid w:val="009B6635"/>
    <w:rsid w:val="009B6EDC"/>
    <w:rsid w:val="009B7253"/>
    <w:rsid w:val="009B7415"/>
    <w:rsid w:val="009B799D"/>
    <w:rsid w:val="009C0EFB"/>
    <w:rsid w:val="009C1D99"/>
    <w:rsid w:val="009C3EE9"/>
    <w:rsid w:val="009C43A1"/>
    <w:rsid w:val="009C6B39"/>
    <w:rsid w:val="009C75D5"/>
    <w:rsid w:val="009C7EF3"/>
    <w:rsid w:val="009C7F11"/>
    <w:rsid w:val="009D05EA"/>
    <w:rsid w:val="009D0A60"/>
    <w:rsid w:val="009D0E5E"/>
    <w:rsid w:val="009D1930"/>
    <w:rsid w:val="009D1C3E"/>
    <w:rsid w:val="009D2B87"/>
    <w:rsid w:val="009D32D6"/>
    <w:rsid w:val="009D3A86"/>
    <w:rsid w:val="009D556F"/>
    <w:rsid w:val="009D564D"/>
    <w:rsid w:val="009D654E"/>
    <w:rsid w:val="009D6836"/>
    <w:rsid w:val="009D7A6D"/>
    <w:rsid w:val="009D7FE8"/>
    <w:rsid w:val="009E0CA6"/>
    <w:rsid w:val="009E1478"/>
    <w:rsid w:val="009E21FC"/>
    <w:rsid w:val="009E2319"/>
    <w:rsid w:val="009E32FB"/>
    <w:rsid w:val="009E33F5"/>
    <w:rsid w:val="009E45C2"/>
    <w:rsid w:val="009E54A4"/>
    <w:rsid w:val="009E566F"/>
    <w:rsid w:val="009E5A62"/>
    <w:rsid w:val="009E5FE4"/>
    <w:rsid w:val="009F009E"/>
    <w:rsid w:val="009F0215"/>
    <w:rsid w:val="009F0855"/>
    <w:rsid w:val="009F126F"/>
    <w:rsid w:val="009F1687"/>
    <w:rsid w:val="009F1D59"/>
    <w:rsid w:val="009F2125"/>
    <w:rsid w:val="009F385C"/>
    <w:rsid w:val="009F406D"/>
    <w:rsid w:val="009F4B27"/>
    <w:rsid w:val="009F4D54"/>
    <w:rsid w:val="009F4F5F"/>
    <w:rsid w:val="009F5484"/>
    <w:rsid w:val="009F58EB"/>
    <w:rsid w:val="009F5FD6"/>
    <w:rsid w:val="009F7410"/>
    <w:rsid w:val="009F7D6C"/>
    <w:rsid w:val="009F7F4A"/>
    <w:rsid w:val="00A010EF"/>
    <w:rsid w:val="00A0116D"/>
    <w:rsid w:val="00A01B2D"/>
    <w:rsid w:val="00A0282C"/>
    <w:rsid w:val="00A02E28"/>
    <w:rsid w:val="00A02F5E"/>
    <w:rsid w:val="00A03452"/>
    <w:rsid w:val="00A03645"/>
    <w:rsid w:val="00A05EA9"/>
    <w:rsid w:val="00A064BC"/>
    <w:rsid w:val="00A070A0"/>
    <w:rsid w:val="00A10171"/>
    <w:rsid w:val="00A10E9E"/>
    <w:rsid w:val="00A112E0"/>
    <w:rsid w:val="00A11423"/>
    <w:rsid w:val="00A1156F"/>
    <w:rsid w:val="00A11B45"/>
    <w:rsid w:val="00A11C8E"/>
    <w:rsid w:val="00A11EEA"/>
    <w:rsid w:val="00A128BA"/>
    <w:rsid w:val="00A13475"/>
    <w:rsid w:val="00A13F40"/>
    <w:rsid w:val="00A14437"/>
    <w:rsid w:val="00A15017"/>
    <w:rsid w:val="00A150E7"/>
    <w:rsid w:val="00A152AD"/>
    <w:rsid w:val="00A16340"/>
    <w:rsid w:val="00A167B0"/>
    <w:rsid w:val="00A177D5"/>
    <w:rsid w:val="00A179F6"/>
    <w:rsid w:val="00A17AA9"/>
    <w:rsid w:val="00A200B2"/>
    <w:rsid w:val="00A204DF"/>
    <w:rsid w:val="00A20C8B"/>
    <w:rsid w:val="00A21178"/>
    <w:rsid w:val="00A2289B"/>
    <w:rsid w:val="00A228F5"/>
    <w:rsid w:val="00A2306E"/>
    <w:rsid w:val="00A231D2"/>
    <w:rsid w:val="00A2367D"/>
    <w:rsid w:val="00A23E13"/>
    <w:rsid w:val="00A240A5"/>
    <w:rsid w:val="00A243E5"/>
    <w:rsid w:val="00A24990"/>
    <w:rsid w:val="00A24E04"/>
    <w:rsid w:val="00A250E5"/>
    <w:rsid w:val="00A255C2"/>
    <w:rsid w:val="00A256BD"/>
    <w:rsid w:val="00A2593F"/>
    <w:rsid w:val="00A260E0"/>
    <w:rsid w:val="00A26C3A"/>
    <w:rsid w:val="00A26ED5"/>
    <w:rsid w:val="00A27563"/>
    <w:rsid w:val="00A276E6"/>
    <w:rsid w:val="00A27B93"/>
    <w:rsid w:val="00A303EF"/>
    <w:rsid w:val="00A3052C"/>
    <w:rsid w:val="00A30CA8"/>
    <w:rsid w:val="00A31027"/>
    <w:rsid w:val="00A31D51"/>
    <w:rsid w:val="00A322A3"/>
    <w:rsid w:val="00A3256A"/>
    <w:rsid w:val="00A32626"/>
    <w:rsid w:val="00A32913"/>
    <w:rsid w:val="00A32B70"/>
    <w:rsid w:val="00A33BD0"/>
    <w:rsid w:val="00A33E11"/>
    <w:rsid w:val="00A345AB"/>
    <w:rsid w:val="00A3465C"/>
    <w:rsid w:val="00A34D05"/>
    <w:rsid w:val="00A35D98"/>
    <w:rsid w:val="00A36E8B"/>
    <w:rsid w:val="00A3700A"/>
    <w:rsid w:val="00A377A3"/>
    <w:rsid w:val="00A37C1A"/>
    <w:rsid w:val="00A402F3"/>
    <w:rsid w:val="00A41441"/>
    <w:rsid w:val="00A4179F"/>
    <w:rsid w:val="00A41AB2"/>
    <w:rsid w:val="00A42238"/>
    <w:rsid w:val="00A434BA"/>
    <w:rsid w:val="00A436A5"/>
    <w:rsid w:val="00A439C8"/>
    <w:rsid w:val="00A43FE6"/>
    <w:rsid w:val="00A44C08"/>
    <w:rsid w:val="00A45321"/>
    <w:rsid w:val="00A45BD3"/>
    <w:rsid w:val="00A464CC"/>
    <w:rsid w:val="00A4758B"/>
    <w:rsid w:val="00A478EE"/>
    <w:rsid w:val="00A501C1"/>
    <w:rsid w:val="00A50260"/>
    <w:rsid w:val="00A50A0E"/>
    <w:rsid w:val="00A51279"/>
    <w:rsid w:val="00A5245B"/>
    <w:rsid w:val="00A5275A"/>
    <w:rsid w:val="00A52939"/>
    <w:rsid w:val="00A53356"/>
    <w:rsid w:val="00A53459"/>
    <w:rsid w:val="00A538ED"/>
    <w:rsid w:val="00A546CE"/>
    <w:rsid w:val="00A55053"/>
    <w:rsid w:val="00A559E6"/>
    <w:rsid w:val="00A57AAF"/>
    <w:rsid w:val="00A57CCA"/>
    <w:rsid w:val="00A60062"/>
    <w:rsid w:val="00A6056F"/>
    <w:rsid w:val="00A6101A"/>
    <w:rsid w:val="00A612A8"/>
    <w:rsid w:val="00A61757"/>
    <w:rsid w:val="00A619F5"/>
    <w:rsid w:val="00A62B81"/>
    <w:rsid w:val="00A6349D"/>
    <w:rsid w:val="00A6373E"/>
    <w:rsid w:val="00A639AB"/>
    <w:rsid w:val="00A64639"/>
    <w:rsid w:val="00A6582B"/>
    <w:rsid w:val="00A65CC2"/>
    <w:rsid w:val="00A66361"/>
    <w:rsid w:val="00A70A8D"/>
    <w:rsid w:val="00A72381"/>
    <w:rsid w:val="00A729FB"/>
    <w:rsid w:val="00A72C07"/>
    <w:rsid w:val="00A735EE"/>
    <w:rsid w:val="00A7372C"/>
    <w:rsid w:val="00A739A0"/>
    <w:rsid w:val="00A73DFE"/>
    <w:rsid w:val="00A7413F"/>
    <w:rsid w:val="00A763C2"/>
    <w:rsid w:val="00A768AE"/>
    <w:rsid w:val="00A76A3E"/>
    <w:rsid w:val="00A76D5C"/>
    <w:rsid w:val="00A777B4"/>
    <w:rsid w:val="00A777C4"/>
    <w:rsid w:val="00A77A74"/>
    <w:rsid w:val="00A8062E"/>
    <w:rsid w:val="00A807E7"/>
    <w:rsid w:val="00A81028"/>
    <w:rsid w:val="00A811A1"/>
    <w:rsid w:val="00A814F8"/>
    <w:rsid w:val="00A81935"/>
    <w:rsid w:val="00A82528"/>
    <w:rsid w:val="00A8284C"/>
    <w:rsid w:val="00A82B68"/>
    <w:rsid w:val="00A82E6D"/>
    <w:rsid w:val="00A832B0"/>
    <w:rsid w:val="00A83B2F"/>
    <w:rsid w:val="00A83EED"/>
    <w:rsid w:val="00A83FBC"/>
    <w:rsid w:val="00A84128"/>
    <w:rsid w:val="00A842AE"/>
    <w:rsid w:val="00A84390"/>
    <w:rsid w:val="00A84BC7"/>
    <w:rsid w:val="00A84F13"/>
    <w:rsid w:val="00A856F1"/>
    <w:rsid w:val="00A86259"/>
    <w:rsid w:val="00A86706"/>
    <w:rsid w:val="00A8677F"/>
    <w:rsid w:val="00A86D98"/>
    <w:rsid w:val="00A87D50"/>
    <w:rsid w:val="00A87F60"/>
    <w:rsid w:val="00A90E15"/>
    <w:rsid w:val="00A91308"/>
    <w:rsid w:val="00A9163F"/>
    <w:rsid w:val="00A91750"/>
    <w:rsid w:val="00A91C9F"/>
    <w:rsid w:val="00A920C2"/>
    <w:rsid w:val="00A94148"/>
    <w:rsid w:val="00A943CB"/>
    <w:rsid w:val="00A94530"/>
    <w:rsid w:val="00A94EEF"/>
    <w:rsid w:val="00A95E21"/>
    <w:rsid w:val="00A95EF0"/>
    <w:rsid w:val="00A96945"/>
    <w:rsid w:val="00A97296"/>
    <w:rsid w:val="00A97E07"/>
    <w:rsid w:val="00AA0774"/>
    <w:rsid w:val="00AA0F72"/>
    <w:rsid w:val="00AA1EDC"/>
    <w:rsid w:val="00AA2280"/>
    <w:rsid w:val="00AA337E"/>
    <w:rsid w:val="00AA3D3B"/>
    <w:rsid w:val="00AA3ECE"/>
    <w:rsid w:val="00AA440C"/>
    <w:rsid w:val="00AA4C9D"/>
    <w:rsid w:val="00AA53C6"/>
    <w:rsid w:val="00AA564A"/>
    <w:rsid w:val="00AA578F"/>
    <w:rsid w:val="00AA60FB"/>
    <w:rsid w:val="00AA6742"/>
    <w:rsid w:val="00AA6754"/>
    <w:rsid w:val="00AA6C3C"/>
    <w:rsid w:val="00AA75DA"/>
    <w:rsid w:val="00AA7CAB"/>
    <w:rsid w:val="00AA7F49"/>
    <w:rsid w:val="00AB00E6"/>
    <w:rsid w:val="00AB0442"/>
    <w:rsid w:val="00AB05CD"/>
    <w:rsid w:val="00AB110D"/>
    <w:rsid w:val="00AB2438"/>
    <w:rsid w:val="00AB3311"/>
    <w:rsid w:val="00AB344E"/>
    <w:rsid w:val="00AB3543"/>
    <w:rsid w:val="00AB39FF"/>
    <w:rsid w:val="00AB3A1D"/>
    <w:rsid w:val="00AB421C"/>
    <w:rsid w:val="00AB4541"/>
    <w:rsid w:val="00AB47C6"/>
    <w:rsid w:val="00AB4849"/>
    <w:rsid w:val="00AB4ABF"/>
    <w:rsid w:val="00AB5037"/>
    <w:rsid w:val="00AB5895"/>
    <w:rsid w:val="00AB5FA6"/>
    <w:rsid w:val="00AB7278"/>
    <w:rsid w:val="00AB79DD"/>
    <w:rsid w:val="00AC1D10"/>
    <w:rsid w:val="00AC31DC"/>
    <w:rsid w:val="00AC35A2"/>
    <w:rsid w:val="00AC35AF"/>
    <w:rsid w:val="00AC3807"/>
    <w:rsid w:val="00AC4196"/>
    <w:rsid w:val="00AC4852"/>
    <w:rsid w:val="00AC49F1"/>
    <w:rsid w:val="00AC4D4E"/>
    <w:rsid w:val="00AC4EBC"/>
    <w:rsid w:val="00AC69A6"/>
    <w:rsid w:val="00AC7069"/>
    <w:rsid w:val="00AC7218"/>
    <w:rsid w:val="00AC741A"/>
    <w:rsid w:val="00AC76C2"/>
    <w:rsid w:val="00AC7D1B"/>
    <w:rsid w:val="00AD0275"/>
    <w:rsid w:val="00AD0A12"/>
    <w:rsid w:val="00AD0E57"/>
    <w:rsid w:val="00AD0F7A"/>
    <w:rsid w:val="00AD100F"/>
    <w:rsid w:val="00AD1887"/>
    <w:rsid w:val="00AD1DEF"/>
    <w:rsid w:val="00AD2188"/>
    <w:rsid w:val="00AD25BF"/>
    <w:rsid w:val="00AD37CA"/>
    <w:rsid w:val="00AD3AAB"/>
    <w:rsid w:val="00AD3BE8"/>
    <w:rsid w:val="00AD4EE0"/>
    <w:rsid w:val="00AD4FFA"/>
    <w:rsid w:val="00AD56B3"/>
    <w:rsid w:val="00AD5852"/>
    <w:rsid w:val="00AD5E0F"/>
    <w:rsid w:val="00AD7572"/>
    <w:rsid w:val="00AD77FD"/>
    <w:rsid w:val="00AD7886"/>
    <w:rsid w:val="00AD7898"/>
    <w:rsid w:val="00AD7F95"/>
    <w:rsid w:val="00AE0356"/>
    <w:rsid w:val="00AE0D81"/>
    <w:rsid w:val="00AE1AAE"/>
    <w:rsid w:val="00AE2C32"/>
    <w:rsid w:val="00AE3C5F"/>
    <w:rsid w:val="00AE3D46"/>
    <w:rsid w:val="00AE4EAC"/>
    <w:rsid w:val="00AE5300"/>
    <w:rsid w:val="00AE59A1"/>
    <w:rsid w:val="00AE5EB7"/>
    <w:rsid w:val="00AE6C74"/>
    <w:rsid w:val="00AE6DA7"/>
    <w:rsid w:val="00AE71F4"/>
    <w:rsid w:val="00AE7887"/>
    <w:rsid w:val="00AF01F0"/>
    <w:rsid w:val="00AF048B"/>
    <w:rsid w:val="00AF085A"/>
    <w:rsid w:val="00AF23E9"/>
    <w:rsid w:val="00AF241C"/>
    <w:rsid w:val="00AF255F"/>
    <w:rsid w:val="00AF2E32"/>
    <w:rsid w:val="00AF3332"/>
    <w:rsid w:val="00AF3509"/>
    <w:rsid w:val="00AF391D"/>
    <w:rsid w:val="00AF4830"/>
    <w:rsid w:val="00AF6100"/>
    <w:rsid w:val="00AF6661"/>
    <w:rsid w:val="00AF6D4C"/>
    <w:rsid w:val="00AF7532"/>
    <w:rsid w:val="00AF7C64"/>
    <w:rsid w:val="00B00B23"/>
    <w:rsid w:val="00B00E28"/>
    <w:rsid w:val="00B01F35"/>
    <w:rsid w:val="00B02B42"/>
    <w:rsid w:val="00B02D1B"/>
    <w:rsid w:val="00B03A88"/>
    <w:rsid w:val="00B03DFB"/>
    <w:rsid w:val="00B043B5"/>
    <w:rsid w:val="00B04AE0"/>
    <w:rsid w:val="00B0563D"/>
    <w:rsid w:val="00B05B65"/>
    <w:rsid w:val="00B05D26"/>
    <w:rsid w:val="00B06830"/>
    <w:rsid w:val="00B06A49"/>
    <w:rsid w:val="00B06C18"/>
    <w:rsid w:val="00B076D5"/>
    <w:rsid w:val="00B102FF"/>
    <w:rsid w:val="00B1108A"/>
    <w:rsid w:val="00B11DAA"/>
    <w:rsid w:val="00B12162"/>
    <w:rsid w:val="00B12921"/>
    <w:rsid w:val="00B12BE2"/>
    <w:rsid w:val="00B146A4"/>
    <w:rsid w:val="00B14C9A"/>
    <w:rsid w:val="00B14E7F"/>
    <w:rsid w:val="00B15D09"/>
    <w:rsid w:val="00B17BDF"/>
    <w:rsid w:val="00B20779"/>
    <w:rsid w:val="00B210C7"/>
    <w:rsid w:val="00B2181D"/>
    <w:rsid w:val="00B21D2F"/>
    <w:rsid w:val="00B21D98"/>
    <w:rsid w:val="00B22753"/>
    <w:rsid w:val="00B22C3A"/>
    <w:rsid w:val="00B237C8"/>
    <w:rsid w:val="00B23E32"/>
    <w:rsid w:val="00B23F53"/>
    <w:rsid w:val="00B24046"/>
    <w:rsid w:val="00B24169"/>
    <w:rsid w:val="00B24F48"/>
    <w:rsid w:val="00B26CB0"/>
    <w:rsid w:val="00B26E79"/>
    <w:rsid w:val="00B27C00"/>
    <w:rsid w:val="00B3045C"/>
    <w:rsid w:val="00B30585"/>
    <w:rsid w:val="00B30964"/>
    <w:rsid w:val="00B31648"/>
    <w:rsid w:val="00B31BA6"/>
    <w:rsid w:val="00B32EF9"/>
    <w:rsid w:val="00B33542"/>
    <w:rsid w:val="00B345E9"/>
    <w:rsid w:val="00B34B93"/>
    <w:rsid w:val="00B34D80"/>
    <w:rsid w:val="00B35D76"/>
    <w:rsid w:val="00B35FAF"/>
    <w:rsid w:val="00B37970"/>
    <w:rsid w:val="00B37EBF"/>
    <w:rsid w:val="00B37EC4"/>
    <w:rsid w:val="00B40FEC"/>
    <w:rsid w:val="00B4159B"/>
    <w:rsid w:val="00B41A76"/>
    <w:rsid w:val="00B42564"/>
    <w:rsid w:val="00B42906"/>
    <w:rsid w:val="00B42E73"/>
    <w:rsid w:val="00B430F3"/>
    <w:rsid w:val="00B43293"/>
    <w:rsid w:val="00B43423"/>
    <w:rsid w:val="00B437D1"/>
    <w:rsid w:val="00B43FED"/>
    <w:rsid w:val="00B4495E"/>
    <w:rsid w:val="00B44BE6"/>
    <w:rsid w:val="00B45494"/>
    <w:rsid w:val="00B45C8A"/>
    <w:rsid w:val="00B4614A"/>
    <w:rsid w:val="00B46A9C"/>
    <w:rsid w:val="00B46C09"/>
    <w:rsid w:val="00B473CE"/>
    <w:rsid w:val="00B47B7B"/>
    <w:rsid w:val="00B50184"/>
    <w:rsid w:val="00B50581"/>
    <w:rsid w:val="00B5065F"/>
    <w:rsid w:val="00B50E4A"/>
    <w:rsid w:val="00B5135D"/>
    <w:rsid w:val="00B51695"/>
    <w:rsid w:val="00B520F8"/>
    <w:rsid w:val="00B5259C"/>
    <w:rsid w:val="00B5336A"/>
    <w:rsid w:val="00B53DD6"/>
    <w:rsid w:val="00B54E2D"/>
    <w:rsid w:val="00B54F24"/>
    <w:rsid w:val="00B54FEB"/>
    <w:rsid w:val="00B5587E"/>
    <w:rsid w:val="00B55927"/>
    <w:rsid w:val="00B560B5"/>
    <w:rsid w:val="00B563E4"/>
    <w:rsid w:val="00B56928"/>
    <w:rsid w:val="00B57194"/>
    <w:rsid w:val="00B57515"/>
    <w:rsid w:val="00B57A94"/>
    <w:rsid w:val="00B60F36"/>
    <w:rsid w:val="00B61191"/>
    <w:rsid w:val="00B61431"/>
    <w:rsid w:val="00B618AA"/>
    <w:rsid w:val="00B61C83"/>
    <w:rsid w:val="00B627F2"/>
    <w:rsid w:val="00B62A70"/>
    <w:rsid w:val="00B630A3"/>
    <w:rsid w:val="00B63429"/>
    <w:rsid w:val="00B63B82"/>
    <w:rsid w:val="00B63CE9"/>
    <w:rsid w:val="00B63D48"/>
    <w:rsid w:val="00B64577"/>
    <w:rsid w:val="00B654C3"/>
    <w:rsid w:val="00B65F85"/>
    <w:rsid w:val="00B660BC"/>
    <w:rsid w:val="00B662B0"/>
    <w:rsid w:val="00B669C4"/>
    <w:rsid w:val="00B6705A"/>
    <w:rsid w:val="00B676B0"/>
    <w:rsid w:val="00B676B6"/>
    <w:rsid w:val="00B6791E"/>
    <w:rsid w:val="00B679DF"/>
    <w:rsid w:val="00B67B2E"/>
    <w:rsid w:val="00B67BB7"/>
    <w:rsid w:val="00B67CC6"/>
    <w:rsid w:val="00B70C0A"/>
    <w:rsid w:val="00B72CB0"/>
    <w:rsid w:val="00B73230"/>
    <w:rsid w:val="00B73C17"/>
    <w:rsid w:val="00B746E1"/>
    <w:rsid w:val="00B74858"/>
    <w:rsid w:val="00B74EFB"/>
    <w:rsid w:val="00B75142"/>
    <w:rsid w:val="00B755B7"/>
    <w:rsid w:val="00B7587D"/>
    <w:rsid w:val="00B75D59"/>
    <w:rsid w:val="00B76025"/>
    <w:rsid w:val="00B765FD"/>
    <w:rsid w:val="00B76909"/>
    <w:rsid w:val="00B77987"/>
    <w:rsid w:val="00B77BE0"/>
    <w:rsid w:val="00B77CC0"/>
    <w:rsid w:val="00B77E62"/>
    <w:rsid w:val="00B808C4"/>
    <w:rsid w:val="00B80A88"/>
    <w:rsid w:val="00B80AC3"/>
    <w:rsid w:val="00B82AE0"/>
    <w:rsid w:val="00B82B34"/>
    <w:rsid w:val="00B83024"/>
    <w:rsid w:val="00B83C5D"/>
    <w:rsid w:val="00B83E38"/>
    <w:rsid w:val="00B847C9"/>
    <w:rsid w:val="00B84B5A"/>
    <w:rsid w:val="00B84C5B"/>
    <w:rsid w:val="00B851B1"/>
    <w:rsid w:val="00B85509"/>
    <w:rsid w:val="00B85CD3"/>
    <w:rsid w:val="00B87010"/>
    <w:rsid w:val="00B87395"/>
    <w:rsid w:val="00B87410"/>
    <w:rsid w:val="00B87931"/>
    <w:rsid w:val="00B90049"/>
    <w:rsid w:val="00B91156"/>
    <w:rsid w:val="00B9231B"/>
    <w:rsid w:val="00B93ADF"/>
    <w:rsid w:val="00B93F70"/>
    <w:rsid w:val="00B94FA2"/>
    <w:rsid w:val="00B962EE"/>
    <w:rsid w:val="00B964C2"/>
    <w:rsid w:val="00B96E08"/>
    <w:rsid w:val="00B96F3E"/>
    <w:rsid w:val="00B972B3"/>
    <w:rsid w:val="00B97D03"/>
    <w:rsid w:val="00BA026B"/>
    <w:rsid w:val="00BA0DEC"/>
    <w:rsid w:val="00BA22DB"/>
    <w:rsid w:val="00BA2FF1"/>
    <w:rsid w:val="00BA37A0"/>
    <w:rsid w:val="00BA3CAC"/>
    <w:rsid w:val="00BA3CF2"/>
    <w:rsid w:val="00BA3CF8"/>
    <w:rsid w:val="00BA3EF0"/>
    <w:rsid w:val="00BA4120"/>
    <w:rsid w:val="00BA4B89"/>
    <w:rsid w:val="00BA5BA3"/>
    <w:rsid w:val="00BA5E58"/>
    <w:rsid w:val="00BA625F"/>
    <w:rsid w:val="00BA6D17"/>
    <w:rsid w:val="00BA722F"/>
    <w:rsid w:val="00BA7CBF"/>
    <w:rsid w:val="00BB01E7"/>
    <w:rsid w:val="00BB0D9B"/>
    <w:rsid w:val="00BB21DF"/>
    <w:rsid w:val="00BB2EE8"/>
    <w:rsid w:val="00BB3C94"/>
    <w:rsid w:val="00BB4540"/>
    <w:rsid w:val="00BB455F"/>
    <w:rsid w:val="00BB4583"/>
    <w:rsid w:val="00BB49FD"/>
    <w:rsid w:val="00BB5810"/>
    <w:rsid w:val="00BB5D05"/>
    <w:rsid w:val="00BB5D83"/>
    <w:rsid w:val="00BB6C32"/>
    <w:rsid w:val="00BB71D0"/>
    <w:rsid w:val="00BB75A7"/>
    <w:rsid w:val="00BB7615"/>
    <w:rsid w:val="00BB7CD6"/>
    <w:rsid w:val="00BC03EA"/>
    <w:rsid w:val="00BC0821"/>
    <w:rsid w:val="00BC0DD8"/>
    <w:rsid w:val="00BC0FE1"/>
    <w:rsid w:val="00BC1065"/>
    <w:rsid w:val="00BC1B20"/>
    <w:rsid w:val="00BC1D65"/>
    <w:rsid w:val="00BC242F"/>
    <w:rsid w:val="00BC27D6"/>
    <w:rsid w:val="00BC343D"/>
    <w:rsid w:val="00BC3820"/>
    <w:rsid w:val="00BC3B90"/>
    <w:rsid w:val="00BC4136"/>
    <w:rsid w:val="00BC44A1"/>
    <w:rsid w:val="00BC4896"/>
    <w:rsid w:val="00BC5E55"/>
    <w:rsid w:val="00BC6077"/>
    <w:rsid w:val="00BC63AC"/>
    <w:rsid w:val="00BC65FF"/>
    <w:rsid w:val="00BC6BA3"/>
    <w:rsid w:val="00BC6D15"/>
    <w:rsid w:val="00BC765E"/>
    <w:rsid w:val="00BC7D4E"/>
    <w:rsid w:val="00BD0A47"/>
    <w:rsid w:val="00BD1ECD"/>
    <w:rsid w:val="00BD2178"/>
    <w:rsid w:val="00BD266B"/>
    <w:rsid w:val="00BD29FC"/>
    <w:rsid w:val="00BD3401"/>
    <w:rsid w:val="00BD3777"/>
    <w:rsid w:val="00BD3DC4"/>
    <w:rsid w:val="00BD3E03"/>
    <w:rsid w:val="00BD412B"/>
    <w:rsid w:val="00BD504B"/>
    <w:rsid w:val="00BD5DFC"/>
    <w:rsid w:val="00BD5E41"/>
    <w:rsid w:val="00BD642A"/>
    <w:rsid w:val="00BD675E"/>
    <w:rsid w:val="00BD6B66"/>
    <w:rsid w:val="00BD6E51"/>
    <w:rsid w:val="00BD7067"/>
    <w:rsid w:val="00BD7B0A"/>
    <w:rsid w:val="00BD7E9A"/>
    <w:rsid w:val="00BE038A"/>
    <w:rsid w:val="00BE0B38"/>
    <w:rsid w:val="00BE1332"/>
    <w:rsid w:val="00BE13AD"/>
    <w:rsid w:val="00BE272B"/>
    <w:rsid w:val="00BE31A5"/>
    <w:rsid w:val="00BE4144"/>
    <w:rsid w:val="00BE54F4"/>
    <w:rsid w:val="00BE5E7E"/>
    <w:rsid w:val="00BE6DB4"/>
    <w:rsid w:val="00BE7120"/>
    <w:rsid w:val="00BE73DE"/>
    <w:rsid w:val="00BE7AA4"/>
    <w:rsid w:val="00BE7C02"/>
    <w:rsid w:val="00BF0C78"/>
    <w:rsid w:val="00BF123A"/>
    <w:rsid w:val="00BF1F83"/>
    <w:rsid w:val="00BF20D7"/>
    <w:rsid w:val="00BF2328"/>
    <w:rsid w:val="00BF260B"/>
    <w:rsid w:val="00BF2631"/>
    <w:rsid w:val="00BF382B"/>
    <w:rsid w:val="00BF479F"/>
    <w:rsid w:val="00BF4BBD"/>
    <w:rsid w:val="00BF4F4B"/>
    <w:rsid w:val="00BF529E"/>
    <w:rsid w:val="00BF5943"/>
    <w:rsid w:val="00BF5CDB"/>
    <w:rsid w:val="00BF5E1C"/>
    <w:rsid w:val="00BF657D"/>
    <w:rsid w:val="00BF6FD1"/>
    <w:rsid w:val="00C00CD5"/>
    <w:rsid w:val="00C02297"/>
    <w:rsid w:val="00C02568"/>
    <w:rsid w:val="00C0550E"/>
    <w:rsid w:val="00C0696D"/>
    <w:rsid w:val="00C06E38"/>
    <w:rsid w:val="00C076E3"/>
    <w:rsid w:val="00C07A27"/>
    <w:rsid w:val="00C103CD"/>
    <w:rsid w:val="00C11139"/>
    <w:rsid w:val="00C11BCA"/>
    <w:rsid w:val="00C11C42"/>
    <w:rsid w:val="00C11F0A"/>
    <w:rsid w:val="00C122EB"/>
    <w:rsid w:val="00C125E2"/>
    <w:rsid w:val="00C12600"/>
    <w:rsid w:val="00C1357E"/>
    <w:rsid w:val="00C1371E"/>
    <w:rsid w:val="00C13E17"/>
    <w:rsid w:val="00C1514B"/>
    <w:rsid w:val="00C1676B"/>
    <w:rsid w:val="00C17955"/>
    <w:rsid w:val="00C202C3"/>
    <w:rsid w:val="00C20B6B"/>
    <w:rsid w:val="00C20C4C"/>
    <w:rsid w:val="00C20FF1"/>
    <w:rsid w:val="00C21329"/>
    <w:rsid w:val="00C21F3B"/>
    <w:rsid w:val="00C22423"/>
    <w:rsid w:val="00C22DA0"/>
    <w:rsid w:val="00C230A2"/>
    <w:rsid w:val="00C23D7D"/>
    <w:rsid w:val="00C242E3"/>
    <w:rsid w:val="00C24A68"/>
    <w:rsid w:val="00C24B88"/>
    <w:rsid w:val="00C24C10"/>
    <w:rsid w:val="00C26D0A"/>
    <w:rsid w:val="00C270A2"/>
    <w:rsid w:val="00C273BB"/>
    <w:rsid w:val="00C27AB3"/>
    <w:rsid w:val="00C27E22"/>
    <w:rsid w:val="00C30678"/>
    <w:rsid w:val="00C30699"/>
    <w:rsid w:val="00C309BA"/>
    <w:rsid w:val="00C30B4D"/>
    <w:rsid w:val="00C32550"/>
    <w:rsid w:val="00C326C2"/>
    <w:rsid w:val="00C33C8B"/>
    <w:rsid w:val="00C34499"/>
    <w:rsid w:val="00C35318"/>
    <w:rsid w:val="00C35679"/>
    <w:rsid w:val="00C35783"/>
    <w:rsid w:val="00C35C39"/>
    <w:rsid w:val="00C36393"/>
    <w:rsid w:val="00C36BF6"/>
    <w:rsid w:val="00C40331"/>
    <w:rsid w:val="00C408CD"/>
    <w:rsid w:val="00C40BD7"/>
    <w:rsid w:val="00C40BFC"/>
    <w:rsid w:val="00C40F10"/>
    <w:rsid w:val="00C417BC"/>
    <w:rsid w:val="00C418AF"/>
    <w:rsid w:val="00C41A00"/>
    <w:rsid w:val="00C41C06"/>
    <w:rsid w:val="00C426C1"/>
    <w:rsid w:val="00C42A29"/>
    <w:rsid w:val="00C434BD"/>
    <w:rsid w:val="00C43767"/>
    <w:rsid w:val="00C43CD3"/>
    <w:rsid w:val="00C43FF2"/>
    <w:rsid w:val="00C45153"/>
    <w:rsid w:val="00C4525B"/>
    <w:rsid w:val="00C463D5"/>
    <w:rsid w:val="00C46D2D"/>
    <w:rsid w:val="00C47BC2"/>
    <w:rsid w:val="00C501A4"/>
    <w:rsid w:val="00C502E7"/>
    <w:rsid w:val="00C51BDF"/>
    <w:rsid w:val="00C51C53"/>
    <w:rsid w:val="00C52EFC"/>
    <w:rsid w:val="00C53ACC"/>
    <w:rsid w:val="00C53D75"/>
    <w:rsid w:val="00C54DB6"/>
    <w:rsid w:val="00C5552E"/>
    <w:rsid w:val="00C55779"/>
    <w:rsid w:val="00C56CA7"/>
    <w:rsid w:val="00C56D5B"/>
    <w:rsid w:val="00C57428"/>
    <w:rsid w:val="00C574F4"/>
    <w:rsid w:val="00C57BF1"/>
    <w:rsid w:val="00C60076"/>
    <w:rsid w:val="00C602D7"/>
    <w:rsid w:val="00C6114A"/>
    <w:rsid w:val="00C614ED"/>
    <w:rsid w:val="00C61878"/>
    <w:rsid w:val="00C6263D"/>
    <w:rsid w:val="00C62A18"/>
    <w:rsid w:val="00C63DE2"/>
    <w:rsid w:val="00C6402A"/>
    <w:rsid w:val="00C64388"/>
    <w:rsid w:val="00C65A59"/>
    <w:rsid w:val="00C6672B"/>
    <w:rsid w:val="00C66F76"/>
    <w:rsid w:val="00C67023"/>
    <w:rsid w:val="00C6729E"/>
    <w:rsid w:val="00C674EE"/>
    <w:rsid w:val="00C675A1"/>
    <w:rsid w:val="00C70049"/>
    <w:rsid w:val="00C70433"/>
    <w:rsid w:val="00C71EEF"/>
    <w:rsid w:val="00C73AF9"/>
    <w:rsid w:val="00C74CA4"/>
    <w:rsid w:val="00C75339"/>
    <w:rsid w:val="00C7563B"/>
    <w:rsid w:val="00C76F08"/>
    <w:rsid w:val="00C76FB8"/>
    <w:rsid w:val="00C80343"/>
    <w:rsid w:val="00C80783"/>
    <w:rsid w:val="00C80970"/>
    <w:rsid w:val="00C81178"/>
    <w:rsid w:val="00C81A80"/>
    <w:rsid w:val="00C81DA7"/>
    <w:rsid w:val="00C823FF"/>
    <w:rsid w:val="00C826DB"/>
    <w:rsid w:val="00C83114"/>
    <w:rsid w:val="00C83312"/>
    <w:rsid w:val="00C83788"/>
    <w:rsid w:val="00C838BC"/>
    <w:rsid w:val="00C83D77"/>
    <w:rsid w:val="00C84576"/>
    <w:rsid w:val="00C848C4"/>
    <w:rsid w:val="00C84CF7"/>
    <w:rsid w:val="00C84FB6"/>
    <w:rsid w:val="00C85749"/>
    <w:rsid w:val="00C8579B"/>
    <w:rsid w:val="00C85F88"/>
    <w:rsid w:val="00C86B2F"/>
    <w:rsid w:val="00C87311"/>
    <w:rsid w:val="00C8734C"/>
    <w:rsid w:val="00C900AC"/>
    <w:rsid w:val="00C90280"/>
    <w:rsid w:val="00C90910"/>
    <w:rsid w:val="00C91009"/>
    <w:rsid w:val="00C9139F"/>
    <w:rsid w:val="00C91743"/>
    <w:rsid w:val="00C91AD2"/>
    <w:rsid w:val="00C91EA6"/>
    <w:rsid w:val="00C93F4C"/>
    <w:rsid w:val="00C9432F"/>
    <w:rsid w:val="00C947B6"/>
    <w:rsid w:val="00C94BE6"/>
    <w:rsid w:val="00C953F0"/>
    <w:rsid w:val="00C955E0"/>
    <w:rsid w:val="00C96AD7"/>
    <w:rsid w:val="00C97443"/>
    <w:rsid w:val="00C97831"/>
    <w:rsid w:val="00C97A3C"/>
    <w:rsid w:val="00CA0305"/>
    <w:rsid w:val="00CA138F"/>
    <w:rsid w:val="00CA1B3E"/>
    <w:rsid w:val="00CA2279"/>
    <w:rsid w:val="00CA2A48"/>
    <w:rsid w:val="00CA34E6"/>
    <w:rsid w:val="00CA36AF"/>
    <w:rsid w:val="00CA3DB1"/>
    <w:rsid w:val="00CA3FE4"/>
    <w:rsid w:val="00CA4334"/>
    <w:rsid w:val="00CA49E9"/>
    <w:rsid w:val="00CA523B"/>
    <w:rsid w:val="00CA5FF0"/>
    <w:rsid w:val="00CA664F"/>
    <w:rsid w:val="00CA71CE"/>
    <w:rsid w:val="00CB0C0A"/>
    <w:rsid w:val="00CB1099"/>
    <w:rsid w:val="00CB19CE"/>
    <w:rsid w:val="00CB23B0"/>
    <w:rsid w:val="00CB3203"/>
    <w:rsid w:val="00CB32A9"/>
    <w:rsid w:val="00CB3484"/>
    <w:rsid w:val="00CB3870"/>
    <w:rsid w:val="00CB3FB2"/>
    <w:rsid w:val="00CB4461"/>
    <w:rsid w:val="00CB472A"/>
    <w:rsid w:val="00CB4B15"/>
    <w:rsid w:val="00CB5230"/>
    <w:rsid w:val="00CB6788"/>
    <w:rsid w:val="00CB79A8"/>
    <w:rsid w:val="00CC06F0"/>
    <w:rsid w:val="00CC0A2B"/>
    <w:rsid w:val="00CC1817"/>
    <w:rsid w:val="00CC1C5E"/>
    <w:rsid w:val="00CC24FE"/>
    <w:rsid w:val="00CC2534"/>
    <w:rsid w:val="00CC315C"/>
    <w:rsid w:val="00CC31EE"/>
    <w:rsid w:val="00CC3432"/>
    <w:rsid w:val="00CC3810"/>
    <w:rsid w:val="00CC3D25"/>
    <w:rsid w:val="00CC3D8A"/>
    <w:rsid w:val="00CC6476"/>
    <w:rsid w:val="00CC66F2"/>
    <w:rsid w:val="00CD02FE"/>
    <w:rsid w:val="00CD241C"/>
    <w:rsid w:val="00CD2512"/>
    <w:rsid w:val="00CD3465"/>
    <w:rsid w:val="00CD405B"/>
    <w:rsid w:val="00CD48FF"/>
    <w:rsid w:val="00CD5235"/>
    <w:rsid w:val="00CD5833"/>
    <w:rsid w:val="00CD7597"/>
    <w:rsid w:val="00CD7AFD"/>
    <w:rsid w:val="00CE0C97"/>
    <w:rsid w:val="00CE140C"/>
    <w:rsid w:val="00CE265E"/>
    <w:rsid w:val="00CE3E21"/>
    <w:rsid w:val="00CE5021"/>
    <w:rsid w:val="00CE5114"/>
    <w:rsid w:val="00CE57B6"/>
    <w:rsid w:val="00CE623C"/>
    <w:rsid w:val="00CE7935"/>
    <w:rsid w:val="00CE7B74"/>
    <w:rsid w:val="00CF0EA8"/>
    <w:rsid w:val="00CF1595"/>
    <w:rsid w:val="00CF16CC"/>
    <w:rsid w:val="00CF1E36"/>
    <w:rsid w:val="00CF26E0"/>
    <w:rsid w:val="00CF2CB8"/>
    <w:rsid w:val="00CF2D7D"/>
    <w:rsid w:val="00CF4401"/>
    <w:rsid w:val="00CF44D0"/>
    <w:rsid w:val="00CF5E46"/>
    <w:rsid w:val="00CF61A3"/>
    <w:rsid w:val="00CF6AC0"/>
    <w:rsid w:val="00CF6C85"/>
    <w:rsid w:val="00CF7923"/>
    <w:rsid w:val="00CF7ECC"/>
    <w:rsid w:val="00D0033B"/>
    <w:rsid w:val="00D0138D"/>
    <w:rsid w:val="00D02510"/>
    <w:rsid w:val="00D02A1C"/>
    <w:rsid w:val="00D031A9"/>
    <w:rsid w:val="00D03F31"/>
    <w:rsid w:val="00D04DF1"/>
    <w:rsid w:val="00D05478"/>
    <w:rsid w:val="00D05517"/>
    <w:rsid w:val="00D0589D"/>
    <w:rsid w:val="00D05F86"/>
    <w:rsid w:val="00D060AD"/>
    <w:rsid w:val="00D06621"/>
    <w:rsid w:val="00D071D4"/>
    <w:rsid w:val="00D0740D"/>
    <w:rsid w:val="00D106A0"/>
    <w:rsid w:val="00D1081E"/>
    <w:rsid w:val="00D10B31"/>
    <w:rsid w:val="00D11042"/>
    <w:rsid w:val="00D1171D"/>
    <w:rsid w:val="00D11B3E"/>
    <w:rsid w:val="00D13442"/>
    <w:rsid w:val="00D13893"/>
    <w:rsid w:val="00D13DFC"/>
    <w:rsid w:val="00D1433A"/>
    <w:rsid w:val="00D143E9"/>
    <w:rsid w:val="00D14CA9"/>
    <w:rsid w:val="00D159DA"/>
    <w:rsid w:val="00D15D48"/>
    <w:rsid w:val="00D16945"/>
    <w:rsid w:val="00D16B5E"/>
    <w:rsid w:val="00D17642"/>
    <w:rsid w:val="00D17C28"/>
    <w:rsid w:val="00D2091B"/>
    <w:rsid w:val="00D2248E"/>
    <w:rsid w:val="00D22857"/>
    <w:rsid w:val="00D24399"/>
    <w:rsid w:val="00D25609"/>
    <w:rsid w:val="00D260AE"/>
    <w:rsid w:val="00D26F21"/>
    <w:rsid w:val="00D27A65"/>
    <w:rsid w:val="00D311DB"/>
    <w:rsid w:val="00D3156C"/>
    <w:rsid w:val="00D31FA1"/>
    <w:rsid w:val="00D32AC0"/>
    <w:rsid w:val="00D332C5"/>
    <w:rsid w:val="00D334B5"/>
    <w:rsid w:val="00D33CDC"/>
    <w:rsid w:val="00D33F85"/>
    <w:rsid w:val="00D3463C"/>
    <w:rsid w:val="00D34756"/>
    <w:rsid w:val="00D34790"/>
    <w:rsid w:val="00D3483E"/>
    <w:rsid w:val="00D34C9B"/>
    <w:rsid w:val="00D351C3"/>
    <w:rsid w:val="00D36935"/>
    <w:rsid w:val="00D4108C"/>
    <w:rsid w:val="00D4169F"/>
    <w:rsid w:val="00D41B4C"/>
    <w:rsid w:val="00D42FE3"/>
    <w:rsid w:val="00D43126"/>
    <w:rsid w:val="00D43A29"/>
    <w:rsid w:val="00D44467"/>
    <w:rsid w:val="00D4564C"/>
    <w:rsid w:val="00D460AE"/>
    <w:rsid w:val="00D463F4"/>
    <w:rsid w:val="00D46580"/>
    <w:rsid w:val="00D46B10"/>
    <w:rsid w:val="00D46F0B"/>
    <w:rsid w:val="00D47E70"/>
    <w:rsid w:val="00D509E4"/>
    <w:rsid w:val="00D51CE9"/>
    <w:rsid w:val="00D53514"/>
    <w:rsid w:val="00D540AA"/>
    <w:rsid w:val="00D54585"/>
    <w:rsid w:val="00D545C7"/>
    <w:rsid w:val="00D54BFE"/>
    <w:rsid w:val="00D55309"/>
    <w:rsid w:val="00D556D7"/>
    <w:rsid w:val="00D557E2"/>
    <w:rsid w:val="00D55BC7"/>
    <w:rsid w:val="00D55C2F"/>
    <w:rsid w:val="00D56264"/>
    <w:rsid w:val="00D56660"/>
    <w:rsid w:val="00D56876"/>
    <w:rsid w:val="00D569AA"/>
    <w:rsid w:val="00D575F8"/>
    <w:rsid w:val="00D5780A"/>
    <w:rsid w:val="00D5783D"/>
    <w:rsid w:val="00D57FD1"/>
    <w:rsid w:val="00D60F33"/>
    <w:rsid w:val="00D6132D"/>
    <w:rsid w:val="00D62174"/>
    <w:rsid w:val="00D6256F"/>
    <w:rsid w:val="00D63F89"/>
    <w:rsid w:val="00D64E86"/>
    <w:rsid w:val="00D65A5E"/>
    <w:rsid w:val="00D65B50"/>
    <w:rsid w:val="00D65FEA"/>
    <w:rsid w:val="00D6736D"/>
    <w:rsid w:val="00D674A1"/>
    <w:rsid w:val="00D67A2D"/>
    <w:rsid w:val="00D70636"/>
    <w:rsid w:val="00D706DC"/>
    <w:rsid w:val="00D708E9"/>
    <w:rsid w:val="00D70AA5"/>
    <w:rsid w:val="00D711A0"/>
    <w:rsid w:val="00D72AF8"/>
    <w:rsid w:val="00D733FF"/>
    <w:rsid w:val="00D7345D"/>
    <w:rsid w:val="00D73510"/>
    <w:rsid w:val="00D742DB"/>
    <w:rsid w:val="00D74833"/>
    <w:rsid w:val="00D750E9"/>
    <w:rsid w:val="00D7516F"/>
    <w:rsid w:val="00D76193"/>
    <w:rsid w:val="00D76881"/>
    <w:rsid w:val="00D76EB1"/>
    <w:rsid w:val="00D77149"/>
    <w:rsid w:val="00D80230"/>
    <w:rsid w:val="00D808F5"/>
    <w:rsid w:val="00D812A5"/>
    <w:rsid w:val="00D8197E"/>
    <w:rsid w:val="00D81F04"/>
    <w:rsid w:val="00D8235C"/>
    <w:rsid w:val="00D82979"/>
    <w:rsid w:val="00D83491"/>
    <w:rsid w:val="00D8418F"/>
    <w:rsid w:val="00D85E74"/>
    <w:rsid w:val="00D8699B"/>
    <w:rsid w:val="00D86CC2"/>
    <w:rsid w:val="00D870B4"/>
    <w:rsid w:val="00D87E71"/>
    <w:rsid w:val="00D90B79"/>
    <w:rsid w:val="00D9150C"/>
    <w:rsid w:val="00D9178A"/>
    <w:rsid w:val="00D91851"/>
    <w:rsid w:val="00D9216B"/>
    <w:rsid w:val="00D924BE"/>
    <w:rsid w:val="00D92B5E"/>
    <w:rsid w:val="00D93A04"/>
    <w:rsid w:val="00D94252"/>
    <w:rsid w:val="00D9478A"/>
    <w:rsid w:val="00D94F33"/>
    <w:rsid w:val="00D95764"/>
    <w:rsid w:val="00D9593C"/>
    <w:rsid w:val="00D9650A"/>
    <w:rsid w:val="00D96ADF"/>
    <w:rsid w:val="00D96C49"/>
    <w:rsid w:val="00D97B00"/>
    <w:rsid w:val="00D97B1E"/>
    <w:rsid w:val="00DA0ACA"/>
    <w:rsid w:val="00DA15E0"/>
    <w:rsid w:val="00DA1EF0"/>
    <w:rsid w:val="00DA2928"/>
    <w:rsid w:val="00DA2EC7"/>
    <w:rsid w:val="00DA32B9"/>
    <w:rsid w:val="00DA3B30"/>
    <w:rsid w:val="00DA4A4B"/>
    <w:rsid w:val="00DA517C"/>
    <w:rsid w:val="00DA5A53"/>
    <w:rsid w:val="00DA60CA"/>
    <w:rsid w:val="00DA68AB"/>
    <w:rsid w:val="00DA744E"/>
    <w:rsid w:val="00DA7457"/>
    <w:rsid w:val="00DA7E68"/>
    <w:rsid w:val="00DB0901"/>
    <w:rsid w:val="00DB0EB9"/>
    <w:rsid w:val="00DB158E"/>
    <w:rsid w:val="00DB2212"/>
    <w:rsid w:val="00DB2B92"/>
    <w:rsid w:val="00DB3493"/>
    <w:rsid w:val="00DB422C"/>
    <w:rsid w:val="00DB4573"/>
    <w:rsid w:val="00DB483D"/>
    <w:rsid w:val="00DB5254"/>
    <w:rsid w:val="00DB543C"/>
    <w:rsid w:val="00DB5BD4"/>
    <w:rsid w:val="00DB618E"/>
    <w:rsid w:val="00DB6BF4"/>
    <w:rsid w:val="00DB6D88"/>
    <w:rsid w:val="00DB795F"/>
    <w:rsid w:val="00DB7B04"/>
    <w:rsid w:val="00DB7CBE"/>
    <w:rsid w:val="00DB7D45"/>
    <w:rsid w:val="00DC129D"/>
    <w:rsid w:val="00DC1E4C"/>
    <w:rsid w:val="00DC233A"/>
    <w:rsid w:val="00DC2967"/>
    <w:rsid w:val="00DC41E3"/>
    <w:rsid w:val="00DC577B"/>
    <w:rsid w:val="00DC5C63"/>
    <w:rsid w:val="00DC6486"/>
    <w:rsid w:val="00DC70A3"/>
    <w:rsid w:val="00DC7DD6"/>
    <w:rsid w:val="00DD032A"/>
    <w:rsid w:val="00DD078C"/>
    <w:rsid w:val="00DD09ED"/>
    <w:rsid w:val="00DD0E91"/>
    <w:rsid w:val="00DD2973"/>
    <w:rsid w:val="00DD2D49"/>
    <w:rsid w:val="00DD308C"/>
    <w:rsid w:val="00DD34B8"/>
    <w:rsid w:val="00DD5DBD"/>
    <w:rsid w:val="00DD6077"/>
    <w:rsid w:val="00DD74D5"/>
    <w:rsid w:val="00DE1331"/>
    <w:rsid w:val="00DE2CDB"/>
    <w:rsid w:val="00DE307D"/>
    <w:rsid w:val="00DE3BBB"/>
    <w:rsid w:val="00DE469C"/>
    <w:rsid w:val="00DE528A"/>
    <w:rsid w:val="00DE5A36"/>
    <w:rsid w:val="00DE5B58"/>
    <w:rsid w:val="00DE616C"/>
    <w:rsid w:val="00DE66B9"/>
    <w:rsid w:val="00DE69AE"/>
    <w:rsid w:val="00DE6A3F"/>
    <w:rsid w:val="00DE7321"/>
    <w:rsid w:val="00DE7A4F"/>
    <w:rsid w:val="00DF0905"/>
    <w:rsid w:val="00DF1189"/>
    <w:rsid w:val="00DF11C8"/>
    <w:rsid w:val="00DF14CB"/>
    <w:rsid w:val="00DF15E2"/>
    <w:rsid w:val="00DF1DE0"/>
    <w:rsid w:val="00DF2183"/>
    <w:rsid w:val="00DF35DF"/>
    <w:rsid w:val="00DF5076"/>
    <w:rsid w:val="00DF52B7"/>
    <w:rsid w:val="00DF52CD"/>
    <w:rsid w:val="00DF57DF"/>
    <w:rsid w:val="00DF5A8B"/>
    <w:rsid w:val="00DF62DE"/>
    <w:rsid w:val="00DF7231"/>
    <w:rsid w:val="00DF76F1"/>
    <w:rsid w:val="00E0050A"/>
    <w:rsid w:val="00E01060"/>
    <w:rsid w:val="00E01424"/>
    <w:rsid w:val="00E0199B"/>
    <w:rsid w:val="00E01D6A"/>
    <w:rsid w:val="00E01D8F"/>
    <w:rsid w:val="00E0249E"/>
    <w:rsid w:val="00E026D0"/>
    <w:rsid w:val="00E033FC"/>
    <w:rsid w:val="00E035CA"/>
    <w:rsid w:val="00E037CC"/>
    <w:rsid w:val="00E03912"/>
    <w:rsid w:val="00E0435E"/>
    <w:rsid w:val="00E04D85"/>
    <w:rsid w:val="00E05A1E"/>
    <w:rsid w:val="00E0626A"/>
    <w:rsid w:val="00E065F2"/>
    <w:rsid w:val="00E066DB"/>
    <w:rsid w:val="00E06C4F"/>
    <w:rsid w:val="00E06CF7"/>
    <w:rsid w:val="00E06D42"/>
    <w:rsid w:val="00E06E14"/>
    <w:rsid w:val="00E077D4"/>
    <w:rsid w:val="00E07A4B"/>
    <w:rsid w:val="00E07B81"/>
    <w:rsid w:val="00E07CC8"/>
    <w:rsid w:val="00E07DE4"/>
    <w:rsid w:val="00E10210"/>
    <w:rsid w:val="00E10E69"/>
    <w:rsid w:val="00E118DA"/>
    <w:rsid w:val="00E11D5D"/>
    <w:rsid w:val="00E12256"/>
    <w:rsid w:val="00E12290"/>
    <w:rsid w:val="00E134AC"/>
    <w:rsid w:val="00E14995"/>
    <w:rsid w:val="00E149E3"/>
    <w:rsid w:val="00E14DFD"/>
    <w:rsid w:val="00E155D9"/>
    <w:rsid w:val="00E15AEB"/>
    <w:rsid w:val="00E15FCD"/>
    <w:rsid w:val="00E16075"/>
    <w:rsid w:val="00E16A90"/>
    <w:rsid w:val="00E17167"/>
    <w:rsid w:val="00E174D6"/>
    <w:rsid w:val="00E17A0F"/>
    <w:rsid w:val="00E17AEC"/>
    <w:rsid w:val="00E17B52"/>
    <w:rsid w:val="00E20BBF"/>
    <w:rsid w:val="00E22E24"/>
    <w:rsid w:val="00E2303E"/>
    <w:rsid w:val="00E23666"/>
    <w:rsid w:val="00E24266"/>
    <w:rsid w:val="00E24572"/>
    <w:rsid w:val="00E25227"/>
    <w:rsid w:val="00E25938"/>
    <w:rsid w:val="00E25C75"/>
    <w:rsid w:val="00E267A6"/>
    <w:rsid w:val="00E26B1E"/>
    <w:rsid w:val="00E26F6B"/>
    <w:rsid w:val="00E27528"/>
    <w:rsid w:val="00E27B59"/>
    <w:rsid w:val="00E27E97"/>
    <w:rsid w:val="00E30D2D"/>
    <w:rsid w:val="00E31D72"/>
    <w:rsid w:val="00E32B17"/>
    <w:rsid w:val="00E33163"/>
    <w:rsid w:val="00E339D0"/>
    <w:rsid w:val="00E342A3"/>
    <w:rsid w:val="00E34ACD"/>
    <w:rsid w:val="00E350DA"/>
    <w:rsid w:val="00E35779"/>
    <w:rsid w:val="00E361E0"/>
    <w:rsid w:val="00E40074"/>
    <w:rsid w:val="00E41033"/>
    <w:rsid w:val="00E410F4"/>
    <w:rsid w:val="00E423D9"/>
    <w:rsid w:val="00E42434"/>
    <w:rsid w:val="00E42A20"/>
    <w:rsid w:val="00E43F0E"/>
    <w:rsid w:val="00E4400B"/>
    <w:rsid w:val="00E46292"/>
    <w:rsid w:val="00E46C54"/>
    <w:rsid w:val="00E471C8"/>
    <w:rsid w:val="00E472DE"/>
    <w:rsid w:val="00E472FA"/>
    <w:rsid w:val="00E47BCD"/>
    <w:rsid w:val="00E47CB8"/>
    <w:rsid w:val="00E47F9F"/>
    <w:rsid w:val="00E5005A"/>
    <w:rsid w:val="00E50503"/>
    <w:rsid w:val="00E510CA"/>
    <w:rsid w:val="00E51E76"/>
    <w:rsid w:val="00E52140"/>
    <w:rsid w:val="00E52AEC"/>
    <w:rsid w:val="00E53053"/>
    <w:rsid w:val="00E53891"/>
    <w:rsid w:val="00E53C8A"/>
    <w:rsid w:val="00E53D7D"/>
    <w:rsid w:val="00E53EDE"/>
    <w:rsid w:val="00E54139"/>
    <w:rsid w:val="00E544B4"/>
    <w:rsid w:val="00E54755"/>
    <w:rsid w:val="00E549CB"/>
    <w:rsid w:val="00E54E62"/>
    <w:rsid w:val="00E55AA6"/>
    <w:rsid w:val="00E577A1"/>
    <w:rsid w:val="00E57B3C"/>
    <w:rsid w:val="00E57EAF"/>
    <w:rsid w:val="00E57F46"/>
    <w:rsid w:val="00E6006F"/>
    <w:rsid w:val="00E61A43"/>
    <w:rsid w:val="00E62023"/>
    <w:rsid w:val="00E625A6"/>
    <w:rsid w:val="00E6280C"/>
    <w:rsid w:val="00E62DA7"/>
    <w:rsid w:val="00E636D7"/>
    <w:rsid w:val="00E638B6"/>
    <w:rsid w:val="00E64B9A"/>
    <w:rsid w:val="00E64E09"/>
    <w:rsid w:val="00E65267"/>
    <w:rsid w:val="00E6568F"/>
    <w:rsid w:val="00E6588F"/>
    <w:rsid w:val="00E66689"/>
    <w:rsid w:val="00E66DA4"/>
    <w:rsid w:val="00E67E72"/>
    <w:rsid w:val="00E7026A"/>
    <w:rsid w:val="00E705EF"/>
    <w:rsid w:val="00E706AB"/>
    <w:rsid w:val="00E707DA"/>
    <w:rsid w:val="00E71270"/>
    <w:rsid w:val="00E71A81"/>
    <w:rsid w:val="00E7210C"/>
    <w:rsid w:val="00E73561"/>
    <w:rsid w:val="00E739A4"/>
    <w:rsid w:val="00E74916"/>
    <w:rsid w:val="00E74A81"/>
    <w:rsid w:val="00E74AEB"/>
    <w:rsid w:val="00E75064"/>
    <w:rsid w:val="00E75D8F"/>
    <w:rsid w:val="00E7799B"/>
    <w:rsid w:val="00E77FD1"/>
    <w:rsid w:val="00E81058"/>
    <w:rsid w:val="00E811CA"/>
    <w:rsid w:val="00E83883"/>
    <w:rsid w:val="00E83B11"/>
    <w:rsid w:val="00E848A1"/>
    <w:rsid w:val="00E84E54"/>
    <w:rsid w:val="00E84F4C"/>
    <w:rsid w:val="00E85799"/>
    <w:rsid w:val="00E8638E"/>
    <w:rsid w:val="00E8666A"/>
    <w:rsid w:val="00E866C1"/>
    <w:rsid w:val="00E87078"/>
    <w:rsid w:val="00E877DE"/>
    <w:rsid w:val="00E90101"/>
    <w:rsid w:val="00E904DA"/>
    <w:rsid w:val="00E912FA"/>
    <w:rsid w:val="00E91D4A"/>
    <w:rsid w:val="00E930CE"/>
    <w:rsid w:val="00E93BFE"/>
    <w:rsid w:val="00E9499C"/>
    <w:rsid w:val="00E967AC"/>
    <w:rsid w:val="00E96931"/>
    <w:rsid w:val="00E97370"/>
    <w:rsid w:val="00E97CA0"/>
    <w:rsid w:val="00EA08CD"/>
    <w:rsid w:val="00EA0C2C"/>
    <w:rsid w:val="00EA31C8"/>
    <w:rsid w:val="00EA3364"/>
    <w:rsid w:val="00EA3584"/>
    <w:rsid w:val="00EA3C0D"/>
    <w:rsid w:val="00EA3C97"/>
    <w:rsid w:val="00EA4780"/>
    <w:rsid w:val="00EA48BA"/>
    <w:rsid w:val="00EA5CDE"/>
    <w:rsid w:val="00EA5DF9"/>
    <w:rsid w:val="00EA6660"/>
    <w:rsid w:val="00EA68A8"/>
    <w:rsid w:val="00EA6985"/>
    <w:rsid w:val="00EA7FB9"/>
    <w:rsid w:val="00EB009C"/>
    <w:rsid w:val="00EB1148"/>
    <w:rsid w:val="00EB2A35"/>
    <w:rsid w:val="00EB36B2"/>
    <w:rsid w:val="00EB3FF4"/>
    <w:rsid w:val="00EB427D"/>
    <w:rsid w:val="00EB48A2"/>
    <w:rsid w:val="00EB54BA"/>
    <w:rsid w:val="00EB5DC4"/>
    <w:rsid w:val="00EB7500"/>
    <w:rsid w:val="00EC0025"/>
    <w:rsid w:val="00EC0FDB"/>
    <w:rsid w:val="00EC105A"/>
    <w:rsid w:val="00EC19F2"/>
    <w:rsid w:val="00EC20A6"/>
    <w:rsid w:val="00EC21AF"/>
    <w:rsid w:val="00EC22EA"/>
    <w:rsid w:val="00EC314C"/>
    <w:rsid w:val="00EC3740"/>
    <w:rsid w:val="00EC5D0D"/>
    <w:rsid w:val="00EC5DE9"/>
    <w:rsid w:val="00EC636D"/>
    <w:rsid w:val="00EC6C10"/>
    <w:rsid w:val="00EC7366"/>
    <w:rsid w:val="00EC74EF"/>
    <w:rsid w:val="00EC764D"/>
    <w:rsid w:val="00EC7B91"/>
    <w:rsid w:val="00ED0B64"/>
    <w:rsid w:val="00ED0DF5"/>
    <w:rsid w:val="00ED1F5A"/>
    <w:rsid w:val="00ED2471"/>
    <w:rsid w:val="00ED2597"/>
    <w:rsid w:val="00ED3324"/>
    <w:rsid w:val="00ED35C7"/>
    <w:rsid w:val="00ED3F36"/>
    <w:rsid w:val="00ED53EB"/>
    <w:rsid w:val="00ED5493"/>
    <w:rsid w:val="00ED5552"/>
    <w:rsid w:val="00ED5BE1"/>
    <w:rsid w:val="00ED5F02"/>
    <w:rsid w:val="00ED6C9F"/>
    <w:rsid w:val="00ED6DAD"/>
    <w:rsid w:val="00ED70DD"/>
    <w:rsid w:val="00ED74D6"/>
    <w:rsid w:val="00ED7B55"/>
    <w:rsid w:val="00EE032C"/>
    <w:rsid w:val="00EE0789"/>
    <w:rsid w:val="00EE0D9D"/>
    <w:rsid w:val="00EE0E3A"/>
    <w:rsid w:val="00EE1304"/>
    <w:rsid w:val="00EE1693"/>
    <w:rsid w:val="00EE206C"/>
    <w:rsid w:val="00EE2072"/>
    <w:rsid w:val="00EE3C53"/>
    <w:rsid w:val="00EE441D"/>
    <w:rsid w:val="00EE4ADF"/>
    <w:rsid w:val="00EE4F36"/>
    <w:rsid w:val="00EE56D0"/>
    <w:rsid w:val="00EE6821"/>
    <w:rsid w:val="00EE6A8B"/>
    <w:rsid w:val="00EF066F"/>
    <w:rsid w:val="00EF096B"/>
    <w:rsid w:val="00EF0A8F"/>
    <w:rsid w:val="00EF0D14"/>
    <w:rsid w:val="00EF0FD2"/>
    <w:rsid w:val="00EF17A1"/>
    <w:rsid w:val="00EF26D2"/>
    <w:rsid w:val="00EF49DE"/>
    <w:rsid w:val="00EF6455"/>
    <w:rsid w:val="00EF64D3"/>
    <w:rsid w:val="00EF6D49"/>
    <w:rsid w:val="00EF6EBC"/>
    <w:rsid w:val="00EF709B"/>
    <w:rsid w:val="00EF7E9C"/>
    <w:rsid w:val="00F006F6"/>
    <w:rsid w:val="00F007A2"/>
    <w:rsid w:val="00F0092C"/>
    <w:rsid w:val="00F00A4B"/>
    <w:rsid w:val="00F01D9F"/>
    <w:rsid w:val="00F01DB3"/>
    <w:rsid w:val="00F0207D"/>
    <w:rsid w:val="00F0289D"/>
    <w:rsid w:val="00F02F12"/>
    <w:rsid w:val="00F03A6D"/>
    <w:rsid w:val="00F03ACE"/>
    <w:rsid w:val="00F04DB1"/>
    <w:rsid w:val="00F04E86"/>
    <w:rsid w:val="00F06216"/>
    <w:rsid w:val="00F06369"/>
    <w:rsid w:val="00F0640A"/>
    <w:rsid w:val="00F0648B"/>
    <w:rsid w:val="00F06E9E"/>
    <w:rsid w:val="00F07DAB"/>
    <w:rsid w:val="00F1061B"/>
    <w:rsid w:val="00F10882"/>
    <w:rsid w:val="00F10D1C"/>
    <w:rsid w:val="00F11F76"/>
    <w:rsid w:val="00F123AB"/>
    <w:rsid w:val="00F127F9"/>
    <w:rsid w:val="00F1293C"/>
    <w:rsid w:val="00F12B17"/>
    <w:rsid w:val="00F1366F"/>
    <w:rsid w:val="00F14555"/>
    <w:rsid w:val="00F14D49"/>
    <w:rsid w:val="00F150CE"/>
    <w:rsid w:val="00F15B57"/>
    <w:rsid w:val="00F16844"/>
    <w:rsid w:val="00F16C28"/>
    <w:rsid w:val="00F16C92"/>
    <w:rsid w:val="00F16D1A"/>
    <w:rsid w:val="00F17200"/>
    <w:rsid w:val="00F17960"/>
    <w:rsid w:val="00F17DD1"/>
    <w:rsid w:val="00F20135"/>
    <w:rsid w:val="00F2018F"/>
    <w:rsid w:val="00F20911"/>
    <w:rsid w:val="00F20A90"/>
    <w:rsid w:val="00F20B36"/>
    <w:rsid w:val="00F21468"/>
    <w:rsid w:val="00F214DE"/>
    <w:rsid w:val="00F21DD2"/>
    <w:rsid w:val="00F2223D"/>
    <w:rsid w:val="00F2294F"/>
    <w:rsid w:val="00F22B8D"/>
    <w:rsid w:val="00F22DCA"/>
    <w:rsid w:val="00F24636"/>
    <w:rsid w:val="00F25450"/>
    <w:rsid w:val="00F25A73"/>
    <w:rsid w:val="00F267FE"/>
    <w:rsid w:val="00F2764F"/>
    <w:rsid w:val="00F27E2A"/>
    <w:rsid w:val="00F3180D"/>
    <w:rsid w:val="00F32015"/>
    <w:rsid w:val="00F32E54"/>
    <w:rsid w:val="00F33C06"/>
    <w:rsid w:val="00F3516C"/>
    <w:rsid w:val="00F356CE"/>
    <w:rsid w:val="00F357C4"/>
    <w:rsid w:val="00F359FD"/>
    <w:rsid w:val="00F363D6"/>
    <w:rsid w:val="00F3644B"/>
    <w:rsid w:val="00F368D2"/>
    <w:rsid w:val="00F36C9C"/>
    <w:rsid w:val="00F3728E"/>
    <w:rsid w:val="00F3784E"/>
    <w:rsid w:val="00F37B2C"/>
    <w:rsid w:val="00F37C3F"/>
    <w:rsid w:val="00F4116A"/>
    <w:rsid w:val="00F42221"/>
    <w:rsid w:val="00F4272C"/>
    <w:rsid w:val="00F42767"/>
    <w:rsid w:val="00F42AE9"/>
    <w:rsid w:val="00F43112"/>
    <w:rsid w:val="00F4426D"/>
    <w:rsid w:val="00F454AF"/>
    <w:rsid w:val="00F45A8F"/>
    <w:rsid w:val="00F45CE1"/>
    <w:rsid w:val="00F45E93"/>
    <w:rsid w:val="00F45F2A"/>
    <w:rsid w:val="00F460E2"/>
    <w:rsid w:val="00F477A6"/>
    <w:rsid w:val="00F477D2"/>
    <w:rsid w:val="00F50E67"/>
    <w:rsid w:val="00F51687"/>
    <w:rsid w:val="00F52C2F"/>
    <w:rsid w:val="00F553EF"/>
    <w:rsid w:val="00F570A8"/>
    <w:rsid w:val="00F60BF1"/>
    <w:rsid w:val="00F616E5"/>
    <w:rsid w:val="00F62A75"/>
    <w:rsid w:val="00F62CD7"/>
    <w:rsid w:val="00F63348"/>
    <w:rsid w:val="00F63DEE"/>
    <w:rsid w:val="00F642D6"/>
    <w:rsid w:val="00F65097"/>
    <w:rsid w:val="00F654D0"/>
    <w:rsid w:val="00F6635D"/>
    <w:rsid w:val="00F677EC"/>
    <w:rsid w:val="00F67E66"/>
    <w:rsid w:val="00F718DD"/>
    <w:rsid w:val="00F7298C"/>
    <w:rsid w:val="00F735C9"/>
    <w:rsid w:val="00F748CD"/>
    <w:rsid w:val="00F75190"/>
    <w:rsid w:val="00F755F6"/>
    <w:rsid w:val="00F75D4E"/>
    <w:rsid w:val="00F77E4A"/>
    <w:rsid w:val="00F77E4B"/>
    <w:rsid w:val="00F81BD7"/>
    <w:rsid w:val="00F82110"/>
    <w:rsid w:val="00F827A0"/>
    <w:rsid w:val="00F82FCE"/>
    <w:rsid w:val="00F8339C"/>
    <w:rsid w:val="00F83C19"/>
    <w:rsid w:val="00F83E4D"/>
    <w:rsid w:val="00F84913"/>
    <w:rsid w:val="00F8505C"/>
    <w:rsid w:val="00F85CA0"/>
    <w:rsid w:val="00F860B2"/>
    <w:rsid w:val="00F86173"/>
    <w:rsid w:val="00F86A23"/>
    <w:rsid w:val="00F87267"/>
    <w:rsid w:val="00F87B1B"/>
    <w:rsid w:val="00F90D2A"/>
    <w:rsid w:val="00F923F3"/>
    <w:rsid w:val="00F9252C"/>
    <w:rsid w:val="00F93CAE"/>
    <w:rsid w:val="00F93E0B"/>
    <w:rsid w:val="00F94353"/>
    <w:rsid w:val="00F94A65"/>
    <w:rsid w:val="00F94C0E"/>
    <w:rsid w:val="00F952BE"/>
    <w:rsid w:val="00F95A8C"/>
    <w:rsid w:val="00F968FE"/>
    <w:rsid w:val="00F96C26"/>
    <w:rsid w:val="00F96CA5"/>
    <w:rsid w:val="00F96D86"/>
    <w:rsid w:val="00F96E72"/>
    <w:rsid w:val="00F96FA4"/>
    <w:rsid w:val="00F97763"/>
    <w:rsid w:val="00F97D3D"/>
    <w:rsid w:val="00FA02A9"/>
    <w:rsid w:val="00FA0570"/>
    <w:rsid w:val="00FA1879"/>
    <w:rsid w:val="00FA1E83"/>
    <w:rsid w:val="00FA1F9F"/>
    <w:rsid w:val="00FA3A9F"/>
    <w:rsid w:val="00FA3C17"/>
    <w:rsid w:val="00FA415A"/>
    <w:rsid w:val="00FA4586"/>
    <w:rsid w:val="00FA4A61"/>
    <w:rsid w:val="00FA51E1"/>
    <w:rsid w:val="00FA63EB"/>
    <w:rsid w:val="00FA7685"/>
    <w:rsid w:val="00FB08FF"/>
    <w:rsid w:val="00FB0BAF"/>
    <w:rsid w:val="00FB0FCD"/>
    <w:rsid w:val="00FB192E"/>
    <w:rsid w:val="00FB1E04"/>
    <w:rsid w:val="00FB2E4A"/>
    <w:rsid w:val="00FB3AE5"/>
    <w:rsid w:val="00FB472C"/>
    <w:rsid w:val="00FB47DB"/>
    <w:rsid w:val="00FB49A8"/>
    <w:rsid w:val="00FB4F6C"/>
    <w:rsid w:val="00FB6519"/>
    <w:rsid w:val="00FB65D2"/>
    <w:rsid w:val="00FB673F"/>
    <w:rsid w:val="00FC0153"/>
    <w:rsid w:val="00FC0AA8"/>
    <w:rsid w:val="00FC176B"/>
    <w:rsid w:val="00FC1942"/>
    <w:rsid w:val="00FC1DEE"/>
    <w:rsid w:val="00FC3025"/>
    <w:rsid w:val="00FC3AB4"/>
    <w:rsid w:val="00FC3E1B"/>
    <w:rsid w:val="00FC48BE"/>
    <w:rsid w:val="00FC5111"/>
    <w:rsid w:val="00FC5697"/>
    <w:rsid w:val="00FC69E3"/>
    <w:rsid w:val="00FC6AF9"/>
    <w:rsid w:val="00FC6D0B"/>
    <w:rsid w:val="00FC767D"/>
    <w:rsid w:val="00FD0E53"/>
    <w:rsid w:val="00FD131B"/>
    <w:rsid w:val="00FD153A"/>
    <w:rsid w:val="00FD1FEB"/>
    <w:rsid w:val="00FD2BE5"/>
    <w:rsid w:val="00FD2D6C"/>
    <w:rsid w:val="00FD335D"/>
    <w:rsid w:val="00FD37CA"/>
    <w:rsid w:val="00FD40B5"/>
    <w:rsid w:val="00FD44D0"/>
    <w:rsid w:val="00FD4806"/>
    <w:rsid w:val="00FD4888"/>
    <w:rsid w:val="00FD5C38"/>
    <w:rsid w:val="00FD61DE"/>
    <w:rsid w:val="00FD62CE"/>
    <w:rsid w:val="00FD794B"/>
    <w:rsid w:val="00FE0546"/>
    <w:rsid w:val="00FE07F8"/>
    <w:rsid w:val="00FE2202"/>
    <w:rsid w:val="00FE2578"/>
    <w:rsid w:val="00FE353C"/>
    <w:rsid w:val="00FE383A"/>
    <w:rsid w:val="00FE4936"/>
    <w:rsid w:val="00FE52EC"/>
    <w:rsid w:val="00FE58F6"/>
    <w:rsid w:val="00FE6563"/>
    <w:rsid w:val="00FE7311"/>
    <w:rsid w:val="00FE7F18"/>
    <w:rsid w:val="00FF0302"/>
    <w:rsid w:val="00FF039F"/>
    <w:rsid w:val="00FF13E4"/>
    <w:rsid w:val="00FF1DC0"/>
    <w:rsid w:val="00FF238F"/>
    <w:rsid w:val="00FF2D1B"/>
    <w:rsid w:val="00FF32DA"/>
    <w:rsid w:val="00FF3F7C"/>
    <w:rsid w:val="00FF571C"/>
    <w:rsid w:val="00FF59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51927E01"/>
  <w15:docId w15:val="{4D2E893A-9E3F-44B3-9285-FA7244CB45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CF6C85"/>
    <w:pPr>
      <w:spacing w:after="0" w:line="240" w:lineRule="auto"/>
    </w:pPr>
    <w:rPr>
      <w:rFonts w:ascii="Times New Roman" w:eastAsia="Times New Roman" w:hAnsi="Times New Roman" w:cs="Times New Roman"/>
      <w:sz w:val="20"/>
      <w:szCs w:val="20"/>
      <w:lang w:eastAsia="ru-RU"/>
    </w:rPr>
  </w:style>
  <w:style w:type="paragraph" w:styleId="11">
    <w:name w:val="heading 1"/>
    <w:basedOn w:val="a"/>
    <w:link w:val="12"/>
    <w:uiPriority w:val="9"/>
    <w:rsid w:val="002F48E8"/>
    <w:pPr>
      <w:keepNext/>
      <w:keepLines/>
      <w:numPr>
        <w:numId w:val="18"/>
      </w:numPr>
      <w:spacing w:before="240" w:after="120"/>
      <w:outlineLvl w:val="0"/>
    </w:pPr>
    <w:rPr>
      <w:rFonts w:eastAsiaTheme="majorEastAsia" w:cstheme="majorBidi"/>
      <w:b/>
      <w:bCs/>
      <w:sz w:val="28"/>
      <w:szCs w:val="28"/>
    </w:rPr>
  </w:style>
  <w:style w:type="paragraph" w:styleId="2">
    <w:name w:val="heading 2"/>
    <w:basedOn w:val="11"/>
    <w:link w:val="20"/>
    <w:uiPriority w:val="9"/>
    <w:unhideWhenUsed/>
    <w:qFormat/>
    <w:rsid w:val="001671BD"/>
    <w:pPr>
      <w:keepNext w:val="0"/>
      <w:widowControl w:val="0"/>
      <w:numPr>
        <w:ilvl w:val="1"/>
      </w:numPr>
      <w:ind w:hanging="357"/>
      <w:outlineLvl w:val="1"/>
    </w:pPr>
    <w:rPr>
      <w:bCs w:val="0"/>
      <w:sz w:val="24"/>
      <w:szCs w:val="26"/>
      <w:lang w:eastAsia="en-US"/>
    </w:rPr>
  </w:style>
  <w:style w:type="paragraph" w:styleId="3">
    <w:name w:val="heading 3"/>
    <w:aliases w:val="Title"/>
    <w:basedOn w:val="2"/>
    <w:link w:val="30"/>
    <w:uiPriority w:val="9"/>
    <w:unhideWhenUsed/>
    <w:rsid w:val="00BC63AC"/>
    <w:pPr>
      <w:numPr>
        <w:numId w:val="22"/>
      </w:numPr>
      <w:contextualSpacing/>
      <w:outlineLvl w:val="2"/>
    </w:pPr>
    <w:rPr>
      <w:b w:val="0"/>
      <w:szCs w:val="24"/>
    </w:rPr>
  </w:style>
  <w:style w:type="paragraph" w:styleId="4">
    <w:name w:val="heading 4"/>
    <w:basedOn w:val="a"/>
    <w:next w:val="a"/>
    <w:link w:val="40"/>
    <w:uiPriority w:val="9"/>
    <w:unhideWhenUsed/>
    <w:rsid w:val="00B70C0A"/>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rsid w:val="00811D5F"/>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semiHidden/>
    <w:unhideWhenUsed/>
    <w:rsid w:val="00811D5F"/>
    <w:pPr>
      <w:spacing w:before="240" w:after="60" w:line="360" w:lineRule="auto"/>
      <w:ind w:firstLine="680"/>
      <w:jc w:val="both"/>
      <w:outlineLvl w:val="5"/>
    </w:pPr>
    <w:rPr>
      <w:bCs/>
      <w:sz w:val="22"/>
      <w:szCs w:val="22"/>
    </w:rPr>
  </w:style>
  <w:style w:type="paragraph" w:styleId="7">
    <w:name w:val="heading 7"/>
    <w:basedOn w:val="a"/>
    <w:next w:val="a"/>
    <w:link w:val="70"/>
    <w:uiPriority w:val="99"/>
    <w:semiHidden/>
    <w:unhideWhenUsed/>
    <w:qFormat/>
    <w:rsid w:val="00811D5F"/>
    <w:pPr>
      <w:spacing w:before="240" w:after="60" w:line="360" w:lineRule="auto"/>
      <w:ind w:firstLine="680"/>
      <w:jc w:val="both"/>
      <w:outlineLvl w:val="6"/>
    </w:pPr>
    <w:rPr>
      <w:b/>
      <w:sz w:val="28"/>
      <w:szCs w:val="24"/>
    </w:rPr>
  </w:style>
  <w:style w:type="paragraph" w:styleId="8">
    <w:name w:val="heading 8"/>
    <w:basedOn w:val="a"/>
    <w:next w:val="a"/>
    <w:link w:val="80"/>
    <w:uiPriority w:val="99"/>
    <w:semiHidden/>
    <w:unhideWhenUsed/>
    <w:qFormat/>
    <w:rsid w:val="00811D5F"/>
    <w:pPr>
      <w:keepNext/>
      <w:spacing w:line="360" w:lineRule="auto"/>
      <w:ind w:firstLine="680"/>
      <w:jc w:val="center"/>
      <w:outlineLvl w:val="7"/>
    </w:pPr>
    <w:rPr>
      <w:sz w:val="32"/>
    </w:rPr>
  </w:style>
  <w:style w:type="paragraph" w:styleId="9">
    <w:name w:val="heading 9"/>
    <w:basedOn w:val="a"/>
    <w:next w:val="a"/>
    <w:link w:val="90"/>
    <w:uiPriority w:val="99"/>
    <w:semiHidden/>
    <w:unhideWhenUsed/>
    <w:qFormat/>
    <w:rsid w:val="00811D5F"/>
    <w:pPr>
      <w:spacing w:before="240" w:after="60" w:line="360" w:lineRule="auto"/>
      <w:ind w:firstLine="680"/>
      <w:jc w:val="both"/>
      <w:outlineLvl w:val="8"/>
    </w:pPr>
    <w:rPr>
      <w:rFonts w:ascii="Arial" w:hAnsi="Arial"/>
      <w:b/>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
    <w:rsid w:val="00280B91"/>
    <w:rPr>
      <w:rFonts w:ascii="Times New Roman" w:eastAsiaTheme="majorEastAsia" w:hAnsi="Times New Roman" w:cstheme="majorBidi"/>
      <w:b/>
      <w:bCs/>
      <w:sz w:val="28"/>
      <w:szCs w:val="28"/>
      <w:lang w:eastAsia="ru-RU"/>
    </w:rPr>
  </w:style>
  <w:style w:type="character" w:customStyle="1" w:styleId="20">
    <w:name w:val="Заголовок 2 Знак"/>
    <w:basedOn w:val="a0"/>
    <w:link w:val="2"/>
    <w:uiPriority w:val="9"/>
    <w:rsid w:val="001671BD"/>
    <w:rPr>
      <w:rFonts w:ascii="Times New Roman" w:eastAsiaTheme="majorEastAsia" w:hAnsi="Times New Roman" w:cstheme="majorBidi"/>
      <w:b/>
      <w:sz w:val="24"/>
      <w:szCs w:val="26"/>
    </w:rPr>
  </w:style>
  <w:style w:type="character" w:customStyle="1" w:styleId="30">
    <w:name w:val="Заголовок 3 Знак"/>
    <w:aliases w:val="Title Знак"/>
    <w:basedOn w:val="a0"/>
    <w:link w:val="3"/>
    <w:uiPriority w:val="9"/>
    <w:rsid w:val="0000465D"/>
    <w:rPr>
      <w:rFonts w:ascii="Times New Roman" w:eastAsiaTheme="majorEastAsia" w:hAnsi="Times New Roman" w:cstheme="majorBidi"/>
      <w:sz w:val="24"/>
      <w:szCs w:val="24"/>
    </w:rPr>
  </w:style>
  <w:style w:type="character" w:customStyle="1" w:styleId="40">
    <w:name w:val="Заголовок 4 Знак"/>
    <w:basedOn w:val="a0"/>
    <w:link w:val="4"/>
    <w:uiPriority w:val="9"/>
    <w:rsid w:val="00B70C0A"/>
    <w:rPr>
      <w:rFonts w:asciiTheme="majorHAnsi" w:eastAsiaTheme="majorEastAsia" w:hAnsiTheme="majorHAnsi" w:cstheme="majorBidi"/>
      <w:b/>
      <w:bCs/>
      <w:i/>
      <w:iCs/>
      <w:color w:val="4F81BD" w:themeColor="accent1"/>
      <w:sz w:val="20"/>
      <w:szCs w:val="20"/>
      <w:lang w:eastAsia="ru-RU"/>
    </w:rPr>
  </w:style>
  <w:style w:type="paragraph" w:customStyle="1" w:styleId="a3">
    <w:name w:val="Глава"/>
    <w:basedOn w:val="11"/>
    <w:next w:val="a4"/>
    <w:link w:val="a5"/>
    <w:qFormat/>
    <w:rsid w:val="00BC63AC"/>
    <w:pPr>
      <w:numPr>
        <w:numId w:val="0"/>
      </w:numPr>
      <w:spacing w:before="0"/>
      <w:jc w:val="center"/>
    </w:pPr>
    <w:rPr>
      <w:szCs w:val="36"/>
    </w:rPr>
  </w:style>
  <w:style w:type="character" w:customStyle="1" w:styleId="a5">
    <w:name w:val="Глава Знак"/>
    <w:basedOn w:val="a0"/>
    <w:link w:val="a3"/>
    <w:rsid w:val="005A11C2"/>
    <w:rPr>
      <w:rFonts w:ascii="Times New Roman" w:eastAsiaTheme="majorEastAsia" w:hAnsi="Times New Roman" w:cstheme="majorBidi"/>
      <w:b/>
      <w:bCs/>
      <w:sz w:val="32"/>
      <w:szCs w:val="36"/>
      <w:lang w:eastAsia="ru-RU"/>
    </w:rPr>
  </w:style>
  <w:style w:type="paragraph" w:styleId="a6">
    <w:name w:val="List Paragraph"/>
    <w:basedOn w:val="a"/>
    <w:link w:val="a7"/>
    <w:qFormat/>
    <w:rsid w:val="00381E60"/>
    <w:pPr>
      <w:ind w:left="720"/>
      <w:contextualSpacing/>
    </w:pPr>
  </w:style>
  <w:style w:type="character" w:customStyle="1" w:styleId="a7">
    <w:name w:val="Абзац списка Знак"/>
    <w:basedOn w:val="a0"/>
    <w:link w:val="a6"/>
    <w:uiPriority w:val="34"/>
    <w:rsid w:val="00381E60"/>
    <w:rPr>
      <w:rFonts w:ascii="Times New Roman" w:eastAsia="Times New Roman" w:hAnsi="Times New Roman" w:cs="Times New Roman"/>
      <w:sz w:val="20"/>
      <w:szCs w:val="20"/>
      <w:lang w:eastAsia="ru-RU"/>
    </w:rPr>
  </w:style>
  <w:style w:type="paragraph" w:customStyle="1" w:styleId="a8">
    <w:name w:val="Пункт"/>
    <w:basedOn w:val="a3"/>
    <w:link w:val="a9"/>
    <w:qFormat/>
    <w:rsid w:val="00E065F2"/>
    <w:rPr>
      <w:szCs w:val="32"/>
    </w:rPr>
  </w:style>
  <w:style w:type="character" w:customStyle="1" w:styleId="a9">
    <w:name w:val="Пункт Знак"/>
    <w:basedOn w:val="a7"/>
    <w:link w:val="a8"/>
    <w:rsid w:val="00E065F2"/>
    <w:rPr>
      <w:rFonts w:ascii="Times New Roman" w:eastAsia="Times New Roman" w:hAnsi="Times New Roman" w:cs="Times New Roman"/>
      <w:b/>
      <w:sz w:val="32"/>
      <w:szCs w:val="32"/>
      <w:lang w:eastAsia="ru-RU"/>
    </w:rPr>
  </w:style>
  <w:style w:type="paragraph" w:styleId="aa">
    <w:name w:val="endnote text"/>
    <w:basedOn w:val="a"/>
    <w:link w:val="ab"/>
    <w:uiPriority w:val="99"/>
    <w:semiHidden/>
    <w:unhideWhenUsed/>
    <w:rsid w:val="00381E60"/>
  </w:style>
  <w:style w:type="character" w:customStyle="1" w:styleId="ab">
    <w:name w:val="Текст концевой сноски Знак"/>
    <w:basedOn w:val="a0"/>
    <w:link w:val="aa"/>
    <w:uiPriority w:val="99"/>
    <w:semiHidden/>
    <w:rsid w:val="00381E60"/>
    <w:rPr>
      <w:rFonts w:ascii="Times New Roman" w:eastAsia="Times New Roman" w:hAnsi="Times New Roman" w:cs="Times New Roman"/>
      <w:sz w:val="20"/>
      <w:szCs w:val="20"/>
      <w:lang w:eastAsia="ru-RU"/>
    </w:rPr>
  </w:style>
  <w:style w:type="character" w:styleId="ac">
    <w:name w:val="endnote reference"/>
    <w:basedOn w:val="a0"/>
    <w:uiPriority w:val="99"/>
    <w:semiHidden/>
    <w:unhideWhenUsed/>
    <w:rsid w:val="00381E60"/>
    <w:rPr>
      <w:vertAlign w:val="superscript"/>
    </w:rPr>
  </w:style>
  <w:style w:type="paragraph" w:customStyle="1" w:styleId="ad">
    <w:name w:val="Подпункт"/>
    <w:basedOn w:val="a6"/>
    <w:link w:val="ae"/>
    <w:qFormat/>
    <w:rsid w:val="003D7307"/>
    <w:pPr>
      <w:ind w:left="0" w:firstLine="709"/>
      <w:jc w:val="both"/>
    </w:pPr>
    <w:rPr>
      <w:b/>
      <w:sz w:val="28"/>
      <w:szCs w:val="36"/>
    </w:rPr>
  </w:style>
  <w:style w:type="character" w:customStyle="1" w:styleId="ae">
    <w:name w:val="Подпункт Знак"/>
    <w:basedOn w:val="a9"/>
    <w:link w:val="ad"/>
    <w:rsid w:val="003D7307"/>
    <w:rPr>
      <w:rFonts w:ascii="Times New Roman" w:eastAsia="Times New Roman" w:hAnsi="Times New Roman" w:cs="Times New Roman"/>
      <w:b/>
      <w:sz w:val="28"/>
      <w:szCs w:val="36"/>
      <w:lang w:eastAsia="ru-RU"/>
    </w:rPr>
  </w:style>
  <w:style w:type="paragraph" w:styleId="af">
    <w:name w:val="TOC Heading"/>
    <w:basedOn w:val="11"/>
    <w:next w:val="a"/>
    <w:uiPriority w:val="39"/>
    <w:unhideWhenUsed/>
    <w:qFormat/>
    <w:rsid w:val="00982CAE"/>
    <w:pPr>
      <w:spacing w:line="276" w:lineRule="auto"/>
      <w:outlineLvl w:val="9"/>
    </w:pPr>
  </w:style>
  <w:style w:type="paragraph" w:styleId="13">
    <w:name w:val="toc 1"/>
    <w:basedOn w:val="a"/>
    <w:next w:val="a"/>
    <w:autoRedefine/>
    <w:uiPriority w:val="39"/>
    <w:unhideWhenUsed/>
    <w:qFormat/>
    <w:rsid w:val="00982CAE"/>
    <w:pPr>
      <w:spacing w:after="100"/>
    </w:pPr>
  </w:style>
  <w:style w:type="paragraph" w:styleId="21">
    <w:name w:val="toc 2"/>
    <w:basedOn w:val="a"/>
    <w:next w:val="a"/>
    <w:autoRedefine/>
    <w:uiPriority w:val="39"/>
    <w:unhideWhenUsed/>
    <w:qFormat/>
    <w:rsid w:val="00982CAE"/>
    <w:pPr>
      <w:spacing w:after="100"/>
      <w:ind w:left="200"/>
    </w:pPr>
  </w:style>
  <w:style w:type="paragraph" w:styleId="31">
    <w:name w:val="toc 3"/>
    <w:basedOn w:val="a"/>
    <w:next w:val="a"/>
    <w:autoRedefine/>
    <w:uiPriority w:val="39"/>
    <w:unhideWhenUsed/>
    <w:qFormat/>
    <w:rsid w:val="00982CAE"/>
    <w:pPr>
      <w:spacing w:after="100"/>
      <w:ind w:left="400"/>
    </w:pPr>
  </w:style>
  <w:style w:type="paragraph" w:styleId="af0">
    <w:name w:val="Balloon Text"/>
    <w:basedOn w:val="a"/>
    <w:link w:val="af1"/>
    <w:uiPriority w:val="99"/>
    <w:unhideWhenUsed/>
    <w:rsid w:val="00982CAE"/>
    <w:rPr>
      <w:rFonts w:ascii="Tahoma" w:hAnsi="Tahoma" w:cs="Tahoma"/>
      <w:sz w:val="16"/>
      <w:szCs w:val="16"/>
    </w:rPr>
  </w:style>
  <w:style w:type="character" w:customStyle="1" w:styleId="af1">
    <w:name w:val="Текст выноски Знак"/>
    <w:basedOn w:val="a0"/>
    <w:link w:val="af0"/>
    <w:uiPriority w:val="99"/>
    <w:rsid w:val="00982CAE"/>
    <w:rPr>
      <w:rFonts w:ascii="Tahoma" w:eastAsia="Times New Roman" w:hAnsi="Tahoma" w:cs="Tahoma"/>
      <w:sz w:val="16"/>
      <w:szCs w:val="16"/>
      <w:lang w:eastAsia="ru-RU"/>
    </w:rPr>
  </w:style>
  <w:style w:type="character" w:styleId="af2">
    <w:name w:val="Hyperlink"/>
    <w:basedOn w:val="a0"/>
    <w:uiPriority w:val="99"/>
    <w:unhideWhenUsed/>
    <w:rsid w:val="00982CAE"/>
    <w:rPr>
      <w:color w:val="0000FF" w:themeColor="hyperlink"/>
      <w:u w:val="single"/>
    </w:rPr>
  </w:style>
  <w:style w:type="paragraph" w:styleId="af3">
    <w:name w:val="No Spacing"/>
    <w:link w:val="af4"/>
    <w:uiPriority w:val="1"/>
    <w:qFormat/>
    <w:rsid w:val="0078376C"/>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4">
    <w:name w:val="Без интервала Знак"/>
    <w:basedOn w:val="a0"/>
    <w:link w:val="af3"/>
    <w:uiPriority w:val="1"/>
    <w:locked/>
    <w:rsid w:val="00145B0B"/>
    <w:rPr>
      <w:rFonts w:ascii="Times New Roman" w:eastAsia="Times New Roman" w:hAnsi="Times New Roman" w:cs="Times New Roman"/>
      <w:sz w:val="28"/>
      <w:szCs w:val="20"/>
      <w:lang w:eastAsia="ru-RU"/>
    </w:rPr>
  </w:style>
  <w:style w:type="paragraph" w:styleId="af5">
    <w:name w:val="Body Text Indent"/>
    <w:basedOn w:val="a"/>
    <w:link w:val="af6"/>
    <w:uiPriority w:val="99"/>
    <w:unhideWhenUsed/>
    <w:rsid w:val="00145B0B"/>
    <w:pPr>
      <w:ind w:firstLine="709"/>
      <w:jc w:val="both"/>
    </w:pPr>
    <w:rPr>
      <w:sz w:val="26"/>
    </w:rPr>
  </w:style>
  <w:style w:type="character" w:customStyle="1" w:styleId="af6">
    <w:name w:val="Основной текст с отступом Знак"/>
    <w:basedOn w:val="a0"/>
    <w:link w:val="af5"/>
    <w:uiPriority w:val="99"/>
    <w:rsid w:val="00145B0B"/>
    <w:rPr>
      <w:rFonts w:ascii="Times New Roman" w:eastAsia="Times New Roman" w:hAnsi="Times New Roman" w:cs="Times New Roman"/>
      <w:sz w:val="26"/>
      <w:szCs w:val="20"/>
      <w:lang w:eastAsia="ru-RU"/>
    </w:rPr>
  </w:style>
  <w:style w:type="paragraph" w:customStyle="1" w:styleId="ConsPlusNonformat">
    <w:name w:val="ConsPlusNonformat"/>
    <w:uiPriority w:val="99"/>
    <w:rsid w:val="00145B0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41">
    <w:name w:val="toc 4"/>
    <w:basedOn w:val="a"/>
    <w:next w:val="a"/>
    <w:autoRedefine/>
    <w:uiPriority w:val="39"/>
    <w:unhideWhenUsed/>
    <w:rsid w:val="002C1565"/>
    <w:pPr>
      <w:spacing w:after="100" w:line="276" w:lineRule="auto"/>
      <w:ind w:left="660"/>
    </w:pPr>
    <w:rPr>
      <w:rFonts w:asciiTheme="minorHAnsi" w:eastAsiaTheme="minorEastAsia" w:hAnsiTheme="minorHAnsi" w:cstheme="minorBidi"/>
      <w:sz w:val="22"/>
      <w:szCs w:val="22"/>
    </w:rPr>
  </w:style>
  <w:style w:type="paragraph" w:styleId="51">
    <w:name w:val="toc 5"/>
    <w:basedOn w:val="a"/>
    <w:next w:val="a"/>
    <w:autoRedefine/>
    <w:uiPriority w:val="39"/>
    <w:unhideWhenUsed/>
    <w:rsid w:val="002C1565"/>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rsid w:val="002C1565"/>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rsid w:val="002C1565"/>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rsid w:val="002C1565"/>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rsid w:val="002C1565"/>
    <w:pPr>
      <w:spacing w:after="100" w:line="276" w:lineRule="auto"/>
      <w:ind w:left="1760"/>
    </w:pPr>
    <w:rPr>
      <w:rFonts w:asciiTheme="minorHAnsi" w:eastAsiaTheme="minorEastAsia" w:hAnsiTheme="minorHAnsi" w:cstheme="minorBidi"/>
      <w:sz w:val="22"/>
      <w:szCs w:val="22"/>
    </w:rPr>
  </w:style>
  <w:style w:type="paragraph" w:customStyle="1" w:styleId="14">
    <w:name w:val="Абзац списка1"/>
    <w:basedOn w:val="a"/>
    <w:uiPriority w:val="99"/>
    <w:rsid w:val="002409FA"/>
    <w:pPr>
      <w:spacing w:after="200" w:line="276" w:lineRule="auto"/>
      <w:ind w:left="720"/>
      <w:jc w:val="both"/>
    </w:pPr>
    <w:rPr>
      <w:rFonts w:ascii="Calibri" w:hAnsi="Calibri"/>
      <w:sz w:val="22"/>
      <w:szCs w:val="22"/>
      <w:lang w:eastAsia="en-US"/>
    </w:rPr>
  </w:style>
  <w:style w:type="paragraph" w:styleId="af7">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
    <w:basedOn w:val="a"/>
    <w:link w:val="af8"/>
    <w:uiPriority w:val="99"/>
    <w:unhideWhenUsed/>
    <w:rsid w:val="00BF2328"/>
  </w:style>
  <w:style w:type="character" w:customStyle="1" w:styleId="af8">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
    <w:basedOn w:val="a0"/>
    <w:link w:val="af7"/>
    <w:uiPriority w:val="99"/>
    <w:rsid w:val="00BF2328"/>
    <w:rPr>
      <w:rFonts w:ascii="Times New Roman" w:eastAsia="Times New Roman" w:hAnsi="Times New Roman" w:cs="Times New Roman"/>
      <w:sz w:val="20"/>
      <w:szCs w:val="20"/>
      <w:lang w:eastAsia="ru-RU"/>
    </w:rPr>
  </w:style>
  <w:style w:type="character" w:styleId="af9">
    <w:name w:val="footnote reference"/>
    <w:basedOn w:val="a0"/>
    <w:uiPriority w:val="99"/>
    <w:unhideWhenUsed/>
    <w:rsid w:val="00BF2328"/>
    <w:rPr>
      <w:vertAlign w:val="superscript"/>
    </w:rPr>
  </w:style>
  <w:style w:type="table" w:styleId="afa">
    <w:name w:val="Table Grid"/>
    <w:basedOn w:val="a1"/>
    <w:uiPriority w:val="39"/>
    <w:rsid w:val="00306D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header"/>
    <w:aliases w:val="Знак2"/>
    <w:basedOn w:val="a"/>
    <w:link w:val="afc"/>
    <w:uiPriority w:val="99"/>
    <w:unhideWhenUsed/>
    <w:rsid w:val="00EB7500"/>
    <w:pPr>
      <w:tabs>
        <w:tab w:val="center" w:pos="4677"/>
        <w:tab w:val="right" w:pos="9355"/>
      </w:tabs>
    </w:pPr>
  </w:style>
  <w:style w:type="character" w:customStyle="1" w:styleId="afc">
    <w:name w:val="Верхний колонтитул Знак"/>
    <w:aliases w:val="Знак2 Знак"/>
    <w:basedOn w:val="a0"/>
    <w:link w:val="afb"/>
    <w:uiPriority w:val="99"/>
    <w:rsid w:val="00EB7500"/>
    <w:rPr>
      <w:rFonts w:ascii="Times New Roman" w:eastAsia="Times New Roman" w:hAnsi="Times New Roman" w:cs="Times New Roman"/>
      <w:sz w:val="20"/>
      <w:szCs w:val="20"/>
      <w:lang w:eastAsia="ru-RU"/>
    </w:rPr>
  </w:style>
  <w:style w:type="paragraph" w:styleId="afd">
    <w:name w:val="footer"/>
    <w:aliases w:val="Знак1"/>
    <w:basedOn w:val="a"/>
    <w:link w:val="afe"/>
    <w:uiPriority w:val="99"/>
    <w:unhideWhenUsed/>
    <w:rsid w:val="00EB7500"/>
    <w:pPr>
      <w:tabs>
        <w:tab w:val="center" w:pos="4677"/>
        <w:tab w:val="right" w:pos="9355"/>
      </w:tabs>
    </w:pPr>
  </w:style>
  <w:style w:type="character" w:customStyle="1" w:styleId="afe">
    <w:name w:val="Нижний колонтитул Знак"/>
    <w:aliases w:val="Знак1 Знак"/>
    <w:basedOn w:val="a0"/>
    <w:link w:val="afd"/>
    <w:uiPriority w:val="99"/>
    <w:rsid w:val="00EB7500"/>
    <w:rPr>
      <w:rFonts w:ascii="Times New Roman" w:eastAsia="Times New Roman" w:hAnsi="Times New Roman" w:cs="Times New Roman"/>
      <w:sz w:val="20"/>
      <w:szCs w:val="20"/>
      <w:lang w:eastAsia="ru-RU"/>
    </w:rPr>
  </w:style>
  <w:style w:type="paragraph" w:customStyle="1" w:styleId="TableParagraph">
    <w:name w:val="Table Paragraph"/>
    <w:basedOn w:val="a"/>
    <w:uiPriority w:val="1"/>
    <w:qFormat/>
    <w:rsid w:val="00E53053"/>
    <w:pPr>
      <w:widowControl w:val="0"/>
      <w:contextualSpacing/>
      <w:jc w:val="center"/>
    </w:pPr>
    <w:rPr>
      <w:rFonts w:eastAsiaTheme="minorHAnsi" w:cstheme="minorBidi"/>
      <w:szCs w:val="22"/>
      <w:lang w:val="en-US" w:eastAsia="en-US"/>
    </w:rPr>
  </w:style>
  <w:style w:type="paragraph" w:styleId="aff">
    <w:name w:val="Body Text"/>
    <w:basedOn w:val="a"/>
    <w:link w:val="aff0"/>
    <w:uiPriority w:val="99"/>
    <w:unhideWhenUsed/>
    <w:qFormat/>
    <w:rsid w:val="00305F46"/>
    <w:pPr>
      <w:spacing w:after="120"/>
    </w:pPr>
  </w:style>
  <w:style w:type="character" w:customStyle="1" w:styleId="aff0">
    <w:name w:val="Основной текст Знак"/>
    <w:basedOn w:val="a0"/>
    <w:link w:val="aff"/>
    <w:uiPriority w:val="99"/>
    <w:rsid w:val="00305F46"/>
    <w:rPr>
      <w:rFonts w:ascii="Times New Roman" w:eastAsia="Times New Roman" w:hAnsi="Times New Roman" w:cs="Times New Roman"/>
      <w:sz w:val="20"/>
      <w:szCs w:val="20"/>
      <w:lang w:eastAsia="ru-RU"/>
    </w:rPr>
  </w:style>
  <w:style w:type="character" w:styleId="aff1">
    <w:name w:val="Emphasis"/>
    <w:uiPriority w:val="20"/>
    <w:qFormat/>
    <w:rsid w:val="0062353F"/>
    <w:rPr>
      <w:rFonts w:ascii="Times New Roman" w:hAnsi="Times New Roman" w:cs="Times New Roman" w:hint="default"/>
      <w:i/>
      <w:iCs w:val="0"/>
      <w:sz w:val="24"/>
      <w:u w:val="single"/>
    </w:rPr>
  </w:style>
  <w:style w:type="character" w:styleId="aff2">
    <w:name w:val="Strong"/>
    <w:basedOn w:val="a0"/>
    <w:uiPriority w:val="22"/>
    <w:qFormat/>
    <w:rsid w:val="00B70C0A"/>
    <w:rPr>
      <w:rFonts w:ascii="Times New Roman" w:hAnsi="Times New Roman" w:cs="Times New Roman" w:hint="default"/>
      <w:b/>
      <w:bCs/>
    </w:rPr>
  </w:style>
  <w:style w:type="paragraph" w:styleId="aff3">
    <w:name w:val="Normal (Web)"/>
    <w:aliases w:val="Обычный (Web)"/>
    <w:basedOn w:val="a"/>
    <w:link w:val="aff4"/>
    <w:uiPriority w:val="99"/>
    <w:unhideWhenUsed/>
    <w:rsid w:val="00B70C0A"/>
    <w:pPr>
      <w:spacing w:before="100" w:beforeAutospacing="1" w:after="100" w:afterAutospacing="1"/>
    </w:pPr>
    <w:rPr>
      <w:sz w:val="24"/>
      <w:szCs w:val="24"/>
    </w:rPr>
  </w:style>
  <w:style w:type="paragraph" w:customStyle="1" w:styleId="form3">
    <w:name w:val="form3"/>
    <w:basedOn w:val="a"/>
    <w:rsid w:val="00B70C0A"/>
    <w:pPr>
      <w:spacing w:before="100" w:beforeAutospacing="1" w:after="100" w:afterAutospacing="1"/>
    </w:pPr>
    <w:rPr>
      <w:sz w:val="24"/>
      <w:szCs w:val="24"/>
    </w:rPr>
  </w:style>
  <w:style w:type="character" w:customStyle="1" w:styleId="apple-converted-space">
    <w:name w:val="apple-converted-space"/>
    <w:basedOn w:val="a0"/>
    <w:uiPriority w:val="99"/>
    <w:rsid w:val="00B70C0A"/>
  </w:style>
  <w:style w:type="paragraph" w:styleId="aff5">
    <w:name w:val="Plain Text"/>
    <w:basedOn w:val="a"/>
    <w:link w:val="aff6"/>
    <w:uiPriority w:val="99"/>
    <w:rsid w:val="00162FC0"/>
    <w:rPr>
      <w:rFonts w:ascii="Courier New" w:hAnsi="Courier New"/>
    </w:rPr>
  </w:style>
  <w:style w:type="character" w:customStyle="1" w:styleId="aff6">
    <w:name w:val="Текст Знак"/>
    <w:basedOn w:val="a0"/>
    <w:link w:val="aff5"/>
    <w:uiPriority w:val="99"/>
    <w:rsid w:val="00162FC0"/>
    <w:rPr>
      <w:rFonts w:ascii="Courier New" w:eastAsia="Times New Roman" w:hAnsi="Courier New" w:cs="Times New Roman"/>
      <w:sz w:val="20"/>
      <w:szCs w:val="20"/>
      <w:lang w:eastAsia="ru-RU"/>
    </w:rPr>
  </w:style>
  <w:style w:type="character" w:customStyle="1" w:styleId="aff7">
    <w:name w:val="Основной текст_"/>
    <w:link w:val="15"/>
    <w:rsid w:val="00C43767"/>
    <w:rPr>
      <w:rFonts w:ascii="Times New Roman" w:eastAsia="Times New Roman" w:hAnsi="Times New Roman"/>
      <w:sz w:val="23"/>
      <w:szCs w:val="23"/>
      <w:shd w:val="clear" w:color="auto" w:fill="FFFFFF"/>
    </w:rPr>
  </w:style>
  <w:style w:type="paragraph" w:customStyle="1" w:styleId="15">
    <w:name w:val="Основной текст1"/>
    <w:basedOn w:val="a"/>
    <w:link w:val="aff7"/>
    <w:rsid w:val="00C43767"/>
    <w:pPr>
      <w:shd w:val="clear" w:color="auto" w:fill="FFFFFF"/>
      <w:spacing w:before="600" w:line="413" w:lineRule="exact"/>
      <w:jc w:val="both"/>
    </w:pPr>
    <w:rPr>
      <w:rFonts w:cstheme="minorBidi"/>
      <w:sz w:val="23"/>
      <w:szCs w:val="23"/>
      <w:lang w:eastAsia="en-US"/>
    </w:rPr>
  </w:style>
  <w:style w:type="paragraph" w:customStyle="1" w:styleId="s1">
    <w:name w:val="s_1"/>
    <w:basedOn w:val="a"/>
    <w:rsid w:val="00C40F10"/>
    <w:pPr>
      <w:spacing w:before="100" w:beforeAutospacing="1" w:after="100" w:afterAutospacing="1"/>
    </w:pPr>
    <w:rPr>
      <w:sz w:val="24"/>
      <w:szCs w:val="24"/>
    </w:rPr>
  </w:style>
  <w:style w:type="paragraph" w:customStyle="1" w:styleId="ConsPlusNormal">
    <w:name w:val="ConsPlusNormal"/>
    <w:uiPriority w:val="99"/>
    <w:rsid w:val="00BC4896"/>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customStyle="1" w:styleId="410">
    <w:name w:val="Сетка таблицы41"/>
    <w:basedOn w:val="a1"/>
    <w:uiPriority w:val="59"/>
    <w:rsid w:val="002F1090"/>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
    <w:name w:val="Сетка таблицы32"/>
    <w:basedOn w:val="a1"/>
    <w:uiPriority w:val="59"/>
    <w:rsid w:val="002F109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
    <w:name w:val="Нет списка1"/>
    <w:next w:val="a2"/>
    <w:uiPriority w:val="99"/>
    <w:semiHidden/>
    <w:unhideWhenUsed/>
    <w:rsid w:val="0046306D"/>
  </w:style>
  <w:style w:type="table" w:styleId="aff8">
    <w:name w:val="Light List"/>
    <w:basedOn w:val="a1"/>
    <w:uiPriority w:val="61"/>
    <w:rsid w:val="0046306D"/>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22">
    <w:name w:val="Нет списка2"/>
    <w:next w:val="a2"/>
    <w:uiPriority w:val="99"/>
    <w:semiHidden/>
    <w:unhideWhenUsed/>
    <w:rsid w:val="0046306D"/>
  </w:style>
  <w:style w:type="character" w:styleId="aff9">
    <w:name w:val="annotation reference"/>
    <w:basedOn w:val="a0"/>
    <w:uiPriority w:val="99"/>
    <w:unhideWhenUsed/>
    <w:rsid w:val="0097276A"/>
    <w:rPr>
      <w:sz w:val="16"/>
      <w:szCs w:val="16"/>
    </w:rPr>
  </w:style>
  <w:style w:type="paragraph" w:styleId="affa">
    <w:name w:val="annotation text"/>
    <w:basedOn w:val="a"/>
    <w:link w:val="affb"/>
    <w:uiPriority w:val="99"/>
    <w:unhideWhenUsed/>
    <w:rsid w:val="0097276A"/>
  </w:style>
  <w:style w:type="character" w:customStyle="1" w:styleId="affb">
    <w:name w:val="Текст примечания Знак"/>
    <w:basedOn w:val="a0"/>
    <w:link w:val="affa"/>
    <w:uiPriority w:val="99"/>
    <w:rsid w:val="0097276A"/>
    <w:rPr>
      <w:rFonts w:ascii="Times New Roman" w:eastAsia="Times New Roman" w:hAnsi="Times New Roman" w:cs="Times New Roman"/>
      <w:sz w:val="20"/>
      <w:szCs w:val="20"/>
      <w:lang w:eastAsia="ru-RU"/>
    </w:rPr>
  </w:style>
  <w:style w:type="paragraph" w:styleId="affc">
    <w:name w:val="annotation subject"/>
    <w:basedOn w:val="affa"/>
    <w:next w:val="affa"/>
    <w:link w:val="affd"/>
    <w:uiPriority w:val="99"/>
    <w:semiHidden/>
    <w:unhideWhenUsed/>
    <w:rsid w:val="0097276A"/>
    <w:rPr>
      <w:b/>
      <w:bCs/>
    </w:rPr>
  </w:style>
  <w:style w:type="character" w:customStyle="1" w:styleId="affd">
    <w:name w:val="Тема примечания Знак"/>
    <w:basedOn w:val="affb"/>
    <w:link w:val="affc"/>
    <w:uiPriority w:val="99"/>
    <w:semiHidden/>
    <w:rsid w:val="0097276A"/>
    <w:rPr>
      <w:rFonts w:ascii="Times New Roman" w:eastAsia="Times New Roman" w:hAnsi="Times New Roman" w:cs="Times New Roman"/>
      <w:b/>
      <w:bCs/>
      <w:sz w:val="20"/>
      <w:szCs w:val="20"/>
      <w:lang w:eastAsia="ru-RU"/>
    </w:rPr>
  </w:style>
  <w:style w:type="numbering" w:customStyle="1" w:styleId="33">
    <w:name w:val="Нет списка3"/>
    <w:next w:val="a2"/>
    <w:uiPriority w:val="99"/>
    <w:semiHidden/>
    <w:unhideWhenUsed/>
    <w:rsid w:val="00AD37CA"/>
  </w:style>
  <w:style w:type="table" w:customStyle="1" w:styleId="17">
    <w:name w:val="Сетка таблицы1"/>
    <w:basedOn w:val="a1"/>
    <w:next w:val="afa"/>
    <w:uiPriority w:val="59"/>
    <w:rsid w:val="00AD3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1"/>
    <w:uiPriority w:val="59"/>
    <w:rsid w:val="00AD37CA"/>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
    <w:name w:val="Сетка таблицы321"/>
    <w:basedOn w:val="a1"/>
    <w:uiPriority w:val="59"/>
    <w:rsid w:val="00AD37C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AD37CA"/>
  </w:style>
  <w:style w:type="table" w:customStyle="1" w:styleId="18">
    <w:name w:val="Светлый список1"/>
    <w:basedOn w:val="a1"/>
    <w:next w:val="aff8"/>
    <w:uiPriority w:val="61"/>
    <w:rsid w:val="00AD37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210">
    <w:name w:val="Нет списка21"/>
    <w:next w:val="a2"/>
    <w:uiPriority w:val="99"/>
    <w:semiHidden/>
    <w:unhideWhenUsed/>
    <w:rsid w:val="00AD37CA"/>
  </w:style>
  <w:style w:type="paragraph" w:customStyle="1" w:styleId="Default">
    <w:name w:val="Default"/>
    <w:rsid w:val="00284945"/>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customStyle="1" w:styleId="23">
    <w:name w:val="Сетка таблицы2"/>
    <w:basedOn w:val="a1"/>
    <w:next w:val="afa"/>
    <w:uiPriority w:val="59"/>
    <w:rsid w:val="00507A8F"/>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1"/>
    <w:next w:val="afa"/>
    <w:uiPriority w:val="59"/>
    <w:rsid w:val="003F1E2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0"/>
    <w:link w:val="5"/>
    <w:uiPriority w:val="9"/>
    <w:rsid w:val="00811D5F"/>
    <w:rPr>
      <w:rFonts w:asciiTheme="majorHAnsi" w:eastAsiaTheme="majorEastAsia" w:hAnsiTheme="majorHAnsi" w:cstheme="majorBidi"/>
      <w:color w:val="243F60" w:themeColor="accent1" w:themeShade="7F"/>
      <w:sz w:val="20"/>
      <w:szCs w:val="20"/>
      <w:lang w:eastAsia="ru-RU"/>
    </w:rPr>
  </w:style>
  <w:style w:type="character" w:customStyle="1" w:styleId="60">
    <w:name w:val="Заголовок 6 Знак"/>
    <w:basedOn w:val="a0"/>
    <w:link w:val="6"/>
    <w:uiPriority w:val="99"/>
    <w:semiHidden/>
    <w:rsid w:val="00811D5F"/>
    <w:rPr>
      <w:rFonts w:ascii="Times New Roman" w:eastAsia="Times New Roman" w:hAnsi="Times New Roman" w:cs="Times New Roman"/>
      <w:bCs/>
      <w:lang w:eastAsia="ru-RU"/>
    </w:rPr>
  </w:style>
  <w:style w:type="character" w:customStyle="1" w:styleId="70">
    <w:name w:val="Заголовок 7 Знак"/>
    <w:basedOn w:val="a0"/>
    <w:link w:val="7"/>
    <w:uiPriority w:val="99"/>
    <w:semiHidden/>
    <w:rsid w:val="00811D5F"/>
    <w:rPr>
      <w:rFonts w:ascii="Times New Roman" w:eastAsia="Times New Roman" w:hAnsi="Times New Roman" w:cs="Times New Roman"/>
      <w:b/>
      <w:sz w:val="28"/>
      <w:szCs w:val="24"/>
      <w:lang w:eastAsia="ru-RU"/>
    </w:rPr>
  </w:style>
  <w:style w:type="character" w:customStyle="1" w:styleId="80">
    <w:name w:val="Заголовок 8 Знак"/>
    <w:basedOn w:val="a0"/>
    <w:link w:val="8"/>
    <w:uiPriority w:val="99"/>
    <w:semiHidden/>
    <w:rsid w:val="00811D5F"/>
    <w:rPr>
      <w:rFonts w:ascii="Times New Roman" w:eastAsia="Times New Roman" w:hAnsi="Times New Roman" w:cs="Times New Roman"/>
      <w:sz w:val="32"/>
      <w:szCs w:val="20"/>
      <w:lang w:eastAsia="ru-RU"/>
    </w:rPr>
  </w:style>
  <w:style w:type="character" w:customStyle="1" w:styleId="90">
    <w:name w:val="Заголовок 9 Знак"/>
    <w:basedOn w:val="a0"/>
    <w:link w:val="9"/>
    <w:uiPriority w:val="99"/>
    <w:semiHidden/>
    <w:rsid w:val="00811D5F"/>
    <w:rPr>
      <w:rFonts w:ascii="Arial" w:eastAsia="Times New Roman" w:hAnsi="Arial" w:cs="Times New Roman"/>
      <w:b/>
      <w:lang w:eastAsia="ru-RU"/>
    </w:rPr>
  </w:style>
  <w:style w:type="numbering" w:customStyle="1" w:styleId="42">
    <w:name w:val="Нет списка4"/>
    <w:next w:val="a2"/>
    <w:uiPriority w:val="99"/>
    <w:semiHidden/>
    <w:unhideWhenUsed/>
    <w:rsid w:val="00811D5F"/>
  </w:style>
  <w:style w:type="paragraph" w:customStyle="1" w:styleId="a4">
    <w:name w:val="Обычн"/>
    <w:basedOn w:val="a"/>
    <w:link w:val="affe"/>
    <w:qFormat/>
    <w:rsid w:val="00B57515"/>
    <w:pPr>
      <w:spacing w:after="120"/>
      <w:ind w:firstLine="709"/>
      <w:contextualSpacing/>
      <w:jc w:val="both"/>
    </w:pPr>
    <w:rPr>
      <w:sz w:val="24"/>
      <w:szCs w:val="36"/>
    </w:rPr>
  </w:style>
  <w:style w:type="character" w:customStyle="1" w:styleId="affe">
    <w:name w:val="Обычн Знак"/>
    <w:basedOn w:val="a9"/>
    <w:link w:val="a4"/>
    <w:rsid w:val="00B57515"/>
    <w:rPr>
      <w:rFonts w:ascii="Times New Roman" w:eastAsia="Times New Roman" w:hAnsi="Times New Roman" w:cs="Times New Roman"/>
      <w:b w:val="0"/>
      <w:sz w:val="24"/>
      <w:szCs w:val="36"/>
      <w:lang w:eastAsia="ru-RU"/>
    </w:rPr>
  </w:style>
  <w:style w:type="table" w:customStyle="1" w:styleId="34">
    <w:name w:val="Сетка таблицы3"/>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9">
    <w:name w:val="Заг.1"/>
    <w:basedOn w:val="2"/>
    <w:next w:val="2"/>
    <w:link w:val="1a"/>
    <w:rsid w:val="005A11C2"/>
    <w:pPr>
      <w:tabs>
        <w:tab w:val="left" w:pos="709"/>
      </w:tabs>
    </w:pPr>
    <w:rPr>
      <w:bCs/>
      <w:color w:val="000000" w:themeColor="text1"/>
      <w:szCs w:val="27"/>
    </w:rPr>
  </w:style>
  <w:style w:type="character" w:customStyle="1" w:styleId="1a">
    <w:name w:val="Заг.1 Знак"/>
    <w:link w:val="19"/>
    <w:rsid w:val="005A11C2"/>
    <w:rPr>
      <w:rFonts w:ascii="Times New Roman" w:eastAsiaTheme="majorEastAsia" w:hAnsi="Times New Roman" w:cstheme="majorBidi"/>
      <w:b/>
      <w:bCs/>
      <w:color w:val="000000" w:themeColor="text1"/>
      <w:sz w:val="28"/>
      <w:szCs w:val="27"/>
    </w:rPr>
  </w:style>
  <w:style w:type="table" w:customStyle="1" w:styleId="111">
    <w:name w:val="Сетка таблицы11"/>
    <w:basedOn w:val="a1"/>
    <w:next w:val="afa"/>
    <w:uiPriority w:val="9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
    <w:name w:val="00 нумерованный список 1 уровень"/>
    <w:basedOn w:val="a"/>
    <w:rsid w:val="00811D5F"/>
    <w:pPr>
      <w:numPr>
        <w:numId w:val="1"/>
      </w:numPr>
      <w:spacing w:line="319" w:lineRule="auto"/>
      <w:ind w:left="1080"/>
      <w:jc w:val="both"/>
    </w:pPr>
    <w:rPr>
      <w:sz w:val="24"/>
      <w:szCs w:val="28"/>
    </w:rPr>
  </w:style>
  <w:style w:type="numbering" w:customStyle="1" w:styleId="120">
    <w:name w:val="Нет списка12"/>
    <w:next w:val="a2"/>
    <w:uiPriority w:val="99"/>
    <w:semiHidden/>
    <w:unhideWhenUsed/>
    <w:rsid w:val="00811D5F"/>
  </w:style>
  <w:style w:type="paragraph" w:styleId="afff">
    <w:name w:val="Document Map"/>
    <w:basedOn w:val="a"/>
    <w:link w:val="afff0"/>
    <w:uiPriority w:val="99"/>
    <w:semiHidden/>
    <w:rsid w:val="00811D5F"/>
    <w:rPr>
      <w:rFonts w:ascii="Tahoma" w:hAnsi="Tahoma" w:cs="Tahoma"/>
      <w:sz w:val="16"/>
      <w:szCs w:val="16"/>
      <w:lang w:eastAsia="en-US"/>
    </w:rPr>
  </w:style>
  <w:style w:type="character" w:customStyle="1" w:styleId="afff0">
    <w:name w:val="Схема документа Знак"/>
    <w:basedOn w:val="a0"/>
    <w:link w:val="afff"/>
    <w:uiPriority w:val="99"/>
    <w:semiHidden/>
    <w:rsid w:val="00811D5F"/>
    <w:rPr>
      <w:rFonts w:ascii="Tahoma" w:eastAsia="Times New Roman" w:hAnsi="Tahoma" w:cs="Tahoma"/>
      <w:sz w:val="16"/>
      <w:szCs w:val="16"/>
    </w:rPr>
  </w:style>
  <w:style w:type="paragraph" w:customStyle="1" w:styleId="Style6">
    <w:name w:val="Style6"/>
    <w:basedOn w:val="a"/>
    <w:uiPriority w:val="99"/>
    <w:rsid w:val="00811D5F"/>
    <w:pPr>
      <w:widowControl w:val="0"/>
      <w:autoSpaceDE w:val="0"/>
      <w:autoSpaceDN w:val="0"/>
      <w:adjustRightInd w:val="0"/>
      <w:spacing w:line="413" w:lineRule="exact"/>
      <w:jc w:val="both"/>
    </w:pPr>
    <w:rPr>
      <w:sz w:val="24"/>
      <w:szCs w:val="24"/>
    </w:rPr>
  </w:style>
  <w:style w:type="paragraph" w:customStyle="1" w:styleId="Style7">
    <w:name w:val="Style7"/>
    <w:basedOn w:val="a"/>
    <w:uiPriority w:val="99"/>
    <w:rsid w:val="00811D5F"/>
    <w:pPr>
      <w:widowControl w:val="0"/>
      <w:autoSpaceDE w:val="0"/>
      <w:autoSpaceDN w:val="0"/>
      <w:adjustRightInd w:val="0"/>
      <w:spacing w:line="413" w:lineRule="exact"/>
      <w:ind w:firstLine="696"/>
    </w:pPr>
    <w:rPr>
      <w:sz w:val="24"/>
      <w:szCs w:val="24"/>
    </w:rPr>
  </w:style>
  <w:style w:type="paragraph" w:customStyle="1" w:styleId="Style17">
    <w:name w:val="Style17"/>
    <w:basedOn w:val="a"/>
    <w:uiPriority w:val="99"/>
    <w:rsid w:val="00811D5F"/>
    <w:pPr>
      <w:widowControl w:val="0"/>
      <w:autoSpaceDE w:val="0"/>
      <w:autoSpaceDN w:val="0"/>
      <w:adjustRightInd w:val="0"/>
    </w:pPr>
    <w:rPr>
      <w:sz w:val="24"/>
      <w:szCs w:val="24"/>
    </w:rPr>
  </w:style>
  <w:style w:type="character" w:customStyle="1" w:styleId="FontStyle32">
    <w:name w:val="Font Style32"/>
    <w:basedOn w:val="a0"/>
    <w:uiPriority w:val="99"/>
    <w:rsid w:val="00811D5F"/>
    <w:rPr>
      <w:rFonts w:ascii="Times New Roman" w:hAnsi="Times New Roman" w:cs="Times New Roman"/>
      <w:sz w:val="22"/>
      <w:szCs w:val="22"/>
    </w:rPr>
  </w:style>
  <w:style w:type="character" w:customStyle="1" w:styleId="FontStyle37">
    <w:name w:val="Font Style37"/>
    <w:basedOn w:val="a0"/>
    <w:uiPriority w:val="99"/>
    <w:rsid w:val="00811D5F"/>
    <w:rPr>
      <w:rFonts w:ascii="Times New Roman" w:hAnsi="Times New Roman" w:cs="Times New Roman"/>
      <w:b/>
      <w:bCs/>
      <w:sz w:val="22"/>
      <w:szCs w:val="22"/>
    </w:rPr>
  </w:style>
  <w:style w:type="paragraph" w:customStyle="1" w:styleId="Style2">
    <w:name w:val="Style2"/>
    <w:basedOn w:val="a"/>
    <w:uiPriority w:val="99"/>
    <w:rsid w:val="00811D5F"/>
    <w:pPr>
      <w:widowControl w:val="0"/>
      <w:autoSpaceDE w:val="0"/>
      <w:autoSpaceDN w:val="0"/>
      <w:adjustRightInd w:val="0"/>
      <w:spacing w:line="413" w:lineRule="exact"/>
      <w:ind w:hanging="706"/>
    </w:pPr>
    <w:rPr>
      <w:sz w:val="24"/>
      <w:szCs w:val="24"/>
    </w:rPr>
  </w:style>
  <w:style w:type="paragraph" w:customStyle="1" w:styleId="Style3">
    <w:name w:val="Style3"/>
    <w:basedOn w:val="a"/>
    <w:uiPriority w:val="99"/>
    <w:rsid w:val="00811D5F"/>
    <w:pPr>
      <w:widowControl w:val="0"/>
      <w:autoSpaceDE w:val="0"/>
      <w:autoSpaceDN w:val="0"/>
      <w:adjustRightInd w:val="0"/>
      <w:spacing w:line="845" w:lineRule="exact"/>
      <w:ind w:hanging="701"/>
    </w:pPr>
    <w:rPr>
      <w:sz w:val="24"/>
      <w:szCs w:val="24"/>
    </w:rPr>
  </w:style>
  <w:style w:type="paragraph" w:customStyle="1" w:styleId="Style4">
    <w:name w:val="Style4"/>
    <w:basedOn w:val="a"/>
    <w:uiPriority w:val="99"/>
    <w:rsid w:val="00811D5F"/>
    <w:pPr>
      <w:widowControl w:val="0"/>
      <w:autoSpaceDE w:val="0"/>
      <w:autoSpaceDN w:val="0"/>
      <w:adjustRightInd w:val="0"/>
      <w:spacing w:line="419" w:lineRule="exact"/>
      <w:ind w:firstLine="701"/>
      <w:jc w:val="both"/>
    </w:pPr>
    <w:rPr>
      <w:sz w:val="24"/>
      <w:szCs w:val="24"/>
    </w:rPr>
  </w:style>
  <w:style w:type="character" w:customStyle="1" w:styleId="FontStyle33">
    <w:name w:val="Font Style33"/>
    <w:basedOn w:val="a0"/>
    <w:uiPriority w:val="99"/>
    <w:rsid w:val="00811D5F"/>
    <w:rPr>
      <w:rFonts w:ascii="Times New Roman" w:hAnsi="Times New Roman" w:cs="Times New Roman"/>
      <w:smallCaps/>
      <w:spacing w:val="20"/>
      <w:sz w:val="18"/>
      <w:szCs w:val="18"/>
    </w:rPr>
  </w:style>
  <w:style w:type="character" w:customStyle="1" w:styleId="FontStyle38">
    <w:name w:val="Font Style38"/>
    <w:basedOn w:val="a0"/>
    <w:uiPriority w:val="99"/>
    <w:rsid w:val="00811D5F"/>
    <w:rPr>
      <w:rFonts w:ascii="Times New Roman" w:hAnsi="Times New Roman" w:cs="Times New Roman"/>
      <w:i/>
      <w:iCs/>
      <w:spacing w:val="-10"/>
      <w:sz w:val="24"/>
      <w:szCs w:val="24"/>
    </w:rPr>
  </w:style>
  <w:style w:type="character" w:customStyle="1" w:styleId="FontStyle34">
    <w:name w:val="Font Style34"/>
    <w:basedOn w:val="a0"/>
    <w:uiPriority w:val="99"/>
    <w:rsid w:val="00811D5F"/>
    <w:rPr>
      <w:rFonts w:ascii="Times New Roman" w:hAnsi="Times New Roman" w:cs="Times New Roman"/>
      <w:sz w:val="16"/>
      <w:szCs w:val="16"/>
    </w:rPr>
  </w:style>
  <w:style w:type="paragraph" w:customStyle="1" w:styleId="Style5">
    <w:name w:val="Style5"/>
    <w:basedOn w:val="a"/>
    <w:uiPriority w:val="99"/>
    <w:rsid w:val="00811D5F"/>
    <w:pPr>
      <w:widowControl w:val="0"/>
      <w:autoSpaceDE w:val="0"/>
      <w:autoSpaceDN w:val="0"/>
      <w:adjustRightInd w:val="0"/>
    </w:pPr>
    <w:rPr>
      <w:sz w:val="24"/>
      <w:szCs w:val="24"/>
    </w:rPr>
  </w:style>
  <w:style w:type="paragraph" w:customStyle="1" w:styleId="Style12">
    <w:name w:val="Style12"/>
    <w:basedOn w:val="a"/>
    <w:uiPriority w:val="99"/>
    <w:rsid w:val="00811D5F"/>
    <w:pPr>
      <w:widowControl w:val="0"/>
      <w:autoSpaceDE w:val="0"/>
      <w:autoSpaceDN w:val="0"/>
      <w:adjustRightInd w:val="0"/>
      <w:spacing w:line="283" w:lineRule="exact"/>
    </w:pPr>
    <w:rPr>
      <w:sz w:val="24"/>
      <w:szCs w:val="24"/>
    </w:rPr>
  </w:style>
  <w:style w:type="paragraph" w:customStyle="1" w:styleId="Style23">
    <w:name w:val="Style23"/>
    <w:basedOn w:val="a"/>
    <w:uiPriority w:val="99"/>
    <w:rsid w:val="00811D5F"/>
    <w:pPr>
      <w:widowControl w:val="0"/>
      <w:autoSpaceDE w:val="0"/>
      <w:autoSpaceDN w:val="0"/>
      <w:adjustRightInd w:val="0"/>
    </w:pPr>
    <w:rPr>
      <w:sz w:val="24"/>
      <w:szCs w:val="24"/>
    </w:rPr>
  </w:style>
  <w:style w:type="paragraph" w:customStyle="1" w:styleId="Style26">
    <w:name w:val="Style26"/>
    <w:basedOn w:val="a"/>
    <w:uiPriority w:val="99"/>
    <w:rsid w:val="00811D5F"/>
    <w:pPr>
      <w:widowControl w:val="0"/>
      <w:autoSpaceDE w:val="0"/>
      <w:autoSpaceDN w:val="0"/>
      <w:adjustRightInd w:val="0"/>
      <w:spacing w:line="274" w:lineRule="exact"/>
      <w:jc w:val="center"/>
    </w:pPr>
    <w:rPr>
      <w:sz w:val="24"/>
      <w:szCs w:val="24"/>
    </w:rPr>
  </w:style>
  <w:style w:type="paragraph" w:customStyle="1" w:styleId="Style27">
    <w:name w:val="Style27"/>
    <w:basedOn w:val="a"/>
    <w:uiPriority w:val="99"/>
    <w:rsid w:val="00811D5F"/>
    <w:pPr>
      <w:widowControl w:val="0"/>
      <w:autoSpaceDE w:val="0"/>
      <w:autoSpaceDN w:val="0"/>
      <w:adjustRightInd w:val="0"/>
      <w:spacing w:line="422" w:lineRule="exact"/>
      <w:ind w:firstLine="701"/>
    </w:pPr>
    <w:rPr>
      <w:sz w:val="24"/>
      <w:szCs w:val="24"/>
    </w:rPr>
  </w:style>
  <w:style w:type="character" w:customStyle="1" w:styleId="FontStyle39">
    <w:name w:val="Font Style39"/>
    <w:basedOn w:val="a0"/>
    <w:uiPriority w:val="99"/>
    <w:rsid w:val="00811D5F"/>
    <w:rPr>
      <w:rFonts w:ascii="Times New Roman" w:hAnsi="Times New Roman" w:cs="Times New Roman"/>
      <w:b/>
      <w:bCs/>
      <w:i/>
      <w:iCs/>
      <w:sz w:val="22"/>
      <w:szCs w:val="22"/>
    </w:rPr>
  </w:style>
  <w:style w:type="table" w:customStyle="1" w:styleId="2110">
    <w:name w:val="Сетка таблицы211"/>
    <w:basedOn w:val="a1"/>
    <w:next w:val="afa"/>
    <w:uiPriority w:val="5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2">
    <w:name w:val="Основной текст (7)_"/>
    <w:link w:val="73"/>
    <w:rsid w:val="00811D5F"/>
    <w:rPr>
      <w:sz w:val="27"/>
      <w:szCs w:val="27"/>
      <w:shd w:val="clear" w:color="auto" w:fill="FFFFFF"/>
    </w:rPr>
  </w:style>
  <w:style w:type="paragraph" w:customStyle="1" w:styleId="73">
    <w:name w:val="Основной текст (7)"/>
    <w:basedOn w:val="a"/>
    <w:link w:val="72"/>
    <w:rsid w:val="00811D5F"/>
    <w:pPr>
      <w:shd w:val="clear" w:color="auto" w:fill="FFFFFF"/>
      <w:spacing w:before="1500" w:after="180" w:line="0" w:lineRule="atLeast"/>
      <w:ind w:hanging="440"/>
    </w:pPr>
    <w:rPr>
      <w:rFonts w:asciiTheme="minorHAnsi" w:eastAsiaTheme="minorHAnsi" w:hAnsiTheme="minorHAnsi" w:cstheme="minorBidi"/>
      <w:sz w:val="27"/>
      <w:szCs w:val="27"/>
      <w:lang w:eastAsia="en-US"/>
    </w:rPr>
  </w:style>
  <w:style w:type="paragraph" w:customStyle="1" w:styleId="24">
    <w:name w:val="Основной текст2"/>
    <w:basedOn w:val="a"/>
    <w:next w:val="aff"/>
    <w:rsid w:val="00811D5F"/>
    <w:pPr>
      <w:widowControl w:val="0"/>
      <w:spacing w:before="147"/>
      <w:ind w:left="111"/>
    </w:pPr>
    <w:rPr>
      <w:sz w:val="26"/>
      <w:szCs w:val="26"/>
      <w:lang w:val="en-US" w:eastAsia="en-US"/>
    </w:rPr>
  </w:style>
  <w:style w:type="paragraph" w:customStyle="1" w:styleId="ConsPlusTitle">
    <w:name w:val="ConsPlusTitle"/>
    <w:uiPriority w:val="99"/>
    <w:rsid w:val="00811D5F"/>
    <w:pPr>
      <w:widowControl w:val="0"/>
      <w:autoSpaceDE w:val="0"/>
      <w:autoSpaceDN w:val="0"/>
      <w:adjustRightInd w:val="0"/>
      <w:spacing w:after="0" w:line="240" w:lineRule="auto"/>
    </w:pPr>
    <w:rPr>
      <w:rFonts w:ascii="Calibri" w:eastAsia="Times New Roman" w:hAnsi="Calibri" w:cs="Calibri"/>
      <w:b/>
      <w:bCs/>
      <w:lang w:eastAsia="ru-RU"/>
    </w:rPr>
  </w:style>
  <w:style w:type="paragraph" w:styleId="afff1">
    <w:name w:val="Title"/>
    <w:aliases w:val="Знак Знак12"/>
    <w:basedOn w:val="a"/>
    <w:link w:val="afff2"/>
    <w:uiPriority w:val="99"/>
    <w:qFormat/>
    <w:rsid w:val="00811D5F"/>
    <w:pPr>
      <w:jc w:val="center"/>
    </w:pPr>
    <w:rPr>
      <w:rFonts w:ascii="Arial" w:hAnsi="Arial" w:cs="Arial"/>
      <w:b/>
      <w:bCs/>
      <w:sz w:val="24"/>
      <w:szCs w:val="24"/>
    </w:rPr>
  </w:style>
  <w:style w:type="character" w:customStyle="1" w:styleId="afff2">
    <w:name w:val="Заголовок Знак"/>
    <w:aliases w:val="Знак Знак12 Знак"/>
    <w:basedOn w:val="a0"/>
    <w:link w:val="afff1"/>
    <w:uiPriority w:val="99"/>
    <w:rsid w:val="00811D5F"/>
    <w:rPr>
      <w:rFonts w:ascii="Arial" w:eastAsia="Times New Roman" w:hAnsi="Arial" w:cs="Arial"/>
      <w:b/>
      <w:bCs/>
      <w:sz w:val="24"/>
      <w:szCs w:val="24"/>
      <w:lang w:eastAsia="ru-RU"/>
    </w:rPr>
  </w:style>
  <w:style w:type="character" w:styleId="afff3">
    <w:name w:val="Placeholder Text"/>
    <w:basedOn w:val="a0"/>
    <w:uiPriority w:val="99"/>
    <w:semiHidden/>
    <w:rsid w:val="00811D5F"/>
    <w:rPr>
      <w:color w:val="808080"/>
    </w:rPr>
  </w:style>
  <w:style w:type="character" w:customStyle="1" w:styleId="25">
    <w:name w:val="Основной текст (2)_"/>
    <w:basedOn w:val="a0"/>
    <w:link w:val="26"/>
    <w:rsid w:val="00811D5F"/>
    <w:rPr>
      <w:rFonts w:ascii="Times New Roman" w:eastAsia="Times New Roman" w:hAnsi="Times New Roman"/>
      <w:sz w:val="30"/>
      <w:szCs w:val="30"/>
      <w:shd w:val="clear" w:color="auto" w:fill="FFFFFF"/>
    </w:rPr>
  </w:style>
  <w:style w:type="paragraph" w:customStyle="1" w:styleId="26">
    <w:name w:val="Основной текст (2)"/>
    <w:basedOn w:val="a"/>
    <w:link w:val="25"/>
    <w:rsid w:val="00811D5F"/>
    <w:pPr>
      <w:widowControl w:val="0"/>
      <w:shd w:val="clear" w:color="auto" w:fill="FFFFFF"/>
      <w:spacing w:after="3120" w:line="375" w:lineRule="exact"/>
      <w:jc w:val="both"/>
    </w:pPr>
    <w:rPr>
      <w:rFonts w:cstheme="minorBidi"/>
      <w:sz w:val="30"/>
      <w:szCs w:val="30"/>
      <w:lang w:eastAsia="en-US"/>
    </w:rPr>
  </w:style>
  <w:style w:type="character" w:customStyle="1" w:styleId="35">
    <w:name w:val="Основной текст (3)_"/>
    <w:basedOn w:val="a0"/>
    <w:link w:val="36"/>
    <w:rsid w:val="00811D5F"/>
    <w:rPr>
      <w:rFonts w:ascii="Times New Roman" w:eastAsia="Times New Roman" w:hAnsi="Times New Roman"/>
      <w:sz w:val="32"/>
      <w:szCs w:val="32"/>
      <w:shd w:val="clear" w:color="auto" w:fill="FFFFFF"/>
    </w:rPr>
  </w:style>
  <w:style w:type="paragraph" w:customStyle="1" w:styleId="36">
    <w:name w:val="Основной текст (3)"/>
    <w:basedOn w:val="a"/>
    <w:link w:val="35"/>
    <w:rsid w:val="00811D5F"/>
    <w:pPr>
      <w:widowControl w:val="0"/>
      <w:shd w:val="clear" w:color="auto" w:fill="FFFFFF"/>
      <w:spacing w:after="480" w:line="0" w:lineRule="atLeast"/>
      <w:jc w:val="center"/>
    </w:pPr>
    <w:rPr>
      <w:rFonts w:cstheme="minorBidi"/>
      <w:sz w:val="32"/>
      <w:szCs w:val="32"/>
      <w:lang w:eastAsia="en-US"/>
    </w:rPr>
  </w:style>
  <w:style w:type="character" w:customStyle="1" w:styleId="29pt">
    <w:name w:val="Основной текст (2) + 9 pt"/>
    <w:basedOn w:val="25"/>
    <w:rsid w:val="00811D5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
    <w:name w:val="Основной текст (2) + Курсив"/>
    <w:basedOn w:val="25"/>
    <w:rsid w:val="00811D5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afff4">
    <w:name w:val="Подпись к таблице_"/>
    <w:basedOn w:val="a0"/>
    <w:link w:val="afff5"/>
    <w:rsid w:val="00811D5F"/>
    <w:rPr>
      <w:rFonts w:ascii="Times New Roman" w:eastAsia="Times New Roman" w:hAnsi="Times New Roman"/>
      <w:shd w:val="clear" w:color="auto" w:fill="FFFFFF"/>
    </w:rPr>
  </w:style>
  <w:style w:type="character" w:customStyle="1" w:styleId="214pt-2pt">
    <w:name w:val="Основной текст (2) + 14 pt;Курсив;Интервал -2 pt"/>
    <w:basedOn w:val="25"/>
    <w:rsid w:val="00811D5F"/>
    <w:rPr>
      <w:rFonts w:ascii="Times New Roman" w:eastAsia="Times New Roman" w:hAnsi="Times New Roman" w:cs="Times New Roman"/>
      <w:b w:val="0"/>
      <w:bCs w:val="0"/>
      <w:i/>
      <w:iCs/>
      <w:smallCaps w:val="0"/>
      <w:strike w:val="0"/>
      <w:color w:val="000000"/>
      <w:spacing w:val="-50"/>
      <w:w w:val="100"/>
      <w:position w:val="0"/>
      <w:sz w:val="28"/>
      <w:szCs w:val="28"/>
      <w:u w:val="none"/>
      <w:shd w:val="clear" w:color="auto" w:fill="FFFFFF"/>
      <w:lang w:val="ru-RU" w:eastAsia="ru-RU" w:bidi="ru-RU"/>
    </w:rPr>
  </w:style>
  <w:style w:type="character" w:customStyle="1" w:styleId="210pt">
    <w:name w:val="Основной текст (2) + 10 pt"/>
    <w:basedOn w:val="25"/>
    <w:rsid w:val="00811D5F"/>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paragraph" w:customStyle="1" w:styleId="afff5">
    <w:name w:val="Подпись к таблице"/>
    <w:basedOn w:val="a"/>
    <w:link w:val="afff4"/>
    <w:rsid w:val="00811D5F"/>
    <w:pPr>
      <w:widowControl w:val="0"/>
      <w:shd w:val="clear" w:color="auto" w:fill="FFFFFF"/>
      <w:spacing w:line="0" w:lineRule="atLeast"/>
    </w:pPr>
    <w:rPr>
      <w:rFonts w:cstheme="minorBidi"/>
      <w:sz w:val="22"/>
      <w:szCs w:val="22"/>
      <w:lang w:eastAsia="en-US"/>
    </w:rPr>
  </w:style>
  <w:style w:type="numbering" w:customStyle="1" w:styleId="1110">
    <w:name w:val="Нет списка111"/>
    <w:next w:val="a2"/>
    <w:uiPriority w:val="99"/>
    <w:semiHidden/>
    <w:unhideWhenUsed/>
    <w:rsid w:val="00811D5F"/>
  </w:style>
  <w:style w:type="character" w:customStyle="1" w:styleId="1b">
    <w:name w:val="Просмотренная гиперссылка1"/>
    <w:basedOn w:val="a0"/>
    <w:uiPriority w:val="99"/>
    <w:semiHidden/>
    <w:unhideWhenUsed/>
    <w:rsid w:val="00811D5F"/>
    <w:rPr>
      <w:color w:val="800080"/>
      <w:u w:val="single"/>
    </w:rPr>
  </w:style>
  <w:style w:type="character" w:customStyle="1" w:styleId="1c">
    <w:name w:val="Верхний колонтитул Знак1"/>
    <w:aliases w:val="Знак2 Знак1"/>
    <w:basedOn w:val="a0"/>
    <w:uiPriority w:val="99"/>
    <w:semiHidden/>
    <w:rsid w:val="00811D5F"/>
    <w:rPr>
      <w:rFonts w:ascii="Times New Roman" w:eastAsia="Times New Roman" w:hAnsi="Times New Roman"/>
      <w:bCs/>
      <w:sz w:val="28"/>
      <w:szCs w:val="20"/>
    </w:rPr>
  </w:style>
  <w:style w:type="character" w:customStyle="1" w:styleId="1d">
    <w:name w:val="Нижний колонтитул Знак1"/>
    <w:aliases w:val="Знак1 Знак1"/>
    <w:basedOn w:val="a0"/>
    <w:uiPriority w:val="99"/>
    <w:semiHidden/>
    <w:rsid w:val="00811D5F"/>
    <w:rPr>
      <w:rFonts w:ascii="Times New Roman" w:eastAsia="Times New Roman" w:hAnsi="Times New Roman"/>
      <w:bCs/>
      <w:sz w:val="28"/>
      <w:szCs w:val="20"/>
    </w:rPr>
  </w:style>
  <w:style w:type="paragraph" w:styleId="afff6">
    <w:name w:val="table of authorities"/>
    <w:basedOn w:val="a"/>
    <w:next w:val="a"/>
    <w:uiPriority w:val="99"/>
    <w:semiHidden/>
    <w:unhideWhenUsed/>
    <w:rsid w:val="00811D5F"/>
    <w:pPr>
      <w:spacing w:line="360" w:lineRule="auto"/>
      <w:ind w:left="240" w:hanging="240"/>
      <w:jc w:val="both"/>
    </w:pPr>
    <w:rPr>
      <w:rFonts w:ascii="Tahoma" w:hAnsi="Tahoma"/>
      <w:sz w:val="28"/>
    </w:rPr>
  </w:style>
  <w:style w:type="paragraph" w:styleId="afff7">
    <w:name w:val="Revision"/>
    <w:uiPriority w:val="99"/>
    <w:semiHidden/>
    <w:rsid w:val="00811D5F"/>
    <w:pPr>
      <w:spacing w:after="0" w:line="240" w:lineRule="auto"/>
    </w:pPr>
    <w:rPr>
      <w:rFonts w:ascii="Times New Roman" w:eastAsia="Times New Roman" w:hAnsi="Times New Roman" w:cs="Times New Roman"/>
      <w:sz w:val="24"/>
      <w:szCs w:val="24"/>
      <w:lang w:eastAsia="ru-RU"/>
    </w:rPr>
  </w:style>
  <w:style w:type="character" w:customStyle="1" w:styleId="afff8">
    <w:name w:val="Колонтитул_"/>
    <w:link w:val="afff9"/>
    <w:uiPriority w:val="99"/>
    <w:locked/>
    <w:rsid w:val="00811D5F"/>
    <w:rPr>
      <w:shd w:val="clear" w:color="auto" w:fill="FFFFFF"/>
    </w:rPr>
  </w:style>
  <w:style w:type="paragraph" w:customStyle="1" w:styleId="afff9">
    <w:name w:val="Колонтитул"/>
    <w:basedOn w:val="a"/>
    <w:link w:val="afff8"/>
    <w:uiPriority w:val="99"/>
    <w:rsid w:val="00811D5F"/>
    <w:pPr>
      <w:shd w:val="clear" w:color="auto" w:fill="FFFFFF"/>
    </w:pPr>
    <w:rPr>
      <w:rFonts w:asciiTheme="minorHAnsi" w:eastAsiaTheme="minorHAnsi" w:hAnsiTheme="minorHAnsi" w:cstheme="minorBidi"/>
      <w:sz w:val="22"/>
      <w:szCs w:val="22"/>
      <w:lang w:eastAsia="en-US"/>
    </w:rPr>
  </w:style>
  <w:style w:type="paragraph" w:customStyle="1" w:styleId="afffa">
    <w:name w:val="Обычный без отступов"/>
    <w:basedOn w:val="a"/>
    <w:uiPriority w:val="99"/>
    <w:semiHidden/>
    <w:rsid w:val="00811D5F"/>
    <w:rPr>
      <w:sz w:val="24"/>
      <w:szCs w:val="24"/>
    </w:rPr>
  </w:style>
  <w:style w:type="character" w:styleId="afffb">
    <w:name w:val="page number"/>
    <w:uiPriority w:val="99"/>
    <w:unhideWhenUsed/>
    <w:rsid w:val="00811D5F"/>
    <w:rPr>
      <w:rFonts w:ascii="Times New Roman" w:hAnsi="Times New Roman" w:cs="Times New Roman" w:hint="default"/>
      <w:kern w:val="24"/>
      <w:sz w:val="24"/>
    </w:rPr>
  </w:style>
  <w:style w:type="character" w:customStyle="1" w:styleId="BodyTextIndentChar">
    <w:name w:val="Body Text Indent Char"/>
    <w:uiPriority w:val="99"/>
    <w:semiHidden/>
    <w:locked/>
    <w:rsid w:val="00811D5F"/>
    <w:rPr>
      <w:rFonts w:ascii="Calibri" w:hAnsi="Calibri" w:hint="default"/>
      <w:sz w:val="22"/>
      <w:lang w:val="ru-RU" w:eastAsia="en-US"/>
    </w:rPr>
  </w:style>
  <w:style w:type="character" w:customStyle="1" w:styleId="afffc">
    <w:name w:val="Подпись к картинке"/>
    <w:uiPriority w:val="99"/>
    <w:rsid w:val="00811D5F"/>
    <w:rPr>
      <w:sz w:val="27"/>
      <w:shd w:val="clear" w:color="auto" w:fill="FFFFFF"/>
    </w:rPr>
  </w:style>
  <w:style w:type="character" w:customStyle="1" w:styleId="PlainTextChar">
    <w:name w:val="Plain Text Char"/>
    <w:aliases w:val="Знак Знак Знак Знак Знак Знак Знак Знак Знак Char,Знак4 Char"/>
    <w:uiPriority w:val="99"/>
    <w:semiHidden/>
    <w:rsid w:val="00811D5F"/>
    <w:rPr>
      <w:rFonts w:ascii="Courier New" w:hAnsi="Courier New" w:cs="Courier New" w:hint="default"/>
      <w:bCs/>
      <w:sz w:val="20"/>
      <w:szCs w:val="20"/>
    </w:rPr>
  </w:style>
  <w:style w:type="character" w:customStyle="1" w:styleId="212">
    <w:name w:val="Заголовок 2 Знак1"/>
    <w:aliases w:val="Reset numbering Знак1"/>
    <w:uiPriority w:val="9"/>
    <w:semiHidden/>
    <w:rsid w:val="00811D5F"/>
    <w:rPr>
      <w:rFonts w:ascii="Cambria" w:hAnsi="Cambria" w:hint="default"/>
      <w:b/>
      <w:bCs w:val="0"/>
      <w:color w:val="4F81BD"/>
      <w:sz w:val="26"/>
    </w:rPr>
  </w:style>
  <w:style w:type="character" w:customStyle="1" w:styleId="1e">
    <w:name w:val="Текст Знак1"/>
    <w:aliases w:val="Знак Знак2,Знак Знак Знак Знак Знак Знак Знак Знак Знак Знак1"/>
    <w:uiPriority w:val="99"/>
    <w:semiHidden/>
    <w:rsid w:val="00811D5F"/>
    <w:rPr>
      <w:rFonts w:ascii="Consolas" w:hAnsi="Consolas" w:cs="Consolas" w:hint="default"/>
      <w:sz w:val="21"/>
    </w:rPr>
  </w:style>
  <w:style w:type="character" w:customStyle="1" w:styleId="1f">
    <w:name w:val="Основной текст Знак1"/>
    <w:uiPriority w:val="99"/>
    <w:semiHidden/>
    <w:rsid w:val="00811D5F"/>
    <w:rPr>
      <w:rFonts w:ascii="Arial Unicode MS" w:eastAsia="Arial Unicode MS" w:hAnsi="Arial Unicode MS" w:cs="Arial Unicode MS" w:hint="eastAsia"/>
      <w:color w:val="000000"/>
      <w:sz w:val="24"/>
      <w:lang w:eastAsia="ru-RU"/>
    </w:rPr>
  </w:style>
  <w:style w:type="table" w:styleId="1f0">
    <w:name w:val="Table Classic 1"/>
    <w:basedOn w:val="a1"/>
    <w:uiPriority w:val="99"/>
    <w:semiHidden/>
    <w:unhideWhenUsed/>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
    <w:name w:val="Классическая таблица 11"/>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11">
    <w:name w:val="Сетка таблицы2111"/>
    <w:uiPriority w:val="99"/>
    <w:rsid w:val="00811D5F"/>
    <w:pPr>
      <w:spacing w:after="0" w:line="240" w:lineRule="auto"/>
      <w:ind w:firstLine="680"/>
      <w:jc w:val="both"/>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uiPriority w:val="99"/>
    <w:rsid w:val="00811D5F"/>
    <w:pPr>
      <w:spacing w:after="0" w:line="240" w:lineRule="auto"/>
      <w:ind w:firstLine="680"/>
      <w:jc w:val="both"/>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uiPriority w:val="9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Классическая таблица 12"/>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1111">
    <w:name w:val="Классическая таблица 111"/>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52">
    <w:name w:val="Сетка таблицы5"/>
    <w:uiPriority w:val="99"/>
    <w:rsid w:val="00811D5F"/>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uiPriority w:val="99"/>
    <w:rsid w:val="00811D5F"/>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
    <w:name w:val="Сетка таблицы6"/>
    <w:uiPriority w:val="99"/>
    <w:rsid w:val="00811D5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1D5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Классическая таблица 13"/>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1120">
    <w:name w:val="Классическая таблица 112"/>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1210">
    <w:name w:val="Классическая таблица 121"/>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1112">
    <w:name w:val="Сетка таблицы111"/>
    <w:uiPriority w:val="9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Классическая таблица 1111"/>
    <w:uiPriority w:val="99"/>
    <w:rsid w:val="00811D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CellMar>
        <w:top w:w="0" w:type="dxa"/>
        <w:left w:w="108" w:type="dxa"/>
        <w:bottom w:w="0" w:type="dxa"/>
        <w:right w:w="108" w:type="dxa"/>
      </w:tblCellMar>
    </w:tblPr>
  </w:style>
  <w:style w:type="numbering" w:customStyle="1" w:styleId="1">
    <w:name w:val="Стиль1"/>
    <w:rsid w:val="00811D5F"/>
    <w:pPr>
      <w:numPr>
        <w:numId w:val="2"/>
      </w:numPr>
    </w:pPr>
  </w:style>
  <w:style w:type="numbering" w:customStyle="1" w:styleId="221">
    <w:name w:val="Нет списка22"/>
    <w:next w:val="a2"/>
    <w:uiPriority w:val="99"/>
    <w:semiHidden/>
    <w:unhideWhenUsed/>
    <w:rsid w:val="00811D5F"/>
  </w:style>
  <w:style w:type="paragraph" w:customStyle="1" w:styleId="213">
    <w:name w:val="Заголовок 21"/>
    <w:basedOn w:val="a"/>
    <w:next w:val="a"/>
    <w:semiHidden/>
    <w:unhideWhenUsed/>
    <w:qFormat/>
    <w:rsid w:val="00811D5F"/>
    <w:pPr>
      <w:keepNext/>
      <w:keepLines/>
      <w:spacing w:before="200" w:line="276" w:lineRule="auto"/>
      <w:outlineLvl w:val="1"/>
    </w:pPr>
    <w:rPr>
      <w:rFonts w:ascii="Cambria" w:hAnsi="Cambria"/>
      <w:b/>
      <w:bCs/>
      <w:color w:val="4F81BD"/>
      <w:sz w:val="26"/>
      <w:szCs w:val="26"/>
      <w:lang w:eastAsia="en-US"/>
    </w:rPr>
  </w:style>
  <w:style w:type="paragraph" w:customStyle="1" w:styleId="413">
    <w:name w:val="Заголовок 41"/>
    <w:basedOn w:val="a"/>
    <w:next w:val="a"/>
    <w:semiHidden/>
    <w:unhideWhenUsed/>
    <w:qFormat/>
    <w:rsid w:val="00811D5F"/>
    <w:pPr>
      <w:keepNext/>
      <w:keepLines/>
      <w:spacing w:before="200" w:line="276" w:lineRule="auto"/>
      <w:outlineLvl w:val="3"/>
    </w:pPr>
    <w:rPr>
      <w:rFonts w:ascii="Cambria" w:hAnsi="Cambria"/>
      <w:b/>
      <w:bCs/>
      <w:i/>
      <w:iCs/>
      <w:color w:val="4F81BD"/>
      <w:sz w:val="22"/>
      <w:szCs w:val="22"/>
      <w:lang w:eastAsia="en-US"/>
    </w:rPr>
  </w:style>
  <w:style w:type="numbering" w:customStyle="1" w:styleId="11111">
    <w:name w:val="Нет списка1111"/>
    <w:next w:val="a2"/>
    <w:uiPriority w:val="99"/>
    <w:semiHidden/>
    <w:unhideWhenUsed/>
    <w:rsid w:val="00811D5F"/>
  </w:style>
  <w:style w:type="character" w:customStyle="1" w:styleId="414">
    <w:name w:val="Заголовок 4 Знак1"/>
    <w:basedOn w:val="a0"/>
    <w:uiPriority w:val="9"/>
    <w:semiHidden/>
    <w:rsid w:val="00811D5F"/>
    <w:rPr>
      <w:rFonts w:ascii="Cambria" w:eastAsia="Times New Roman" w:hAnsi="Cambria" w:cs="Times New Roman"/>
      <w:b/>
      <w:bCs/>
      <w:i/>
      <w:iCs/>
      <w:color w:val="4F81BD"/>
    </w:rPr>
  </w:style>
  <w:style w:type="paragraph" w:styleId="afffd">
    <w:name w:val="Normal Indent"/>
    <w:basedOn w:val="a"/>
    <w:uiPriority w:val="99"/>
    <w:semiHidden/>
    <w:unhideWhenUsed/>
    <w:rsid w:val="00811D5F"/>
    <w:pPr>
      <w:spacing w:after="200" w:line="276" w:lineRule="auto"/>
      <w:ind w:left="708"/>
    </w:pPr>
    <w:rPr>
      <w:rFonts w:ascii="Calibri" w:eastAsia="Calibri" w:hAnsi="Calibri"/>
      <w:sz w:val="22"/>
      <w:szCs w:val="22"/>
      <w:lang w:eastAsia="en-US"/>
    </w:rPr>
  </w:style>
  <w:style w:type="paragraph" w:customStyle="1" w:styleId="Style81">
    <w:name w:val="Style81"/>
    <w:basedOn w:val="a"/>
    <w:uiPriority w:val="99"/>
    <w:rsid w:val="00811D5F"/>
    <w:pPr>
      <w:widowControl w:val="0"/>
      <w:suppressAutoHyphens/>
      <w:autoSpaceDE w:val="0"/>
      <w:autoSpaceDN w:val="0"/>
    </w:pPr>
    <w:rPr>
      <w:rFonts w:eastAsia="Arial Unicode MS"/>
      <w:kern w:val="3"/>
      <w:sz w:val="24"/>
      <w:szCs w:val="24"/>
      <w:lang w:eastAsia="zh-CN" w:bidi="hi-IN"/>
    </w:rPr>
  </w:style>
  <w:style w:type="paragraph" w:customStyle="1" w:styleId="afffe">
    <w:name w:val="???????"/>
    <w:uiPriority w:val="99"/>
    <w:rsid w:val="00811D5F"/>
    <w:pPr>
      <w:widowControl w:val="0"/>
      <w:suppressAutoHyphens/>
      <w:autoSpaceDE w:val="0"/>
      <w:spacing w:after="0" w:line="200" w:lineRule="atLeast"/>
    </w:pPr>
    <w:rPr>
      <w:rFonts w:ascii="Mangal" w:eastAsia="Times New Roman" w:hAnsi="Mangal" w:cs="Mangal"/>
      <w:kern w:val="2"/>
      <w:sz w:val="36"/>
      <w:szCs w:val="36"/>
      <w:lang w:eastAsia="hi-IN" w:bidi="hi-IN"/>
    </w:rPr>
  </w:style>
  <w:style w:type="character" w:customStyle="1" w:styleId="S0">
    <w:name w:val="S_Обычный Знак"/>
    <w:link w:val="S2"/>
    <w:locked/>
    <w:rsid w:val="00811D5F"/>
    <w:rPr>
      <w:rFonts w:ascii="Times New Roman" w:eastAsia="Times New Roman" w:hAnsi="Times New Roman"/>
      <w:sz w:val="24"/>
      <w:szCs w:val="24"/>
    </w:rPr>
  </w:style>
  <w:style w:type="paragraph" w:customStyle="1" w:styleId="S2">
    <w:name w:val="S_Обычный"/>
    <w:basedOn w:val="a"/>
    <w:link w:val="S0"/>
    <w:qFormat/>
    <w:rsid w:val="00811D5F"/>
    <w:pPr>
      <w:ind w:firstLine="709"/>
      <w:jc w:val="both"/>
    </w:pPr>
    <w:rPr>
      <w:rFonts w:cstheme="minorBidi"/>
      <w:sz w:val="24"/>
      <w:szCs w:val="24"/>
      <w:lang w:eastAsia="en-US"/>
    </w:rPr>
  </w:style>
  <w:style w:type="paragraph" w:customStyle="1" w:styleId="1f1">
    <w:name w:val="экфи1"/>
    <w:basedOn w:val="a"/>
    <w:uiPriority w:val="99"/>
    <w:rsid w:val="00811D5F"/>
    <w:pPr>
      <w:spacing w:line="360" w:lineRule="auto"/>
      <w:ind w:firstLine="720"/>
      <w:jc w:val="both"/>
    </w:pPr>
    <w:rPr>
      <w:sz w:val="24"/>
    </w:rPr>
  </w:style>
  <w:style w:type="paragraph" w:customStyle="1" w:styleId="xl65">
    <w:name w:val="xl65"/>
    <w:basedOn w:val="a"/>
    <w:rsid w:val="00811D5F"/>
    <w:pPr>
      <w:spacing w:before="100" w:beforeAutospacing="1" w:after="100" w:afterAutospacing="1"/>
    </w:pPr>
    <w:rPr>
      <w:sz w:val="26"/>
      <w:szCs w:val="26"/>
    </w:rPr>
  </w:style>
  <w:style w:type="paragraph" w:customStyle="1" w:styleId="xl66">
    <w:name w:val="xl66"/>
    <w:basedOn w:val="a"/>
    <w:rsid w:val="00811D5F"/>
    <w:pPr>
      <w:spacing w:before="100" w:beforeAutospacing="1" w:after="100" w:afterAutospacing="1"/>
      <w:jc w:val="center"/>
    </w:pPr>
    <w:rPr>
      <w:sz w:val="24"/>
      <w:szCs w:val="24"/>
    </w:rPr>
  </w:style>
  <w:style w:type="paragraph" w:customStyle="1" w:styleId="xl67">
    <w:name w:val="xl67"/>
    <w:basedOn w:val="a"/>
    <w:rsid w:val="00811D5F"/>
    <w:pPr>
      <w:spacing w:before="100" w:beforeAutospacing="1" w:after="100" w:afterAutospacing="1"/>
      <w:jc w:val="center"/>
    </w:pPr>
    <w:rPr>
      <w:sz w:val="24"/>
      <w:szCs w:val="24"/>
    </w:rPr>
  </w:style>
  <w:style w:type="paragraph" w:customStyle="1" w:styleId="xl68">
    <w:name w:val="xl68"/>
    <w:basedOn w:val="a"/>
    <w:rsid w:val="00811D5F"/>
    <w:pPr>
      <w:shd w:val="clear" w:color="auto" w:fill="B8CCE4"/>
      <w:spacing w:before="100" w:beforeAutospacing="1" w:after="100" w:afterAutospacing="1"/>
      <w:jc w:val="center"/>
    </w:pPr>
    <w:rPr>
      <w:sz w:val="24"/>
      <w:szCs w:val="24"/>
    </w:rPr>
  </w:style>
  <w:style w:type="paragraph" w:customStyle="1" w:styleId="xl69">
    <w:name w:val="xl69"/>
    <w:basedOn w:val="a"/>
    <w:rsid w:val="00811D5F"/>
    <w:pPr>
      <w:shd w:val="clear" w:color="auto" w:fill="B8CCE4"/>
      <w:spacing w:before="100" w:beforeAutospacing="1" w:after="100" w:afterAutospacing="1"/>
      <w:jc w:val="center"/>
    </w:pPr>
    <w:rPr>
      <w:sz w:val="24"/>
      <w:szCs w:val="24"/>
    </w:rPr>
  </w:style>
  <w:style w:type="paragraph" w:customStyle="1" w:styleId="xl70">
    <w:name w:val="xl70"/>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1">
    <w:name w:val="xl71"/>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2">
    <w:name w:val="xl72"/>
    <w:basedOn w:val="a"/>
    <w:rsid w:val="00811D5F"/>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rPr>
      <w:sz w:val="24"/>
      <w:szCs w:val="24"/>
    </w:rPr>
  </w:style>
  <w:style w:type="paragraph" w:customStyle="1" w:styleId="xl73">
    <w:name w:val="xl73"/>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4">
    <w:name w:val="xl74"/>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5">
    <w:name w:val="xl75"/>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6">
    <w:name w:val="xl76"/>
    <w:basedOn w:val="a"/>
    <w:rsid w:val="00811D5F"/>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rPr>
      <w:b/>
      <w:bCs/>
      <w:sz w:val="24"/>
      <w:szCs w:val="24"/>
    </w:rPr>
  </w:style>
  <w:style w:type="paragraph" w:customStyle="1" w:styleId="xl77">
    <w:name w:val="xl77"/>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8">
    <w:name w:val="xl78"/>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9">
    <w:name w:val="xl79"/>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80">
    <w:name w:val="xl80"/>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81">
    <w:name w:val="xl81"/>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82">
    <w:name w:val="xl82"/>
    <w:basedOn w:val="a"/>
    <w:rsid w:val="00811D5F"/>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rPr>
      <w:b/>
      <w:bCs/>
      <w:sz w:val="24"/>
      <w:szCs w:val="24"/>
    </w:rPr>
  </w:style>
  <w:style w:type="paragraph" w:customStyle="1" w:styleId="xl83">
    <w:name w:val="xl83"/>
    <w:basedOn w:val="a"/>
    <w:rsid w:val="00811D5F"/>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center"/>
    </w:pPr>
    <w:rPr>
      <w:b/>
      <w:bCs/>
      <w:sz w:val="24"/>
      <w:szCs w:val="24"/>
    </w:rPr>
  </w:style>
  <w:style w:type="paragraph" w:customStyle="1" w:styleId="xl84">
    <w:name w:val="xl84"/>
    <w:basedOn w:val="a"/>
    <w:rsid w:val="00811D5F"/>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85">
    <w:name w:val="xl85"/>
    <w:basedOn w:val="a"/>
    <w:rsid w:val="00811D5F"/>
    <w:pPr>
      <w:pBdr>
        <w:top w:val="single" w:sz="4" w:space="0" w:color="auto"/>
        <w:left w:val="single" w:sz="4" w:space="0" w:color="auto"/>
      </w:pBdr>
      <w:spacing w:before="100" w:beforeAutospacing="1" w:after="100" w:afterAutospacing="1"/>
      <w:jc w:val="center"/>
    </w:pPr>
    <w:rPr>
      <w:sz w:val="24"/>
      <w:szCs w:val="24"/>
    </w:rPr>
  </w:style>
  <w:style w:type="paragraph" w:customStyle="1" w:styleId="xl86">
    <w:name w:val="xl86"/>
    <w:basedOn w:val="a"/>
    <w:rsid w:val="00811D5F"/>
    <w:pPr>
      <w:pBdr>
        <w:left w:val="single" w:sz="4" w:space="0" w:color="auto"/>
      </w:pBdr>
      <w:spacing w:before="100" w:beforeAutospacing="1" w:after="100" w:afterAutospacing="1"/>
      <w:jc w:val="center"/>
    </w:pPr>
    <w:rPr>
      <w:sz w:val="24"/>
      <w:szCs w:val="24"/>
    </w:rPr>
  </w:style>
  <w:style w:type="paragraph" w:customStyle="1" w:styleId="xl87">
    <w:name w:val="xl87"/>
    <w:basedOn w:val="a"/>
    <w:rsid w:val="00811D5F"/>
    <w:pPr>
      <w:pBdr>
        <w:left w:val="single" w:sz="4" w:space="0" w:color="auto"/>
        <w:bottom w:val="single" w:sz="4" w:space="0" w:color="auto"/>
      </w:pBdr>
      <w:spacing w:before="100" w:beforeAutospacing="1" w:after="100" w:afterAutospacing="1"/>
      <w:jc w:val="center"/>
    </w:pPr>
    <w:rPr>
      <w:sz w:val="24"/>
      <w:szCs w:val="24"/>
    </w:rPr>
  </w:style>
  <w:style w:type="paragraph" w:customStyle="1" w:styleId="xl88">
    <w:name w:val="xl88"/>
    <w:basedOn w:val="a"/>
    <w:rsid w:val="00811D5F"/>
    <w:pPr>
      <w:pBdr>
        <w:left w:val="single" w:sz="4" w:space="0" w:color="auto"/>
        <w:bottom w:val="single" w:sz="4" w:space="0" w:color="auto"/>
        <w:right w:val="single" w:sz="4" w:space="0" w:color="auto"/>
      </w:pBdr>
      <w:shd w:val="clear" w:color="auto" w:fill="B8CCE4"/>
      <w:spacing w:before="100" w:beforeAutospacing="1" w:after="100" w:afterAutospacing="1"/>
      <w:jc w:val="center"/>
    </w:pPr>
    <w:rPr>
      <w:b/>
      <w:bCs/>
      <w:sz w:val="24"/>
      <w:szCs w:val="24"/>
    </w:rPr>
  </w:style>
  <w:style w:type="paragraph" w:customStyle="1" w:styleId="xl89">
    <w:name w:val="xl89"/>
    <w:basedOn w:val="a"/>
    <w:rsid w:val="00811D5F"/>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90">
    <w:name w:val="xl90"/>
    <w:basedOn w:val="a"/>
    <w:rsid w:val="00811D5F"/>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91">
    <w:name w:val="xl91"/>
    <w:basedOn w:val="a"/>
    <w:rsid w:val="00811D5F"/>
    <w:pPr>
      <w:pBdr>
        <w:left w:val="single" w:sz="4" w:space="0" w:color="auto"/>
        <w:right w:val="single" w:sz="4" w:space="0" w:color="auto"/>
      </w:pBdr>
      <w:spacing w:before="100" w:beforeAutospacing="1" w:after="100" w:afterAutospacing="1"/>
    </w:pPr>
    <w:rPr>
      <w:sz w:val="24"/>
      <w:szCs w:val="24"/>
    </w:rPr>
  </w:style>
  <w:style w:type="paragraph" w:customStyle="1" w:styleId="xl92">
    <w:name w:val="xl92"/>
    <w:basedOn w:val="a"/>
    <w:rsid w:val="00811D5F"/>
    <w:pPr>
      <w:pBdr>
        <w:left w:val="single" w:sz="4" w:space="0" w:color="auto"/>
        <w:right w:val="single" w:sz="4" w:space="0" w:color="auto"/>
      </w:pBdr>
      <w:spacing w:before="100" w:beforeAutospacing="1" w:after="100" w:afterAutospacing="1"/>
    </w:pPr>
    <w:rPr>
      <w:sz w:val="24"/>
      <w:szCs w:val="24"/>
    </w:rPr>
  </w:style>
  <w:style w:type="paragraph" w:customStyle="1" w:styleId="xl93">
    <w:name w:val="xl93"/>
    <w:basedOn w:val="a"/>
    <w:rsid w:val="00811D5F"/>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4">
    <w:name w:val="xl94"/>
    <w:basedOn w:val="a"/>
    <w:rsid w:val="00811D5F"/>
    <w:pPr>
      <w:pBdr>
        <w:left w:val="single" w:sz="4" w:space="0" w:color="auto"/>
      </w:pBdr>
      <w:shd w:val="clear" w:color="auto" w:fill="B8CCE4"/>
      <w:spacing w:before="100" w:beforeAutospacing="1" w:after="100" w:afterAutospacing="1"/>
      <w:jc w:val="center"/>
    </w:pPr>
    <w:rPr>
      <w:sz w:val="24"/>
      <w:szCs w:val="24"/>
    </w:rPr>
  </w:style>
  <w:style w:type="paragraph" w:customStyle="1" w:styleId="xl95">
    <w:name w:val="xl95"/>
    <w:basedOn w:val="a"/>
    <w:rsid w:val="00811D5F"/>
    <w:pPr>
      <w:pBdr>
        <w:left w:val="single" w:sz="4" w:space="0" w:color="auto"/>
        <w:bottom w:val="single" w:sz="4" w:space="0" w:color="auto"/>
      </w:pBdr>
      <w:shd w:val="clear" w:color="auto" w:fill="B8CCE4"/>
      <w:spacing w:before="100" w:beforeAutospacing="1" w:after="100" w:afterAutospacing="1"/>
      <w:jc w:val="center"/>
    </w:pPr>
    <w:rPr>
      <w:sz w:val="24"/>
      <w:szCs w:val="24"/>
    </w:rPr>
  </w:style>
  <w:style w:type="paragraph" w:customStyle="1" w:styleId="xl96">
    <w:name w:val="xl96"/>
    <w:basedOn w:val="a"/>
    <w:rsid w:val="00811D5F"/>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97">
    <w:name w:val="xl97"/>
    <w:basedOn w:val="a"/>
    <w:rsid w:val="00811D5F"/>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98">
    <w:name w:val="xl98"/>
    <w:basedOn w:val="a"/>
    <w:rsid w:val="00811D5F"/>
    <w:pPr>
      <w:pBdr>
        <w:left w:val="single" w:sz="4" w:space="0" w:color="auto"/>
        <w:bottom w:val="single" w:sz="4" w:space="0" w:color="auto"/>
      </w:pBdr>
      <w:spacing w:before="100" w:beforeAutospacing="1" w:after="100" w:afterAutospacing="1"/>
      <w:jc w:val="center"/>
    </w:pPr>
    <w:rPr>
      <w:sz w:val="24"/>
      <w:szCs w:val="24"/>
    </w:rPr>
  </w:style>
  <w:style w:type="paragraph" w:customStyle="1" w:styleId="xl99">
    <w:name w:val="xl99"/>
    <w:basedOn w:val="a"/>
    <w:rsid w:val="00811D5F"/>
    <w:pPr>
      <w:pBdr>
        <w:left w:val="single" w:sz="4" w:space="0" w:color="auto"/>
        <w:bottom w:val="single" w:sz="4" w:space="0" w:color="auto"/>
        <w:right w:val="single" w:sz="4" w:space="0" w:color="auto"/>
      </w:pBdr>
      <w:shd w:val="clear" w:color="auto" w:fill="B8CCE4"/>
      <w:spacing w:before="100" w:beforeAutospacing="1" w:after="100" w:afterAutospacing="1"/>
      <w:jc w:val="center"/>
    </w:pPr>
    <w:rPr>
      <w:sz w:val="24"/>
      <w:szCs w:val="24"/>
    </w:rPr>
  </w:style>
  <w:style w:type="paragraph" w:customStyle="1" w:styleId="xl100">
    <w:name w:val="xl100"/>
    <w:basedOn w:val="a"/>
    <w:rsid w:val="00811D5F"/>
    <w:pPr>
      <w:pBdr>
        <w:left w:val="single" w:sz="4" w:space="0" w:color="auto"/>
        <w:bottom w:val="single" w:sz="4" w:space="0" w:color="auto"/>
      </w:pBdr>
      <w:shd w:val="clear" w:color="auto" w:fill="B8CCE4"/>
      <w:spacing w:before="100" w:beforeAutospacing="1" w:after="100" w:afterAutospacing="1"/>
      <w:jc w:val="center"/>
    </w:pPr>
    <w:rPr>
      <w:sz w:val="24"/>
      <w:szCs w:val="24"/>
    </w:rPr>
  </w:style>
  <w:style w:type="paragraph" w:customStyle="1" w:styleId="xl101">
    <w:name w:val="xl101"/>
    <w:basedOn w:val="a"/>
    <w:rsid w:val="00811D5F"/>
    <w:pPr>
      <w:pBdr>
        <w:left w:val="single" w:sz="4" w:space="0" w:color="auto"/>
      </w:pBdr>
      <w:spacing w:before="100" w:beforeAutospacing="1" w:after="100" w:afterAutospacing="1"/>
      <w:jc w:val="center"/>
    </w:pPr>
    <w:rPr>
      <w:sz w:val="24"/>
      <w:szCs w:val="24"/>
    </w:rPr>
  </w:style>
  <w:style w:type="paragraph" w:customStyle="1" w:styleId="xl102">
    <w:name w:val="xl102"/>
    <w:basedOn w:val="a"/>
    <w:uiPriority w:val="99"/>
    <w:rsid w:val="00811D5F"/>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03">
    <w:name w:val="xl103"/>
    <w:basedOn w:val="a"/>
    <w:uiPriority w:val="99"/>
    <w:rsid w:val="00811D5F"/>
    <w:pPr>
      <w:pBdr>
        <w:left w:val="single" w:sz="4" w:space="0" w:color="auto"/>
      </w:pBdr>
      <w:shd w:val="clear" w:color="auto" w:fill="B8CCE4"/>
      <w:spacing w:before="100" w:beforeAutospacing="1" w:after="100" w:afterAutospacing="1"/>
      <w:jc w:val="center"/>
    </w:pPr>
    <w:rPr>
      <w:sz w:val="24"/>
      <w:szCs w:val="24"/>
    </w:rPr>
  </w:style>
  <w:style w:type="paragraph" w:customStyle="1" w:styleId="xl104">
    <w:name w:val="xl104"/>
    <w:basedOn w:val="a"/>
    <w:uiPriority w:val="99"/>
    <w:rsid w:val="00811D5F"/>
    <w:pPr>
      <w:pBdr>
        <w:left w:val="single" w:sz="4" w:space="0" w:color="auto"/>
        <w:right w:val="single" w:sz="4" w:space="0" w:color="auto"/>
      </w:pBdr>
      <w:spacing w:before="100" w:beforeAutospacing="1" w:after="100" w:afterAutospacing="1"/>
      <w:jc w:val="center"/>
    </w:pPr>
    <w:rPr>
      <w:sz w:val="24"/>
      <w:szCs w:val="24"/>
    </w:rPr>
  </w:style>
  <w:style w:type="paragraph" w:customStyle="1" w:styleId="xl105">
    <w:name w:val="xl105"/>
    <w:basedOn w:val="a"/>
    <w:uiPriority w:val="99"/>
    <w:rsid w:val="00811D5F"/>
    <w:pPr>
      <w:pBdr>
        <w:left w:val="single" w:sz="4" w:space="0" w:color="auto"/>
        <w:right w:val="single" w:sz="4" w:space="0" w:color="auto"/>
      </w:pBdr>
      <w:shd w:val="clear" w:color="auto" w:fill="B8CCE4"/>
      <w:spacing w:before="100" w:beforeAutospacing="1" w:after="100" w:afterAutospacing="1"/>
      <w:jc w:val="center"/>
    </w:pPr>
    <w:rPr>
      <w:sz w:val="24"/>
      <w:szCs w:val="24"/>
    </w:rPr>
  </w:style>
  <w:style w:type="paragraph" w:customStyle="1" w:styleId="xl106">
    <w:name w:val="xl106"/>
    <w:basedOn w:val="a"/>
    <w:uiPriority w:val="99"/>
    <w:rsid w:val="00811D5F"/>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07">
    <w:name w:val="xl107"/>
    <w:basedOn w:val="a"/>
    <w:uiPriority w:val="99"/>
    <w:rsid w:val="00811D5F"/>
    <w:pPr>
      <w:pBdr>
        <w:top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08">
    <w:name w:val="xl108"/>
    <w:basedOn w:val="a"/>
    <w:uiPriority w:val="99"/>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09">
    <w:name w:val="xl109"/>
    <w:basedOn w:val="a"/>
    <w:uiPriority w:val="99"/>
    <w:rsid w:val="00811D5F"/>
    <w:pPr>
      <w:pBdr>
        <w:top w:val="single" w:sz="4" w:space="0" w:color="auto"/>
        <w:left w:val="single" w:sz="4" w:space="0" w:color="auto"/>
      </w:pBdr>
      <w:spacing w:before="100" w:beforeAutospacing="1" w:after="100" w:afterAutospacing="1"/>
      <w:jc w:val="center"/>
    </w:pPr>
    <w:rPr>
      <w:sz w:val="24"/>
      <w:szCs w:val="24"/>
    </w:rPr>
  </w:style>
  <w:style w:type="paragraph" w:customStyle="1" w:styleId="xl110">
    <w:name w:val="xl110"/>
    <w:basedOn w:val="a"/>
    <w:uiPriority w:val="99"/>
    <w:rsid w:val="00811D5F"/>
    <w:pPr>
      <w:pBdr>
        <w:top w:val="single" w:sz="4" w:space="0" w:color="auto"/>
      </w:pBdr>
      <w:spacing w:before="100" w:beforeAutospacing="1" w:after="100" w:afterAutospacing="1"/>
      <w:jc w:val="center"/>
    </w:pPr>
    <w:rPr>
      <w:sz w:val="24"/>
      <w:szCs w:val="24"/>
    </w:rPr>
  </w:style>
  <w:style w:type="paragraph" w:customStyle="1" w:styleId="xl111">
    <w:name w:val="xl111"/>
    <w:basedOn w:val="a"/>
    <w:uiPriority w:val="99"/>
    <w:rsid w:val="00811D5F"/>
    <w:pPr>
      <w:pBdr>
        <w:top w:val="single" w:sz="4" w:space="0" w:color="auto"/>
        <w:right w:val="single" w:sz="4" w:space="0" w:color="auto"/>
      </w:pBdr>
      <w:spacing w:before="100" w:beforeAutospacing="1" w:after="100" w:afterAutospacing="1"/>
      <w:jc w:val="center"/>
    </w:pPr>
    <w:rPr>
      <w:sz w:val="24"/>
      <w:szCs w:val="24"/>
    </w:rPr>
  </w:style>
  <w:style w:type="paragraph" w:customStyle="1" w:styleId="xl112">
    <w:name w:val="xl112"/>
    <w:basedOn w:val="a"/>
    <w:uiPriority w:val="99"/>
    <w:rsid w:val="00811D5F"/>
    <w:pPr>
      <w:spacing w:before="100" w:beforeAutospacing="1" w:after="100" w:afterAutospacing="1"/>
      <w:jc w:val="center"/>
    </w:pPr>
    <w:rPr>
      <w:sz w:val="24"/>
      <w:szCs w:val="24"/>
    </w:rPr>
  </w:style>
  <w:style w:type="paragraph" w:customStyle="1" w:styleId="xl113">
    <w:name w:val="xl113"/>
    <w:basedOn w:val="a"/>
    <w:uiPriority w:val="99"/>
    <w:rsid w:val="00811D5F"/>
    <w:pPr>
      <w:pBdr>
        <w:right w:val="single" w:sz="4" w:space="0" w:color="auto"/>
      </w:pBdr>
      <w:spacing w:before="100" w:beforeAutospacing="1" w:after="100" w:afterAutospacing="1"/>
      <w:jc w:val="center"/>
    </w:pPr>
    <w:rPr>
      <w:sz w:val="24"/>
      <w:szCs w:val="24"/>
    </w:rPr>
  </w:style>
  <w:style w:type="paragraph" w:customStyle="1" w:styleId="xl114">
    <w:name w:val="xl114"/>
    <w:basedOn w:val="a"/>
    <w:uiPriority w:val="99"/>
    <w:rsid w:val="00811D5F"/>
    <w:pPr>
      <w:pBdr>
        <w:left w:val="single" w:sz="4" w:space="0" w:color="auto"/>
        <w:bottom w:val="single" w:sz="4" w:space="0" w:color="auto"/>
      </w:pBdr>
      <w:spacing w:before="100" w:beforeAutospacing="1" w:after="100" w:afterAutospacing="1"/>
      <w:jc w:val="center"/>
    </w:pPr>
    <w:rPr>
      <w:sz w:val="24"/>
      <w:szCs w:val="24"/>
    </w:rPr>
  </w:style>
  <w:style w:type="paragraph" w:customStyle="1" w:styleId="xl115">
    <w:name w:val="xl115"/>
    <w:basedOn w:val="a"/>
    <w:uiPriority w:val="99"/>
    <w:rsid w:val="00811D5F"/>
    <w:pPr>
      <w:pBdr>
        <w:bottom w:val="single" w:sz="4" w:space="0" w:color="auto"/>
      </w:pBdr>
      <w:spacing w:before="100" w:beforeAutospacing="1" w:after="100" w:afterAutospacing="1"/>
      <w:jc w:val="center"/>
    </w:pPr>
    <w:rPr>
      <w:sz w:val="24"/>
      <w:szCs w:val="24"/>
    </w:rPr>
  </w:style>
  <w:style w:type="paragraph" w:customStyle="1" w:styleId="xl116">
    <w:name w:val="xl116"/>
    <w:basedOn w:val="a"/>
    <w:uiPriority w:val="99"/>
    <w:rsid w:val="00811D5F"/>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17">
    <w:name w:val="xl117"/>
    <w:basedOn w:val="a"/>
    <w:rsid w:val="00811D5F"/>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a"/>
    <w:rsid w:val="00811D5F"/>
    <w:pPr>
      <w:pBdr>
        <w:bottom w:val="single" w:sz="4" w:space="0" w:color="auto"/>
      </w:pBdr>
      <w:spacing w:before="100" w:beforeAutospacing="1" w:after="100" w:afterAutospacing="1"/>
      <w:jc w:val="center"/>
    </w:pPr>
    <w:rPr>
      <w:sz w:val="24"/>
      <w:szCs w:val="24"/>
    </w:rPr>
  </w:style>
  <w:style w:type="paragraph" w:customStyle="1" w:styleId="xl119">
    <w:name w:val="xl119"/>
    <w:basedOn w:val="a"/>
    <w:rsid w:val="00811D5F"/>
    <w:pPr>
      <w:spacing w:before="100" w:beforeAutospacing="1" w:after="100" w:afterAutospacing="1"/>
      <w:jc w:val="center"/>
    </w:pPr>
    <w:rPr>
      <w:b/>
      <w:bCs/>
      <w:sz w:val="24"/>
      <w:szCs w:val="24"/>
    </w:rPr>
  </w:style>
  <w:style w:type="paragraph" w:customStyle="1" w:styleId="xl120">
    <w:name w:val="xl120"/>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21">
    <w:name w:val="xl121"/>
    <w:basedOn w:val="a"/>
    <w:rsid w:val="00811D5F"/>
    <w:pPr>
      <w:pBdr>
        <w:bottom w:val="single" w:sz="4" w:space="0" w:color="auto"/>
      </w:pBdr>
      <w:shd w:val="clear" w:color="auto" w:fill="B8CCE4"/>
      <w:spacing w:before="100" w:beforeAutospacing="1" w:after="100" w:afterAutospacing="1"/>
      <w:jc w:val="center"/>
    </w:pPr>
    <w:rPr>
      <w:sz w:val="24"/>
      <w:szCs w:val="24"/>
    </w:rPr>
  </w:style>
  <w:style w:type="paragraph" w:customStyle="1" w:styleId="xl122">
    <w:name w:val="xl122"/>
    <w:basedOn w:val="a"/>
    <w:rsid w:val="00811D5F"/>
    <w:pPr>
      <w:pBdr>
        <w:top w:val="single" w:sz="4" w:space="0" w:color="auto"/>
        <w:bottom w:val="single" w:sz="4" w:space="0" w:color="auto"/>
      </w:pBdr>
      <w:shd w:val="clear" w:color="auto" w:fill="B8CCE4"/>
      <w:spacing w:before="100" w:beforeAutospacing="1" w:after="100" w:afterAutospacing="1"/>
      <w:jc w:val="center"/>
    </w:pPr>
    <w:rPr>
      <w:sz w:val="24"/>
      <w:szCs w:val="24"/>
    </w:rPr>
  </w:style>
  <w:style w:type="paragraph" w:customStyle="1" w:styleId="textreview1">
    <w:name w:val="text_review1"/>
    <w:basedOn w:val="a"/>
    <w:uiPriority w:val="99"/>
    <w:rsid w:val="00811D5F"/>
    <w:pPr>
      <w:pBdr>
        <w:bottom w:val="single" w:sz="8" w:space="0" w:color="F0F0F0"/>
      </w:pBdr>
      <w:spacing w:before="94" w:after="224"/>
    </w:pPr>
    <w:rPr>
      <w:caps/>
      <w:sz w:val="24"/>
      <w:szCs w:val="24"/>
    </w:rPr>
  </w:style>
  <w:style w:type="paragraph" w:customStyle="1" w:styleId="font5">
    <w:name w:val="font5"/>
    <w:basedOn w:val="a"/>
    <w:rsid w:val="00811D5F"/>
    <w:pPr>
      <w:spacing w:before="100" w:beforeAutospacing="1" w:after="100" w:afterAutospacing="1"/>
    </w:pPr>
    <w:rPr>
      <w:color w:val="000000"/>
      <w:sz w:val="24"/>
      <w:szCs w:val="24"/>
    </w:rPr>
  </w:style>
  <w:style w:type="paragraph" w:customStyle="1" w:styleId="font6">
    <w:name w:val="font6"/>
    <w:basedOn w:val="a"/>
    <w:rsid w:val="00811D5F"/>
    <w:pPr>
      <w:spacing w:before="100" w:beforeAutospacing="1" w:after="100" w:afterAutospacing="1"/>
    </w:pPr>
    <w:rPr>
      <w:b/>
      <w:bCs/>
      <w:color w:val="000000"/>
      <w:sz w:val="24"/>
      <w:szCs w:val="24"/>
    </w:rPr>
  </w:style>
  <w:style w:type="paragraph" w:customStyle="1" w:styleId="font7">
    <w:name w:val="font7"/>
    <w:basedOn w:val="a"/>
    <w:uiPriority w:val="99"/>
    <w:rsid w:val="00811D5F"/>
    <w:pPr>
      <w:spacing w:before="100" w:beforeAutospacing="1" w:after="100" w:afterAutospacing="1"/>
    </w:pPr>
    <w:rPr>
      <w:b/>
      <w:bCs/>
      <w:color w:val="000000"/>
      <w:sz w:val="24"/>
      <w:szCs w:val="24"/>
      <w:u w:val="single"/>
    </w:rPr>
  </w:style>
  <w:style w:type="paragraph" w:customStyle="1" w:styleId="font8">
    <w:name w:val="font8"/>
    <w:basedOn w:val="a"/>
    <w:uiPriority w:val="99"/>
    <w:rsid w:val="00811D5F"/>
    <w:pPr>
      <w:spacing w:before="100" w:beforeAutospacing="1" w:after="100" w:afterAutospacing="1"/>
    </w:pPr>
    <w:rPr>
      <w:b/>
      <w:bCs/>
      <w:color w:val="000000"/>
      <w:sz w:val="24"/>
      <w:szCs w:val="24"/>
    </w:rPr>
  </w:style>
  <w:style w:type="paragraph" w:customStyle="1" w:styleId="font9">
    <w:name w:val="font9"/>
    <w:basedOn w:val="a"/>
    <w:uiPriority w:val="99"/>
    <w:rsid w:val="00811D5F"/>
    <w:pPr>
      <w:spacing w:before="100" w:beforeAutospacing="1" w:after="100" w:afterAutospacing="1"/>
    </w:pPr>
    <w:rPr>
      <w:b/>
      <w:bCs/>
      <w:color w:val="000000"/>
      <w:sz w:val="24"/>
      <w:szCs w:val="24"/>
      <w:u w:val="single"/>
    </w:rPr>
  </w:style>
  <w:style w:type="paragraph" w:customStyle="1" w:styleId="xl63">
    <w:name w:val="xl63"/>
    <w:basedOn w:val="a"/>
    <w:rsid w:val="00811D5F"/>
    <w:pPr>
      <w:pBdr>
        <w:top w:val="single" w:sz="4" w:space="0" w:color="auto"/>
      </w:pBdr>
      <w:spacing w:before="100" w:beforeAutospacing="1" w:after="100" w:afterAutospacing="1"/>
      <w:jc w:val="center"/>
    </w:pPr>
    <w:rPr>
      <w:b/>
      <w:bCs/>
      <w:color w:val="000000"/>
      <w:sz w:val="24"/>
      <w:szCs w:val="24"/>
    </w:rPr>
  </w:style>
  <w:style w:type="paragraph" w:customStyle="1" w:styleId="xl64">
    <w:name w:val="xl64"/>
    <w:basedOn w:val="a"/>
    <w:rsid w:val="00811D5F"/>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123">
    <w:name w:val="xl123"/>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4">
    <w:name w:val="xl124"/>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125">
    <w:name w:val="xl125"/>
    <w:basedOn w:val="a"/>
    <w:rsid w:val="00811D5F"/>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6">
    <w:name w:val="xl126"/>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7">
    <w:name w:val="xl127"/>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8">
    <w:name w:val="xl128"/>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29">
    <w:name w:val="xl129"/>
    <w:basedOn w:val="a"/>
    <w:rsid w:val="00811D5F"/>
    <w:pPr>
      <w:spacing w:before="100" w:beforeAutospacing="1" w:after="100" w:afterAutospacing="1"/>
    </w:pPr>
    <w:rPr>
      <w:color w:val="000000"/>
      <w:sz w:val="24"/>
      <w:szCs w:val="24"/>
    </w:rPr>
  </w:style>
  <w:style w:type="paragraph" w:customStyle="1" w:styleId="xl130">
    <w:name w:val="xl130"/>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131">
    <w:name w:val="xl131"/>
    <w:basedOn w:val="a"/>
    <w:rsid w:val="00811D5F"/>
    <w:pPr>
      <w:pBdr>
        <w:left w:val="single" w:sz="4" w:space="0" w:color="auto"/>
        <w:bottom w:val="single" w:sz="4" w:space="0" w:color="auto"/>
        <w:right w:val="single" w:sz="4" w:space="0" w:color="auto"/>
      </w:pBdr>
      <w:spacing w:before="100" w:beforeAutospacing="1" w:after="100" w:afterAutospacing="1"/>
      <w:jc w:val="center"/>
    </w:pPr>
    <w:rPr>
      <w:b/>
      <w:bCs/>
      <w:sz w:val="24"/>
      <w:szCs w:val="24"/>
      <w:u w:val="single"/>
    </w:rPr>
  </w:style>
  <w:style w:type="paragraph" w:customStyle="1" w:styleId="xl132">
    <w:name w:val="xl132"/>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4"/>
      <w:szCs w:val="24"/>
    </w:rPr>
  </w:style>
  <w:style w:type="paragraph" w:customStyle="1" w:styleId="xl133">
    <w:name w:val="xl133"/>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134">
    <w:name w:val="xl134"/>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35">
    <w:name w:val="xl135"/>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136">
    <w:name w:val="xl136"/>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
    <w:name w:val="xl137"/>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u w:val="single"/>
    </w:rPr>
  </w:style>
  <w:style w:type="paragraph" w:customStyle="1" w:styleId="xl138">
    <w:name w:val="xl138"/>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4"/>
      <w:szCs w:val="24"/>
    </w:rPr>
  </w:style>
  <w:style w:type="paragraph" w:customStyle="1" w:styleId="xl139">
    <w:name w:val="xl139"/>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4"/>
      <w:szCs w:val="24"/>
      <w:u w:val="single"/>
    </w:rPr>
  </w:style>
  <w:style w:type="paragraph" w:customStyle="1" w:styleId="xl140">
    <w:name w:val="xl140"/>
    <w:basedOn w:val="a"/>
    <w:rsid w:val="00811D5F"/>
    <w:pPr>
      <w:pBdr>
        <w:top w:val="single" w:sz="4" w:space="0" w:color="auto"/>
        <w:left w:val="single" w:sz="4" w:space="0" w:color="auto"/>
      </w:pBdr>
      <w:spacing w:before="100" w:beforeAutospacing="1" w:after="100" w:afterAutospacing="1"/>
      <w:jc w:val="center"/>
    </w:pPr>
    <w:rPr>
      <w:color w:val="000000"/>
      <w:sz w:val="24"/>
      <w:szCs w:val="24"/>
    </w:rPr>
  </w:style>
  <w:style w:type="paragraph" w:customStyle="1" w:styleId="xl141">
    <w:name w:val="xl141"/>
    <w:basedOn w:val="a"/>
    <w:rsid w:val="00811D5F"/>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142">
    <w:name w:val="xl142"/>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43">
    <w:name w:val="xl143"/>
    <w:basedOn w:val="a"/>
    <w:rsid w:val="00811D5F"/>
    <w:pPr>
      <w:pBdr>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144">
    <w:name w:val="xl144"/>
    <w:basedOn w:val="a"/>
    <w:rsid w:val="00811D5F"/>
    <w:pPr>
      <w:pBdr>
        <w:left w:val="single" w:sz="4" w:space="0" w:color="auto"/>
      </w:pBdr>
      <w:spacing w:before="100" w:beforeAutospacing="1" w:after="100" w:afterAutospacing="1"/>
      <w:jc w:val="center"/>
    </w:pPr>
    <w:rPr>
      <w:color w:val="000000"/>
      <w:sz w:val="24"/>
      <w:szCs w:val="24"/>
    </w:rPr>
  </w:style>
  <w:style w:type="paragraph" w:customStyle="1" w:styleId="xl145">
    <w:name w:val="xl145"/>
    <w:basedOn w:val="a"/>
    <w:rsid w:val="00811D5F"/>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146">
    <w:name w:val="xl146"/>
    <w:basedOn w:val="a"/>
    <w:rsid w:val="00811D5F"/>
    <w:pPr>
      <w:pBdr>
        <w:top w:val="single" w:sz="4" w:space="0" w:color="auto"/>
        <w:left w:val="single" w:sz="4" w:space="0" w:color="auto"/>
      </w:pBdr>
      <w:spacing w:before="100" w:beforeAutospacing="1" w:after="100" w:afterAutospacing="1"/>
    </w:pPr>
    <w:rPr>
      <w:color w:val="000000"/>
      <w:sz w:val="24"/>
      <w:szCs w:val="24"/>
    </w:rPr>
  </w:style>
  <w:style w:type="paragraph" w:customStyle="1" w:styleId="xl147">
    <w:name w:val="xl147"/>
    <w:basedOn w:val="a"/>
    <w:rsid w:val="00811D5F"/>
    <w:pPr>
      <w:pBdr>
        <w:left w:val="single" w:sz="4" w:space="0" w:color="auto"/>
      </w:pBdr>
      <w:spacing w:before="100" w:beforeAutospacing="1" w:after="100" w:afterAutospacing="1"/>
    </w:pPr>
    <w:rPr>
      <w:color w:val="000000"/>
      <w:sz w:val="24"/>
      <w:szCs w:val="24"/>
    </w:rPr>
  </w:style>
  <w:style w:type="paragraph" w:customStyle="1" w:styleId="xl148">
    <w:name w:val="xl148"/>
    <w:basedOn w:val="a"/>
    <w:rsid w:val="00811D5F"/>
    <w:pPr>
      <w:pBdr>
        <w:left w:val="single" w:sz="4" w:space="0" w:color="auto"/>
        <w:bottom w:val="single" w:sz="4" w:space="0" w:color="auto"/>
      </w:pBdr>
      <w:spacing w:before="100" w:beforeAutospacing="1" w:after="100" w:afterAutospacing="1"/>
    </w:pPr>
    <w:rPr>
      <w:color w:val="000000"/>
      <w:sz w:val="24"/>
      <w:szCs w:val="24"/>
    </w:rPr>
  </w:style>
  <w:style w:type="paragraph" w:customStyle="1" w:styleId="xl149">
    <w:name w:val="xl149"/>
    <w:basedOn w:val="a"/>
    <w:rsid w:val="00811D5F"/>
    <w:pPr>
      <w:pBdr>
        <w:left w:val="single" w:sz="4" w:space="0" w:color="auto"/>
        <w:bottom w:val="single" w:sz="4" w:space="0" w:color="auto"/>
      </w:pBdr>
      <w:spacing w:before="100" w:beforeAutospacing="1" w:after="100" w:afterAutospacing="1"/>
      <w:jc w:val="center"/>
    </w:pPr>
    <w:rPr>
      <w:color w:val="000000"/>
      <w:sz w:val="24"/>
      <w:szCs w:val="24"/>
    </w:rPr>
  </w:style>
  <w:style w:type="paragraph" w:customStyle="1" w:styleId="xl150">
    <w:name w:val="xl150"/>
    <w:basedOn w:val="a"/>
    <w:rsid w:val="00811D5F"/>
    <w:pPr>
      <w:pBdr>
        <w:top w:val="single" w:sz="4" w:space="0" w:color="auto"/>
        <w:left w:val="single" w:sz="4" w:space="0" w:color="auto"/>
      </w:pBdr>
      <w:spacing w:before="100" w:beforeAutospacing="1" w:after="100" w:afterAutospacing="1"/>
      <w:jc w:val="center"/>
    </w:pPr>
    <w:rPr>
      <w:color w:val="000000"/>
      <w:sz w:val="24"/>
      <w:szCs w:val="24"/>
    </w:rPr>
  </w:style>
  <w:style w:type="paragraph" w:customStyle="1" w:styleId="xl151">
    <w:name w:val="xl151"/>
    <w:basedOn w:val="a"/>
    <w:rsid w:val="00811D5F"/>
    <w:pPr>
      <w:pBdr>
        <w:left w:val="single" w:sz="4" w:space="0" w:color="auto"/>
      </w:pBdr>
      <w:spacing w:before="100" w:beforeAutospacing="1" w:after="100" w:afterAutospacing="1"/>
      <w:jc w:val="center"/>
    </w:pPr>
    <w:rPr>
      <w:color w:val="000000"/>
      <w:sz w:val="24"/>
      <w:szCs w:val="24"/>
    </w:rPr>
  </w:style>
  <w:style w:type="paragraph" w:customStyle="1" w:styleId="xl152">
    <w:name w:val="xl152"/>
    <w:basedOn w:val="a"/>
    <w:rsid w:val="00811D5F"/>
    <w:pPr>
      <w:pBdr>
        <w:top w:val="single" w:sz="4" w:space="0" w:color="auto"/>
        <w:left w:val="single" w:sz="4" w:space="0" w:color="auto"/>
      </w:pBdr>
      <w:spacing w:before="100" w:beforeAutospacing="1" w:after="100" w:afterAutospacing="1"/>
      <w:jc w:val="center"/>
    </w:pPr>
    <w:rPr>
      <w:color w:val="000000"/>
      <w:sz w:val="24"/>
      <w:szCs w:val="24"/>
    </w:rPr>
  </w:style>
  <w:style w:type="paragraph" w:customStyle="1" w:styleId="xl153">
    <w:name w:val="xl153"/>
    <w:basedOn w:val="a"/>
    <w:rsid w:val="00811D5F"/>
    <w:pPr>
      <w:pBdr>
        <w:top w:val="single" w:sz="4" w:space="0" w:color="auto"/>
        <w:left w:val="single" w:sz="4" w:space="0" w:color="auto"/>
        <w:bottom w:val="single" w:sz="4" w:space="0" w:color="auto"/>
      </w:pBdr>
      <w:spacing w:before="100" w:beforeAutospacing="1" w:after="100" w:afterAutospacing="1"/>
      <w:jc w:val="center"/>
    </w:pPr>
    <w:rPr>
      <w:color w:val="000000"/>
      <w:sz w:val="24"/>
      <w:szCs w:val="24"/>
      <w:u w:val="single"/>
    </w:rPr>
  </w:style>
  <w:style w:type="paragraph" w:customStyle="1" w:styleId="xl154">
    <w:name w:val="xl154"/>
    <w:basedOn w:val="a"/>
    <w:rsid w:val="00811D5F"/>
    <w:pPr>
      <w:pBdr>
        <w:top w:val="single" w:sz="4" w:space="0" w:color="auto"/>
        <w:bottom w:val="single" w:sz="4" w:space="0" w:color="auto"/>
        <w:right w:val="single" w:sz="4" w:space="0" w:color="auto"/>
      </w:pBdr>
      <w:spacing w:before="100" w:beforeAutospacing="1" w:after="100" w:afterAutospacing="1"/>
      <w:jc w:val="center"/>
    </w:pPr>
    <w:rPr>
      <w:color w:val="000000"/>
      <w:sz w:val="24"/>
      <w:szCs w:val="24"/>
      <w:u w:val="single"/>
    </w:rPr>
  </w:style>
  <w:style w:type="paragraph" w:customStyle="1" w:styleId="xl155">
    <w:name w:val="xl155"/>
    <w:basedOn w:val="a"/>
    <w:rsid w:val="00811D5F"/>
    <w:pPr>
      <w:pBdr>
        <w:top w:val="single" w:sz="4" w:space="0" w:color="auto"/>
        <w:left w:val="single" w:sz="4" w:space="0" w:color="auto"/>
        <w:bottom w:val="single" w:sz="4" w:space="0" w:color="auto"/>
      </w:pBdr>
      <w:spacing w:before="100" w:beforeAutospacing="1" w:after="100" w:afterAutospacing="1"/>
      <w:jc w:val="center"/>
    </w:pPr>
    <w:rPr>
      <w:color w:val="000000"/>
      <w:sz w:val="24"/>
      <w:szCs w:val="24"/>
    </w:rPr>
  </w:style>
  <w:style w:type="paragraph" w:customStyle="1" w:styleId="xl156">
    <w:name w:val="xl156"/>
    <w:basedOn w:val="a"/>
    <w:rsid w:val="00811D5F"/>
    <w:pPr>
      <w:spacing w:before="100" w:beforeAutospacing="1" w:after="100" w:afterAutospacing="1"/>
      <w:jc w:val="center"/>
    </w:pPr>
    <w:rPr>
      <w:b/>
      <w:bCs/>
      <w:color w:val="000000"/>
      <w:sz w:val="24"/>
      <w:szCs w:val="24"/>
    </w:rPr>
  </w:style>
  <w:style w:type="paragraph" w:customStyle="1" w:styleId="xl157">
    <w:name w:val="xl157"/>
    <w:basedOn w:val="a"/>
    <w:rsid w:val="00811D5F"/>
    <w:pPr>
      <w:pBdr>
        <w:top w:val="single" w:sz="4" w:space="0" w:color="auto"/>
        <w:left w:val="single" w:sz="4" w:space="0" w:color="auto"/>
        <w:bottom w:val="single" w:sz="4" w:space="0" w:color="auto"/>
      </w:pBdr>
      <w:spacing w:before="100" w:beforeAutospacing="1" w:after="100" w:afterAutospacing="1"/>
      <w:jc w:val="center"/>
    </w:pPr>
    <w:rPr>
      <w:b/>
      <w:bCs/>
      <w:i/>
      <w:iCs/>
      <w:color w:val="000000"/>
      <w:sz w:val="24"/>
      <w:szCs w:val="24"/>
      <w:u w:val="single"/>
    </w:rPr>
  </w:style>
  <w:style w:type="paragraph" w:customStyle="1" w:styleId="xl158">
    <w:name w:val="xl158"/>
    <w:basedOn w:val="a"/>
    <w:rsid w:val="00811D5F"/>
    <w:pPr>
      <w:pBdr>
        <w:top w:val="single" w:sz="4" w:space="0" w:color="auto"/>
        <w:bottom w:val="single" w:sz="4" w:space="0" w:color="auto"/>
      </w:pBdr>
      <w:spacing w:before="100" w:beforeAutospacing="1" w:after="100" w:afterAutospacing="1"/>
      <w:jc w:val="center"/>
    </w:pPr>
    <w:rPr>
      <w:b/>
      <w:bCs/>
      <w:i/>
      <w:iCs/>
      <w:color w:val="000000"/>
      <w:sz w:val="24"/>
      <w:szCs w:val="24"/>
      <w:u w:val="single"/>
    </w:rPr>
  </w:style>
  <w:style w:type="paragraph" w:customStyle="1" w:styleId="xl159">
    <w:name w:val="xl159"/>
    <w:basedOn w:val="a"/>
    <w:rsid w:val="00811D5F"/>
    <w:pPr>
      <w:pBdr>
        <w:top w:val="single" w:sz="4" w:space="0" w:color="auto"/>
        <w:bottom w:val="single" w:sz="4" w:space="0" w:color="auto"/>
        <w:right w:val="single" w:sz="4" w:space="0" w:color="auto"/>
      </w:pBdr>
      <w:spacing w:before="100" w:beforeAutospacing="1" w:after="100" w:afterAutospacing="1"/>
      <w:jc w:val="center"/>
    </w:pPr>
    <w:rPr>
      <w:b/>
      <w:bCs/>
      <w:i/>
      <w:iCs/>
      <w:color w:val="000000"/>
      <w:sz w:val="24"/>
      <w:szCs w:val="24"/>
      <w:u w:val="single"/>
    </w:rPr>
  </w:style>
  <w:style w:type="paragraph" w:customStyle="1" w:styleId="xl160">
    <w:name w:val="xl160"/>
    <w:basedOn w:val="a"/>
    <w:rsid w:val="00811D5F"/>
    <w:pPr>
      <w:pBdr>
        <w:top w:val="single" w:sz="4" w:space="0" w:color="auto"/>
        <w:bottom w:val="single" w:sz="4" w:space="0" w:color="auto"/>
      </w:pBdr>
      <w:spacing w:before="100" w:beforeAutospacing="1" w:after="100" w:afterAutospacing="1"/>
      <w:jc w:val="center"/>
    </w:pPr>
    <w:rPr>
      <w:b/>
      <w:bCs/>
      <w:color w:val="000000"/>
      <w:sz w:val="24"/>
      <w:szCs w:val="24"/>
    </w:rPr>
  </w:style>
  <w:style w:type="paragraph" w:customStyle="1" w:styleId="xl161">
    <w:name w:val="xl161"/>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62">
    <w:name w:val="xl162"/>
    <w:basedOn w:val="a"/>
    <w:rsid w:val="00811D5F"/>
    <w:pPr>
      <w:pBdr>
        <w:top w:val="single" w:sz="4" w:space="0" w:color="auto"/>
        <w:left w:val="single" w:sz="4" w:space="0" w:color="auto"/>
      </w:pBdr>
      <w:spacing w:before="100" w:beforeAutospacing="1" w:after="100" w:afterAutospacing="1"/>
      <w:jc w:val="center"/>
    </w:pPr>
    <w:rPr>
      <w:b/>
      <w:bCs/>
      <w:color w:val="000000"/>
      <w:sz w:val="24"/>
      <w:szCs w:val="24"/>
    </w:rPr>
  </w:style>
  <w:style w:type="paragraph" w:customStyle="1" w:styleId="xl163">
    <w:name w:val="xl163"/>
    <w:basedOn w:val="a"/>
    <w:rsid w:val="00811D5F"/>
    <w:pPr>
      <w:spacing w:before="100" w:beforeAutospacing="1" w:after="100" w:afterAutospacing="1"/>
    </w:pPr>
    <w:rPr>
      <w:sz w:val="24"/>
      <w:szCs w:val="24"/>
    </w:rPr>
  </w:style>
  <w:style w:type="paragraph" w:customStyle="1" w:styleId="xl164">
    <w:name w:val="xl164"/>
    <w:basedOn w:val="a"/>
    <w:rsid w:val="00811D5F"/>
    <w:pPr>
      <w:pBdr>
        <w:left w:val="single" w:sz="4" w:space="0" w:color="auto"/>
        <w:bottom w:val="single" w:sz="4" w:space="0" w:color="auto"/>
      </w:pBdr>
      <w:spacing w:before="100" w:beforeAutospacing="1" w:after="100" w:afterAutospacing="1"/>
    </w:pPr>
    <w:rPr>
      <w:color w:val="000000"/>
      <w:sz w:val="24"/>
      <w:szCs w:val="24"/>
    </w:rPr>
  </w:style>
  <w:style w:type="paragraph" w:customStyle="1" w:styleId="xl165">
    <w:name w:val="xl165"/>
    <w:basedOn w:val="a"/>
    <w:rsid w:val="00811D5F"/>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166">
    <w:name w:val="xl166"/>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67">
    <w:name w:val="xl167"/>
    <w:basedOn w:val="a"/>
    <w:rsid w:val="00811D5F"/>
    <w:pPr>
      <w:pBdr>
        <w:left w:val="single" w:sz="4" w:space="0" w:color="auto"/>
        <w:right w:val="single" w:sz="4" w:space="0" w:color="auto"/>
      </w:pBdr>
      <w:spacing w:before="100" w:beforeAutospacing="1" w:after="100" w:afterAutospacing="1"/>
      <w:jc w:val="center"/>
    </w:pPr>
    <w:rPr>
      <w:b/>
      <w:bCs/>
      <w:color w:val="000000"/>
      <w:sz w:val="24"/>
      <w:szCs w:val="24"/>
      <w:u w:val="single"/>
    </w:rPr>
  </w:style>
  <w:style w:type="paragraph" w:customStyle="1" w:styleId="xl168">
    <w:name w:val="xl168"/>
    <w:basedOn w:val="a"/>
    <w:rsid w:val="00811D5F"/>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u w:val="single"/>
    </w:rPr>
  </w:style>
  <w:style w:type="paragraph" w:customStyle="1" w:styleId="xl169">
    <w:name w:val="xl169"/>
    <w:basedOn w:val="a"/>
    <w:rsid w:val="00811D5F"/>
    <w:pPr>
      <w:pBdr>
        <w:left w:val="single" w:sz="4" w:space="0" w:color="auto"/>
        <w:right w:val="single" w:sz="4" w:space="0" w:color="auto"/>
      </w:pBdr>
      <w:spacing w:before="100" w:beforeAutospacing="1" w:after="100" w:afterAutospacing="1"/>
    </w:pPr>
    <w:rPr>
      <w:sz w:val="24"/>
      <w:szCs w:val="24"/>
    </w:rPr>
  </w:style>
  <w:style w:type="paragraph" w:customStyle="1" w:styleId="xl170">
    <w:name w:val="xl170"/>
    <w:basedOn w:val="a"/>
    <w:rsid w:val="00811D5F"/>
    <w:pPr>
      <w:pBdr>
        <w:top w:val="single" w:sz="4" w:space="0" w:color="auto"/>
        <w:left w:val="single" w:sz="4" w:space="0" w:color="auto"/>
        <w:bottom w:val="single" w:sz="4" w:space="0" w:color="auto"/>
      </w:pBdr>
      <w:spacing w:before="100" w:beforeAutospacing="1" w:after="100" w:afterAutospacing="1"/>
      <w:jc w:val="center"/>
    </w:pPr>
    <w:rPr>
      <w:b/>
      <w:bCs/>
      <w:color w:val="000000"/>
      <w:sz w:val="24"/>
      <w:szCs w:val="24"/>
    </w:rPr>
  </w:style>
  <w:style w:type="paragraph" w:customStyle="1" w:styleId="xl171">
    <w:name w:val="xl171"/>
    <w:basedOn w:val="a"/>
    <w:rsid w:val="00811D5F"/>
    <w:pPr>
      <w:pBdr>
        <w:top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172">
    <w:name w:val="xl172"/>
    <w:basedOn w:val="a"/>
    <w:rsid w:val="00811D5F"/>
    <w:pPr>
      <w:pBdr>
        <w:top w:val="single" w:sz="4" w:space="0" w:color="auto"/>
        <w:left w:val="single" w:sz="4" w:space="0" w:color="auto"/>
      </w:pBdr>
      <w:spacing w:before="100" w:beforeAutospacing="1" w:after="100" w:afterAutospacing="1"/>
      <w:jc w:val="center"/>
    </w:pPr>
    <w:rPr>
      <w:color w:val="000000"/>
      <w:sz w:val="24"/>
      <w:szCs w:val="24"/>
      <w:u w:val="single"/>
    </w:rPr>
  </w:style>
  <w:style w:type="paragraph" w:customStyle="1" w:styleId="xl173">
    <w:name w:val="xl173"/>
    <w:basedOn w:val="a"/>
    <w:rsid w:val="00811D5F"/>
    <w:pPr>
      <w:pBdr>
        <w:top w:val="single" w:sz="4" w:space="0" w:color="auto"/>
        <w:right w:val="single" w:sz="4" w:space="0" w:color="auto"/>
      </w:pBdr>
      <w:spacing w:before="100" w:beforeAutospacing="1" w:after="100" w:afterAutospacing="1"/>
      <w:jc w:val="center"/>
    </w:pPr>
    <w:rPr>
      <w:color w:val="000000"/>
      <w:sz w:val="24"/>
      <w:szCs w:val="24"/>
      <w:u w:val="single"/>
    </w:rPr>
  </w:style>
  <w:style w:type="paragraph" w:customStyle="1" w:styleId="xl174">
    <w:name w:val="xl174"/>
    <w:basedOn w:val="a"/>
    <w:rsid w:val="00811D5F"/>
    <w:pPr>
      <w:pBdr>
        <w:top w:val="single" w:sz="4" w:space="0" w:color="auto"/>
        <w:left w:val="single" w:sz="4" w:space="0" w:color="auto"/>
        <w:bottom w:val="single" w:sz="4" w:space="0" w:color="auto"/>
      </w:pBdr>
      <w:spacing w:before="100" w:beforeAutospacing="1" w:after="100" w:afterAutospacing="1"/>
      <w:jc w:val="center"/>
    </w:pPr>
    <w:rPr>
      <w:b/>
      <w:bCs/>
      <w:color w:val="000000"/>
      <w:sz w:val="24"/>
      <w:szCs w:val="24"/>
    </w:rPr>
  </w:style>
  <w:style w:type="paragraph" w:customStyle="1" w:styleId="xl175">
    <w:name w:val="xl175"/>
    <w:basedOn w:val="a"/>
    <w:rsid w:val="00811D5F"/>
    <w:pPr>
      <w:pBdr>
        <w:top w:val="single" w:sz="4" w:space="0" w:color="auto"/>
        <w:bottom w:val="single" w:sz="4" w:space="0" w:color="auto"/>
      </w:pBdr>
      <w:spacing w:before="100" w:beforeAutospacing="1" w:after="100" w:afterAutospacing="1"/>
      <w:jc w:val="center"/>
    </w:pPr>
    <w:rPr>
      <w:b/>
      <w:bCs/>
      <w:color w:val="000000"/>
      <w:sz w:val="24"/>
      <w:szCs w:val="24"/>
    </w:rPr>
  </w:style>
  <w:style w:type="paragraph" w:customStyle="1" w:styleId="xl176">
    <w:name w:val="xl176"/>
    <w:basedOn w:val="a"/>
    <w:rsid w:val="00811D5F"/>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177">
    <w:name w:val="xl177"/>
    <w:basedOn w:val="a"/>
    <w:rsid w:val="00811D5F"/>
    <w:pPr>
      <w:pBdr>
        <w:left w:val="single" w:sz="4" w:space="0" w:color="auto"/>
        <w:bottom w:val="single" w:sz="4" w:space="0" w:color="auto"/>
        <w:right w:val="single" w:sz="4" w:space="0" w:color="auto"/>
      </w:pBdr>
      <w:spacing w:before="100" w:beforeAutospacing="1" w:after="100" w:afterAutospacing="1"/>
    </w:pPr>
    <w:rPr>
      <w:color w:val="000000"/>
      <w:sz w:val="24"/>
      <w:szCs w:val="24"/>
    </w:rPr>
  </w:style>
  <w:style w:type="paragraph" w:customStyle="1" w:styleId="xl178">
    <w:name w:val="xl178"/>
    <w:basedOn w:val="a"/>
    <w:rsid w:val="00811D5F"/>
    <w:pPr>
      <w:pBdr>
        <w:top w:val="single" w:sz="4" w:space="0" w:color="auto"/>
        <w:left w:val="single" w:sz="4" w:space="0" w:color="auto"/>
      </w:pBdr>
      <w:spacing w:before="100" w:beforeAutospacing="1" w:after="100" w:afterAutospacing="1"/>
      <w:jc w:val="center"/>
    </w:pPr>
    <w:rPr>
      <w:color w:val="000000"/>
      <w:sz w:val="24"/>
      <w:szCs w:val="24"/>
    </w:rPr>
  </w:style>
  <w:style w:type="paragraph" w:customStyle="1" w:styleId="xl179">
    <w:name w:val="xl179"/>
    <w:basedOn w:val="a"/>
    <w:rsid w:val="00811D5F"/>
    <w:pPr>
      <w:pBdr>
        <w:left w:val="single" w:sz="4" w:space="0" w:color="auto"/>
        <w:bottom w:val="single" w:sz="4" w:space="0" w:color="auto"/>
      </w:pBdr>
      <w:spacing w:before="100" w:beforeAutospacing="1" w:after="100" w:afterAutospacing="1"/>
      <w:jc w:val="center"/>
    </w:pPr>
    <w:rPr>
      <w:color w:val="000000"/>
      <w:sz w:val="24"/>
      <w:szCs w:val="24"/>
    </w:rPr>
  </w:style>
  <w:style w:type="paragraph" w:customStyle="1" w:styleId="xl180">
    <w:name w:val="xl180"/>
    <w:basedOn w:val="a"/>
    <w:rsid w:val="00811D5F"/>
    <w:pPr>
      <w:pBdr>
        <w:left w:val="single" w:sz="4" w:space="0" w:color="auto"/>
        <w:bottom w:val="single" w:sz="4" w:space="0" w:color="auto"/>
      </w:pBdr>
      <w:spacing w:before="100" w:beforeAutospacing="1" w:after="100" w:afterAutospacing="1"/>
      <w:jc w:val="center"/>
    </w:pPr>
    <w:rPr>
      <w:color w:val="000000"/>
      <w:sz w:val="24"/>
      <w:szCs w:val="24"/>
      <w:u w:val="single"/>
    </w:rPr>
  </w:style>
  <w:style w:type="paragraph" w:customStyle="1" w:styleId="xl181">
    <w:name w:val="xl181"/>
    <w:basedOn w:val="a"/>
    <w:rsid w:val="00811D5F"/>
    <w:pPr>
      <w:pBdr>
        <w:bottom w:val="single" w:sz="4" w:space="0" w:color="auto"/>
        <w:right w:val="single" w:sz="4" w:space="0" w:color="auto"/>
      </w:pBdr>
      <w:spacing w:before="100" w:beforeAutospacing="1" w:after="100" w:afterAutospacing="1"/>
      <w:jc w:val="center"/>
    </w:pPr>
    <w:rPr>
      <w:color w:val="000000"/>
      <w:sz w:val="24"/>
      <w:szCs w:val="24"/>
      <w:u w:val="single"/>
    </w:rPr>
  </w:style>
  <w:style w:type="paragraph" w:customStyle="1" w:styleId="xl182">
    <w:name w:val="xl182"/>
    <w:basedOn w:val="a"/>
    <w:rsid w:val="00811D5F"/>
    <w:pPr>
      <w:pBdr>
        <w:left w:val="single" w:sz="4" w:space="0" w:color="auto"/>
        <w:bottom w:val="single" w:sz="4" w:space="0" w:color="auto"/>
      </w:pBdr>
      <w:spacing w:before="100" w:beforeAutospacing="1" w:after="100" w:afterAutospacing="1"/>
      <w:jc w:val="center"/>
    </w:pPr>
    <w:rPr>
      <w:sz w:val="24"/>
      <w:szCs w:val="24"/>
    </w:rPr>
  </w:style>
  <w:style w:type="paragraph" w:customStyle="1" w:styleId="xl183">
    <w:name w:val="xl183"/>
    <w:basedOn w:val="a"/>
    <w:rsid w:val="00811D5F"/>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84">
    <w:name w:val="xl184"/>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u w:val="single"/>
    </w:rPr>
  </w:style>
  <w:style w:type="paragraph" w:customStyle="1" w:styleId="xl185">
    <w:name w:val="xl185"/>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u w:val="single"/>
    </w:rPr>
  </w:style>
  <w:style w:type="paragraph" w:customStyle="1" w:styleId="xl186">
    <w:name w:val="xl186"/>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87">
    <w:name w:val="xl187"/>
    <w:basedOn w:val="a"/>
    <w:rsid w:val="00811D5F"/>
    <w:pPr>
      <w:pBdr>
        <w:top w:val="single" w:sz="4" w:space="0" w:color="auto"/>
        <w:left w:val="single" w:sz="4" w:space="0" w:color="auto"/>
      </w:pBdr>
      <w:spacing w:before="100" w:beforeAutospacing="1" w:after="100" w:afterAutospacing="1"/>
    </w:pPr>
    <w:rPr>
      <w:sz w:val="24"/>
      <w:szCs w:val="24"/>
    </w:rPr>
  </w:style>
  <w:style w:type="paragraph" w:customStyle="1" w:styleId="xl188">
    <w:name w:val="xl188"/>
    <w:basedOn w:val="a"/>
    <w:rsid w:val="00811D5F"/>
    <w:pPr>
      <w:pBdr>
        <w:left w:val="single" w:sz="4" w:space="0" w:color="auto"/>
      </w:pBdr>
      <w:spacing w:before="100" w:beforeAutospacing="1" w:after="100" w:afterAutospacing="1"/>
    </w:pPr>
    <w:rPr>
      <w:sz w:val="24"/>
      <w:szCs w:val="24"/>
    </w:rPr>
  </w:style>
  <w:style w:type="paragraph" w:customStyle="1" w:styleId="xl189">
    <w:name w:val="xl189"/>
    <w:basedOn w:val="a"/>
    <w:rsid w:val="00811D5F"/>
    <w:pPr>
      <w:pBdr>
        <w:left w:val="single" w:sz="4" w:space="0" w:color="auto"/>
        <w:bottom w:val="single" w:sz="4" w:space="0" w:color="auto"/>
      </w:pBdr>
      <w:spacing w:before="100" w:beforeAutospacing="1" w:after="100" w:afterAutospacing="1"/>
    </w:pPr>
    <w:rPr>
      <w:sz w:val="24"/>
      <w:szCs w:val="24"/>
    </w:rPr>
  </w:style>
  <w:style w:type="paragraph" w:customStyle="1" w:styleId="xl190">
    <w:name w:val="xl190"/>
    <w:basedOn w:val="a"/>
    <w:rsid w:val="00811D5F"/>
    <w:pPr>
      <w:pBdr>
        <w:left w:val="single" w:sz="4" w:space="0" w:color="auto"/>
        <w:bottom w:val="single" w:sz="4" w:space="0" w:color="auto"/>
      </w:pBdr>
      <w:spacing w:before="100" w:beforeAutospacing="1" w:after="100" w:afterAutospacing="1"/>
      <w:jc w:val="center"/>
    </w:pPr>
    <w:rPr>
      <w:b/>
      <w:bCs/>
      <w:color w:val="000000"/>
      <w:sz w:val="24"/>
      <w:szCs w:val="24"/>
    </w:rPr>
  </w:style>
  <w:style w:type="paragraph" w:customStyle="1" w:styleId="xl191">
    <w:name w:val="xl191"/>
    <w:basedOn w:val="a"/>
    <w:rsid w:val="00811D5F"/>
    <w:pPr>
      <w:pBdr>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192">
    <w:name w:val="xl192"/>
    <w:basedOn w:val="a"/>
    <w:rsid w:val="00811D5F"/>
    <w:pPr>
      <w:pBdr>
        <w:top w:val="single" w:sz="4" w:space="0" w:color="auto"/>
      </w:pBdr>
      <w:spacing w:before="100" w:beforeAutospacing="1" w:after="100" w:afterAutospacing="1"/>
      <w:jc w:val="center"/>
    </w:pPr>
    <w:rPr>
      <w:color w:val="000000"/>
      <w:sz w:val="24"/>
      <w:szCs w:val="24"/>
    </w:rPr>
  </w:style>
  <w:style w:type="paragraph" w:customStyle="1" w:styleId="xl193">
    <w:name w:val="xl193"/>
    <w:basedOn w:val="a"/>
    <w:rsid w:val="00811D5F"/>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94">
    <w:name w:val="xl194"/>
    <w:basedOn w:val="a"/>
    <w:rsid w:val="00811D5F"/>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95">
    <w:name w:val="xl195"/>
    <w:basedOn w:val="a"/>
    <w:rsid w:val="00811D5F"/>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196">
    <w:name w:val="xl196"/>
    <w:basedOn w:val="a"/>
    <w:rsid w:val="00811D5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u w:val="single"/>
    </w:rPr>
  </w:style>
  <w:style w:type="paragraph" w:customStyle="1" w:styleId="63">
    <w:name w:val="6Заглавие Знак Знак"/>
    <w:basedOn w:val="a"/>
    <w:uiPriority w:val="99"/>
    <w:rsid w:val="00811D5F"/>
    <w:pPr>
      <w:suppressAutoHyphens/>
      <w:jc w:val="center"/>
    </w:pPr>
    <w:rPr>
      <w:rFonts w:eastAsia="Batang"/>
      <w:b/>
      <w:bCs/>
      <w:sz w:val="26"/>
      <w:szCs w:val="26"/>
      <w:lang w:eastAsia="ar-SA"/>
    </w:rPr>
  </w:style>
  <w:style w:type="paragraph" w:customStyle="1" w:styleId="S3">
    <w:name w:val="S_Обычный жирный"/>
    <w:basedOn w:val="a"/>
    <w:uiPriority w:val="99"/>
    <w:qFormat/>
    <w:rsid w:val="00811D5F"/>
    <w:pPr>
      <w:ind w:firstLine="709"/>
      <w:jc w:val="both"/>
    </w:pPr>
    <w:rPr>
      <w:sz w:val="28"/>
      <w:szCs w:val="24"/>
    </w:rPr>
  </w:style>
  <w:style w:type="paragraph" w:customStyle="1" w:styleId="affff">
    <w:name w:val="Содержимое таблицы"/>
    <w:basedOn w:val="a"/>
    <w:uiPriority w:val="99"/>
    <w:rsid w:val="00811D5F"/>
    <w:pPr>
      <w:widowControl w:val="0"/>
      <w:suppressLineNumbers/>
      <w:suppressAutoHyphens/>
      <w:autoSpaceDE w:val="0"/>
    </w:pPr>
    <w:rPr>
      <w:rFonts w:ascii="Arial" w:hAnsi="Arial" w:cs="Arial"/>
      <w:lang w:eastAsia="ar-SA"/>
    </w:rPr>
  </w:style>
  <w:style w:type="character" w:customStyle="1" w:styleId="1f2">
    <w:name w:val="Слабая ссылка1"/>
    <w:basedOn w:val="a0"/>
    <w:uiPriority w:val="31"/>
    <w:qFormat/>
    <w:rsid w:val="00811D5F"/>
    <w:rPr>
      <w:smallCaps/>
      <w:color w:val="C0504D"/>
      <w:u w:val="single"/>
    </w:rPr>
  </w:style>
  <w:style w:type="character" w:customStyle="1" w:styleId="FontStyle158">
    <w:name w:val="Font Style158"/>
    <w:rsid w:val="00811D5F"/>
    <w:rPr>
      <w:rFonts w:ascii="Times New Roman" w:eastAsia="Times New Roman" w:hAnsi="Times New Roman" w:cs="Times New Roman" w:hint="default"/>
      <w:color w:val="auto"/>
      <w:sz w:val="26"/>
      <w:lang w:val="ru-RU" w:eastAsia="zh-CN"/>
    </w:rPr>
  </w:style>
  <w:style w:type="character" w:customStyle="1" w:styleId="FontStyle157">
    <w:name w:val="Font Style157"/>
    <w:rsid w:val="00811D5F"/>
    <w:rPr>
      <w:rFonts w:ascii="Times New Roman" w:eastAsia="Times New Roman" w:hAnsi="Times New Roman" w:cs="Times New Roman" w:hint="default"/>
      <w:b/>
      <w:bCs w:val="0"/>
      <w:color w:val="auto"/>
      <w:sz w:val="26"/>
      <w:lang w:val="ru-RU" w:eastAsia="zh-CN"/>
    </w:rPr>
  </w:style>
  <w:style w:type="character" w:customStyle="1" w:styleId="1f3">
    <w:name w:val="Текст выноски Знак1"/>
    <w:basedOn w:val="a0"/>
    <w:uiPriority w:val="99"/>
    <w:semiHidden/>
    <w:rsid w:val="00811D5F"/>
    <w:rPr>
      <w:rFonts w:ascii="Tahoma" w:eastAsia="Times New Roman" w:hAnsi="Tahoma" w:cs="Tahoma" w:hint="default"/>
      <w:sz w:val="16"/>
      <w:szCs w:val="16"/>
      <w:lang w:eastAsia="ru-RU"/>
    </w:rPr>
  </w:style>
  <w:style w:type="character" w:customStyle="1" w:styleId="1f4">
    <w:name w:val="Текст сноски Знак1"/>
    <w:basedOn w:val="a0"/>
    <w:uiPriority w:val="99"/>
    <w:semiHidden/>
    <w:rsid w:val="00811D5F"/>
    <w:rPr>
      <w:rFonts w:ascii="Times New Roman" w:eastAsia="Times New Roman" w:hAnsi="Times New Roman" w:cs="Times New Roman" w:hint="default"/>
    </w:rPr>
  </w:style>
  <w:style w:type="table" w:customStyle="1" w:styleId="74">
    <w:name w:val="Сетка таблицы7"/>
    <w:basedOn w:val="a1"/>
    <w:next w:val="afa"/>
    <w:uiPriority w:val="59"/>
    <w:rsid w:val="00811D5F"/>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ветлая заливка - Акцент 41"/>
    <w:basedOn w:val="a1"/>
    <w:next w:val="-4"/>
    <w:uiPriority w:val="60"/>
    <w:rsid w:val="00811D5F"/>
    <w:pPr>
      <w:spacing w:after="0" w:line="240" w:lineRule="auto"/>
    </w:pPr>
    <w:rPr>
      <w:rFonts w:ascii="Calibri" w:eastAsia="Calibri" w:hAnsi="Calibri" w:cs="Times New Roman"/>
      <w:color w:val="5F497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131">
    <w:name w:val="Сетка таблицы13"/>
    <w:basedOn w:val="a1"/>
    <w:uiPriority w:val="59"/>
    <w:rsid w:val="00811D5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0">
    <w:name w:val="Сетка таблицы23"/>
    <w:basedOn w:val="a1"/>
    <w:uiPriority w:val="59"/>
    <w:rsid w:val="00811D5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
    <w:name w:val="Сетка таблицы322"/>
    <w:basedOn w:val="a1"/>
    <w:uiPriority w:val="59"/>
    <w:rsid w:val="00811D5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1"/>
    <w:uiPriority w:val="59"/>
    <w:rsid w:val="00811D5F"/>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1"/>
    <w:uiPriority w:val="59"/>
    <w:rsid w:val="00811D5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Слабая ссылка2"/>
    <w:basedOn w:val="a0"/>
    <w:uiPriority w:val="31"/>
    <w:qFormat/>
    <w:rsid w:val="00811D5F"/>
    <w:rPr>
      <w:smallCaps/>
      <w:color w:val="C0504D"/>
      <w:u w:val="single"/>
    </w:rPr>
  </w:style>
  <w:style w:type="table" w:customStyle="1" w:styleId="-42">
    <w:name w:val="Светлая заливка - Акцент 42"/>
    <w:basedOn w:val="a1"/>
    <w:next w:val="-4"/>
    <w:uiPriority w:val="60"/>
    <w:rsid w:val="00811D5F"/>
    <w:pPr>
      <w:spacing w:after="0" w:line="240" w:lineRule="auto"/>
    </w:pPr>
    <w:rPr>
      <w:rFonts w:ascii="Calibri" w:eastAsia="Calibri" w:hAnsi="Calibri" w:cs="Times New Roman"/>
      <w:color w:val="5F497A"/>
      <w:lang w:eastAsia="ru-RU"/>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211pt">
    <w:name w:val="Основной текст (2) + 11 pt"/>
    <w:basedOn w:val="25"/>
    <w:rsid w:val="00811D5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numbering" w:customStyle="1" w:styleId="311">
    <w:name w:val="Нет списка31"/>
    <w:next w:val="a2"/>
    <w:uiPriority w:val="99"/>
    <w:semiHidden/>
    <w:unhideWhenUsed/>
    <w:rsid w:val="00811D5F"/>
  </w:style>
  <w:style w:type="numbering" w:customStyle="1" w:styleId="1211">
    <w:name w:val="Нет списка121"/>
    <w:next w:val="a2"/>
    <w:uiPriority w:val="99"/>
    <w:semiHidden/>
    <w:unhideWhenUsed/>
    <w:rsid w:val="00811D5F"/>
  </w:style>
  <w:style w:type="numbering" w:customStyle="1" w:styleId="111110">
    <w:name w:val="Нет списка11111"/>
    <w:next w:val="a2"/>
    <w:uiPriority w:val="99"/>
    <w:semiHidden/>
    <w:unhideWhenUsed/>
    <w:rsid w:val="00811D5F"/>
  </w:style>
  <w:style w:type="numbering" w:customStyle="1" w:styleId="113">
    <w:name w:val="Стиль11"/>
    <w:rsid w:val="00811D5F"/>
  </w:style>
  <w:style w:type="numbering" w:customStyle="1" w:styleId="2112">
    <w:name w:val="Нет списка211"/>
    <w:next w:val="a2"/>
    <w:uiPriority w:val="99"/>
    <w:semiHidden/>
    <w:unhideWhenUsed/>
    <w:rsid w:val="00811D5F"/>
  </w:style>
  <w:style w:type="numbering" w:customStyle="1" w:styleId="111111">
    <w:name w:val="Нет списка111111"/>
    <w:next w:val="a2"/>
    <w:uiPriority w:val="99"/>
    <w:semiHidden/>
    <w:unhideWhenUsed/>
    <w:rsid w:val="00811D5F"/>
  </w:style>
  <w:style w:type="table" w:customStyle="1" w:styleId="-421">
    <w:name w:val="Светлая заливка - Акцент 421"/>
    <w:basedOn w:val="a1"/>
    <w:next w:val="-4"/>
    <w:uiPriority w:val="60"/>
    <w:rsid w:val="00811D5F"/>
    <w:pPr>
      <w:spacing w:after="0" w:line="240" w:lineRule="auto"/>
    </w:pPr>
    <w:rPr>
      <w:rFonts w:ascii="Calibri" w:eastAsia="Calibri" w:hAnsi="Calibri" w:cs="Times New Roman"/>
      <w:color w:val="5F497A"/>
      <w:lang w:eastAsia="ru-RU"/>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29">
    <w:name w:val="Основной текст Знак2"/>
    <w:basedOn w:val="a0"/>
    <w:uiPriority w:val="99"/>
    <w:semiHidden/>
    <w:rsid w:val="00811D5F"/>
  </w:style>
  <w:style w:type="table" w:customStyle="1" w:styleId="-43">
    <w:name w:val="Светлая заливка - Акцент 43"/>
    <w:basedOn w:val="a1"/>
    <w:next w:val="-4"/>
    <w:uiPriority w:val="60"/>
    <w:rsid w:val="00811D5F"/>
    <w:pPr>
      <w:spacing w:after="0" w:line="240" w:lineRule="auto"/>
    </w:pPr>
    <w:rPr>
      <w:rFonts w:ascii="Calibri" w:eastAsia="Calibri" w:hAnsi="Calibri" w:cs="Times New Roman"/>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415">
    <w:name w:val="Нет списка41"/>
    <w:next w:val="a2"/>
    <w:uiPriority w:val="99"/>
    <w:semiHidden/>
    <w:unhideWhenUsed/>
    <w:rsid w:val="00811D5F"/>
  </w:style>
  <w:style w:type="numbering" w:customStyle="1" w:styleId="132">
    <w:name w:val="Нет списка13"/>
    <w:next w:val="a2"/>
    <w:uiPriority w:val="99"/>
    <w:semiHidden/>
    <w:unhideWhenUsed/>
    <w:rsid w:val="00811D5F"/>
  </w:style>
  <w:style w:type="numbering" w:customStyle="1" w:styleId="1121">
    <w:name w:val="Нет списка112"/>
    <w:next w:val="a2"/>
    <w:uiPriority w:val="99"/>
    <w:semiHidden/>
    <w:unhideWhenUsed/>
    <w:rsid w:val="00811D5F"/>
  </w:style>
  <w:style w:type="numbering" w:customStyle="1" w:styleId="123">
    <w:name w:val="Стиль12"/>
    <w:rsid w:val="00811D5F"/>
  </w:style>
  <w:style w:type="numbering" w:customStyle="1" w:styleId="2210">
    <w:name w:val="Нет списка221"/>
    <w:next w:val="a2"/>
    <w:uiPriority w:val="99"/>
    <w:semiHidden/>
    <w:unhideWhenUsed/>
    <w:rsid w:val="00811D5F"/>
  </w:style>
  <w:style w:type="numbering" w:customStyle="1" w:styleId="11120">
    <w:name w:val="Нет списка1112"/>
    <w:next w:val="a2"/>
    <w:uiPriority w:val="99"/>
    <w:semiHidden/>
    <w:unhideWhenUsed/>
    <w:rsid w:val="00811D5F"/>
  </w:style>
  <w:style w:type="table" w:customStyle="1" w:styleId="-44">
    <w:name w:val="Светлая заливка - Акцент 44"/>
    <w:basedOn w:val="a1"/>
    <w:next w:val="-4"/>
    <w:uiPriority w:val="60"/>
    <w:rsid w:val="00811D5F"/>
    <w:pPr>
      <w:spacing w:after="0" w:line="240" w:lineRule="auto"/>
    </w:pPr>
    <w:rPr>
      <w:rFonts w:ascii="Calibri" w:eastAsia="Calibri" w:hAnsi="Calibri" w:cs="Times New Roman"/>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37">
    <w:name w:val="Основной текст Знак3"/>
    <w:basedOn w:val="a0"/>
    <w:uiPriority w:val="99"/>
    <w:semiHidden/>
    <w:rsid w:val="00811D5F"/>
    <w:rPr>
      <w:rFonts w:ascii="Calibri" w:eastAsia="Times New Roman" w:hAnsi="Calibri" w:cs="Times New Roman"/>
    </w:rPr>
  </w:style>
  <w:style w:type="character" w:styleId="affff0">
    <w:name w:val="FollowedHyperlink"/>
    <w:basedOn w:val="a0"/>
    <w:uiPriority w:val="99"/>
    <w:unhideWhenUsed/>
    <w:rsid w:val="00811D5F"/>
    <w:rPr>
      <w:color w:val="800080" w:themeColor="followedHyperlink"/>
      <w:u w:val="single"/>
    </w:rPr>
  </w:style>
  <w:style w:type="table" w:styleId="-4">
    <w:name w:val="Light Shading Accent 4"/>
    <w:basedOn w:val="a1"/>
    <w:uiPriority w:val="60"/>
    <w:rsid w:val="00811D5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affff1">
    <w:name w:val="Subtle Reference"/>
    <w:basedOn w:val="a0"/>
    <w:uiPriority w:val="31"/>
    <w:qFormat/>
    <w:rsid w:val="00811D5F"/>
    <w:rPr>
      <w:smallCaps/>
      <w:color w:val="C0504D" w:themeColor="accent2"/>
      <w:u w:val="single"/>
    </w:rPr>
  </w:style>
  <w:style w:type="table" w:customStyle="1" w:styleId="3211">
    <w:name w:val="Сетка таблицы3211"/>
    <w:basedOn w:val="a1"/>
    <w:uiPriority w:val="59"/>
    <w:rsid w:val="00811D5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1"/>
    <w:next w:val="afa"/>
    <w:uiPriority w:val="5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a"/>
    <w:uiPriority w:val="59"/>
    <w:rsid w:val="00811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a">
    <w:name w:val="Основной текст с отступом 2 Знак"/>
    <w:basedOn w:val="a0"/>
    <w:link w:val="2b"/>
    <w:uiPriority w:val="99"/>
    <w:locked/>
    <w:rsid w:val="00811D5F"/>
    <w:rPr>
      <w:rFonts w:ascii="Times New Roman" w:hAnsi="Times New Roman" w:cs="Times New Roman"/>
      <w:sz w:val="20"/>
      <w:szCs w:val="20"/>
      <w:lang w:eastAsia="ru-RU"/>
    </w:rPr>
  </w:style>
  <w:style w:type="paragraph" w:styleId="2b">
    <w:name w:val="Body Text Indent 2"/>
    <w:basedOn w:val="a"/>
    <w:link w:val="2a"/>
    <w:uiPriority w:val="99"/>
    <w:rsid w:val="00811D5F"/>
    <w:pPr>
      <w:spacing w:after="120" w:line="480" w:lineRule="auto"/>
      <w:ind w:left="283"/>
    </w:pPr>
    <w:rPr>
      <w:rFonts w:eastAsiaTheme="minorHAnsi"/>
    </w:rPr>
  </w:style>
  <w:style w:type="character" w:customStyle="1" w:styleId="214">
    <w:name w:val="Основной текст с отступом 2 Знак1"/>
    <w:basedOn w:val="a0"/>
    <w:uiPriority w:val="99"/>
    <w:semiHidden/>
    <w:rsid w:val="00811D5F"/>
    <w:rPr>
      <w:rFonts w:ascii="Times New Roman" w:eastAsia="Times New Roman" w:hAnsi="Times New Roman" w:cs="Times New Roman"/>
      <w:sz w:val="20"/>
      <w:szCs w:val="20"/>
      <w:lang w:eastAsia="ru-RU"/>
    </w:rPr>
  </w:style>
  <w:style w:type="table" w:customStyle="1" w:styleId="170">
    <w:name w:val="Сетка таблицы17"/>
    <w:basedOn w:val="a1"/>
    <w:next w:val="afa"/>
    <w:uiPriority w:val="59"/>
    <w:rsid w:val="00811D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E97CA0"/>
    <w:pPr>
      <w:widowControl w:val="0"/>
      <w:spacing w:after="0" w:line="240" w:lineRule="auto"/>
    </w:pPr>
    <w:rPr>
      <w:lang w:val="en-US"/>
    </w:rPr>
    <w:tblPr>
      <w:tblInd w:w="0" w:type="dxa"/>
      <w:tblCellMar>
        <w:top w:w="0" w:type="dxa"/>
        <w:left w:w="0" w:type="dxa"/>
        <w:bottom w:w="0" w:type="dxa"/>
        <w:right w:w="0" w:type="dxa"/>
      </w:tblCellMar>
    </w:tblPr>
  </w:style>
  <w:style w:type="numbering" w:customStyle="1" w:styleId="53">
    <w:name w:val="Нет списка5"/>
    <w:next w:val="a2"/>
    <w:uiPriority w:val="99"/>
    <w:semiHidden/>
    <w:unhideWhenUsed/>
    <w:rsid w:val="00E967AC"/>
  </w:style>
  <w:style w:type="table" w:customStyle="1" w:styleId="TableNormal1">
    <w:name w:val="Table Normal1"/>
    <w:uiPriority w:val="2"/>
    <w:semiHidden/>
    <w:unhideWhenUsed/>
    <w:qFormat/>
    <w:rsid w:val="00E967AC"/>
    <w:pPr>
      <w:widowControl w:val="0"/>
      <w:spacing w:after="0" w:line="240" w:lineRule="auto"/>
    </w:pPr>
    <w:rPr>
      <w:lang w:val="en-US"/>
    </w:rPr>
    <w:tblPr>
      <w:tblInd w:w="0" w:type="dxa"/>
      <w:tblCellMar>
        <w:top w:w="0" w:type="dxa"/>
        <w:left w:w="0" w:type="dxa"/>
        <w:bottom w:w="0" w:type="dxa"/>
        <w:right w:w="0" w:type="dxa"/>
      </w:tblCellMar>
    </w:tblPr>
  </w:style>
  <w:style w:type="paragraph" w:styleId="1f5">
    <w:name w:val="index 1"/>
    <w:basedOn w:val="a"/>
    <w:next w:val="a"/>
    <w:autoRedefine/>
    <w:uiPriority w:val="99"/>
    <w:semiHidden/>
    <w:unhideWhenUsed/>
    <w:rsid w:val="00860C15"/>
    <w:pPr>
      <w:ind w:left="200" w:hanging="200"/>
    </w:pPr>
  </w:style>
  <w:style w:type="table" w:customStyle="1" w:styleId="240">
    <w:name w:val="Сетка таблицы24"/>
    <w:basedOn w:val="a1"/>
    <w:next w:val="afa"/>
    <w:uiPriority w:val="59"/>
    <w:rsid w:val="00024AF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1"/>
    <w:next w:val="afa"/>
    <w:rsid w:val="0086553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Основной т"/>
    <w:basedOn w:val="a"/>
    <w:uiPriority w:val="99"/>
    <w:rsid w:val="005B34FC"/>
    <w:pPr>
      <w:spacing w:line="360" w:lineRule="auto"/>
      <w:ind w:firstLine="709"/>
      <w:jc w:val="both"/>
    </w:pPr>
    <w:rPr>
      <w:rFonts w:ascii="Calibri" w:hAnsi="Calibri"/>
      <w:sz w:val="24"/>
      <w:szCs w:val="24"/>
    </w:rPr>
  </w:style>
  <w:style w:type="paragraph" w:customStyle="1" w:styleId="SecondSubtitle2">
    <w:name w:val="Second Subtitle 2"/>
    <w:basedOn w:val="2"/>
    <w:link w:val="SecondSubtitle20"/>
    <w:uiPriority w:val="99"/>
    <w:rsid w:val="007E2150"/>
    <w:pPr>
      <w:keepLines w:val="0"/>
      <w:spacing w:after="60"/>
      <w:ind w:left="576" w:hanging="576"/>
    </w:pPr>
    <w:rPr>
      <w:rFonts w:ascii="Verdana" w:eastAsia="Times New Roman" w:hAnsi="Verdana" w:cs="Times New Roman"/>
      <w:b w:val="0"/>
      <w:iCs/>
      <w:color w:val="000000"/>
      <w:szCs w:val="28"/>
    </w:rPr>
  </w:style>
  <w:style w:type="character" w:customStyle="1" w:styleId="SecondSubtitle20">
    <w:name w:val="Second Subtitle 2 Знак"/>
    <w:basedOn w:val="a0"/>
    <w:link w:val="SecondSubtitle2"/>
    <w:uiPriority w:val="99"/>
    <w:locked/>
    <w:rsid w:val="007E2150"/>
    <w:rPr>
      <w:rFonts w:ascii="Verdana" w:eastAsia="Times New Roman" w:hAnsi="Verdana" w:cs="Times New Roman"/>
      <w:iCs/>
      <w:color w:val="000000"/>
      <w:sz w:val="28"/>
      <w:szCs w:val="28"/>
    </w:rPr>
  </w:style>
  <w:style w:type="paragraph" w:customStyle="1" w:styleId="S">
    <w:name w:val="S_Маркированный"/>
    <w:basedOn w:val="a"/>
    <w:rsid w:val="0061180A"/>
    <w:pPr>
      <w:numPr>
        <w:numId w:val="3"/>
      </w:numPr>
      <w:tabs>
        <w:tab w:val="left" w:pos="900"/>
        <w:tab w:val="left" w:pos="993"/>
      </w:tabs>
      <w:suppressAutoHyphens/>
      <w:spacing w:line="360" w:lineRule="auto"/>
      <w:jc w:val="both"/>
    </w:pPr>
    <w:rPr>
      <w:sz w:val="24"/>
      <w:szCs w:val="24"/>
      <w:lang w:eastAsia="ar-SA"/>
    </w:rPr>
  </w:style>
  <w:style w:type="paragraph" w:styleId="affff3">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
    <w:basedOn w:val="a"/>
    <w:next w:val="a"/>
    <w:uiPriority w:val="99"/>
    <w:qFormat/>
    <w:rsid w:val="00282F8F"/>
    <w:pPr>
      <w:spacing w:before="120" w:after="120"/>
    </w:pPr>
    <w:rPr>
      <w:bCs/>
      <w:i/>
      <w:color w:val="000000" w:themeColor="text1"/>
      <w:sz w:val="24"/>
      <w:szCs w:val="18"/>
    </w:rPr>
  </w:style>
  <w:style w:type="table" w:customStyle="1" w:styleId="190">
    <w:name w:val="Сетка таблицы19"/>
    <w:basedOn w:val="a1"/>
    <w:next w:val="afa"/>
    <w:uiPriority w:val="59"/>
    <w:rsid w:val="005731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4">
    <w:name w:val="Subtitle"/>
    <w:basedOn w:val="a"/>
    <w:next w:val="2"/>
    <w:link w:val="affff5"/>
    <w:uiPriority w:val="99"/>
    <w:qFormat/>
    <w:rsid w:val="000B1C43"/>
    <w:pPr>
      <w:contextualSpacing/>
      <w:jc w:val="center"/>
    </w:pPr>
    <w:rPr>
      <w:b/>
      <w:iCs/>
      <w:sz w:val="24"/>
      <w:szCs w:val="24"/>
    </w:rPr>
  </w:style>
  <w:style w:type="character" w:customStyle="1" w:styleId="affff5">
    <w:name w:val="Подзаголовок Знак"/>
    <w:basedOn w:val="a0"/>
    <w:link w:val="affff4"/>
    <w:uiPriority w:val="99"/>
    <w:rsid w:val="000B1C43"/>
    <w:rPr>
      <w:rFonts w:ascii="Times New Roman" w:eastAsia="Times New Roman" w:hAnsi="Times New Roman" w:cs="Times New Roman"/>
      <w:b/>
      <w:iCs/>
      <w:sz w:val="24"/>
      <w:szCs w:val="24"/>
      <w:lang w:eastAsia="ru-RU"/>
    </w:rPr>
  </w:style>
  <w:style w:type="paragraph" w:customStyle="1" w:styleId="affff6">
    <w:name w:val="Нормальный (таблица)"/>
    <w:basedOn w:val="a"/>
    <w:next w:val="a"/>
    <w:uiPriority w:val="99"/>
    <w:rsid w:val="005F1040"/>
    <w:pPr>
      <w:widowControl w:val="0"/>
      <w:autoSpaceDE w:val="0"/>
      <w:autoSpaceDN w:val="0"/>
      <w:adjustRightInd w:val="0"/>
      <w:contextualSpacing/>
      <w:jc w:val="center"/>
    </w:pPr>
    <w:rPr>
      <w:rFonts w:eastAsiaTheme="minorEastAsia" w:cs="Arial"/>
      <w:sz w:val="24"/>
      <w:szCs w:val="24"/>
    </w:rPr>
  </w:style>
  <w:style w:type="paragraph" w:customStyle="1" w:styleId="affff7">
    <w:name w:val="Прижатый влево"/>
    <w:basedOn w:val="a"/>
    <w:next w:val="a"/>
    <w:uiPriority w:val="99"/>
    <w:rsid w:val="00180B6F"/>
    <w:pPr>
      <w:widowControl w:val="0"/>
      <w:autoSpaceDE w:val="0"/>
      <w:autoSpaceDN w:val="0"/>
      <w:adjustRightInd w:val="0"/>
    </w:pPr>
    <w:rPr>
      <w:rFonts w:ascii="Arial" w:eastAsiaTheme="minorEastAsia" w:hAnsi="Arial" w:cs="Arial"/>
      <w:sz w:val="24"/>
      <w:szCs w:val="24"/>
    </w:rPr>
  </w:style>
  <w:style w:type="table" w:customStyle="1" w:styleId="250">
    <w:name w:val="Сетка таблицы25"/>
    <w:basedOn w:val="a1"/>
    <w:next w:val="afa"/>
    <w:uiPriority w:val="99"/>
    <w:rsid w:val="0001081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2"/>
    <w:uiPriority w:val="99"/>
    <w:semiHidden/>
    <w:unhideWhenUsed/>
    <w:rsid w:val="009E45C2"/>
  </w:style>
  <w:style w:type="paragraph" w:customStyle="1" w:styleId="AAA">
    <w:name w:val="! AAA !"/>
    <w:link w:val="AAA0"/>
    <w:uiPriority w:val="99"/>
    <w:rsid w:val="009E45C2"/>
    <w:pPr>
      <w:spacing w:after="120" w:line="240" w:lineRule="auto"/>
      <w:jc w:val="both"/>
    </w:pPr>
    <w:rPr>
      <w:rFonts w:ascii="Times New Roman" w:eastAsia="Calibri" w:hAnsi="Times New Roman" w:cs="Times New Roman"/>
      <w:sz w:val="16"/>
      <w:lang w:eastAsia="ru-RU"/>
    </w:rPr>
  </w:style>
  <w:style w:type="character" w:customStyle="1" w:styleId="AAA0">
    <w:name w:val="! AAA ! Знак"/>
    <w:link w:val="AAA"/>
    <w:uiPriority w:val="99"/>
    <w:locked/>
    <w:rsid w:val="009E45C2"/>
    <w:rPr>
      <w:rFonts w:ascii="Times New Roman" w:eastAsia="Calibri" w:hAnsi="Times New Roman" w:cs="Times New Roman"/>
      <w:sz w:val="16"/>
      <w:lang w:eastAsia="ru-RU"/>
    </w:rPr>
  </w:style>
  <w:style w:type="paragraph" w:styleId="affff8">
    <w:name w:val="List"/>
    <w:aliases w:val="List Char"/>
    <w:basedOn w:val="aff"/>
    <w:uiPriority w:val="99"/>
    <w:rsid w:val="009E45C2"/>
    <w:pPr>
      <w:spacing w:before="120"/>
      <w:ind w:left="1440" w:hanging="360"/>
      <w:jc w:val="both"/>
    </w:pPr>
    <w:rPr>
      <w:rFonts w:ascii="Arial" w:hAnsi="Arial"/>
      <w:spacing w:val="-5"/>
      <w:sz w:val="22"/>
      <w:szCs w:val="22"/>
      <w:lang w:eastAsia="en-US"/>
    </w:rPr>
  </w:style>
  <w:style w:type="character" w:customStyle="1" w:styleId="aff4">
    <w:name w:val="Обычный (Интернет) Знак"/>
    <w:aliases w:val="Обычный (Web) Знак"/>
    <w:link w:val="aff3"/>
    <w:uiPriority w:val="99"/>
    <w:locked/>
    <w:rsid w:val="009E45C2"/>
    <w:rPr>
      <w:rFonts w:ascii="Times New Roman" w:eastAsia="Times New Roman" w:hAnsi="Times New Roman" w:cs="Times New Roman"/>
      <w:sz w:val="24"/>
      <w:szCs w:val="24"/>
      <w:lang w:eastAsia="ru-RU"/>
    </w:rPr>
  </w:style>
  <w:style w:type="paragraph" w:customStyle="1" w:styleId="215">
    <w:name w:val="Основной текст 21"/>
    <w:basedOn w:val="a"/>
    <w:uiPriority w:val="99"/>
    <w:rsid w:val="009E45C2"/>
    <w:pPr>
      <w:widowControl w:val="0"/>
      <w:suppressAutoHyphens/>
      <w:jc w:val="both"/>
    </w:pPr>
    <w:rPr>
      <w:kern w:val="1"/>
      <w:sz w:val="24"/>
    </w:rPr>
  </w:style>
  <w:style w:type="character" w:customStyle="1" w:styleId="TextNPA">
    <w:name w:val="Text NPA"/>
    <w:uiPriority w:val="99"/>
    <w:rsid w:val="009E45C2"/>
    <w:rPr>
      <w:rFonts w:ascii="Courier New" w:hAnsi="Courier New"/>
    </w:rPr>
  </w:style>
  <w:style w:type="character" w:customStyle="1" w:styleId="TitleChar">
    <w:name w:val="Title Char"/>
    <w:aliases w:val="Знак Знак12 Char,Знак2 Char"/>
    <w:uiPriority w:val="99"/>
    <w:locked/>
    <w:rsid w:val="009E45C2"/>
    <w:rPr>
      <w:b/>
      <w:sz w:val="24"/>
    </w:rPr>
  </w:style>
  <w:style w:type="character" w:customStyle="1" w:styleId="1f6">
    <w:name w:val="Название Знак1"/>
    <w:basedOn w:val="a0"/>
    <w:uiPriority w:val="99"/>
    <w:rsid w:val="009E45C2"/>
    <w:rPr>
      <w:rFonts w:ascii="Cambria" w:hAnsi="Cambria" w:cs="Times New Roman"/>
      <w:color w:val="17365D"/>
      <w:spacing w:val="5"/>
      <w:kern w:val="28"/>
      <w:sz w:val="52"/>
      <w:szCs w:val="52"/>
      <w:lang w:eastAsia="ru-RU"/>
    </w:rPr>
  </w:style>
  <w:style w:type="character" w:customStyle="1" w:styleId="BodyText2Char">
    <w:name w:val="Body Text 2 Char"/>
    <w:uiPriority w:val="99"/>
    <w:locked/>
    <w:rsid w:val="009E45C2"/>
    <w:rPr>
      <w:rFonts w:ascii="Calibri" w:hAnsi="Calibri"/>
    </w:rPr>
  </w:style>
  <w:style w:type="paragraph" w:styleId="2c">
    <w:name w:val="Body Text 2"/>
    <w:basedOn w:val="a"/>
    <w:link w:val="2d"/>
    <w:uiPriority w:val="99"/>
    <w:rsid w:val="009E45C2"/>
    <w:pPr>
      <w:spacing w:after="120" w:line="480" w:lineRule="auto"/>
    </w:pPr>
    <w:rPr>
      <w:rFonts w:ascii="Calibri" w:eastAsia="Calibri" w:hAnsi="Calibri"/>
    </w:rPr>
  </w:style>
  <w:style w:type="character" w:customStyle="1" w:styleId="2d">
    <w:name w:val="Основной текст 2 Знак"/>
    <w:basedOn w:val="a0"/>
    <w:link w:val="2c"/>
    <w:uiPriority w:val="99"/>
    <w:rsid w:val="009E45C2"/>
    <w:rPr>
      <w:rFonts w:ascii="Calibri" w:eastAsia="Calibri" w:hAnsi="Calibri" w:cs="Times New Roman"/>
      <w:sz w:val="20"/>
      <w:szCs w:val="20"/>
      <w:lang w:eastAsia="ru-RU"/>
    </w:rPr>
  </w:style>
  <w:style w:type="character" w:customStyle="1" w:styleId="216">
    <w:name w:val="Основной текст 2 Знак1"/>
    <w:basedOn w:val="a0"/>
    <w:uiPriority w:val="99"/>
    <w:semiHidden/>
    <w:rsid w:val="009E45C2"/>
    <w:rPr>
      <w:rFonts w:ascii="Times New Roman" w:hAnsi="Times New Roman" w:cs="Times New Roman"/>
      <w:sz w:val="24"/>
      <w:szCs w:val="24"/>
      <w:lang w:eastAsia="ru-RU"/>
    </w:rPr>
  </w:style>
  <w:style w:type="character" w:customStyle="1" w:styleId="241">
    <w:name w:val="Знак Знак24"/>
    <w:uiPriority w:val="99"/>
    <w:locked/>
    <w:rsid w:val="009E45C2"/>
    <w:rPr>
      <w:spacing w:val="4"/>
      <w:sz w:val="28"/>
      <w:lang w:val="ru-RU" w:eastAsia="ru-RU"/>
    </w:rPr>
  </w:style>
  <w:style w:type="paragraph" w:customStyle="1" w:styleId="Standard">
    <w:name w:val="Standard"/>
    <w:rsid w:val="009E45C2"/>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paragraph" w:customStyle="1" w:styleId="S10">
    <w:name w:val="S_Заголовок 1"/>
    <w:basedOn w:val="a"/>
    <w:uiPriority w:val="99"/>
    <w:rsid w:val="009E45C2"/>
    <w:pPr>
      <w:tabs>
        <w:tab w:val="num" w:pos="360"/>
      </w:tabs>
      <w:ind w:left="360" w:hanging="360"/>
      <w:jc w:val="center"/>
    </w:pPr>
    <w:rPr>
      <w:b/>
      <w:caps/>
      <w:sz w:val="24"/>
      <w:szCs w:val="24"/>
    </w:rPr>
  </w:style>
  <w:style w:type="paragraph" w:customStyle="1" w:styleId="54">
    <w:name w:val="Основной текст5"/>
    <w:basedOn w:val="a"/>
    <w:uiPriority w:val="99"/>
    <w:rsid w:val="009E45C2"/>
    <w:pPr>
      <w:widowControl w:val="0"/>
      <w:shd w:val="clear" w:color="auto" w:fill="FFFFFF"/>
      <w:spacing w:after="360" w:line="418" w:lineRule="exact"/>
      <w:jc w:val="center"/>
    </w:pPr>
    <w:rPr>
      <w:rFonts w:ascii="Calibri" w:eastAsia="Calibri" w:hAnsi="Calibri"/>
      <w:spacing w:val="3"/>
      <w:sz w:val="21"/>
    </w:rPr>
  </w:style>
  <w:style w:type="character" w:customStyle="1" w:styleId="151">
    <w:name w:val="Основной текст (15)_"/>
    <w:link w:val="1510"/>
    <w:uiPriority w:val="99"/>
    <w:locked/>
    <w:rsid w:val="009E45C2"/>
    <w:rPr>
      <w:b/>
      <w:sz w:val="16"/>
      <w:shd w:val="clear" w:color="auto" w:fill="FFFFFF"/>
    </w:rPr>
  </w:style>
  <w:style w:type="paragraph" w:customStyle="1" w:styleId="1510">
    <w:name w:val="Основной текст (15)1"/>
    <w:basedOn w:val="a"/>
    <w:link w:val="151"/>
    <w:uiPriority w:val="99"/>
    <w:rsid w:val="009E45C2"/>
    <w:pPr>
      <w:widowControl w:val="0"/>
      <w:shd w:val="clear" w:color="auto" w:fill="FFFFFF"/>
      <w:spacing w:before="1200" w:line="230" w:lineRule="exact"/>
      <w:ind w:hanging="1100"/>
    </w:pPr>
    <w:rPr>
      <w:rFonts w:asciiTheme="minorHAnsi" w:eastAsiaTheme="minorHAnsi" w:hAnsiTheme="minorHAnsi" w:cstheme="minorBidi"/>
      <w:b/>
      <w:sz w:val="16"/>
      <w:szCs w:val="22"/>
      <w:lang w:eastAsia="en-US"/>
    </w:rPr>
  </w:style>
  <w:style w:type="character" w:customStyle="1" w:styleId="0pt">
    <w:name w:val="Основной текст + Интервал 0 pt"/>
    <w:uiPriority w:val="99"/>
    <w:rsid w:val="009E45C2"/>
    <w:rPr>
      <w:rFonts w:ascii="Times New Roman" w:hAnsi="Times New Roman"/>
      <w:color w:val="000000"/>
      <w:spacing w:val="2"/>
      <w:w w:val="100"/>
      <w:position w:val="0"/>
      <w:sz w:val="21"/>
      <w:u w:val="none"/>
      <w:lang w:val="ru-RU"/>
    </w:rPr>
  </w:style>
  <w:style w:type="paragraph" w:customStyle="1" w:styleId="-S">
    <w:name w:val="- S_Маркированный"/>
    <w:basedOn w:val="a"/>
    <w:autoRedefine/>
    <w:uiPriority w:val="99"/>
    <w:rsid w:val="009E45C2"/>
    <w:pPr>
      <w:spacing w:before="120" w:after="120"/>
      <w:ind w:firstLine="709"/>
      <w:jc w:val="both"/>
    </w:pPr>
    <w:rPr>
      <w:color w:val="000000"/>
      <w:sz w:val="24"/>
      <w:szCs w:val="24"/>
    </w:rPr>
  </w:style>
  <w:style w:type="paragraph" w:customStyle="1" w:styleId="171">
    <w:name w:val="Основной текст17"/>
    <w:basedOn w:val="a"/>
    <w:uiPriority w:val="99"/>
    <w:rsid w:val="009E45C2"/>
    <w:pPr>
      <w:widowControl w:val="0"/>
      <w:shd w:val="clear" w:color="auto" w:fill="FFFFFF"/>
      <w:spacing w:after="120" w:line="240" w:lineRule="atLeast"/>
      <w:ind w:hanging="1100"/>
      <w:jc w:val="both"/>
    </w:pPr>
    <w:rPr>
      <w:color w:val="000000"/>
      <w:spacing w:val="1"/>
      <w:sz w:val="16"/>
      <w:szCs w:val="16"/>
    </w:rPr>
  </w:style>
  <w:style w:type="paragraph" w:customStyle="1" w:styleId="141">
    <w:name w:val="Основной текст14"/>
    <w:basedOn w:val="a"/>
    <w:uiPriority w:val="99"/>
    <w:rsid w:val="009E45C2"/>
    <w:pPr>
      <w:widowControl w:val="0"/>
      <w:shd w:val="clear" w:color="auto" w:fill="FFFFFF"/>
      <w:spacing w:after="180" w:line="240" w:lineRule="atLeast"/>
      <w:jc w:val="center"/>
    </w:pPr>
    <w:rPr>
      <w:color w:val="000000"/>
      <w:spacing w:val="2"/>
      <w:sz w:val="22"/>
      <w:szCs w:val="22"/>
    </w:rPr>
  </w:style>
  <w:style w:type="paragraph" w:customStyle="1" w:styleId="65">
    <w:name w:val="Основной текст6"/>
    <w:basedOn w:val="a"/>
    <w:uiPriority w:val="99"/>
    <w:rsid w:val="009E45C2"/>
    <w:pPr>
      <w:widowControl w:val="0"/>
      <w:shd w:val="clear" w:color="auto" w:fill="FFFFFF"/>
      <w:spacing w:after="240" w:line="240" w:lineRule="atLeast"/>
      <w:ind w:hanging="340"/>
    </w:pPr>
    <w:rPr>
      <w:color w:val="000000"/>
      <w:spacing w:val="3"/>
      <w:sz w:val="21"/>
      <w:szCs w:val="21"/>
    </w:rPr>
  </w:style>
  <w:style w:type="paragraph" w:customStyle="1" w:styleId="1f7">
    <w:name w:val="Маркированный_1"/>
    <w:basedOn w:val="a"/>
    <w:uiPriority w:val="99"/>
    <w:rsid w:val="009E45C2"/>
    <w:pPr>
      <w:tabs>
        <w:tab w:val="num" w:pos="2858"/>
      </w:tabs>
      <w:spacing w:line="360" w:lineRule="auto"/>
      <w:ind w:left="2858" w:hanging="360"/>
      <w:jc w:val="both"/>
    </w:pPr>
    <w:rPr>
      <w:sz w:val="24"/>
      <w:szCs w:val="24"/>
    </w:rPr>
  </w:style>
  <w:style w:type="character" w:customStyle="1" w:styleId="44">
    <w:name w:val="Основной текст (4)_"/>
    <w:link w:val="45"/>
    <w:uiPriority w:val="99"/>
    <w:locked/>
    <w:rsid w:val="009E45C2"/>
    <w:rPr>
      <w:rFonts w:ascii="Tahoma" w:hAnsi="Tahoma"/>
      <w:spacing w:val="3"/>
      <w:sz w:val="11"/>
      <w:shd w:val="clear" w:color="auto" w:fill="FFFFFF"/>
    </w:rPr>
  </w:style>
  <w:style w:type="paragraph" w:customStyle="1" w:styleId="45">
    <w:name w:val="Основной текст (4)"/>
    <w:basedOn w:val="a"/>
    <w:link w:val="44"/>
    <w:uiPriority w:val="99"/>
    <w:rsid w:val="009E45C2"/>
    <w:pPr>
      <w:widowControl w:val="0"/>
      <w:shd w:val="clear" w:color="auto" w:fill="FFFFFF"/>
      <w:spacing w:line="149" w:lineRule="exact"/>
      <w:jc w:val="both"/>
    </w:pPr>
    <w:rPr>
      <w:rFonts w:ascii="Tahoma" w:eastAsiaTheme="minorHAnsi" w:hAnsi="Tahoma" w:cstheme="minorBidi"/>
      <w:spacing w:val="3"/>
      <w:sz w:val="11"/>
      <w:szCs w:val="22"/>
      <w:shd w:val="clear" w:color="auto" w:fill="FFFFFF"/>
      <w:lang w:eastAsia="en-US"/>
    </w:rPr>
  </w:style>
  <w:style w:type="character" w:customStyle="1" w:styleId="40pt">
    <w:name w:val="Основной текст (4) + Интервал 0 pt"/>
    <w:uiPriority w:val="99"/>
    <w:rsid w:val="009E45C2"/>
    <w:rPr>
      <w:rFonts w:ascii="Tahoma" w:hAnsi="Tahoma"/>
      <w:color w:val="000000"/>
      <w:spacing w:val="0"/>
      <w:w w:val="100"/>
      <w:position w:val="0"/>
      <w:sz w:val="11"/>
      <w:shd w:val="clear" w:color="auto" w:fill="FFFFFF"/>
      <w:lang w:val="ru-RU"/>
    </w:rPr>
  </w:style>
  <w:style w:type="character" w:customStyle="1" w:styleId="66">
    <w:name w:val="Знак Знак6"/>
    <w:uiPriority w:val="99"/>
    <w:locked/>
    <w:rsid w:val="009E45C2"/>
    <w:rPr>
      <w:sz w:val="24"/>
      <w:lang w:val="ru-RU" w:eastAsia="ru-RU"/>
    </w:rPr>
  </w:style>
  <w:style w:type="paragraph" w:styleId="affff9">
    <w:name w:val="Block Text"/>
    <w:basedOn w:val="a"/>
    <w:uiPriority w:val="99"/>
    <w:rsid w:val="009E45C2"/>
    <w:pPr>
      <w:ind w:left="-109" w:right="6398"/>
    </w:pPr>
    <w:rPr>
      <w:sz w:val="28"/>
      <w:szCs w:val="28"/>
    </w:rPr>
  </w:style>
  <w:style w:type="character" w:customStyle="1" w:styleId="101">
    <w:name w:val="Знак Знак10"/>
    <w:uiPriority w:val="99"/>
    <w:locked/>
    <w:rsid w:val="009E45C2"/>
    <w:rPr>
      <w:rFonts w:ascii="Arial" w:hAnsi="Arial"/>
      <w:b/>
      <w:i/>
      <w:sz w:val="28"/>
      <w:lang w:val="ru-RU" w:eastAsia="ru-RU"/>
    </w:rPr>
  </w:style>
  <w:style w:type="character" w:customStyle="1" w:styleId="affffa">
    <w:name w:val="Знак Знак"/>
    <w:uiPriority w:val="99"/>
    <w:locked/>
    <w:rsid w:val="009E45C2"/>
    <w:rPr>
      <w:rFonts w:ascii="Calibri" w:hAnsi="Calibri"/>
      <w:sz w:val="24"/>
      <w:lang w:val="en-US" w:eastAsia="en-US"/>
    </w:rPr>
  </w:style>
  <w:style w:type="character" w:customStyle="1" w:styleId="124">
    <w:name w:val="Основной текст12"/>
    <w:uiPriority w:val="99"/>
    <w:rsid w:val="009E45C2"/>
    <w:rPr>
      <w:rFonts w:ascii="Times New Roman" w:hAnsi="Times New Roman"/>
      <w:color w:val="000000"/>
      <w:spacing w:val="2"/>
      <w:w w:val="100"/>
      <w:position w:val="0"/>
      <w:sz w:val="22"/>
      <w:u w:val="none"/>
      <w:lang w:val="ru-RU"/>
    </w:rPr>
  </w:style>
  <w:style w:type="table" w:customStyle="1" w:styleId="200">
    <w:name w:val="Сетка таблицы20"/>
    <w:basedOn w:val="a1"/>
    <w:next w:val="afa"/>
    <w:uiPriority w:val="99"/>
    <w:rsid w:val="009E45C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4z0">
    <w:name w:val="WW8Num14z0"/>
    <w:rsid w:val="009E45C2"/>
    <w:rPr>
      <w:rFonts w:cs="Times New Roman"/>
    </w:rPr>
  </w:style>
  <w:style w:type="numbering" w:customStyle="1" w:styleId="75">
    <w:name w:val="Нет списка7"/>
    <w:next w:val="a2"/>
    <w:uiPriority w:val="99"/>
    <w:semiHidden/>
    <w:unhideWhenUsed/>
    <w:rsid w:val="009E45C2"/>
  </w:style>
  <w:style w:type="table" w:customStyle="1" w:styleId="260">
    <w:name w:val="Сетка таблицы26"/>
    <w:basedOn w:val="a1"/>
    <w:next w:val="afa"/>
    <w:uiPriority w:val="99"/>
    <w:rsid w:val="009E45C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1"/>
    <w:next w:val="afa"/>
    <w:rsid w:val="006C6A9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1"/>
    <w:next w:val="afa"/>
    <w:rsid w:val="00D256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a"/>
    <w:rsid w:val="000C30D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1"/>
    <w:next w:val="afa"/>
    <w:rsid w:val="006D43C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fa"/>
    <w:rsid w:val="006D43C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1"/>
    <w:next w:val="afa"/>
    <w:uiPriority w:val="59"/>
    <w:rsid w:val="006D43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1"/>
    <w:next w:val="afa"/>
    <w:rsid w:val="0035011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1"/>
    <w:next w:val="afa"/>
    <w:rsid w:val="0035011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83">
    <w:name w:val="Основной текст8"/>
    <w:basedOn w:val="a"/>
    <w:uiPriority w:val="99"/>
    <w:rsid w:val="009B7415"/>
    <w:pPr>
      <w:shd w:val="clear" w:color="auto" w:fill="FFFFFF"/>
      <w:spacing w:line="408" w:lineRule="exact"/>
      <w:ind w:hanging="260"/>
      <w:jc w:val="both"/>
    </w:pPr>
    <w:rPr>
      <w:rFonts w:eastAsia="Arial Unicode MS"/>
      <w:noProof/>
      <w:sz w:val="21"/>
      <w:szCs w:val="21"/>
    </w:rPr>
  </w:style>
  <w:style w:type="character" w:customStyle="1" w:styleId="46">
    <w:name w:val="Заголовок №4 + Не полужирный"/>
    <w:uiPriority w:val="99"/>
    <w:rsid w:val="009B7415"/>
    <w:rPr>
      <w:rFonts w:ascii="Times New Roman" w:hAnsi="Times New Roman" w:cs="Times New Roman"/>
      <w:b/>
      <w:bCs/>
      <w:color w:val="000000"/>
      <w:spacing w:val="0"/>
      <w:w w:val="100"/>
      <w:position w:val="0"/>
      <w:sz w:val="27"/>
      <w:szCs w:val="27"/>
      <w:u w:val="none"/>
    </w:rPr>
  </w:style>
  <w:style w:type="numbering" w:customStyle="1" w:styleId="84">
    <w:name w:val="Нет списка8"/>
    <w:next w:val="a2"/>
    <w:uiPriority w:val="99"/>
    <w:semiHidden/>
    <w:unhideWhenUsed/>
    <w:rsid w:val="009B7415"/>
  </w:style>
  <w:style w:type="character" w:customStyle="1" w:styleId="211pt0">
    <w:name w:val="Основной текст (2) + 11 pt;Малые прописные"/>
    <w:basedOn w:val="25"/>
    <w:rsid w:val="009B7415"/>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table" w:customStyle="1" w:styleId="350">
    <w:name w:val="Сетка таблицы35"/>
    <w:basedOn w:val="a1"/>
    <w:next w:val="afa"/>
    <w:rsid w:val="000C22C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8">
    <w:name w:val="ТАБЛИЦА ДЛЯ ЗАПИСОК1"/>
    <w:basedOn w:val="a1"/>
    <w:next w:val="afa"/>
    <w:uiPriority w:val="59"/>
    <w:rsid w:val="00B05D2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10">
    <w:name w:val="Заголовокь 1"/>
    <w:basedOn w:val="11"/>
    <w:next w:val="a"/>
    <w:link w:val="1f9"/>
    <w:rsid w:val="005A11C2"/>
    <w:pPr>
      <w:widowControl w:val="0"/>
      <w:numPr>
        <w:numId w:val="17"/>
      </w:numPr>
      <w:ind w:left="0" w:firstLine="709"/>
      <w:contextualSpacing/>
    </w:pPr>
    <w:rPr>
      <w:lang w:eastAsia="en-US"/>
    </w:rPr>
  </w:style>
  <w:style w:type="character" w:customStyle="1" w:styleId="1f9">
    <w:name w:val="Заголовокь 1 Знак"/>
    <w:link w:val="10"/>
    <w:rsid w:val="005A11C2"/>
    <w:rPr>
      <w:rFonts w:ascii="Times New Roman" w:eastAsiaTheme="majorEastAsia" w:hAnsi="Times New Roman" w:cstheme="majorBidi"/>
      <w:b/>
      <w:bCs/>
      <w:sz w:val="28"/>
      <w:szCs w:val="28"/>
    </w:rPr>
  </w:style>
  <w:style w:type="character" w:customStyle="1" w:styleId="1fa">
    <w:name w:val="Неразрешенное упоминание1"/>
    <w:basedOn w:val="a0"/>
    <w:uiPriority w:val="99"/>
    <w:semiHidden/>
    <w:unhideWhenUsed/>
    <w:rsid w:val="000405D8"/>
    <w:rPr>
      <w:color w:val="605E5C"/>
      <w:shd w:val="clear" w:color="auto" w:fill="E1DFDD"/>
    </w:rPr>
  </w:style>
  <w:style w:type="paragraph" w:customStyle="1" w:styleId="msonormal0">
    <w:name w:val="msonormal"/>
    <w:basedOn w:val="a"/>
    <w:rsid w:val="00D17642"/>
    <w:pPr>
      <w:spacing w:before="100" w:beforeAutospacing="1" w:after="100" w:afterAutospacing="1"/>
    </w:pPr>
    <w:rPr>
      <w:sz w:val="24"/>
      <w:szCs w:val="24"/>
    </w:rPr>
  </w:style>
  <w:style w:type="paragraph" w:styleId="affffb">
    <w:name w:val="table of figures"/>
    <w:basedOn w:val="a"/>
    <w:next w:val="a"/>
    <w:uiPriority w:val="99"/>
    <w:unhideWhenUsed/>
    <w:rsid w:val="000A7D65"/>
  </w:style>
  <w:style w:type="character" w:customStyle="1" w:styleId="2e">
    <w:name w:val="Неразрешенное упоминание2"/>
    <w:basedOn w:val="a0"/>
    <w:uiPriority w:val="99"/>
    <w:semiHidden/>
    <w:unhideWhenUsed/>
    <w:rsid w:val="000A7D65"/>
    <w:rPr>
      <w:color w:val="605E5C"/>
      <w:shd w:val="clear" w:color="auto" w:fill="E1DFDD"/>
    </w:rPr>
  </w:style>
  <w:style w:type="paragraph" w:customStyle="1" w:styleId="affffc">
    <w:name w:val="Абзац"/>
    <w:basedOn w:val="a"/>
    <w:link w:val="affffd"/>
    <w:qFormat/>
    <w:rsid w:val="00716C20"/>
    <w:pPr>
      <w:spacing w:before="120" w:after="60"/>
      <w:ind w:firstLine="567"/>
      <w:jc w:val="both"/>
    </w:pPr>
    <w:rPr>
      <w:sz w:val="24"/>
      <w:szCs w:val="24"/>
    </w:rPr>
  </w:style>
  <w:style w:type="character" w:customStyle="1" w:styleId="affffd">
    <w:name w:val="Абзац Знак"/>
    <w:link w:val="affffc"/>
    <w:rsid w:val="00716C20"/>
    <w:rPr>
      <w:rFonts w:ascii="Times New Roman" w:eastAsia="Times New Roman" w:hAnsi="Times New Roman" w:cs="Times New Roman"/>
      <w:sz w:val="24"/>
      <w:szCs w:val="24"/>
      <w:lang w:eastAsia="ru-RU"/>
    </w:rPr>
  </w:style>
  <w:style w:type="paragraph" w:styleId="38">
    <w:name w:val="Body Text 3"/>
    <w:basedOn w:val="a"/>
    <w:link w:val="39"/>
    <w:uiPriority w:val="99"/>
    <w:semiHidden/>
    <w:unhideWhenUsed/>
    <w:rsid w:val="00F45E93"/>
    <w:pPr>
      <w:spacing w:after="120"/>
    </w:pPr>
    <w:rPr>
      <w:sz w:val="16"/>
      <w:szCs w:val="16"/>
    </w:rPr>
  </w:style>
  <w:style w:type="character" w:customStyle="1" w:styleId="39">
    <w:name w:val="Основной текст 3 Знак"/>
    <w:basedOn w:val="a0"/>
    <w:link w:val="38"/>
    <w:rsid w:val="00F45E93"/>
    <w:rPr>
      <w:rFonts w:ascii="Times New Roman" w:eastAsia="Times New Roman" w:hAnsi="Times New Roman" w:cs="Times New Roman"/>
      <w:sz w:val="16"/>
      <w:szCs w:val="16"/>
      <w:lang w:eastAsia="ru-RU"/>
    </w:rPr>
  </w:style>
  <w:style w:type="paragraph" w:customStyle="1" w:styleId="affffe">
    <w:name w:val="Табличный_заголовки"/>
    <w:basedOn w:val="a"/>
    <w:rsid w:val="00B33542"/>
    <w:pPr>
      <w:keepNext/>
      <w:keepLines/>
      <w:jc w:val="center"/>
    </w:pPr>
    <w:rPr>
      <w:b/>
    </w:rPr>
  </w:style>
  <w:style w:type="paragraph" w:customStyle="1" w:styleId="afffff">
    <w:name w:val="Табличный_центр"/>
    <w:basedOn w:val="a"/>
    <w:rsid w:val="00B33542"/>
    <w:pPr>
      <w:jc w:val="center"/>
    </w:pPr>
    <w:rPr>
      <w:sz w:val="22"/>
      <w:szCs w:val="22"/>
    </w:rPr>
  </w:style>
  <w:style w:type="character" w:customStyle="1" w:styleId="320">
    <w:name w:val="Основной текст (3) + Не полужирный2"/>
    <w:aliases w:val="Не курсив2"/>
    <w:uiPriority w:val="99"/>
    <w:rsid w:val="00B33542"/>
    <w:rPr>
      <w:b w:val="0"/>
      <w:bCs w:val="0"/>
      <w:i w:val="0"/>
      <w:iCs w:val="0"/>
      <w:sz w:val="25"/>
      <w:szCs w:val="25"/>
      <w:u w:val="single"/>
      <w:shd w:val="clear" w:color="auto" w:fill="FFFFFF"/>
    </w:rPr>
  </w:style>
  <w:style w:type="paragraph" w:customStyle="1" w:styleId="xl197">
    <w:name w:val="xl197"/>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198">
    <w:name w:val="xl198"/>
    <w:basedOn w:val="a"/>
    <w:rsid w:val="006B7E63"/>
    <w:pPr>
      <w:pBdr>
        <w:top w:val="single" w:sz="4" w:space="0" w:color="auto"/>
        <w:left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199">
    <w:name w:val="xl199"/>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00">
    <w:name w:val="xl200"/>
    <w:basedOn w:val="a"/>
    <w:rsid w:val="006B7E6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01">
    <w:name w:val="xl201"/>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02">
    <w:name w:val="xl202"/>
    <w:basedOn w:val="a"/>
    <w:rsid w:val="006B7E63"/>
    <w:pPr>
      <w:pBdr>
        <w:left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03">
    <w:name w:val="xl203"/>
    <w:basedOn w:val="a"/>
    <w:rsid w:val="006B7E6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04">
    <w:name w:val="xl204"/>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05">
    <w:name w:val="xl205"/>
    <w:basedOn w:val="a"/>
    <w:rsid w:val="006B7E63"/>
    <w:pPr>
      <w:pBdr>
        <w:top w:val="single" w:sz="4" w:space="0" w:color="auto"/>
        <w:left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206">
    <w:name w:val="xl206"/>
    <w:basedOn w:val="a"/>
    <w:rsid w:val="006B7E63"/>
    <w:pPr>
      <w:pBdr>
        <w:top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207">
    <w:name w:val="xl207"/>
    <w:basedOn w:val="a"/>
    <w:rsid w:val="006B7E63"/>
    <w:pPr>
      <w:pBdr>
        <w:top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08">
    <w:name w:val="xl208"/>
    <w:basedOn w:val="a"/>
    <w:rsid w:val="006B7E63"/>
    <w:pPr>
      <w:pBdr>
        <w:top w:val="single" w:sz="4" w:space="0" w:color="auto"/>
        <w:left w:val="single" w:sz="4" w:space="0" w:color="auto"/>
        <w:bottom w:val="single" w:sz="4" w:space="0" w:color="auto"/>
      </w:pBdr>
      <w:spacing w:before="100" w:beforeAutospacing="1" w:after="100" w:afterAutospacing="1"/>
      <w:jc w:val="center"/>
      <w:textAlignment w:val="top"/>
    </w:pPr>
    <w:rPr>
      <w:b/>
      <w:bCs/>
      <w:sz w:val="28"/>
      <w:szCs w:val="28"/>
    </w:rPr>
  </w:style>
  <w:style w:type="paragraph" w:customStyle="1" w:styleId="xl209">
    <w:name w:val="xl209"/>
    <w:basedOn w:val="a"/>
    <w:rsid w:val="006B7E63"/>
    <w:pPr>
      <w:pBdr>
        <w:top w:val="single" w:sz="4" w:space="0" w:color="auto"/>
        <w:bottom w:val="single" w:sz="4" w:space="0" w:color="auto"/>
      </w:pBdr>
      <w:spacing w:before="100" w:beforeAutospacing="1" w:after="100" w:afterAutospacing="1"/>
      <w:jc w:val="center"/>
      <w:textAlignment w:val="top"/>
    </w:pPr>
    <w:rPr>
      <w:b/>
      <w:bCs/>
      <w:sz w:val="28"/>
      <w:szCs w:val="28"/>
    </w:rPr>
  </w:style>
  <w:style w:type="paragraph" w:customStyle="1" w:styleId="xl210">
    <w:name w:val="xl210"/>
    <w:basedOn w:val="a"/>
    <w:rsid w:val="006B7E63"/>
    <w:pPr>
      <w:pBdr>
        <w:top w:val="single" w:sz="4" w:space="0" w:color="auto"/>
        <w:bottom w:val="single" w:sz="4" w:space="0" w:color="auto"/>
        <w:right w:val="single" w:sz="4" w:space="0" w:color="auto"/>
      </w:pBdr>
      <w:spacing w:before="100" w:beforeAutospacing="1" w:after="100" w:afterAutospacing="1"/>
      <w:jc w:val="center"/>
      <w:textAlignment w:val="top"/>
    </w:pPr>
    <w:rPr>
      <w:b/>
      <w:bCs/>
      <w:sz w:val="28"/>
      <w:szCs w:val="28"/>
    </w:rPr>
  </w:style>
  <w:style w:type="paragraph" w:customStyle="1" w:styleId="xl211">
    <w:name w:val="xl211"/>
    <w:basedOn w:val="a"/>
    <w:rsid w:val="006B7E6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12">
    <w:name w:val="xl212"/>
    <w:basedOn w:val="a"/>
    <w:rsid w:val="006B7E63"/>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13">
    <w:name w:val="xl213"/>
    <w:basedOn w:val="a"/>
    <w:rsid w:val="006B7E63"/>
    <w:pPr>
      <w:pBdr>
        <w:left w:val="single" w:sz="4" w:space="0" w:color="auto"/>
        <w:right w:val="single" w:sz="4" w:space="0" w:color="auto"/>
      </w:pBdr>
      <w:spacing w:before="100" w:beforeAutospacing="1" w:after="100" w:afterAutospacing="1"/>
      <w:jc w:val="center"/>
      <w:textAlignment w:val="center"/>
    </w:pPr>
  </w:style>
  <w:style w:type="paragraph" w:customStyle="1" w:styleId="xl214">
    <w:name w:val="xl214"/>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15">
    <w:name w:val="xl215"/>
    <w:basedOn w:val="a"/>
    <w:rsid w:val="006B7E63"/>
    <w:pPr>
      <w:pBdr>
        <w:top w:val="single" w:sz="4" w:space="0" w:color="auto"/>
        <w:left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16">
    <w:name w:val="xl216"/>
    <w:basedOn w:val="a"/>
    <w:rsid w:val="006B7E63"/>
    <w:pPr>
      <w:pBdr>
        <w:left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17">
    <w:name w:val="xl217"/>
    <w:basedOn w:val="a"/>
    <w:rsid w:val="006B7E63"/>
    <w:pPr>
      <w:pBdr>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character" w:customStyle="1" w:styleId="67">
    <w:name w:val="Основной текст (6)_"/>
    <w:basedOn w:val="a0"/>
    <w:link w:val="68"/>
    <w:rsid w:val="00D8418F"/>
    <w:rPr>
      <w:rFonts w:ascii="Times New Roman" w:eastAsia="Times New Roman" w:hAnsi="Times New Roman" w:cs="Times New Roman"/>
      <w:shd w:val="clear" w:color="auto" w:fill="FFFFFF"/>
    </w:rPr>
  </w:style>
  <w:style w:type="paragraph" w:customStyle="1" w:styleId="68">
    <w:name w:val="Основной текст (6)"/>
    <w:basedOn w:val="a"/>
    <w:link w:val="67"/>
    <w:rsid w:val="00D8418F"/>
    <w:pPr>
      <w:widowControl w:val="0"/>
      <w:shd w:val="clear" w:color="auto" w:fill="FFFFFF"/>
      <w:spacing w:before="720" w:line="413" w:lineRule="exact"/>
      <w:jc w:val="both"/>
    </w:pPr>
    <w:rPr>
      <w:sz w:val="22"/>
      <w:szCs w:val="22"/>
      <w:lang w:eastAsia="en-US"/>
    </w:rPr>
  </w:style>
  <w:style w:type="paragraph" w:customStyle="1" w:styleId="CharChar">
    <w:name w:val="Char Char"/>
    <w:basedOn w:val="a"/>
    <w:autoRedefine/>
    <w:rsid w:val="00912010"/>
    <w:pPr>
      <w:spacing w:after="160" w:line="240" w:lineRule="exact"/>
    </w:pPr>
    <w:rPr>
      <w:sz w:val="28"/>
      <w:lang w:val="en-US" w:eastAsia="en-US"/>
    </w:rPr>
  </w:style>
  <w:style w:type="character" w:customStyle="1" w:styleId="430">
    <w:name w:val="Заголовок №4 (3)_"/>
    <w:basedOn w:val="a0"/>
    <w:link w:val="431"/>
    <w:rsid w:val="001671BD"/>
    <w:rPr>
      <w:rFonts w:ascii="Times New Roman" w:eastAsia="Times New Roman" w:hAnsi="Times New Roman" w:cs="Times New Roman"/>
      <w:shd w:val="clear" w:color="auto" w:fill="FFFFFF"/>
    </w:rPr>
  </w:style>
  <w:style w:type="paragraph" w:customStyle="1" w:styleId="431">
    <w:name w:val="Заголовок №4 (3)"/>
    <w:basedOn w:val="a"/>
    <w:link w:val="430"/>
    <w:rsid w:val="001671BD"/>
    <w:pPr>
      <w:widowControl w:val="0"/>
      <w:shd w:val="clear" w:color="auto" w:fill="FFFFFF"/>
      <w:spacing w:before="300" w:line="413" w:lineRule="exact"/>
      <w:outlineLvl w:val="3"/>
    </w:pPr>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14696">
      <w:bodyDiv w:val="1"/>
      <w:marLeft w:val="0"/>
      <w:marRight w:val="0"/>
      <w:marTop w:val="0"/>
      <w:marBottom w:val="0"/>
      <w:divBdr>
        <w:top w:val="none" w:sz="0" w:space="0" w:color="auto"/>
        <w:left w:val="none" w:sz="0" w:space="0" w:color="auto"/>
        <w:bottom w:val="none" w:sz="0" w:space="0" w:color="auto"/>
        <w:right w:val="none" w:sz="0" w:space="0" w:color="auto"/>
      </w:divBdr>
    </w:div>
    <w:div w:id="10491871">
      <w:bodyDiv w:val="1"/>
      <w:marLeft w:val="0"/>
      <w:marRight w:val="0"/>
      <w:marTop w:val="0"/>
      <w:marBottom w:val="0"/>
      <w:divBdr>
        <w:top w:val="none" w:sz="0" w:space="0" w:color="auto"/>
        <w:left w:val="none" w:sz="0" w:space="0" w:color="auto"/>
        <w:bottom w:val="none" w:sz="0" w:space="0" w:color="auto"/>
        <w:right w:val="none" w:sz="0" w:space="0" w:color="auto"/>
      </w:divBdr>
    </w:div>
    <w:div w:id="32120845">
      <w:bodyDiv w:val="1"/>
      <w:marLeft w:val="0"/>
      <w:marRight w:val="0"/>
      <w:marTop w:val="0"/>
      <w:marBottom w:val="0"/>
      <w:divBdr>
        <w:top w:val="none" w:sz="0" w:space="0" w:color="auto"/>
        <w:left w:val="none" w:sz="0" w:space="0" w:color="auto"/>
        <w:bottom w:val="none" w:sz="0" w:space="0" w:color="auto"/>
        <w:right w:val="none" w:sz="0" w:space="0" w:color="auto"/>
      </w:divBdr>
    </w:div>
    <w:div w:id="39330138">
      <w:bodyDiv w:val="1"/>
      <w:marLeft w:val="0"/>
      <w:marRight w:val="0"/>
      <w:marTop w:val="0"/>
      <w:marBottom w:val="0"/>
      <w:divBdr>
        <w:top w:val="none" w:sz="0" w:space="0" w:color="auto"/>
        <w:left w:val="none" w:sz="0" w:space="0" w:color="auto"/>
        <w:bottom w:val="none" w:sz="0" w:space="0" w:color="auto"/>
        <w:right w:val="none" w:sz="0" w:space="0" w:color="auto"/>
      </w:divBdr>
    </w:div>
    <w:div w:id="47345800">
      <w:bodyDiv w:val="1"/>
      <w:marLeft w:val="0"/>
      <w:marRight w:val="0"/>
      <w:marTop w:val="0"/>
      <w:marBottom w:val="0"/>
      <w:divBdr>
        <w:top w:val="none" w:sz="0" w:space="0" w:color="auto"/>
        <w:left w:val="none" w:sz="0" w:space="0" w:color="auto"/>
        <w:bottom w:val="none" w:sz="0" w:space="0" w:color="auto"/>
        <w:right w:val="none" w:sz="0" w:space="0" w:color="auto"/>
      </w:divBdr>
    </w:div>
    <w:div w:id="66584748">
      <w:bodyDiv w:val="1"/>
      <w:marLeft w:val="0"/>
      <w:marRight w:val="0"/>
      <w:marTop w:val="0"/>
      <w:marBottom w:val="0"/>
      <w:divBdr>
        <w:top w:val="none" w:sz="0" w:space="0" w:color="auto"/>
        <w:left w:val="none" w:sz="0" w:space="0" w:color="auto"/>
        <w:bottom w:val="none" w:sz="0" w:space="0" w:color="auto"/>
        <w:right w:val="none" w:sz="0" w:space="0" w:color="auto"/>
      </w:divBdr>
    </w:div>
    <w:div w:id="76446034">
      <w:bodyDiv w:val="1"/>
      <w:marLeft w:val="0"/>
      <w:marRight w:val="0"/>
      <w:marTop w:val="0"/>
      <w:marBottom w:val="0"/>
      <w:divBdr>
        <w:top w:val="none" w:sz="0" w:space="0" w:color="auto"/>
        <w:left w:val="none" w:sz="0" w:space="0" w:color="auto"/>
        <w:bottom w:val="none" w:sz="0" w:space="0" w:color="auto"/>
        <w:right w:val="none" w:sz="0" w:space="0" w:color="auto"/>
      </w:divBdr>
    </w:div>
    <w:div w:id="83915541">
      <w:bodyDiv w:val="1"/>
      <w:marLeft w:val="0"/>
      <w:marRight w:val="0"/>
      <w:marTop w:val="0"/>
      <w:marBottom w:val="0"/>
      <w:divBdr>
        <w:top w:val="none" w:sz="0" w:space="0" w:color="auto"/>
        <w:left w:val="none" w:sz="0" w:space="0" w:color="auto"/>
        <w:bottom w:val="none" w:sz="0" w:space="0" w:color="auto"/>
        <w:right w:val="none" w:sz="0" w:space="0" w:color="auto"/>
      </w:divBdr>
    </w:div>
    <w:div w:id="101266543">
      <w:bodyDiv w:val="1"/>
      <w:marLeft w:val="0"/>
      <w:marRight w:val="0"/>
      <w:marTop w:val="0"/>
      <w:marBottom w:val="0"/>
      <w:divBdr>
        <w:top w:val="none" w:sz="0" w:space="0" w:color="auto"/>
        <w:left w:val="none" w:sz="0" w:space="0" w:color="auto"/>
        <w:bottom w:val="none" w:sz="0" w:space="0" w:color="auto"/>
        <w:right w:val="none" w:sz="0" w:space="0" w:color="auto"/>
      </w:divBdr>
    </w:div>
    <w:div w:id="105468547">
      <w:bodyDiv w:val="1"/>
      <w:marLeft w:val="0"/>
      <w:marRight w:val="0"/>
      <w:marTop w:val="0"/>
      <w:marBottom w:val="0"/>
      <w:divBdr>
        <w:top w:val="none" w:sz="0" w:space="0" w:color="auto"/>
        <w:left w:val="none" w:sz="0" w:space="0" w:color="auto"/>
        <w:bottom w:val="none" w:sz="0" w:space="0" w:color="auto"/>
        <w:right w:val="none" w:sz="0" w:space="0" w:color="auto"/>
      </w:divBdr>
    </w:div>
    <w:div w:id="114372004">
      <w:bodyDiv w:val="1"/>
      <w:marLeft w:val="0"/>
      <w:marRight w:val="0"/>
      <w:marTop w:val="0"/>
      <w:marBottom w:val="0"/>
      <w:divBdr>
        <w:top w:val="none" w:sz="0" w:space="0" w:color="auto"/>
        <w:left w:val="none" w:sz="0" w:space="0" w:color="auto"/>
        <w:bottom w:val="none" w:sz="0" w:space="0" w:color="auto"/>
        <w:right w:val="none" w:sz="0" w:space="0" w:color="auto"/>
      </w:divBdr>
    </w:div>
    <w:div w:id="122164216">
      <w:bodyDiv w:val="1"/>
      <w:marLeft w:val="0"/>
      <w:marRight w:val="0"/>
      <w:marTop w:val="0"/>
      <w:marBottom w:val="0"/>
      <w:divBdr>
        <w:top w:val="none" w:sz="0" w:space="0" w:color="auto"/>
        <w:left w:val="none" w:sz="0" w:space="0" w:color="auto"/>
        <w:bottom w:val="none" w:sz="0" w:space="0" w:color="auto"/>
        <w:right w:val="none" w:sz="0" w:space="0" w:color="auto"/>
      </w:divBdr>
    </w:div>
    <w:div w:id="124352670">
      <w:bodyDiv w:val="1"/>
      <w:marLeft w:val="0"/>
      <w:marRight w:val="0"/>
      <w:marTop w:val="0"/>
      <w:marBottom w:val="0"/>
      <w:divBdr>
        <w:top w:val="none" w:sz="0" w:space="0" w:color="auto"/>
        <w:left w:val="none" w:sz="0" w:space="0" w:color="auto"/>
        <w:bottom w:val="none" w:sz="0" w:space="0" w:color="auto"/>
        <w:right w:val="none" w:sz="0" w:space="0" w:color="auto"/>
      </w:divBdr>
    </w:div>
    <w:div w:id="129179889">
      <w:bodyDiv w:val="1"/>
      <w:marLeft w:val="0"/>
      <w:marRight w:val="0"/>
      <w:marTop w:val="0"/>
      <w:marBottom w:val="0"/>
      <w:divBdr>
        <w:top w:val="none" w:sz="0" w:space="0" w:color="auto"/>
        <w:left w:val="none" w:sz="0" w:space="0" w:color="auto"/>
        <w:bottom w:val="none" w:sz="0" w:space="0" w:color="auto"/>
        <w:right w:val="none" w:sz="0" w:space="0" w:color="auto"/>
      </w:divBdr>
    </w:div>
    <w:div w:id="131601559">
      <w:bodyDiv w:val="1"/>
      <w:marLeft w:val="0"/>
      <w:marRight w:val="0"/>
      <w:marTop w:val="0"/>
      <w:marBottom w:val="0"/>
      <w:divBdr>
        <w:top w:val="none" w:sz="0" w:space="0" w:color="auto"/>
        <w:left w:val="none" w:sz="0" w:space="0" w:color="auto"/>
        <w:bottom w:val="none" w:sz="0" w:space="0" w:color="auto"/>
        <w:right w:val="none" w:sz="0" w:space="0" w:color="auto"/>
      </w:divBdr>
    </w:div>
    <w:div w:id="131750682">
      <w:bodyDiv w:val="1"/>
      <w:marLeft w:val="0"/>
      <w:marRight w:val="0"/>
      <w:marTop w:val="0"/>
      <w:marBottom w:val="0"/>
      <w:divBdr>
        <w:top w:val="none" w:sz="0" w:space="0" w:color="auto"/>
        <w:left w:val="none" w:sz="0" w:space="0" w:color="auto"/>
        <w:bottom w:val="none" w:sz="0" w:space="0" w:color="auto"/>
        <w:right w:val="none" w:sz="0" w:space="0" w:color="auto"/>
      </w:divBdr>
    </w:div>
    <w:div w:id="163671450">
      <w:bodyDiv w:val="1"/>
      <w:marLeft w:val="0"/>
      <w:marRight w:val="0"/>
      <w:marTop w:val="0"/>
      <w:marBottom w:val="0"/>
      <w:divBdr>
        <w:top w:val="none" w:sz="0" w:space="0" w:color="auto"/>
        <w:left w:val="none" w:sz="0" w:space="0" w:color="auto"/>
        <w:bottom w:val="none" w:sz="0" w:space="0" w:color="auto"/>
        <w:right w:val="none" w:sz="0" w:space="0" w:color="auto"/>
      </w:divBdr>
    </w:div>
    <w:div w:id="166596485">
      <w:bodyDiv w:val="1"/>
      <w:marLeft w:val="0"/>
      <w:marRight w:val="0"/>
      <w:marTop w:val="0"/>
      <w:marBottom w:val="0"/>
      <w:divBdr>
        <w:top w:val="none" w:sz="0" w:space="0" w:color="auto"/>
        <w:left w:val="none" w:sz="0" w:space="0" w:color="auto"/>
        <w:bottom w:val="none" w:sz="0" w:space="0" w:color="auto"/>
        <w:right w:val="none" w:sz="0" w:space="0" w:color="auto"/>
      </w:divBdr>
    </w:div>
    <w:div w:id="166672330">
      <w:bodyDiv w:val="1"/>
      <w:marLeft w:val="0"/>
      <w:marRight w:val="0"/>
      <w:marTop w:val="0"/>
      <w:marBottom w:val="0"/>
      <w:divBdr>
        <w:top w:val="none" w:sz="0" w:space="0" w:color="auto"/>
        <w:left w:val="none" w:sz="0" w:space="0" w:color="auto"/>
        <w:bottom w:val="none" w:sz="0" w:space="0" w:color="auto"/>
        <w:right w:val="none" w:sz="0" w:space="0" w:color="auto"/>
      </w:divBdr>
    </w:div>
    <w:div w:id="178085322">
      <w:bodyDiv w:val="1"/>
      <w:marLeft w:val="0"/>
      <w:marRight w:val="0"/>
      <w:marTop w:val="0"/>
      <w:marBottom w:val="0"/>
      <w:divBdr>
        <w:top w:val="none" w:sz="0" w:space="0" w:color="auto"/>
        <w:left w:val="none" w:sz="0" w:space="0" w:color="auto"/>
        <w:bottom w:val="none" w:sz="0" w:space="0" w:color="auto"/>
        <w:right w:val="none" w:sz="0" w:space="0" w:color="auto"/>
      </w:divBdr>
    </w:div>
    <w:div w:id="188228463">
      <w:bodyDiv w:val="1"/>
      <w:marLeft w:val="0"/>
      <w:marRight w:val="0"/>
      <w:marTop w:val="0"/>
      <w:marBottom w:val="0"/>
      <w:divBdr>
        <w:top w:val="none" w:sz="0" w:space="0" w:color="auto"/>
        <w:left w:val="none" w:sz="0" w:space="0" w:color="auto"/>
        <w:bottom w:val="none" w:sz="0" w:space="0" w:color="auto"/>
        <w:right w:val="none" w:sz="0" w:space="0" w:color="auto"/>
      </w:divBdr>
    </w:div>
    <w:div w:id="216280646">
      <w:bodyDiv w:val="1"/>
      <w:marLeft w:val="0"/>
      <w:marRight w:val="0"/>
      <w:marTop w:val="0"/>
      <w:marBottom w:val="0"/>
      <w:divBdr>
        <w:top w:val="none" w:sz="0" w:space="0" w:color="auto"/>
        <w:left w:val="none" w:sz="0" w:space="0" w:color="auto"/>
        <w:bottom w:val="none" w:sz="0" w:space="0" w:color="auto"/>
        <w:right w:val="none" w:sz="0" w:space="0" w:color="auto"/>
      </w:divBdr>
    </w:div>
    <w:div w:id="224609165">
      <w:bodyDiv w:val="1"/>
      <w:marLeft w:val="0"/>
      <w:marRight w:val="0"/>
      <w:marTop w:val="0"/>
      <w:marBottom w:val="0"/>
      <w:divBdr>
        <w:top w:val="none" w:sz="0" w:space="0" w:color="auto"/>
        <w:left w:val="none" w:sz="0" w:space="0" w:color="auto"/>
        <w:bottom w:val="none" w:sz="0" w:space="0" w:color="auto"/>
        <w:right w:val="none" w:sz="0" w:space="0" w:color="auto"/>
      </w:divBdr>
    </w:div>
    <w:div w:id="233205225">
      <w:bodyDiv w:val="1"/>
      <w:marLeft w:val="0"/>
      <w:marRight w:val="0"/>
      <w:marTop w:val="0"/>
      <w:marBottom w:val="0"/>
      <w:divBdr>
        <w:top w:val="none" w:sz="0" w:space="0" w:color="auto"/>
        <w:left w:val="none" w:sz="0" w:space="0" w:color="auto"/>
        <w:bottom w:val="none" w:sz="0" w:space="0" w:color="auto"/>
        <w:right w:val="none" w:sz="0" w:space="0" w:color="auto"/>
      </w:divBdr>
    </w:div>
    <w:div w:id="252279987">
      <w:bodyDiv w:val="1"/>
      <w:marLeft w:val="0"/>
      <w:marRight w:val="0"/>
      <w:marTop w:val="0"/>
      <w:marBottom w:val="0"/>
      <w:divBdr>
        <w:top w:val="none" w:sz="0" w:space="0" w:color="auto"/>
        <w:left w:val="none" w:sz="0" w:space="0" w:color="auto"/>
        <w:bottom w:val="none" w:sz="0" w:space="0" w:color="auto"/>
        <w:right w:val="none" w:sz="0" w:space="0" w:color="auto"/>
      </w:divBdr>
    </w:div>
    <w:div w:id="254746234">
      <w:bodyDiv w:val="1"/>
      <w:marLeft w:val="0"/>
      <w:marRight w:val="0"/>
      <w:marTop w:val="0"/>
      <w:marBottom w:val="0"/>
      <w:divBdr>
        <w:top w:val="none" w:sz="0" w:space="0" w:color="auto"/>
        <w:left w:val="none" w:sz="0" w:space="0" w:color="auto"/>
        <w:bottom w:val="none" w:sz="0" w:space="0" w:color="auto"/>
        <w:right w:val="none" w:sz="0" w:space="0" w:color="auto"/>
      </w:divBdr>
    </w:div>
    <w:div w:id="255673850">
      <w:bodyDiv w:val="1"/>
      <w:marLeft w:val="0"/>
      <w:marRight w:val="0"/>
      <w:marTop w:val="0"/>
      <w:marBottom w:val="0"/>
      <w:divBdr>
        <w:top w:val="none" w:sz="0" w:space="0" w:color="auto"/>
        <w:left w:val="none" w:sz="0" w:space="0" w:color="auto"/>
        <w:bottom w:val="none" w:sz="0" w:space="0" w:color="auto"/>
        <w:right w:val="none" w:sz="0" w:space="0" w:color="auto"/>
      </w:divBdr>
    </w:div>
    <w:div w:id="267080342">
      <w:bodyDiv w:val="1"/>
      <w:marLeft w:val="0"/>
      <w:marRight w:val="0"/>
      <w:marTop w:val="0"/>
      <w:marBottom w:val="0"/>
      <w:divBdr>
        <w:top w:val="none" w:sz="0" w:space="0" w:color="auto"/>
        <w:left w:val="none" w:sz="0" w:space="0" w:color="auto"/>
        <w:bottom w:val="none" w:sz="0" w:space="0" w:color="auto"/>
        <w:right w:val="none" w:sz="0" w:space="0" w:color="auto"/>
      </w:divBdr>
    </w:div>
    <w:div w:id="268243445">
      <w:bodyDiv w:val="1"/>
      <w:marLeft w:val="0"/>
      <w:marRight w:val="0"/>
      <w:marTop w:val="0"/>
      <w:marBottom w:val="0"/>
      <w:divBdr>
        <w:top w:val="none" w:sz="0" w:space="0" w:color="auto"/>
        <w:left w:val="none" w:sz="0" w:space="0" w:color="auto"/>
        <w:bottom w:val="none" w:sz="0" w:space="0" w:color="auto"/>
        <w:right w:val="none" w:sz="0" w:space="0" w:color="auto"/>
      </w:divBdr>
    </w:div>
    <w:div w:id="296683874">
      <w:bodyDiv w:val="1"/>
      <w:marLeft w:val="0"/>
      <w:marRight w:val="0"/>
      <w:marTop w:val="0"/>
      <w:marBottom w:val="0"/>
      <w:divBdr>
        <w:top w:val="none" w:sz="0" w:space="0" w:color="auto"/>
        <w:left w:val="none" w:sz="0" w:space="0" w:color="auto"/>
        <w:bottom w:val="none" w:sz="0" w:space="0" w:color="auto"/>
        <w:right w:val="none" w:sz="0" w:space="0" w:color="auto"/>
      </w:divBdr>
    </w:div>
    <w:div w:id="301345955">
      <w:bodyDiv w:val="1"/>
      <w:marLeft w:val="0"/>
      <w:marRight w:val="0"/>
      <w:marTop w:val="0"/>
      <w:marBottom w:val="0"/>
      <w:divBdr>
        <w:top w:val="none" w:sz="0" w:space="0" w:color="auto"/>
        <w:left w:val="none" w:sz="0" w:space="0" w:color="auto"/>
        <w:bottom w:val="none" w:sz="0" w:space="0" w:color="auto"/>
        <w:right w:val="none" w:sz="0" w:space="0" w:color="auto"/>
      </w:divBdr>
    </w:div>
    <w:div w:id="322778875">
      <w:bodyDiv w:val="1"/>
      <w:marLeft w:val="0"/>
      <w:marRight w:val="0"/>
      <w:marTop w:val="0"/>
      <w:marBottom w:val="0"/>
      <w:divBdr>
        <w:top w:val="none" w:sz="0" w:space="0" w:color="auto"/>
        <w:left w:val="none" w:sz="0" w:space="0" w:color="auto"/>
        <w:bottom w:val="none" w:sz="0" w:space="0" w:color="auto"/>
        <w:right w:val="none" w:sz="0" w:space="0" w:color="auto"/>
      </w:divBdr>
    </w:div>
    <w:div w:id="326639967">
      <w:bodyDiv w:val="1"/>
      <w:marLeft w:val="0"/>
      <w:marRight w:val="0"/>
      <w:marTop w:val="0"/>
      <w:marBottom w:val="0"/>
      <w:divBdr>
        <w:top w:val="none" w:sz="0" w:space="0" w:color="auto"/>
        <w:left w:val="none" w:sz="0" w:space="0" w:color="auto"/>
        <w:bottom w:val="none" w:sz="0" w:space="0" w:color="auto"/>
        <w:right w:val="none" w:sz="0" w:space="0" w:color="auto"/>
      </w:divBdr>
    </w:div>
    <w:div w:id="331027032">
      <w:bodyDiv w:val="1"/>
      <w:marLeft w:val="0"/>
      <w:marRight w:val="0"/>
      <w:marTop w:val="0"/>
      <w:marBottom w:val="0"/>
      <w:divBdr>
        <w:top w:val="none" w:sz="0" w:space="0" w:color="auto"/>
        <w:left w:val="none" w:sz="0" w:space="0" w:color="auto"/>
        <w:bottom w:val="none" w:sz="0" w:space="0" w:color="auto"/>
        <w:right w:val="none" w:sz="0" w:space="0" w:color="auto"/>
      </w:divBdr>
    </w:div>
    <w:div w:id="332759025">
      <w:bodyDiv w:val="1"/>
      <w:marLeft w:val="0"/>
      <w:marRight w:val="0"/>
      <w:marTop w:val="0"/>
      <w:marBottom w:val="0"/>
      <w:divBdr>
        <w:top w:val="none" w:sz="0" w:space="0" w:color="auto"/>
        <w:left w:val="none" w:sz="0" w:space="0" w:color="auto"/>
        <w:bottom w:val="none" w:sz="0" w:space="0" w:color="auto"/>
        <w:right w:val="none" w:sz="0" w:space="0" w:color="auto"/>
      </w:divBdr>
    </w:div>
    <w:div w:id="335303675">
      <w:bodyDiv w:val="1"/>
      <w:marLeft w:val="0"/>
      <w:marRight w:val="0"/>
      <w:marTop w:val="0"/>
      <w:marBottom w:val="0"/>
      <w:divBdr>
        <w:top w:val="none" w:sz="0" w:space="0" w:color="auto"/>
        <w:left w:val="none" w:sz="0" w:space="0" w:color="auto"/>
        <w:bottom w:val="none" w:sz="0" w:space="0" w:color="auto"/>
        <w:right w:val="none" w:sz="0" w:space="0" w:color="auto"/>
      </w:divBdr>
    </w:div>
    <w:div w:id="341128785">
      <w:bodyDiv w:val="1"/>
      <w:marLeft w:val="0"/>
      <w:marRight w:val="0"/>
      <w:marTop w:val="0"/>
      <w:marBottom w:val="0"/>
      <w:divBdr>
        <w:top w:val="none" w:sz="0" w:space="0" w:color="auto"/>
        <w:left w:val="none" w:sz="0" w:space="0" w:color="auto"/>
        <w:bottom w:val="none" w:sz="0" w:space="0" w:color="auto"/>
        <w:right w:val="none" w:sz="0" w:space="0" w:color="auto"/>
      </w:divBdr>
    </w:div>
    <w:div w:id="352388156">
      <w:bodyDiv w:val="1"/>
      <w:marLeft w:val="0"/>
      <w:marRight w:val="0"/>
      <w:marTop w:val="0"/>
      <w:marBottom w:val="0"/>
      <w:divBdr>
        <w:top w:val="none" w:sz="0" w:space="0" w:color="auto"/>
        <w:left w:val="none" w:sz="0" w:space="0" w:color="auto"/>
        <w:bottom w:val="none" w:sz="0" w:space="0" w:color="auto"/>
        <w:right w:val="none" w:sz="0" w:space="0" w:color="auto"/>
      </w:divBdr>
    </w:div>
    <w:div w:id="359400149">
      <w:bodyDiv w:val="1"/>
      <w:marLeft w:val="0"/>
      <w:marRight w:val="0"/>
      <w:marTop w:val="0"/>
      <w:marBottom w:val="0"/>
      <w:divBdr>
        <w:top w:val="none" w:sz="0" w:space="0" w:color="auto"/>
        <w:left w:val="none" w:sz="0" w:space="0" w:color="auto"/>
        <w:bottom w:val="none" w:sz="0" w:space="0" w:color="auto"/>
        <w:right w:val="none" w:sz="0" w:space="0" w:color="auto"/>
      </w:divBdr>
    </w:div>
    <w:div w:id="368382420">
      <w:bodyDiv w:val="1"/>
      <w:marLeft w:val="0"/>
      <w:marRight w:val="0"/>
      <w:marTop w:val="0"/>
      <w:marBottom w:val="0"/>
      <w:divBdr>
        <w:top w:val="none" w:sz="0" w:space="0" w:color="auto"/>
        <w:left w:val="none" w:sz="0" w:space="0" w:color="auto"/>
        <w:bottom w:val="none" w:sz="0" w:space="0" w:color="auto"/>
        <w:right w:val="none" w:sz="0" w:space="0" w:color="auto"/>
      </w:divBdr>
    </w:div>
    <w:div w:id="379784793">
      <w:bodyDiv w:val="1"/>
      <w:marLeft w:val="0"/>
      <w:marRight w:val="0"/>
      <w:marTop w:val="0"/>
      <w:marBottom w:val="0"/>
      <w:divBdr>
        <w:top w:val="none" w:sz="0" w:space="0" w:color="auto"/>
        <w:left w:val="none" w:sz="0" w:space="0" w:color="auto"/>
        <w:bottom w:val="none" w:sz="0" w:space="0" w:color="auto"/>
        <w:right w:val="none" w:sz="0" w:space="0" w:color="auto"/>
      </w:divBdr>
    </w:div>
    <w:div w:id="383454877">
      <w:bodyDiv w:val="1"/>
      <w:marLeft w:val="0"/>
      <w:marRight w:val="0"/>
      <w:marTop w:val="0"/>
      <w:marBottom w:val="0"/>
      <w:divBdr>
        <w:top w:val="none" w:sz="0" w:space="0" w:color="auto"/>
        <w:left w:val="none" w:sz="0" w:space="0" w:color="auto"/>
        <w:bottom w:val="none" w:sz="0" w:space="0" w:color="auto"/>
        <w:right w:val="none" w:sz="0" w:space="0" w:color="auto"/>
      </w:divBdr>
    </w:div>
    <w:div w:id="397898300">
      <w:bodyDiv w:val="1"/>
      <w:marLeft w:val="0"/>
      <w:marRight w:val="0"/>
      <w:marTop w:val="0"/>
      <w:marBottom w:val="0"/>
      <w:divBdr>
        <w:top w:val="none" w:sz="0" w:space="0" w:color="auto"/>
        <w:left w:val="none" w:sz="0" w:space="0" w:color="auto"/>
        <w:bottom w:val="none" w:sz="0" w:space="0" w:color="auto"/>
        <w:right w:val="none" w:sz="0" w:space="0" w:color="auto"/>
      </w:divBdr>
    </w:div>
    <w:div w:id="401147831">
      <w:bodyDiv w:val="1"/>
      <w:marLeft w:val="0"/>
      <w:marRight w:val="0"/>
      <w:marTop w:val="0"/>
      <w:marBottom w:val="0"/>
      <w:divBdr>
        <w:top w:val="none" w:sz="0" w:space="0" w:color="auto"/>
        <w:left w:val="none" w:sz="0" w:space="0" w:color="auto"/>
        <w:bottom w:val="none" w:sz="0" w:space="0" w:color="auto"/>
        <w:right w:val="none" w:sz="0" w:space="0" w:color="auto"/>
      </w:divBdr>
    </w:div>
    <w:div w:id="401635105">
      <w:bodyDiv w:val="1"/>
      <w:marLeft w:val="0"/>
      <w:marRight w:val="0"/>
      <w:marTop w:val="0"/>
      <w:marBottom w:val="0"/>
      <w:divBdr>
        <w:top w:val="none" w:sz="0" w:space="0" w:color="auto"/>
        <w:left w:val="none" w:sz="0" w:space="0" w:color="auto"/>
        <w:bottom w:val="none" w:sz="0" w:space="0" w:color="auto"/>
        <w:right w:val="none" w:sz="0" w:space="0" w:color="auto"/>
      </w:divBdr>
    </w:div>
    <w:div w:id="414713764">
      <w:bodyDiv w:val="1"/>
      <w:marLeft w:val="0"/>
      <w:marRight w:val="0"/>
      <w:marTop w:val="0"/>
      <w:marBottom w:val="0"/>
      <w:divBdr>
        <w:top w:val="none" w:sz="0" w:space="0" w:color="auto"/>
        <w:left w:val="none" w:sz="0" w:space="0" w:color="auto"/>
        <w:bottom w:val="none" w:sz="0" w:space="0" w:color="auto"/>
        <w:right w:val="none" w:sz="0" w:space="0" w:color="auto"/>
      </w:divBdr>
    </w:div>
    <w:div w:id="419837320">
      <w:bodyDiv w:val="1"/>
      <w:marLeft w:val="0"/>
      <w:marRight w:val="0"/>
      <w:marTop w:val="0"/>
      <w:marBottom w:val="0"/>
      <w:divBdr>
        <w:top w:val="none" w:sz="0" w:space="0" w:color="auto"/>
        <w:left w:val="none" w:sz="0" w:space="0" w:color="auto"/>
        <w:bottom w:val="none" w:sz="0" w:space="0" w:color="auto"/>
        <w:right w:val="none" w:sz="0" w:space="0" w:color="auto"/>
      </w:divBdr>
    </w:div>
    <w:div w:id="428280010">
      <w:bodyDiv w:val="1"/>
      <w:marLeft w:val="0"/>
      <w:marRight w:val="0"/>
      <w:marTop w:val="0"/>
      <w:marBottom w:val="0"/>
      <w:divBdr>
        <w:top w:val="none" w:sz="0" w:space="0" w:color="auto"/>
        <w:left w:val="none" w:sz="0" w:space="0" w:color="auto"/>
        <w:bottom w:val="none" w:sz="0" w:space="0" w:color="auto"/>
        <w:right w:val="none" w:sz="0" w:space="0" w:color="auto"/>
      </w:divBdr>
    </w:div>
    <w:div w:id="432940978">
      <w:bodyDiv w:val="1"/>
      <w:marLeft w:val="0"/>
      <w:marRight w:val="0"/>
      <w:marTop w:val="0"/>
      <w:marBottom w:val="0"/>
      <w:divBdr>
        <w:top w:val="none" w:sz="0" w:space="0" w:color="auto"/>
        <w:left w:val="none" w:sz="0" w:space="0" w:color="auto"/>
        <w:bottom w:val="none" w:sz="0" w:space="0" w:color="auto"/>
        <w:right w:val="none" w:sz="0" w:space="0" w:color="auto"/>
      </w:divBdr>
    </w:div>
    <w:div w:id="434250156">
      <w:bodyDiv w:val="1"/>
      <w:marLeft w:val="0"/>
      <w:marRight w:val="0"/>
      <w:marTop w:val="0"/>
      <w:marBottom w:val="0"/>
      <w:divBdr>
        <w:top w:val="none" w:sz="0" w:space="0" w:color="auto"/>
        <w:left w:val="none" w:sz="0" w:space="0" w:color="auto"/>
        <w:bottom w:val="none" w:sz="0" w:space="0" w:color="auto"/>
        <w:right w:val="none" w:sz="0" w:space="0" w:color="auto"/>
      </w:divBdr>
    </w:div>
    <w:div w:id="443035539">
      <w:bodyDiv w:val="1"/>
      <w:marLeft w:val="0"/>
      <w:marRight w:val="0"/>
      <w:marTop w:val="0"/>
      <w:marBottom w:val="0"/>
      <w:divBdr>
        <w:top w:val="none" w:sz="0" w:space="0" w:color="auto"/>
        <w:left w:val="none" w:sz="0" w:space="0" w:color="auto"/>
        <w:bottom w:val="none" w:sz="0" w:space="0" w:color="auto"/>
        <w:right w:val="none" w:sz="0" w:space="0" w:color="auto"/>
      </w:divBdr>
    </w:div>
    <w:div w:id="453718547">
      <w:bodyDiv w:val="1"/>
      <w:marLeft w:val="0"/>
      <w:marRight w:val="0"/>
      <w:marTop w:val="0"/>
      <w:marBottom w:val="0"/>
      <w:divBdr>
        <w:top w:val="none" w:sz="0" w:space="0" w:color="auto"/>
        <w:left w:val="none" w:sz="0" w:space="0" w:color="auto"/>
        <w:bottom w:val="none" w:sz="0" w:space="0" w:color="auto"/>
        <w:right w:val="none" w:sz="0" w:space="0" w:color="auto"/>
      </w:divBdr>
    </w:div>
    <w:div w:id="476341059">
      <w:bodyDiv w:val="1"/>
      <w:marLeft w:val="0"/>
      <w:marRight w:val="0"/>
      <w:marTop w:val="0"/>
      <w:marBottom w:val="0"/>
      <w:divBdr>
        <w:top w:val="none" w:sz="0" w:space="0" w:color="auto"/>
        <w:left w:val="none" w:sz="0" w:space="0" w:color="auto"/>
        <w:bottom w:val="none" w:sz="0" w:space="0" w:color="auto"/>
        <w:right w:val="none" w:sz="0" w:space="0" w:color="auto"/>
      </w:divBdr>
    </w:div>
    <w:div w:id="495222143">
      <w:bodyDiv w:val="1"/>
      <w:marLeft w:val="0"/>
      <w:marRight w:val="0"/>
      <w:marTop w:val="0"/>
      <w:marBottom w:val="0"/>
      <w:divBdr>
        <w:top w:val="none" w:sz="0" w:space="0" w:color="auto"/>
        <w:left w:val="none" w:sz="0" w:space="0" w:color="auto"/>
        <w:bottom w:val="none" w:sz="0" w:space="0" w:color="auto"/>
        <w:right w:val="none" w:sz="0" w:space="0" w:color="auto"/>
      </w:divBdr>
    </w:div>
    <w:div w:id="512694185">
      <w:bodyDiv w:val="1"/>
      <w:marLeft w:val="0"/>
      <w:marRight w:val="0"/>
      <w:marTop w:val="0"/>
      <w:marBottom w:val="0"/>
      <w:divBdr>
        <w:top w:val="none" w:sz="0" w:space="0" w:color="auto"/>
        <w:left w:val="none" w:sz="0" w:space="0" w:color="auto"/>
        <w:bottom w:val="none" w:sz="0" w:space="0" w:color="auto"/>
        <w:right w:val="none" w:sz="0" w:space="0" w:color="auto"/>
      </w:divBdr>
    </w:div>
    <w:div w:id="524368143">
      <w:bodyDiv w:val="1"/>
      <w:marLeft w:val="0"/>
      <w:marRight w:val="0"/>
      <w:marTop w:val="0"/>
      <w:marBottom w:val="0"/>
      <w:divBdr>
        <w:top w:val="none" w:sz="0" w:space="0" w:color="auto"/>
        <w:left w:val="none" w:sz="0" w:space="0" w:color="auto"/>
        <w:bottom w:val="none" w:sz="0" w:space="0" w:color="auto"/>
        <w:right w:val="none" w:sz="0" w:space="0" w:color="auto"/>
      </w:divBdr>
    </w:div>
    <w:div w:id="529533309">
      <w:bodyDiv w:val="1"/>
      <w:marLeft w:val="0"/>
      <w:marRight w:val="0"/>
      <w:marTop w:val="0"/>
      <w:marBottom w:val="0"/>
      <w:divBdr>
        <w:top w:val="none" w:sz="0" w:space="0" w:color="auto"/>
        <w:left w:val="none" w:sz="0" w:space="0" w:color="auto"/>
        <w:bottom w:val="none" w:sz="0" w:space="0" w:color="auto"/>
        <w:right w:val="none" w:sz="0" w:space="0" w:color="auto"/>
      </w:divBdr>
    </w:div>
    <w:div w:id="534468837">
      <w:bodyDiv w:val="1"/>
      <w:marLeft w:val="0"/>
      <w:marRight w:val="0"/>
      <w:marTop w:val="0"/>
      <w:marBottom w:val="0"/>
      <w:divBdr>
        <w:top w:val="none" w:sz="0" w:space="0" w:color="auto"/>
        <w:left w:val="none" w:sz="0" w:space="0" w:color="auto"/>
        <w:bottom w:val="none" w:sz="0" w:space="0" w:color="auto"/>
        <w:right w:val="none" w:sz="0" w:space="0" w:color="auto"/>
      </w:divBdr>
    </w:div>
    <w:div w:id="545222942">
      <w:bodyDiv w:val="1"/>
      <w:marLeft w:val="0"/>
      <w:marRight w:val="0"/>
      <w:marTop w:val="0"/>
      <w:marBottom w:val="0"/>
      <w:divBdr>
        <w:top w:val="none" w:sz="0" w:space="0" w:color="auto"/>
        <w:left w:val="none" w:sz="0" w:space="0" w:color="auto"/>
        <w:bottom w:val="none" w:sz="0" w:space="0" w:color="auto"/>
        <w:right w:val="none" w:sz="0" w:space="0" w:color="auto"/>
      </w:divBdr>
    </w:div>
    <w:div w:id="560218887">
      <w:bodyDiv w:val="1"/>
      <w:marLeft w:val="0"/>
      <w:marRight w:val="0"/>
      <w:marTop w:val="0"/>
      <w:marBottom w:val="0"/>
      <w:divBdr>
        <w:top w:val="none" w:sz="0" w:space="0" w:color="auto"/>
        <w:left w:val="none" w:sz="0" w:space="0" w:color="auto"/>
        <w:bottom w:val="none" w:sz="0" w:space="0" w:color="auto"/>
        <w:right w:val="none" w:sz="0" w:space="0" w:color="auto"/>
      </w:divBdr>
    </w:div>
    <w:div w:id="561911123">
      <w:bodyDiv w:val="1"/>
      <w:marLeft w:val="0"/>
      <w:marRight w:val="0"/>
      <w:marTop w:val="0"/>
      <w:marBottom w:val="0"/>
      <w:divBdr>
        <w:top w:val="none" w:sz="0" w:space="0" w:color="auto"/>
        <w:left w:val="none" w:sz="0" w:space="0" w:color="auto"/>
        <w:bottom w:val="none" w:sz="0" w:space="0" w:color="auto"/>
        <w:right w:val="none" w:sz="0" w:space="0" w:color="auto"/>
      </w:divBdr>
    </w:div>
    <w:div w:id="567300963">
      <w:bodyDiv w:val="1"/>
      <w:marLeft w:val="0"/>
      <w:marRight w:val="0"/>
      <w:marTop w:val="0"/>
      <w:marBottom w:val="0"/>
      <w:divBdr>
        <w:top w:val="none" w:sz="0" w:space="0" w:color="auto"/>
        <w:left w:val="none" w:sz="0" w:space="0" w:color="auto"/>
        <w:bottom w:val="none" w:sz="0" w:space="0" w:color="auto"/>
        <w:right w:val="none" w:sz="0" w:space="0" w:color="auto"/>
      </w:divBdr>
    </w:div>
    <w:div w:id="572354402">
      <w:bodyDiv w:val="1"/>
      <w:marLeft w:val="0"/>
      <w:marRight w:val="0"/>
      <w:marTop w:val="0"/>
      <w:marBottom w:val="0"/>
      <w:divBdr>
        <w:top w:val="none" w:sz="0" w:space="0" w:color="auto"/>
        <w:left w:val="none" w:sz="0" w:space="0" w:color="auto"/>
        <w:bottom w:val="none" w:sz="0" w:space="0" w:color="auto"/>
        <w:right w:val="none" w:sz="0" w:space="0" w:color="auto"/>
      </w:divBdr>
    </w:div>
    <w:div w:id="582032210">
      <w:bodyDiv w:val="1"/>
      <w:marLeft w:val="0"/>
      <w:marRight w:val="0"/>
      <w:marTop w:val="0"/>
      <w:marBottom w:val="0"/>
      <w:divBdr>
        <w:top w:val="none" w:sz="0" w:space="0" w:color="auto"/>
        <w:left w:val="none" w:sz="0" w:space="0" w:color="auto"/>
        <w:bottom w:val="none" w:sz="0" w:space="0" w:color="auto"/>
        <w:right w:val="none" w:sz="0" w:space="0" w:color="auto"/>
      </w:divBdr>
    </w:div>
    <w:div w:id="585967720">
      <w:bodyDiv w:val="1"/>
      <w:marLeft w:val="0"/>
      <w:marRight w:val="0"/>
      <w:marTop w:val="0"/>
      <w:marBottom w:val="0"/>
      <w:divBdr>
        <w:top w:val="none" w:sz="0" w:space="0" w:color="auto"/>
        <w:left w:val="none" w:sz="0" w:space="0" w:color="auto"/>
        <w:bottom w:val="none" w:sz="0" w:space="0" w:color="auto"/>
        <w:right w:val="none" w:sz="0" w:space="0" w:color="auto"/>
      </w:divBdr>
    </w:div>
    <w:div w:id="589773729">
      <w:bodyDiv w:val="1"/>
      <w:marLeft w:val="0"/>
      <w:marRight w:val="0"/>
      <w:marTop w:val="0"/>
      <w:marBottom w:val="0"/>
      <w:divBdr>
        <w:top w:val="none" w:sz="0" w:space="0" w:color="auto"/>
        <w:left w:val="none" w:sz="0" w:space="0" w:color="auto"/>
        <w:bottom w:val="none" w:sz="0" w:space="0" w:color="auto"/>
        <w:right w:val="none" w:sz="0" w:space="0" w:color="auto"/>
      </w:divBdr>
    </w:div>
    <w:div w:id="602956883">
      <w:bodyDiv w:val="1"/>
      <w:marLeft w:val="0"/>
      <w:marRight w:val="0"/>
      <w:marTop w:val="0"/>
      <w:marBottom w:val="0"/>
      <w:divBdr>
        <w:top w:val="none" w:sz="0" w:space="0" w:color="auto"/>
        <w:left w:val="none" w:sz="0" w:space="0" w:color="auto"/>
        <w:bottom w:val="none" w:sz="0" w:space="0" w:color="auto"/>
        <w:right w:val="none" w:sz="0" w:space="0" w:color="auto"/>
      </w:divBdr>
    </w:div>
    <w:div w:id="615479308">
      <w:bodyDiv w:val="1"/>
      <w:marLeft w:val="0"/>
      <w:marRight w:val="0"/>
      <w:marTop w:val="0"/>
      <w:marBottom w:val="0"/>
      <w:divBdr>
        <w:top w:val="none" w:sz="0" w:space="0" w:color="auto"/>
        <w:left w:val="none" w:sz="0" w:space="0" w:color="auto"/>
        <w:bottom w:val="none" w:sz="0" w:space="0" w:color="auto"/>
        <w:right w:val="none" w:sz="0" w:space="0" w:color="auto"/>
      </w:divBdr>
    </w:div>
    <w:div w:id="618873650">
      <w:bodyDiv w:val="1"/>
      <w:marLeft w:val="0"/>
      <w:marRight w:val="0"/>
      <w:marTop w:val="0"/>
      <w:marBottom w:val="0"/>
      <w:divBdr>
        <w:top w:val="none" w:sz="0" w:space="0" w:color="auto"/>
        <w:left w:val="none" w:sz="0" w:space="0" w:color="auto"/>
        <w:bottom w:val="none" w:sz="0" w:space="0" w:color="auto"/>
        <w:right w:val="none" w:sz="0" w:space="0" w:color="auto"/>
      </w:divBdr>
    </w:div>
    <w:div w:id="619263682">
      <w:bodyDiv w:val="1"/>
      <w:marLeft w:val="0"/>
      <w:marRight w:val="0"/>
      <w:marTop w:val="0"/>
      <w:marBottom w:val="0"/>
      <w:divBdr>
        <w:top w:val="none" w:sz="0" w:space="0" w:color="auto"/>
        <w:left w:val="none" w:sz="0" w:space="0" w:color="auto"/>
        <w:bottom w:val="none" w:sz="0" w:space="0" w:color="auto"/>
        <w:right w:val="none" w:sz="0" w:space="0" w:color="auto"/>
      </w:divBdr>
    </w:div>
    <w:div w:id="620380663">
      <w:bodyDiv w:val="1"/>
      <w:marLeft w:val="0"/>
      <w:marRight w:val="0"/>
      <w:marTop w:val="0"/>
      <w:marBottom w:val="0"/>
      <w:divBdr>
        <w:top w:val="none" w:sz="0" w:space="0" w:color="auto"/>
        <w:left w:val="none" w:sz="0" w:space="0" w:color="auto"/>
        <w:bottom w:val="none" w:sz="0" w:space="0" w:color="auto"/>
        <w:right w:val="none" w:sz="0" w:space="0" w:color="auto"/>
      </w:divBdr>
    </w:div>
    <w:div w:id="620496826">
      <w:bodyDiv w:val="1"/>
      <w:marLeft w:val="0"/>
      <w:marRight w:val="0"/>
      <w:marTop w:val="0"/>
      <w:marBottom w:val="0"/>
      <w:divBdr>
        <w:top w:val="none" w:sz="0" w:space="0" w:color="auto"/>
        <w:left w:val="none" w:sz="0" w:space="0" w:color="auto"/>
        <w:bottom w:val="none" w:sz="0" w:space="0" w:color="auto"/>
        <w:right w:val="none" w:sz="0" w:space="0" w:color="auto"/>
      </w:divBdr>
    </w:div>
    <w:div w:id="622615620">
      <w:bodyDiv w:val="1"/>
      <w:marLeft w:val="0"/>
      <w:marRight w:val="0"/>
      <w:marTop w:val="0"/>
      <w:marBottom w:val="0"/>
      <w:divBdr>
        <w:top w:val="none" w:sz="0" w:space="0" w:color="auto"/>
        <w:left w:val="none" w:sz="0" w:space="0" w:color="auto"/>
        <w:bottom w:val="none" w:sz="0" w:space="0" w:color="auto"/>
        <w:right w:val="none" w:sz="0" w:space="0" w:color="auto"/>
      </w:divBdr>
    </w:div>
    <w:div w:id="649596771">
      <w:bodyDiv w:val="1"/>
      <w:marLeft w:val="0"/>
      <w:marRight w:val="0"/>
      <w:marTop w:val="0"/>
      <w:marBottom w:val="0"/>
      <w:divBdr>
        <w:top w:val="none" w:sz="0" w:space="0" w:color="auto"/>
        <w:left w:val="none" w:sz="0" w:space="0" w:color="auto"/>
        <w:bottom w:val="none" w:sz="0" w:space="0" w:color="auto"/>
        <w:right w:val="none" w:sz="0" w:space="0" w:color="auto"/>
      </w:divBdr>
    </w:div>
    <w:div w:id="672030890">
      <w:bodyDiv w:val="1"/>
      <w:marLeft w:val="0"/>
      <w:marRight w:val="0"/>
      <w:marTop w:val="0"/>
      <w:marBottom w:val="0"/>
      <w:divBdr>
        <w:top w:val="none" w:sz="0" w:space="0" w:color="auto"/>
        <w:left w:val="none" w:sz="0" w:space="0" w:color="auto"/>
        <w:bottom w:val="none" w:sz="0" w:space="0" w:color="auto"/>
        <w:right w:val="none" w:sz="0" w:space="0" w:color="auto"/>
      </w:divBdr>
    </w:div>
    <w:div w:id="678773118">
      <w:bodyDiv w:val="1"/>
      <w:marLeft w:val="0"/>
      <w:marRight w:val="0"/>
      <w:marTop w:val="0"/>
      <w:marBottom w:val="0"/>
      <w:divBdr>
        <w:top w:val="none" w:sz="0" w:space="0" w:color="auto"/>
        <w:left w:val="none" w:sz="0" w:space="0" w:color="auto"/>
        <w:bottom w:val="none" w:sz="0" w:space="0" w:color="auto"/>
        <w:right w:val="none" w:sz="0" w:space="0" w:color="auto"/>
      </w:divBdr>
    </w:div>
    <w:div w:id="680619406">
      <w:bodyDiv w:val="1"/>
      <w:marLeft w:val="0"/>
      <w:marRight w:val="0"/>
      <w:marTop w:val="0"/>
      <w:marBottom w:val="0"/>
      <w:divBdr>
        <w:top w:val="none" w:sz="0" w:space="0" w:color="auto"/>
        <w:left w:val="none" w:sz="0" w:space="0" w:color="auto"/>
        <w:bottom w:val="none" w:sz="0" w:space="0" w:color="auto"/>
        <w:right w:val="none" w:sz="0" w:space="0" w:color="auto"/>
      </w:divBdr>
    </w:div>
    <w:div w:id="685909934">
      <w:bodyDiv w:val="1"/>
      <w:marLeft w:val="0"/>
      <w:marRight w:val="0"/>
      <w:marTop w:val="0"/>
      <w:marBottom w:val="0"/>
      <w:divBdr>
        <w:top w:val="none" w:sz="0" w:space="0" w:color="auto"/>
        <w:left w:val="none" w:sz="0" w:space="0" w:color="auto"/>
        <w:bottom w:val="none" w:sz="0" w:space="0" w:color="auto"/>
        <w:right w:val="none" w:sz="0" w:space="0" w:color="auto"/>
      </w:divBdr>
    </w:div>
    <w:div w:id="697898617">
      <w:bodyDiv w:val="1"/>
      <w:marLeft w:val="0"/>
      <w:marRight w:val="0"/>
      <w:marTop w:val="0"/>
      <w:marBottom w:val="0"/>
      <w:divBdr>
        <w:top w:val="none" w:sz="0" w:space="0" w:color="auto"/>
        <w:left w:val="none" w:sz="0" w:space="0" w:color="auto"/>
        <w:bottom w:val="none" w:sz="0" w:space="0" w:color="auto"/>
        <w:right w:val="none" w:sz="0" w:space="0" w:color="auto"/>
      </w:divBdr>
    </w:div>
    <w:div w:id="714234090">
      <w:bodyDiv w:val="1"/>
      <w:marLeft w:val="0"/>
      <w:marRight w:val="0"/>
      <w:marTop w:val="0"/>
      <w:marBottom w:val="0"/>
      <w:divBdr>
        <w:top w:val="none" w:sz="0" w:space="0" w:color="auto"/>
        <w:left w:val="none" w:sz="0" w:space="0" w:color="auto"/>
        <w:bottom w:val="none" w:sz="0" w:space="0" w:color="auto"/>
        <w:right w:val="none" w:sz="0" w:space="0" w:color="auto"/>
      </w:divBdr>
    </w:div>
    <w:div w:id="745617796">
      <w:bodyDiv w:val="1"/>
      <w:marLeft w:val="0"/>
      <w:marRight w:val="0"/>
      <w:marTop w:val="0"/>
      <w:marBottom w:val="0"/>
      <w:divBdr>
        <w:top w:val="none" w:sz="0" w:space="0" w:color="auto"/>
        <w:left w:val="none" w:sz="0" w:space="0" w:color="auto"/>
        <w:bottom w:val="none" w:sz="0" w:space="0" w:color="auto"/>
        <w:right w:val="none" w:sz="0" w:space="0" w:color="auto"/>
      </w:divBdr>
    </w:div>
    <w:div w:id="746926012">
      <w:bodyDiv w:val="1"/>
      <w:marLeft w:val="0"/>
      <w:marRight w:val="0"/>
      <w:marTop w:val="0"/>
      <w:marBottom w:val="0"/>
      <w:divBdr>
        <w:top w:val="none" w:sz="0" w:space="0" w:color="auto"/>
        <w:left w:val="none" w:sz="0" w:space="0" w:color="auto"/>
        <w:bottom w:val="none" w:sz="0" w:space="0" w:color="auto"/>
        <w:right w:val="none" w:sz="0" w:space="0" w:color="auto"/>
      </w:divBdr>
    </w:div>
    <w:div w:id="748968903">
      <w:bodyDiv w:val="1"/>
      <w:marLeft w:val="0"/>
      <w:marRight w:val="0"/>
      <w:marTop w:val="0"/>
      <w:marBottom w:val="0"/>
      <w:divBdr>
        <w:top w:val="none" w:sz="0" w:space="0" w:color="auto"/>
        <w:left w:val="none" w:sz="0" w:space="0" w:color="auto"/>
        <w:bottom w:val="none" w:sz="0" w:space="0" w:color="auto"/>
        <w:right w:val="none" w:sz="0" w:space="0" w:color="auto"/>
      </w:divBdr>
    </w:div>
    <w:div w:id="758019580">
      <w:bodyDiv w:val="1"/>
      <w:marLeft w:val="0"/>
      <w:marRight w:val="0"/>
      <w:marTop w:val="0"/>
      <w:marBottom w:val="0"/>
      <w:divBdr>
        <w:top w:val="none" w:sz="0" w:space="0" w:color="auto"/>
        <w:left w:val="none" w:sz="0" w:space="0" w:color="auto"/>
        <w:bottom w:val="none" w:sz="0" w:space="0" w:color="auto"/>
        <w:right w:val="none" w:sz="0" w:space="0" w:color="auto"/>
      </w:divBdr>
    </w:div>
    <w:div w:id="758252688">
      <w:bodyDiv w:val="1"/>
      <w:marLeft w:val="0"/>
      <w:marRight w:val="0"/>
      <w:marTop w:val="0"/>
      <w:marBottom w:val="0"/>
      <w:divBdr>
        <w:top w:val="none" w:sz="0" w:space="0" w:color="auto"/>
        <w:left w:val="none" w:sz="0" w:space="0" w:color="auto"/>
        <w:bottom w:val="none" w:sz="0" w:space="0" w:color="auto"/>
        <w:right w:val="none" w:sz="0" w:space="0" w:color="auto"/>
      </w:divBdr>
    </w:div>
    <w:div w:id="766000781">
      <w:bodyDiv w:val="1"/>
      <w:marLeft w:val="0"/>
      <w:marRight w:val="0"/>
      <w:marTop w:val="0"/>
      <w:marBottom w:val="0"/>
      <w:divBdr>
        <w:top w:val="none" w:sz="0" w:space="0" w:color="auto"/>
        <w:left w:val="none" w:sz="0" w:space="0" w:color="auto"/>
        <w:bottom w:val="none" w:sz="0" w:space="0" w:color="auto"/>
        <w:right w:val="none" w:sz="0" w:space="0" w:color="auto"/>
      </w:divBdr>
    </w:div>
    <w:div w:id="785007756">
      <w:bodyDiv w:val="1"/>
      <w:marLeft w:val="0"/>
      <w:marRight w:val="0"/>
      <w:marTop w:val="0"/>
      <w:marBottom w:val="0"/>
      <w:divBdr>
        <w:top w:val="none" w:sz="0" w:space="0" w:color="auto"/>
        <w:left w:val="none" w:sz="0" w:space="0" w:color="auto"/>
        <w:bottom w:val="none" w:sz="0" w:space="0" w:color="auto"/>
        <w:right w:val="none" w:sz="0" w:space="0" w:color="auto"/>
      </w:divBdr>
    </w:div>
    <w:div w:id="786123733">
      <w:bodyDiv w:val="1"/>
      <w:marLeft w:val="0"/>
      <w:marRight w:val="0"/>
      <w:marTop w:val="0"/>
      <w:marBottom w:val="0"/>
      <w:divBdr>
        <w:top w:val="none" w:sz="0" w:space="0" w:color="auto"/>
        <w:left w:val="none" w:sz="0" w:space="0" w:color="auto"/>
        <w:bottom w:val="none" w:sz="0" w:space="0" w:color="auto"/>
        <w:right w:val="none" w:sz="0" w:space="0" w:color="auto"/>
      </w:divBdr>
    </w:div>
    <w:div w:id="787698532">
      <w:bodyDiv w:val="1"/>
      <w:marLeft w:val="0"/>
      <w:marRight w:val="0"/>
      <w:marTop w:val="0"/>
      <w:marBottom w:val="0"/>
      <w:divBdr>
        <w:top w:val="none" w:sz="0" w:space="0" w:color="auto"/>
        <w:left w:val="none" w:sz="0" w:space="0" w:color="auto"/>
        <w:bottom w:val="none" w:sz="0" w:space="0" w:color="auto"/>
        <w:right w:val="none" w:sz="0" w:space="0" w:color="auto"/>
      </w:divBdr>
    </w:div>
    <w:div w:id="794368092">
      <w:bodyDiv w:val="1"/>
      <w:marLeft w:val="0"/>
      <w:marRight w:val="0"/>
      <w:marTop w:val="0"/>
      <w:marBottom w:val="0"/>
      <w:divBdr>
        <w:top w:val="none" w:sz="0" w:space="0" w:color="auto"/>
        <w:left w:val="none" w:sz="0" w:space="0" w:color="auto"/>
        <w:bottom w:val="none" w:sz="0" w:space="0" w:color="auto"/>
        <w:right w:val="none" w:sz="0" w:space="0" w:color="auto"/>
      </w:divBdr>
    </w:div>
    <w:div w:id="804471375">
      <w:bodyDiv w:val="1"/>
      <w:marLeft w:val="0"/>
      <w:marRight w:val="0"/>
      <w:marTop w:val="0"/>
      <w:marBottom w:val="0"/>
      <w:divBdr>
        <w:top w:val="none" w:sz="0" w:space="0" w:color="auto"/>
        <w:left w:val="none" w:sz="0" w:space="0" w:color="auto"/>
        <w:bottom w:val="none" w:sz="0" w:space="0" w:color="auto"/>
        <w:right w:val="none" w:sz="0" w:space="0" w:color="auto"/>
      </w:divBdr>
    </w:div>
    <w:div w:id="805005564">
      <w:bodyDiv w:val="1"/>
      <w:marLeft w:val="0"/>
      <w:marRight w:val="0"/>
      <w:marTop w:val="0"/>
      <w:marBottom w:val="0"/>
      <w:divBdr>
        <w:top w:val="none" w:sz="0" w:space="0" w:color="auto"/>
        <w:left w:val="none" w:sz="0" w:space="0" w:color="auto"/>
        <w:bottom w:val="none" w:sz="0" w:space="0" w:color="auto"/>
        <w:right w:val="none" w:sz="0" w:space="0" w:color="auto"/>
      </w:divBdr>
    </w:div>
    <w:div w:id="808397234">
      <w:bodyDiv w:val="1"/>
      <w:marLeft w:val="0"/>
      <w:marRight w:val="0"/>
      <w:marTop w:val="0"/>
      <w:marBottom w:val="0"/>
      <w:divBdr>
        <w:top w:val="none" w:sz="0" w:space="0" w:color="auto"/>
        <w:left w:val="none" w:sz="0" w:space="0" w:color="auto"/>
        <w:bottom w:val="none" w:sz="0" w:space="0" w:color="auto"/>
        <w:right w:val="none" w:sz="0" w:space="0" w:color="auto"/>
      </w:divBdr>
    </w:div>
    <w:div w:id="815410674">
      <w:bodyDiv w:val="1"/>
      <w:marLeft w:val="0"/>
      <w:marRight w:val="0"/>
      <w:marTop w:val="0"/>
      <w:marBottom w:val="0"/>
      <w:divBdr>
        <w:top w:val="none" w:sz="0" w:space="0" w:color="auto"/>
        <w:left w:val="none" w:sz="0" w:space="0" w:color="auto"/>
        <w:bottom w:val="none" w:sz="0" w:space="0" w:color="auto"/>
        <w:right w:val="none" w:sz="0" w:space="0" w:color="auto"/>
      </w:divBdr>
    </w:div>
    <w:div w:id="819003998">
      <w:bodyDiv w:val="1"/>
      <w:marLeft w:val="0"/>
      <w:marRight w:val="0"/>
      <w:marTop w:val="0"/>
      <w:marBottom w:val="0"/>
      <w:divBdr>
        <w:top w:val="none" w:sz="0" w:space="0" w:color="auto"/>
        <w:left w:val="none" w:sz="0" w:space="0" w:color="auto"/>
        <w:bottom w:val="none" w:sz="0" w:space="0" w:color="auto"/>
        <w:right w:val="none" w:sz="0" w:space="0" w:color="auto"/>
      </w:divBdr>
    </w:div>
    <w:div w:id="824472456">
      <w:bodyDiv w:val="1"/>
      <w:marLeft w:val="0"/>
      <w:marRight w:val="0"/>
      <w:marTop w:val="0"/>
      <w:marBottom w:val="0"/>
      <w:divBdr>
        <w:top w:val="none" w:sz="0" w:space="0" w:color="auto"/>
        <w:left w:val="none" w:sz="0" w:space="0" w:color="auto"/>
        <w:bottom w:val="none" w:sz="0" w:space="0" w:color="auto"/>
        <w:right w:val="none" w:sz="0" w:space="0" w:color="auto"/>
      </w:divBdr>
    </w:div>
    <w:div w:id="829104913">
      <w:bodyDiv w:val="1"/>
      <w:marLeft w:val="0"/>
      <w:marRight w:val="0"/>
      <w:marTop w:val="0"/>
      <w:marBottom w:val="0"/>
      <w:divBdr>
        <w:top w:val="none" w:sz="0" w:space="0" w:color="auto"/>
        <w:left w:val="none" w:sz="0" w:space="0" w:color="auto"/>
        <w:bottom w:val="none" w:sz="0" w:space="0" w:color="auto"/>
        <w:right w:val="none" w:sz="0" w:space="0" w:color="auto"/>
      </w:divBdr>
    </w:div>
    <w:div w:id="832600529">
      <w:bodyDiv w:val="1"/>
      <w:marLeft w:val="0"/>
      <w:marRight w:val="0"/>
      <w:marTop w:val="0"/>
      <w:marBottom w:val="0"/>
      <w:divBdr>
        <w:top w:val="none" w:sz="0" w:space="0" w:color="auto"/>
        <w:left w:val="none" w:sz="0" w:space="0" w:color="auto"/>
        <w:bottom w:val="none" w:sz="0" w:space="0" w:color="auto"/>
        <w:right w:val="none" w:sz="0" w:space="0" w:color="auto"/>
      </w:divBdr>
    </w:div>
    <w:div w:id="838934015">
      <w:bodyDiv w:val="1"/>
      <w:marLeft w:val="0"/>
      <w:marRight w:val="0"/>
      <w:marTop w:val="0"/>
      <w:marBottom w:val="0"/>
      <w:divBdr>
        <w:top w:val="none" w:sz="0" w:space="0" w:color="auto"/>
        <w:left w:val="none" w:sz="0" w:space="0" w:color="auto"/>
        <w:bottom w:val="none" w:sz="0" w:space="0" w:color="auto"/>
        <w:right w:val="none" w:sz="0" w:space="0" w:color="auto"/>
      </w:divBdr>
    </w:div>
    <w:div w:id="870998098">
      <w:bodyDiv w:val="1"/>
      <w:marLeft w:val="0"/>
      <w:marRight w:val="0"/>
      <w:marTop w:val="0"/>
      <w:marBottom w:val="0"/>
      <w:divBdr>
        <w:top w:val="none" w:sz="0" w:space="0" w:color="auto"/>
        <w:left w:val="none" w:sz="0" w:space="0" w:color="auto"/>
        <w:bottom w:val="none" w:sz="0" w:space="0" w:color="auto"/>
        <w:right w:val="none" w:sz="0" w:space="0" w:color="auto"/>
      </w:divBdr>
    </w:div>
    <w:div w:id="898051425">
      <w:bodyDiv w:val="1"/>
      <w:marLeft w:val="0"/>
      <w:marRight w:val="0"/>
      <w:marTop w:val="0"/>
      <w:marBottom w:val="0"/>
      <w:divBdr>
        <w:top w:val="none" w:sz="0" w:space="0" w:color="auto"/>
        <w:left w:val="none" w:sz="0" w:space="0" w:color="auto"/>
        <w:bottom w:val="none" w:sz="0" w:space="0" w:color="auto"/>
        <w:right w:val="none" w:sz="0" w:space="0" w:color="auto"/>
      </w:divBdr>
    </w:div>
    <w:div w:id="908929617">
      <w:bodyDiv w:val="1"/>
      <w:marLeft w:val="0"/>
      <w:marRight w:val="0"/>
      <w:marTop w:val="0"/>
      <w:marBottom w:val="0"/>
      <w:divBdr>
        <w:top w:val="none" w:sz="0" w:space="0" w:color="auto"/>
        <w:left w:val="none" w:sz="0" w:space="0" w:color="auto"/>
        <w:bottom w:val="none" w:sz="0" w:space="0" w:color="auto"/>
        <w:right w:val="none" w:sz="0" w:space="0" w:color="auto"/>
      </w:divBdr>
    </w:div>
    <w:div w:id="915481636">
      <w:bodyDiv w:val="1"/>
      <w:marLeft w:val="0"/>
      <w:marRight w:val="0"/>
      <w:marTop w:val="0"/>
      <w:marBottom w:val="0"/>
      <w:divBdr>
        <w:top w:val="none" w:sz="0" w:space="0" w:color="auto"/>
        <w:left w:val="none" w:sz="0" w:space="0" w:color="auto"/>
        <w:bottom w:val="none" w:sz="0" w:space="0" w:color="auto"/>
        <w:right w:val="none" w:sz="0" w:space="0" w:color="auto"/>
      </w:divBdr>
    </w:div>
    <w:div w:id="929000214">
      <w:bodyDiv w:val="1"/>
      <w:marLeft w:val="0"/>
      <w:marRight w:val="0"/>
      <w:marTop w:val="0"/>
      <w:marBottom w:val="0"/>
      <w:divBdr>
        <w:top w:val="none" w:sz="0" w:space="0" w:color="auto"/>
        <w:left w:val="none" w:sz="0" w:space="0" w:color="auto"/>
        <w:bottom w:val="none" w:sz="0" w:space="0" w:color="auto"/>
        <w:right w:val="none" w:sz="0" w:space="0" w:color="auto"/>
      </w:divBdr>
    </w:div>
    <w:div w:id="944851121">
      <w:bodyDiv w:val="1"/>
      <w:marLeft w:val="0"/>
      <w:marRight w:val="0"/>
      <w:marTop w:val="0"/>
      <w:marBottom w:val="0"/>
      <w:divBdr>
        <w:top w:val="none" w:sz="0" w:space="0" w:color="auto"/>
        <w:left w:val="none" w:sz="0" w:space="0" w:color="auto"/>
        <w:bottom w:val="none" w:sz="0" w:space="0" w:color="auto"/>
        <w:right w:val="none" w:sz="0" w:space="0" w:color="auto"/>
      </w:divBdr>
    </w:div>
    <w:div w:id="945768742">
      <w:bodyDiv w:val="1"/>
      <w:marLeft w:val="0"/>
      <w:marRight w:val="0"/>
      <w:marTop w:val="0"/>
      <w:marBottom w:val="0"/>
      <w:divBdr>
        <w:top w:val="none" w:sz="0" w:space="0" w:color="auto"/>
        <w:left w:val="none" w:sz="0" w:space="0" w:color="auto"/>
        <w:bottom w:val="none" w:sz="0" w:space="0" w:color="auto"/>
        <w:right w:val="none" w:sz="0" w:space="0" w:color="auto"/>
      </w:divBdr>
    </w:div>
    <w:div w:id="963003527">
      <w:bodyDiv w:val="1"/>
      <w:marLeft w:val="0"/>
      <w:marRight w:val="0"/>
      <w:marTop w:val="0"/>
      <w:marBottom w:val="0"/>
      <w:divBdr>
        <w:top w:val="none" w:sz="0" w:space="0" w:color="auto"/>
        <w:left w:val="none" w:sz="0" w:space="0" w:color="auto"/>
        <w:bottom w:val="none" w:sz="0" w:space="0" w:color="auto"/>
        <w:right w:val="none" w:sz="0" w:space="0" w:color="auto"/>
      </w:divBdr>
    </w:div>
    <w:div w:id="964383977">
      <w:bodyDiv w:val="1"/>
      <w:marLeft w:val="0"/>
      <w:marRight w:val="0"/>
      <w:marTop w:val="0"/>
      <w:marBottom w:val="0"/>
      <w:divBdr>
        <w:top w:val="none" w:sz="0" w:space="0" w:color="auto"/>
        <w:left w:val="none" w:sz="0" w:space="0" w:color="auto"/>
        <w:bottom w:val="none" w:sz="0" w:space="0" w:color="auto"/>
        <w:right w:val="none" w:sz="0" w:space="0" w:color="auto"/>
      </w:divBdr>
    </w:div>
    <w:div w:id="977683085">
      <w:bodyDiv w:val="1"/>
      <w:marLeft w:val="0"/>
      <w:marRight w:val="0"/>
      <w:marTop w:val="0"/>
      <w:marBottom w:val="0"/>
      <w:divBdr>
        <w:top w:val="none" w:sz="0" w:space="0" w:color="auto"/>
        <w:left w:val="none" w:sz="0" w:space="0" w:color="auto"/>
        <w:bottom w:val="none" w:sz="0" w:space="0" w:color="auto"/>
        <w:right w:val="none" w:sz="0" w:space="0" w:color="auto"/>
      </w:divBdr>
    </w:div>
    <w:div w:id="984699362">
      <w:bodyDiv w:val="1"/>
      <w:marLeft w:val="0"/>
      <w:marRight w:val="0"/>
      <w:marTop w:val="0"/>
      <w:marBottom w:val="0"/>
      <w:divBdr>
        <w:top w:val="none" w:sz="0" w:space="0" w:color="auto"/>
        <w:left w:val="none" w:sz="0" w:space="0" w:color="auto"/>
        <w:bottom w:val="none" w:sz="0" w:space="0" w:color="auto"/>
        <w:right w:val="none" w:sz="0" w:space="0" w:color="auto"/>
      </w:divBdr>
    </w:div>
    <w:div w:id="1006708213">
      <w:bodyDiv w:val="1"/>
      <w:marLeft w:val="0"/>
      <w:marRight w:val="0"/>
      <w:marTop w:val="0"/>
      <w:marBottom w:val="0"/>
      <w:divBdr>
        <w:top w:val="none" w:sz="0" w:space="0" w:color="auto"/>
        <w:left w:val="none" w:sz="0" w:space="0" w:color="auto"/>
        <w:bottom w:val="none" w:sz="0" w:space="0" w:color="auto"/>
        <w:right w:val="none" w:sz="0" w:space="0" w:color="auto"/>
      </w:divBdr>
    </w:div>
    <w:div w:id="1012103331">
      <w:bodyDiv w:val="1"/>
      <w:marLeft w:val="0"/>
      <w:marRight w:val="0"/>
      <w:marTop w:val="0"/>
      <w:marBottom w:val="0"/>
      <w:divBdr>
        <w:top w:val="none" w:sz="0" w:space="0" w:color="auto"/>
        <w:left w:val="none" w:sz="0" w:space="0" w:color="auto"/>
        <w:bottom w:val="none" w:sz="0" w:space="0" w:color="auto"/>
        <w:right w:val="none" w:sz="0" w:space="0" w:color="auto"/>
      </w:divBdr>
    </w:div>
    <w:div w:id="1023096332">
      <w:bodyDiv w:val="1"/>
      <w:marLeft w:val="0"/>
      <w:marRight w:val="0"/>
      <w:marTop w:val="0"/>
      <w:marBottom w:val="0"/>
      <w:divBdr>
        <w:top w:val="none" w:sz="0" w:space="0" w:color="auto"/>
        <w:left w:val="none" w:sz="0" w:space="0" w:color="auto"/>
        <w:bottom w:val="none" w:sz="0" w:space="0" w:color="auto"/>
        <w:right w:val="none" w:sz="0" w:space="0" w:color="auto"/>
      </w:divBdr>
    </w:div>
    <w:div w:id="1035040969">
      <w:bodyDiv w:val="1"/>
      <w:marLeft w:val="0"/>
      <w:marRight w:val="0"/>
      <w:marTop w:val="0"/>
      <w:marBottom w:val="0"/>
      <w:divBdr>
        <w:top w:val="none" w:sz="0" w:space="0" w:color="auto"/>
        <w:left w:val="none" w:sz="0" w:space="0" w:color="auto"/>
        <w:bottom w:val="none" w:sz="0" w:space="0" w:color="auto"/>
        <w:right w:val="none" w:sz="0" w:space="0" w:color="auto"/>
      </w:divBdr>
    </w:div>
    <w:div w:id="1041050783">
      <w:bodyDiv w:val="1"/>
      <w:marLeft w:val="0"/>
      <w:marRight w:val="0"/>
      <w:marTop w:val="0"/>
      <w:marBottom w:val="0"/>
      <w:divBdr>
        <w:top w:val="none" w:sz="0" w:space="0" w:color="auto"/>
        <w:left w:val="none" w:sz="0" w:space="0" w:color="auto"/>
        <w:bottom w:val="none" w:sz="0" w:space="0" w:color="auto"/>
        <w:right w:val="none" w:sz="0" w:space="0" w:color="auto"/>
      </w:divBdr>
    </w:div>
    <w:div w:id="1052851641">
      <w:bodyDiv w:val="1"/>
      <w:marLeft w:val="0"/>
      <w:marRight w:val="0"/>
      <w:marTop w:val="0"/>
      <w:marBottom w:val="0"/>
      <w:divBdr>
        <w:top w:val="none" w:sz="0" w:space="0" w:color="auto"/>
        <w:left w:val="none" w:sz="0" w:space="0" w:color="auto"/>
        <w:bottom w:val="none" w:sz="0" w:space="0" w:color="auto"/>
        <w:right w:val="none" w:sz="0" w:space="0" w:color="auto"/>
      </w:divBdr>
    </w:div>
    <w:div w:id="1056777546">
      <w:bodyDiv w:val="1"/>
      <w:marLeft w:val="0"/>
      <w:marRight w:val="0"/>
      <w:marTop w:val="0"/>
      <w:marBottom w:val="0"/>
      <w:divBdr>
        <w:top w:val="none" w:sz="0" w:space="0" w:color="auto"/>
        <w:left w:val="none" w:sz="0" w:space="0" w:color="auto"/>
        <w:bottom w:val="none" w:sz="0" w:space="0" w:color="auto"/>
        <w:right w:val="none" w:sz="0" w:space="0" w:color="auto"/>
      </w:divBdr>
    </w:div>
    <w:div w:id="1060708264">
      <w:bodyDiv w:val="1"/>
      <w:marLeft w:val="0"/>
      <w:marRight w:val="0"/>
      <w:marTop w:val="0"/>
      <w:marBottom w:val="0"/>
      <w:divBdr>
        <w:top w:val="none" w:sz="0" w:space="0" w:color="auto"/>
        <w:left w:val="none" w:sz="0" w:space="0" w:color="auto"/>
        <w:bottom w:val="none" w:sz="0" w:space="0" w:color="auto"/>
        <w:right w:val="none" w:sz="0" w:space="0" w:color="auto"/>
      </w:divBdr>
    </w:div>
    <w:div w:id="1093551459">
      <w:bodyDiv w:val="1"/>
      <w:marLeft w:val="0"/>
      <w:marRight w:val="0"/>
      <w:marTop w:val="0"/>
      <w:marBottom w:val="0"/>
      <w:divBdr>
        <w:top w:val="none" w:sz="0" w:space="0" w:color="auto"/>
        <w:left w:val="none" w:sz="0" w:space="0" w:color="auto"/>
        <w:bottom w:val="none" w:sz="0" w:space="0" w:color="auto"/>
        <w:right w:val="none" w:sz="0" w:space="0" w:color="auto"/>
      </w:divBdr>
    </w:div>
    <w:div w:id="1097941126">
      <w:bodyDiv w:val="1"/>
      <w:marLeft w:val="0"/>
      <w:marRight w:val="0"/>
      <w:marTop w:val="0"/>
      <w:marBottom w:val="0"/>
      <w:divBdr>
        <w:top w:val="none" w:sz="0" w:space="0" w:color="auto"/>
        <w:left w:val="none" w:sz="0" w:space="0" w:color="auto"/>
        <w:bottom w:val="none" w:sz="0" w:space="0" w:color="auto"/>
        <w:right w:val="none" w:sz="0" w:space="0" w:color="auto"/>
      </w:divBdr>
    </w:div>
    <w:div w:id="1105612150">
      <w:bodyDiv w:val="1"/>
      <w:marLeft w:val="0"/>
      <w:marRight w:val="0"/>
      <w:marTop w:val="0"/>
      <w:marBottom w:val="0"/>
      <w:divBdr>
        <w:top w:val="none" w:sz="0" w:space="0" w:color="auto"/>
        <w:left w:val="none" w:sz="0" w:space="0" w:color="auto"/>
        <w:bottom w:val="none" w:sz="0" w:space="0" w:color="auto"/>
        <w:right w:val="none" w:sz="0" w:space="0" w:color="auto"/>
      </w:divBdr>
    </w:div>
    <w:div w:id="1123888660">
      <w:bodyDiv w:val="1"/>
      <w:marLeft w:val="0"/>
      <w:marRight w:val="0"/>
      <w:marTop w:val="0"/>
      <w:marBottom w:val="0"/>
      <w:divBdr>
        <w:top w:val="none" w:sz="0" w:space="0" w:color="auto"/>
        <w:left w:val="none" w:sz="0" w:space="0" w:color="auto"/>
        <w:bottom w:val="none" w:sz="0" w:space="0" w:color="auto"/>
        <w:right w:val="none" w:sz="0" w:space="0" w:color="auto"/>
      </w:divBdr>
    </w:div>
    <w:div w:id="1128159794">
      <w:bodyDiv w:val="1"/>
      <w:marLeft w:val="0"/>
      <w:marRight w:val="0"/>
      <w:marTop w:val="0"/>
      <w:marBottom w:val="0"/>
      <w:divBdr>
        <w:top w:val="none" w:sz="0" w:space="0" w:color="auto"/>
        <w:left w:val="none" w:sz="0" w:space="0" w:color="auto"/>
        <w:bottom w:val="none" w:sz="0" w:space="0" w:color="auto"/>
        <w:right w:val="none" w:sz="0" w:space="0" w:color="auto"/>
      </w:divBdr>
    </w:div>
    <w:div w:id="1129280941">
      <w:bodyDiv w:val="1"/>
      <w:marLeft w:val="0"/>
      <w:marRight w:val="0"/>
      <w:marTop w:val="0"/>
      <w:marBottom w:val="0"/>
      <w:divBdr>
        <w:top w:val="none" w:sz="0" w:space="0" w:color="auto"/>
        <w:left w:val="none" w:sz="0" w:space="0" w:color="auto"/>
        <w:bottom w:val="none" w:sz="0" w:space="0" w:color="auto"/>
        <w:right w:val="none" w:sz="0" w:space="0" w:color="auto"/>
      </w:divBdr>
    </w:div>
    <w:div w:id="1133065222">
      <w:bodyDiv w:val="1"/>
      <w:marLeft w:val="0"/>
      <w:marRight w:val="0"/>
      <w:marTop w:val="0"/>
      <w:marBottom w:val="0"/>
      <w:divBdr>
        <w:top w:val="none" w:sz="0" w:space="0" w:color="auto"/>
        <w:left w:val="none" w:sz="0" w:space="0" w:color="auto"/>
        <w:bottom w:val="none" w:sz="0" w:space="0" w:color="auto"/>
        <w:right w:val="none" w:sz="0" w:space="0" w:color="auto"/>
      </w:divBdr>
    </w:div>
    <w:div w:id="1136415848">
      <w:bodyDiv w:val="1"/>
      <w:marLeft w:val="0"/>
      <w:marRight w:val="0"/>
      <w:marTop w:val="0"/>
      <w:marBottom w:val="0"/>
      <w:divBdr>
        <w:top w:val="none" w:sz="0" w:space="0" w:color="auto"/>
        <w:left w:val="none" w:sz="0" w:space="0" w:color="auto"/>
        <w:bottom w:val="none" w:sz="0" w:space="0" w:color="auto"/>
        <w:right w:val="none" w:sz="0" w:space="0" w:color="auto"/>
      </w:divBdr>
    </w:div>
    <w:div w:id="1144932555">
      <w:bodyDiv w:val="1"/>
      <w:marLeft w:val="0"/>
      <w:marRight w:val="0"/>
      <w:marTop w:val="0"/>
      <w:marBottom w:val="0"/>
      <w:divBdr>
        <w:top w:val="none" w:sz="0" w:space="0" w:color="auto"/>
        <w:left w:val="none" w:sz="0" w:space="0" w:color="auto"/>
        <w:bottom w:val="none" w:sz="0" w:space="0" w:color="auto"/>
        <w:right w:val="none" w:sz="0" w:space="0" w:color="auto"/>
      </w:divBdr>
    </w:div>
    <w:div w:id="1153906619">
      <w:bodyDiv w:val="1"/>
      <w:marLeft w:val="0"/>
      <w:marRight w:val="0"/>
      <w:marTop w:val="0"/>
      <w:marBottom w:val="0"/>
      <w:divBdr>
        <w:top w:val="none" w:sz="0" w:space="0" w:color="auto"/>
        <w:left w:val="none" w:sz="0" w:space="0" w:color="auto"/>
        <w:bottom w:val="none" w:sz="0" w:space="0" w:color="auto"/>
        <w:right w:val="none" w:sz="0" w:space="0" w:color="auto"/>
      </w:divBdr>
    </w:div>
    <w:div w:id="1157189542">
      <w:bodyDiv w:val="1"/>
      <w:marLeft w:val="0"/>
      <w:marRight w:val="0"/>
      <w:marTop w:val="0"/>
      <w:marBottom w:val="0"/>
      <w:divBdr>
        <w:top w:val="none" w:sz="0" w:space="0" w:color="auto"/>
        <w:left w:val="none" w:sz="0" w:space="0" w:color="auto"/>
        <w:bottom w:val="none" w:sz="0" w:space="0" w:color="auto"/>
        <w:right w:val="none" w:sz="0" w:space="0" w:color="auto"/>
      </w:divBdr>
    </w:div>
    <w:div w:id="1158502071">
      <w:bodyDiv w:val="1"/>
      <w:marLeft w:val="0"/>
      <w:marRight w:val="0"/>
      <w:marTop w:val="0"/>
      <w:marBottom w:val="0"/>
      <w:divBdr>
        <w:top w:val="none" w:sz="0" w:space="0" w:color="auto"/>
        <w:left w:val="none" w:sz="0" w:space="0" w:color="auto"/>
        <w:bottom w:val="none" w:sz="0" w:space="0" w:color="auto"/>
        <w:right w:val="none" w:sz="0" w:space="0" w:color="auto"/>
      </w:divBdr>
    </w:div>
    <w:div w:id="1165821971">
      <w:bodyDiv w:val="1"/>
      <w:marLeft w:val="0"/>
      <w:marRight w:val="0"/>
      <w:marTop w:val="0"/>
      <w:marBottom w:val="0"/>
      <w:divBdr>
        <w:top w:val="none" w:sz="0" w:space="0" w:color="auto"/>
        <w:left w:val="none" w:sz="0" w:space="0" w:color="auto"/>
        <w:bottom w:val="none" w:sz="0" w:space="0" w:color="auto"/>
        <w:right w:val="none" w:sz="0" w:space="0" w:color="auto"/>
      </w:divBdr>
    </w:div>
    <w:div w:id="1169518680">
      <w:bodyDiv w:val="1"/>
      <w:marLeft w:val="0"/>
      <w:marRight w:val="0"/>
      <w:marTop w:val="0"/>
      <w:marBottom w:val="0"/>
      <w:divBdr>
        <w:top w:val="none" w:sz="0" w:space="0" w:color="auto"/>
        <w:left w:val="none" w:sz="0" w:space="0" w:color="auto"/>
        <w:bottom w:val="none" w:sz="0" w:space="0" w:color="auto"/>
        <w:right w:val="none" w:sz="0" w:space="0" w:color="auto"/>
      </w:divBdr>
    </w:div>
    <w:div w:id="1170408405">
      <w:bodyDiv w:val="1"/>
      <w:marLeft w:val="0"/>
      <w:marRight w:val="0"/>
      <w:marTop w:val="0"/>
      <w:marBottom w:val="0"/>
      <w:divBdr>
        <w:top w:val="none" w:sz="0" w:space="0" w:color="auto"/>
        <w:left w:val="none" w:sz="0" w:space="0" w:color="auto"/>
        <w:bottom w:val="none" w:sz="0" w:space="0" w:color="auto"/>
        <w:right w:val="none" w:sz="0" w:space="0" w:color="auto"/>
      </w:divBdr>
    </w:div>
    <w:div w:id="1174419565">
      <w:bodyDiv w:val="1"/>
      <w:marLeft w:val="0"/>
      <w:marRight w:val="0"/>
      <w:marTop w:val="0"/>
      <w:marBottom w:val="0"/>
      <w:divBdr>
        <w:top w:val="none" w:sz="0" w:space="0" w:color="auto"/>
        <w:left w:val="none" w:sz="0" w:space="0" w:color="auto"/>
        <w:bottom w:val="none" w:sz="0" w:space="0" w:color="auto"/>
        <w:right w:val="none" w:sz="0" w:space="0" w:color="auto"/>
      </w:divBdr>
    </w:div>
    <w:div w:id="1195072999">
      <w:bodyDiv w:val="1"/>
      <w:marLeft w:val="0"/>
      <w:marRight w:val="0"/>
      <w:marTop w:val="0"/>
      <w:marBottom w:val="0"/>
      <w:divBdr>
        <w:top w:val="none" w:sz="0" w:space="0" w:color="auto"/>
        <w:left w:val="none" w:sz="0" w:space="0" w:color="auto"/>
        <w:bottom w:val="none" w:sz="0" w:space="0" w:color="auto"/>
        <w:right w:val="none" w:sz="0" w:space="0" w:color="auto"/>
      </w:divBdr>
    </w:div>
    <w:div w:id="1199274582">
      <w:bodyDiv w:val="1"/>
      <w:marLeft w:val="0"/>
      <w:marRight w:val="0"/>
      <w:marTop w:val="0"/>
      <w:marBottom w:val="0"/>
      <w:divBdr>
        <w:top w:val="none" w:sz="0" w:space="0" w:color="auto"/>
        <w:left w:val="none" w:sz="0" w:space="0" w:color="auto"/>
        <w:bottom w:val="none" w:sz="0" w:space="0" w:color="auto"/>
        <w:right w:val="none" w:sz="0" w:space="0" w:color="auto"/>
      </w:divBdr>
    </w:div>
    <w:div w:id="1201019598">
      <w:bodyDiv w:val="1"/>
      <w:marLeft w:val="0"/>
      <w:marRight w:val="0"/>
      <w:marTop w:val="0"/>
      <w:marBottom w:val="0"/>
      <w:divBdr>
        <w:top w:val="none" w:sz="0" w:space="0" w:color="auto"/>
        <w:left w:val="none" w:sz="0" w:space="0" w:color="auto"/>
        <w:bottom w:val="none" w:sz="0" w:space="0" w:color="auto"/>
        <w:right w:val="none" w:sz="0" w:space="0" w:color="auto"/>
      </w:divBdr>
    </w:div>
    <w:div w:id="1211384618">
      <w:bodyDiv w:val="1"/>
      <w:marLeft w:val="0"/>
      <w:marRight w:val="0"/>
      <w:marTop w:val="0"/>
      <w:marBottom w:val="0"/>
      <w:divBdr>
        <w:top w:val="none" w:sz="0" w:space="0" w:color="auto"/>
        <w:left w:val="none" w:sz="0" w:space="0" w:color="auto"/>
        <w:bottom w:val="none" w:sz="0" w:space="0" w:color="auto"/>
        <w:right w:val="none" w:sz="0" w:space="0" w:color="auto"/>
      </w:divBdr>
    </w:div>
    <w:div w:id="1220896527">
      <w:bodyDiv w:val="1"/>
      <w:marLeft w:val="0"/>
      <w:marRight w:val="0"/>
      <w:marTop w:val="0"/>
      <w:marBottom w:val="0"/>
      <w:divBdr>
        <w:top w:val="none" w:sz="0" w:space="0" w:color="auto"/>
        <w:left w:val="none" w:sz="0" w:space="0" w:color="auto"/>
        <w:bottom w:val="none" w:sz="0" w:space="0" w:color="auto"/>
        <w:right w:val="none" w:sz="0" w:space="0" w:color="auto"/>
      </w:divBdr>
    </w:div>
    <w:div w:id="1225414641">
      <w:bodyDiv w:val="1"/>
      <w:marLeft w:val="0"/>
      <w:marRight w:val="0"/>
      <w:marTop w:val="0"/>
      <w:marBottom w:val="0"/>
      <w:divBdr>
        <w:top w:val="none" w:sz="0" w:space="0" w:color="auto"/>
        <w:left w:val="none" w:sz="0" w:space="0" w:color="auto"/>
        <w:bottom w:val="none" w:sz="0" w:space="0" w:color="auto"/>
        <w:right w:val="none" w:sz="0" w:space="0" w:color="auto"/>
      </w:divBdr>
    </w:div>
    <w:div w:id="1245533086">
      <w:bodyDiv w:val="1"/>
      <w:marLeft w:val="0"/>
      <w:marRight w:val="0"/>
      <w:marTop w:val="0"/>
      <w:marBottom w:val="0"/>
      <w:divBdr>
        <w:top w:val="none" w:sz="0" w:space="0" w:color="auto"/>
        <w:left w:val="none" w:sz="0" w:space="0" w:color="auto"/>
        <w:bottom w:val="none" w:sz="0" w:space="0" w:color="auto"/>
        <w:right w:val="none" w:sz="0" w:space="0" w:color="auto"/>
      </w:divBdr>
    </w:div>
    <w:div w:id="1246377703">
      <w:bodyDiv w:val="1"/>
      <w:marLeft w:val="0"/>
      <w:marRight w:val="0"/>
      <w:marTop w:val="0"/>
      <w:marBottom w:val="0"/>
      <w:divBdr>
        <w:top w:val="none" w:sz="0" w:space="0" w:color="auto"/>
        <w:left w:val="none" w:sz="0" w:space="0" w:color="auto"/>
        <w:bottom w:val="none" w:sz="0" w:space="0" w:color="auto"/>
        <w:right w:val="none" w:sz="0" w:space="0" w:color="auto"/>
      </w:divBdr>
    </w:div>
    <w:div w:id="1252161410">
      <w:bodyDiv w:val="1"/>
      <w:marLeft w:val="0"/>
      <w:marRight w:val="0"/>
      <w:marTop w:val="0"/>
      <w:marBottom w:val="0"/>
      <w:divBdr>
        <w:top w:val="none" w:sz="0" w:space="0" w:color="auto"/>
        <w:left w:val="none" w:sz="0" w:space="0" w:color="auto"/>
        <w:bottom w:val="none" w:sz="0" w:space="0" w:color="auto"/>
        <w:right w:val="none" w:sz="0" w:space="0" w:color="auto"/>
      </w:divBdr>
    </w:div>
    <w:div w:id="1256673825">
      <w:bodyDiv w:val="1"/>
      <w:marLeft w:val="0"/>
      <w:marRight w:val="0"/>
      <w:marTop w:val="0"/>
      <w:marBottom w:val="0"/>
      <w:divBdr>
        <w:top w:val="none" w:sz="0" w:space="0" w:color="auto"/>
        <w:left w:val="none" w:sz="0" w:space="0" w:color="auto"/>
        <w:bottom w:val="none" w:sz="0" w:space="0" w:color="auto"/>
        <w:right w:val="none" w:sz="0" w:space="0" w:color="auto"/>
      </w:divBdr>
    </w:div>
    <w:div w:id="1269853856">
      <w:bodyDiv w:val="1"/>
      <w:marLeft w:val="0"/>
      <w:marRight w:val="0"/>
      <w:marTop w:val="0"/>
      <w:marBottom w:val="0"/>
      <w:divBdr>
        <w:top w:val="none" w:sz="0" w:space="0" w:color="auto"/>
        <w:left w:val="none" w:sz="0" w:space="0" w:color="auto"/>
        <w:bottom w:val="none" w:sz="0" w:space="0" w:color="auto"/>
        <w:right w:val="none" w:sz="0" w:space="0" w:color="auto"/>
      </w:divBdr>
    </w:div>
    <w:div w:id="1272669737">
      <w:bodyDiv w:val="1"/>
      <w:marLeft w:val="0"/>
      <w:marRight w:val="0"/>
      <w:marTop w:val="0"/>
      <w:marBottom w:val="0"/>
      <w:divBdr>
        <w:top w:val="none" w:sz="0" w:space="0" w:color="auto"/>
        <w:left w:val="none" w:sz="0" w:space="0" w:color="auto"/>
        <w:bottom w:val="none" w:sz="0" w:space="0" w:color="auto"/>
        <w:right w:val="none" w:sz="0" w:space="0" w:color="auto"/>
      </w:divBdr>
    </w:div>
    <w:div w:id="1274678316">
      <w:bodyDiv w:val="1"/>
      <w:marLeft w:val="0"/>
      <w:marRight w:val="0"/>
      <w:marTop w:val="0"/>
      <w:marBottom w:val="0"/>
      <w:divBdr>
        <w:top w:val="none" w:sz="0" w:space="0" w:color="auto"/>
        <w:left w:val="none" w:sz="0" w:space="0" w:color="auto"/>
        <w:bottom w:val="none" w:sz="0" w:space="0" w:color="auto"/>
        <w:right w:val="none" w:sz="0" w:space="0" w:color="auto"/>
      </w:divBdr>
    </w:div>
    <w:div w:id="1276132881">
      <w:bodyDiv w:val="1"/>
      <w:marLeft w:val="0"/>
      <w:marRight w:val="0"/>
      <w:marTop w:val="0"/>
      <w:marBottom w:val="0"/>
      <w:divBdr>
        <w:top w:val="none" w:sz="0" w:space="0" w:color="auto"/>
        <w:left w:val="none" w:sz="0" w:space="0" w:color="auto"/>
        <w:bottom w:val="none" w:sz="0" w:space="0" w:color="auto"/>
        <w:right w:val="none" w:sz="0" w:space="0" w:color="auto"/>
      </w:divBdr>
    </w:div>
    <w:div w:id="1277710501">
      <w:bodyDiv w:val="1"/>
      <w:marLeft w:val="0"/>
      <w:marRight w:val="0"/>
      <w:marTop w:val="0"/>
      <w:marBottom w:val="0"/>
      <w:divBdr>
        <w:top w:val="none" w:sz="0" w:space="0" w:color="auto"/>
        <w:left w:val="none" w:sz="0" w:space="0" w:color="auto"/>
        <w:bottom w:val="none" w:sz="0" w:space="0" w:color="auto"/>
        <w:right w:val="none" w:sz="0" w:space="0" w:color="auto"/>
      </w:divBdr>
    </w:div>
    <w:div w:id="1282809256">
      <w:bodyDiv w:val="1"/>
      <w:marLeft w:val="0"/>
      <w:marRight w:val="0"/>
      <w:marTop w:val="0"/>
      <w:marBottom w:val="0"/>
      <w:divBdr>
        <w:top w:val="none" w:sz="0" w:space="0" w:color="auto"/>
        <w:left w:val="none" w:sz="0" w:space="0" w:color="auto"/>
        <w:bottom w:val="none" w:sz="0" w:space="0" w:color="auto"/>
        <w:right w:val="none" w:sz="0" w:space="0" w:color="auto"/>
      </w:divBdr>
    </w:div>
    <w:div w:id="1283222081">
      <w:bodyDiv w:val="1"/>
      <w:marLeft w:val="0"/>
      <w:marRight w:val="0"/>
      <w:marTop w:val="0"/>
      <w:marBottom w:val="0"/>
      <w:divBdr>
        <w:top w:val="none" w:sz="0" w:space="0" w:color="auto"/>
        <w:left w:val="none" w:sz="0" w:space="0" w:color="auto"/>
        <w:bottom w:val="none" w:sz="0" w:space="0" w:color="auto"/>
        <w:right w:val="none" w:sz="0" w:space="0" w:color="auto"/>
      </w:divBdr>
    </w:div>
    <w:div w:id="1284724086">
      <w:bodyDiv w:val="1"/>
      <w:marLeft w:val="0"/>
      <w:marRight w:val="0"/>
      <w:marTop w:val="0"/>
      <w:marBottom w:val="0"/>
      <w:divBdr>
        <w:top w:val="none" w:sz="0" w:space="0" w:color="auto"/>
        <w:left w:val="none" w:sz="0" w:space="0" w:color="auto"/>
        <w:bottom w:val="none" w:sz="0" w:space="0" w:color="auto"/>
        <w:right w:val="none" w:sz="0" w:space="0" w:color="auto"/>
      </w:divBdr>
    </w:div>
    <w:div w:id="1315913171">
      <w:bodyDiv w:val="1"/>
      <w:marLeft w:val="0"/>
      <w:marRight w:val="0"/>
      <w:marTop w:val="0"/>
      <w:marBottom w:val="0"/>
      <w:divBdr>
        <w:top w:val="none" w:sz="0" w:space="0" w:color="auto"/>
        <w:left w:val="none" w:sz="0" w:space="0" w:color="auto"/>
        <w:bottom w:val="none" w:sz="0" w:space="0" w:color="auto"/>
        <w:right w:val="none" w:sz="0" w:space="0" w:color="auto"/>
      </w:divBdr>
    </w:div>
    <w:div w:id="1345278972">
      <w:bodyDiv w:val="1"/>
      <w:marLeft w:val="0"/>
      <w:marRight w:val="0"/>
      <w:marTop w:val="0"/>
      <w:marBottom w:val="0"/>
      <w:divBdr>
        <w:top w:val="none" w:sz="0" w:space="0" w:color="auto"/>
        <w:left w:val="none" w:sz="0" w:space="0" w:color="auto"/>
        <w:bottom w:val="none" w:sz="0" w:space="0" w:color="auto"/>
        <w:right w:val="none" w:sz="0" w:space="0" w:color="auto"/>
      </w:divBdr>
    </w:div>
    <w:div w:id="1351909226">
      <w:bodyDiv w:val="1"/>
      <w:marLeft w:val="0"/>
      <w:marRight w:val="0"/>
      <w:marTop w:val="0"/>
      <w:marBottom w:val="0"/>
      <w:divBdr>
        <w:top w:val="none" w:sz="0" w:space="0" w:color="auto"/>
        <w:left w:val="none" w:sz="0" w:space="0" w:color="auto"/>
        <w:bottom w:val="none" w:sz="0" w:space="0" w:color="auto"/>
        <w:right w:val="none" w:sz="0" w:space="0" w:color="auto"/>
      </w:divBdr>
    </w:div>
    <w:div w:id="1399859016">
      <w:bodyDiv w:val="1"/>
      <w:marLeft w:val="0"/>
      <w:marRight w:val="0"/>
      <w:marTop w:val="0"/>
      <w:marBottom w:val="0"/>
      <w:divBdr>
        <w:top w:val="none" w:sz="0" w:space="0" w:color="auto"/>
        <w:left w:val="none" w:sz="0" w:space="0" w:color="auto"/>
        <w:bottom w:val="none" w:sz="0" w:space="0" w:color="auto"/>
        <w:right w:val="none" w:sz="0" w:space="0" w:color="auto"/>
      </w:divBdr>
    </w:div>
    <w:div w:id="1419476058">
      <w:bodyDiv w:val="1"/>
      <w:marLeft w:val="0"/>
      <w:marRight w:val="0"/>
      <w:marTop w:val="0"/>
      <w:marBottom w:val="0"/>
      <w:divBdr>
        <w:top w:val="none" w:sz="0" w:space="0" w:color="auto"/>
        <w:left w:val="none" w:sz="0" w:space="0" w:color="auto"/>
        <w:bottom w:val="none" w:sz="0" w:space="0" w:color="auto"/>
        <w:right w:val="none" w:sz="0" w:space="0" w:color="auto"/>
      </w:divBdr>
    </w:div>
    <w:div w:id="1427262850">
      <w:bodyDiv w:val="1"/>
      <w:marLeft w:val="0"/>
      <w:marRight w:val="0"/>
      <w:marTop w:val="0"/>
      <w:marBottom w:val="0"/>
      <w:divBdr>
        <w:top w:val="none" w:sz="0" w:space="0" w:color="auto"/>
        <w:left w:val="none" w:sz="0" w:space="0" w:color="auto"/>
        <w:bottom w:val="none" w:sz="0" w:space="0" w:color="auto"/>
        <w:right w:val="none" w:sz="0" w:space="0" w:color="auto"/>
      </w:divBdr>
    </w:div>
    <w:div w:id="1428113222">
      <w:bodyDiv w:val="1"/>
      <w:marLeft w:val="0"/>
      <w:marRight w:val="0"/>
      <w:marTop w:val="0"/>
      <w:marBottom w:val="0"/>
      <w:divBdr>
        <w:top w:val="none" w:sz="0" w:space="0" w:color="auto"/>
        <w:left w:val="none" w:sz="0" w:space="0" w:color="auto"/>
        <w:bottom w:val="none" w:sz="0" w:space="0" w:color="auto"/>
        <w:right w:val="none" w:sz="0" w:space="0" w:color="auto"/>
      </w:divBdr>
    </w:div>
    <w:div w:id="1449275670">
      <w:bodyDiv w:val="1"/>
      <w:marLeft w:val="0"/>
      <w:marRight w:val="0"/>
      <w:marTop w:val="0"/>
      <w:marBottom w:val="0"/>
      <w:divBdr>
        <w:top w:val="none" w:sz="0" w:space="0" w:color="auto"/>
        <w:left w:val="none" w:sz="0" w:space="0" w:color="auto"/>
        <w:bottom w:val="none" w:sz="0" w:space="0" w:color="auto"/>
        <w:right w:val="none" w:sz="0" w:space="0" w:color="auto"/>
      </w:divBdr>
    </w:div>
    <w:div w:id="1457984442">
      <w:bodyDiv w:val="1"/>
      <w:marLeft w:val="0"/>
      <w:marRight w:val="0"/>
      <w:marTop w:val="0"/>
      <w:marBottom w:val="0"/>
      <w:divBdr>
        <w:top w:val="none" w:sz="0" w:space="0" w:color="auto"/>
        <w:left w:val="none" w:sz="0" w:space="0" w:color="auto"/>
        <w:bottom w:val="none" w:sz="0" w:space="0" w:color="auto"/>
        <w:right w:val="none" w:sz="0" w:space="0" w:color="auto"/>
      </w:divBdr>
    </w:div>
    <w:div w:id="1460488932">
      <w:bodyDiv w:val="1"/>
      <w:marLeft w:val="0"/>
      <w:marRight w:val="0"/>
      <w:marTop w:val="0"/>
      <w:marBottom w:val="0"/>
      <w:divBdr>
        <w:top w:val="none" w:sz="0" w:space="0" w:color="auto"/>
        <w:left w:val="none" w:sz="0" w:space="0" w:color="auto"/>
        <w:bottom w:val="none" w:sz="0" w:space="0" w:color="auto"/>
        <w:right w:val="none" w:sz="0" w:space="0" w:color="auto"/>
      </w:divBdr>
    </w:div>
    <w:div w:id="1472557162">
      <w:bodyDiv w:val="1"/>
      <w:marLeft w:val="0"/>
      <w:marRight w:val="0"/>
      <w:marTop w:val="0"/>
      <w:marBottom w:val="0"/>
      <w:divBdr>
        <w:top w:val="none" w:sz="0" w:space="0" w:color="auto"/>
        <w:left w:val="none" w:sz="0" w:space="0" w:color="auto"/>
        <w:bottom w:val="none" w:sz="0" w:space="0" w:color="auto"/>
        <w:right w:val="none" w:sz="0" w:space="0" w:color="auto"/>
      </w:divBdr>
    </w:div>
    <w:div w:id="1476486418">
      <w:bodyDiv w:val="1"/>
      <w:marLeft w:val="0"/>
      <w:marRight w:val="0"/>
      <w:marTop w:val="0"/>
      <w:marBottom w:val="0"/>
      <w:divBdr>
        <w:top w:val="none" w:sz="0" w:space="0" w:color="auto"/>
        <w:left w:val="none" w:sz="0" w:space="0" w:color="auto"/>
        <w:bottom w:val="none" w:sz="0" w:space="0" w:color="auto"/>
        <w:right w:val="none" w:sz="0" w:space="0" w:color="auto"/>
      </w:divBdr>
    </w:div>
    <w:div w:id="1480734147">
      <w:bodyDiv w:val="1"/>
      <w:marLeft w:val="0"/>
      <w:marRight w:val="0"/>
      <w:marTop w:val="0"/>
      <w:marBottom w:val="0"/>
      <w:divBdr>
        <w:top w:val="none" w:sz="0" w:space="0" w:color="auto"/>
        <w:left w:val="none" w:sz="0" w:space="0" w:color="auto"/>
        <w:bottom w:val="none" w:sz="0" w:space="0" w:color="auto"/>
        <w:right w:val="none" w:sz="0" w:space="0" w:color="auto"/>
      </w:divBdr>
    </w:div>
    <w:div w:id="1481649957">
      <w:bodyDiv w:val="1"/>
      <w:marLeft w:val="0"/>
      <w:marRight w:val="0"/>
      <w:marTop w:val="0"/>
      <w:marBottom w:val="0"/>
      <w:divBdr>
        <w:top w:val="none" w:sz="0" w:space="0" w:color="auto"/>
        <w:left w:val="none" w:sz="0" w:space="0" w:color="auto"/>
        <w:bottom w:val="none" w:sz="0" w:space="0" w:color="auto"/>
        <w:right w:val="none" w:sz="0" w:space="0" w:color="auto"/>
      </w:divBdr>
    </w:div>
    <w:div w:id="1494447668">
      <w:bodyDiv w:val="1"/>
      <w:marLeft w:val="0"/>
      <w:marRight w:val="0"/>
      <w:marTop w:val="0"/>
      <w:marBottom w:val="0"/>
      <w:divBdr>
        <w:top w:val="none" w:sz="0" w:space="0" w:color="auto"/>
        <w:left w:val="none" w:sz="0" w:space="0" w:color="auto"/>
        <w:bottom w:val="none" w:sz="0" w:space="0" w:color="auto"/>
        <w:right w:val="none" w:sz="0" w:space="0" w:color="auto"/>
      </w:divBdr>
    </w:div>
    <w:div w:id="1499728738">
      <w:bodyDiv w:val="1"/>
      <w:marLeft w:val="0"/>
      <w:marRight w:val="0"/>
      <w:marTop w:val="0"/>
      <w:marBottom w:val="0"/>
      <w:divBdr>
        <w:top w:val="none" w:sz="0" w:space="0" w:color="auto"/>
        <w:left w:val="none" w:sz="0" w:space="0" w:color="auto"/>
        <w:bottom w:val="none" w:sz="0" w:space="0" w:color="auto"/>
        <w:right w:val="none" w:sz="0" w:space="0" w:color="auto"/>
      </w:divBdr>
    </w:div>
    <w:div w:id="1501502051">
      <w:bodyDiv w:val="1"/>
      <w:marLeft w:val="0"/>
      <w:marRight w:val="0"/>
      <w:marTop w:val="0"/>
      <w:marBottom w:val="0"/>
      <w:divBdr>
        <w:top w:val="none" w:sz="0" w:space="0" w:color="auto"/>
        <w:left w:val="none" w:sz="0" w:space="0" w:color="auto"/>
        <w:bottom w:val="none" w:sz="0" w:space="0" w:color="auto"/>
        <w:right w:val="none" w:sz="0" w:space="0" w:color="auto"/>
      </w:divBdr>
    </w:div>
    <w:div w:id="1503278369">
      <w:bodyDiv w:val="1"/>
      <w:marLeft w:val="0"/>
      <w:marRight w:val="0"/>
      <w:marTop w:val="0"/>
      <w:marBottom w:val="0"/>
      <w:divBdr>
        <w:top w:val="none" w:sz="0" w:space="0" w:color="auto"/>
        <w:left w:val="none" w:sz="0" w:space="0" w:color="auto"/>
        <w:bottom w:val="none" w:sz="0" w:space="0" w:color="auto"/>
        <w:right w:val="none" w:sz="0" w:space="0" w:color="auto"/>
      </w:divBdr>
    </w:div>
    <w:div w:id="1514026640">
      <w:bodyDiv w:val="1"/>
      <w:marLeft w:val="0"/>
      <w:marRight w:val="0"/>
      <w:marTop w:val="0"/>
      <w:marBottom w:val="0"/>
      <w:divBdr>
        <w:top w:val="none" w:sz="0" w:space="0" w:color="auto"/>
        <w:left w:val="none" w:sz="0" w:space="0" w:color="auto"/>
        <w:bottom w:val="none" w:sz="0" w:space="0" w:color="auto"/>
        <w:right w:val="none" w:sz="0" w:space="0" w:color="auto"/>
      </w:divBdr>
    </w:div>
    <w:div w:id="1514493740">
      <w:bodyDiv w:val="1"/>
      <w:marLeft w:val="0"/>
      <w:marRight w:val="0"/>
      <w:marTop w:val="0"/>
      <w:marBottom w:val="0"/>
      <w:divBdr>
        <w:top w:val="none" w:sz="0" w:space="0" w:color="auto"/>
        <w:left w:val="none" w:sz="0" w:space="0" w:color="auto"/>
        <w:bottom w:val="none" w:sz="0" w:space="0" w:color="auto"/>
        <w:right w:val="none" w:sz="0" w:space="0" w:color="auto"/>
      </w:divBdr>
    </w:div>
    <w:div w:id="1543132905">
      <w:bodyDiv w:val="1"/>
      <w:marLeft w:val="0"/>
      <w:marRight w:val="0"/>
      <w:marTop w:val="0"/>
      <w:marBottom w:val="0"/>
      <w:divBdr>
        <w:top w:val="none" w:sz="0" w:space="0" w:color="auto"/>
        <w:left w:val="none" w:sz="0" w:space="0" w:color="auto"/>
        <w:bottom w:val="none" w:sz="0" w:space="0" w:color="auto"/>
        <w:right w:val="none" w:sz="0" w:space="0" w:color="auto"/>
      </w:divBdr>
    </w:div>
    <w:div w:id="1576622617">
      <w:bodyDiv w:val="1"/>
      <w:marLeft w:val="0"/>
      <w:marRight w:val="0"/>
      <w:marTop w:val="0"/>
      <w:marBottom w:val="0"/>
      <w:divBdr>
        <w:top w:val="none" w:sz="0" w:space="0" w:color="auto"/>
        <w:left w:val="none" w:sz="0" w:space="0" w:color="auto"/>
        <w:bottom w:val="none" w:sz="0" w:space="0" w:color="auto"/>
        <w:right w:val="none" w:sz="0" w:space="0" w:color="auto"/>
      </w:divBdr>
    </w:div>
    <w:div w:id="1577548408">
      <w:bodyDiv w:val="1"/>
      <w:marLeft w:val="0"/>
      <w:marRight w:val="0"/>
      <w:marTop w:val="0"/>
      <w:marBottom w:val="0"/>
      <w:divBdr>
        <w:top w:val="none" w:sz="0" w:space="0" w:color="auto"/>
        <w:left w:val="none" w:sz="0" w:space="0" w:color="auto"/>
        <w:bottom w:val="none" w:sz="0" w:space="0" w:color="auto"/>
        <w:right w:val="none" w:sz="0" w:space="0" w:color="auto"/>
      </w:divBdr>
    </w:div>
    <w:div w:id="1578902435">
      <w:bodyDiv w:val="1"/>
      <w:marLeft w:val="0"/>
      <w:marRight w:val="0"/>
      <w:marTop w:val="0"/>
      <w:marBottom w:val="0"/>
      <w:divBdr>
        <w:top w:val="none" w:sz="0" w:space="0" w:color="auto"/>
        <w:left w:val="none" w:sz="0" w:space="0" w:color="auto"/>
        <w:bottom w:val="none" w:sz="0" w:space="0" w:color="auto"/>
        <w:right w:val="none" w:sz="0" w:space="0" w:color="auto"/>
      </w:divBdr>
    </w:div>
    <w:div w:id="1591430377">
      <w:bodyDiv w:val="1"/>
      <w:marLeft w:val="0"/>
      <w:marRight w:val="0"/>
      <w:marTop w:val="0"/>
      <w:marBottom w:val="0"/>
      <w:divBdr>
        <w:top w:val="none" w:sz="0" w:space="0" w:color="auto"/>
        <w:left w:val="none" w:sz="0" w:space="0" w:color="auto"/>
        <w:bottom w:val="none" w:sz="0" w:space="0" w:color="auto"/>
        <w:right w:val="none" w:sz="0" w:space="0" w:color="auto"/>
      </w:divBdr>
    </w:div>
    <w:div w:id="1610510086">
      <w:bodyDiv w:val="1"/>
      <w:marLeft w:val="0"/>
      <w:marRight w:val="0"/>
      <w:marTop w:val="0"/>
      <w:marBottom w:val="0"/>
      <w:divBdr>
        <w:top w:val="none" w:sz="0" w:space="0" w:color="auto"/>
        <w:left w:val="none" w:sz="0" w:space="0" w:color="auto"/>
        <w:bottom w:val="none" w:sz="0" w:space="0" w:color="auto"/>
        <w:right w:val="none" w:sz="0" w:space="0" w:color="auto"/>
      </w:divBdr>
    </w:div>
    <w:div w:id="1620330353">
      <w:bodyDiv w:val="1"/>
      <w:marLeft w:val="0"/>
      <w:marRight w:val="0"/>
      <w:marTop w:val="0"/>
      <w:marBottom w:val="0"/>
      <w:divBdr>
        <w:top w:val="none" w:sz="0" w:space="0" w:color="auto"/>
        <w:left w:val="none" w:sz="0" w:space="0" w:color="auto"/>
        <w:bottom w:val="none" w:sz="0" w:space="0" w:color="auto"/>
        <w:right w:val="none" w:sz="0" w:space="0" w:color="auto"/>
      </w:divBdr>
    </w:div>
    <w:div w:id="1621910992">
      <w:bodyDiv w:val="1"/>
      <w:marLeft w:val="0"/>
      <w:marRight w:val="0"/>
      <w:marTop w:val="0"/>
      <w:marBottom w:val="0"/>
      <w:divBdr>
        <w:top w:val="none" w:sz="0" w:space="0" w:color="auto"/>
        <w:left w:val="none" w:sz="0" w:space="0" w:color="auto"/>
        <w:bottom w:val="none" w:sz="0" w:space="0" w:color="auto"/>
        <w:right w:val="none" w:sz="0" w:space="0" w:color="auto"/>
      </w:divBdr>
    </w:div>
    <w:div w:id="1622228870">
      <w:bodyDiv w:val="1"/>
      <w:marLeft w:val="0"/>
      <w:marRight w:val="0"/>
      <w:marTop w:val="0"/>
      <w:marBottom w:val="0"/>
      <w:divBdr>
        <w:top w:val="none" w:sz="0" w:space="0" w:color="auto"/>
        <w:left w:val="none" w:sz="0" w:space="0" w:color="auto"/>
        <w:bottom w:val="none" w:sz="0" w:space="0" w:color="auto"/>
        <w:right w:val="none" w:sz="0" w:space="0" w:color="auto"/>
      </w:divBdr>
    </w:div>
    <w:div w:id="1622804971">
      <w:bodyDiv w:val="1"/>
      <w:marLeft w:val="0"/>
      <w:marRight w:val="0"/>
      <w:marTop w:val="0"/>
      <w:marBottom w:val="0"/>
      <w:divBdr>
        <w:top w:val="none" w:sz="0" w:space="0" w:color="auto"/>
        <w:left w:val="none" w:sz="0" w:space="0" w:color="auto"/>
        <w:bottom w:val="none" w:sz="0" w:space="0" w:color="auto"/>
        <w:right w:val="none" w:sz="0" w:space="0" w:color="auto"/>
      </w:divBdr>
    </w:div>
    <w:div w:id="1627658259">
      <w:bodyDiv w:val="1"/>
      <w:marLeft w:val="0"/>
      <w:marRight w:val="0"/>
      <w:marTop w:val="0"/>
      <w:marBottom w:val="0"/>
      <w:divBdr>
        <w:top w:val="none" w:sz="0" w:space="0" w:color="auto"/>
        <w:left w:val="none" w:sz="0" w:space="0" w:color="auto"/>
        <w:bottom w:val="none" w:sz="0" w:space="0" w:color="auto"/>
        <w:right w:val="none" w:sz="0" w:space="0" w:color="auto"/>
      </w:divBdr>
    </w:div>
    <w:div w:id="1653757831">
      <w:bodyDiv w:val="1"/>
      <w:marLeft w:val="0"/>
      <w:marRight w:val="0"/>
      <w:marTop w:val="0"/>
      <w:marBottom w:val="0"/>
      <w:divBdr>
        <w:top w:val="none" w:sz="0" w:space="0" w:color="auto"/>
        <w:left w:val="none" w:sz="0" w:space="0" w:color="auto"/>
        <w:bottom w:val="none" w:sz="0" w:space="0" w:color="auto"/>
        <w:right w:val="none" w:sz="0" w:space="0" w:color="auto"/>
      </w:divBdr>
    </w:div>
    <w:div w:id="1660226655">
      <w:bodyDiv w:val="1"/>
      <w:marLeft w:val="0"/>
      <w:marRight w:val="0"/>
      <w:marTop w:val="0"/>
      <w:marBottom w:val="0"/>
      <w:divBdr>
        <w:top w:val="none" w:sz="0" w:space="0" w:color="auto"/>
        <w:left w:val="none" w:sz="0" w:space="0" w:color="auto"/>
        <w:bottom w:val="none" w:sz="0" w:space="0" w:color="auto"/>
        <w:right w:val="none" w:sz="0" w:space="0" w:color="auto"/>
      </w:divBdr>
    </w:div>
    <w:div w:id="1661927845">
      <w:bodyDiv w:val="1"/>
      <w:marLeft w:val="0"/>
      <w:marRight w:val="0"/>
      <w:marTop w:val="0"/>
      <w:marBottom w:val="0"/>
      <w:divBdr>
        <w:top w:val="none" w:sz="0" w:space="0" w:color="auto"/>
        <w:left w:val="none" w:sz="0" w:space="0" w:color="auto"/>
        <w:bottom w:val="none" w:sz="0" w:space="0" w:color="auto"/>
        <w:right w:val="none" w:sz="0" w:space="0" w:color="auto"/>
      </w:divBdr>
    </w:div>
    <w:div w:id="1666007592">
      <w:bodyDiv w:val="1"/>
      <w:marLeft w:val="0"/>
      <w:marRight w:val="0"/>
      <w:marTop w:val="0"/>
      <w:marBottom w:val="0"/>
      <w:divBdr>
        <w:top w:val="none" w:sz="0" w:space="0" w:color="auto"/>
        <w:left w:val="none" w:sz="0" w:space="0" w:color="auto"/>
        <w:bottom w:val="none" w:sz="0" w:space="0" w:color="auto"/>
        <w:right w:val="none" w:sz="0" w:space="0" w:color="auto"/>
      </w:divBdr>
    </w:div>
    <w:div w:id="1669286273">
      <w:bodyDiv w:val="1"/>
      <w:marLeft w:val="0"/>
      <w:marRight w:val="0"/>
      <w:marTop w:val="0"/>
      <w:marBottom w:val="0"/>
      <w:divBdr>
        <w:top w:val="none" w:sz="0" w:space="0" w:color="auto"/>
        <w:left w:val="none" w:sz="0" w:space="0" w:color="auto"/>
        <w:bottom w:val="none" w:sz="0" w:space="0" w:color="auto"/>
        <w:right w:val="none" w:sz="0" w:space="0" w:color="auto"/>
      </w:divBdr>
    </w:div>
    <w:div w:id="1669482591">
      <w:bodyDiv w:val="1"/>
      <w:marLeft w:val="0"/>
      <w:marRight w:val="0"/>
      <w:marTop w:val="0"/>
      <w:marBottom w:val="0"/>
      <w:divBdr>
        <w:top w:val="none" w:sz="0" w:space="0" w:color="auto"/>
        <w:left w:val="none" w:sz="0" w:space="0" w:color="auto"/>
        <w:bottom w:val="none" w:sz="0" w:space="0" w:color="auto"/>
        <w:right w:val="none" w:sz="0" w:space="0" w:color="auto"/>
      </w:divBdr>
    </w:div>
    <w:div w:id="1671711656">
      <w:bodyDiv w:val="1"/>
      <w:marLeft w:val="0"/>
      <w:marRight w:val="0"/>
      <w:marTop w:val="0"/>
      <w:marBottom w:val="0"/>
      <w:divBdr>
        <w:top w:val="none" w:sz="0" w:space="0" w:color="auto"/>
        <w:left w:val="none" w:sz="0" w:space="0" w:color="auto"/>
        <w:bottom w:val="none" w:sz="0" w:space="0" w:color="auto"/>
        <w:right w:val="none" w:sz="0" w:space="0" w:color="auto"/>
      </w:divBdr>
    </w:div>
    <w:div w:id="1694186427">
      <w:bodyDiv w:val="1"/>
      <w:marLeft w:val="0"/>
      <w:marRight w:val="0"/>
      <w:marTop w:val="0"/>
      <w:marBottom w:val="0"/>
      <w:divBdr>
        <w:top w:val="none" w:sz="0" w:space="0" w:color="auto"/>
        <w:left w:val="none" w:sz="0" w:space="0" w:color="auto"/>
        <w:bottom w:val="none" w:sz="0" w:space="0" w:color="auto"/>
        <w:right w:val="none" w:sz="0" w:space="0" w:color="auto"/>
      </w:divBdr>
    </w:div>
    <w:div w:id="1699816899">
      <w:bodyDiv w:val="1"/>
      <w:marLeft w:val="0"/>
      <w:marRight w:val="0"/>
      <w:marTop w:val="0"/>
      <w:marBottom w:val="0"/>
      <w:divBdr>
        <w:top w:val="none" w:sz="0" w:space="0" w:color="auto"/>
        <w:left w:val="none" w:sz="0" w:space="0" w:color="auto"/>
        <w:bottom w:val="none" w:sz="0" w:space="0" w:color="auto"/>
        <w:right w:val="none" w:sz="0" w:space="0" w:color="auto"/>
      </w:divBdr>
    </w:div>
    <w:div w:id="1710455613">
      <w:bodyDiv w:val="1"/>
      <w:marLeft w:val="0"/>
      <w:marRight w:val="0"/>
      <w:marTop w:val="0"/>
      <w:marBottom w:val="0"/>
      <w:divBdr>
        <w:top w:val="none" w:sz="0" w:space="0" w:color="auto"/>
        <w:left w:val="none" w:sz="0" w:space="0" w:color="auto"/>
        <w:bottom w:val="none" w:sz="0" w:space="0" w:color="auto"/>
        <w:right w:val="none" w:sz="0" w:space="0" w:color="auto"/>
      </w:divBdr>
    </w:div>
    <w:div w:id="1723551456">
      <w:bodyDiv w:val="1"/>
      <w:marLeft w:val="0"/>
      <w:marRight w:val="0"/>
      <w:marTop w:val="0"/>
      <w:marBottom w:val="0"/>
      <w:divBdr>
        <w:top w:val="none" w:sz="0" w:space="0" w:color="auto"/>
        <w:left w:val="none" w:sz="0" w:space="0" w:color="auto"/>
        <w:bottom w:val="none" w:sz="0" w:space="0" w:color="auto"/>
        <w:right w:val="none" w:sz="0" w:space="0" w:color="auto"/>
      </w:divBdr>
    </w:div>
    <w:div w:id="1724985171">
      <w:bodyDiv w:val="1"/>
      <w:marLeft w:val="0"/>
      <w:marRight w:val="0"/>
      <w:marTop w:val="0"/>
      <w:marBottom w:val="0"/>
      <w:divBdr>
        <w:top w:val="none" w:sz="0" w:space="0" w:color="auto"/>
        <w:left w:val="none" w:sz="0" w:space="0" w:color="auto"/>
        <w:bottom w:val="none" w:sz="0" w:space="0" w:color="auto"/>
        <w:right w:val="none" w:sz="0" w:space="0" w:color="auto"/>
      </w:divBdr>
    </w:div>
    <w:div w:id="1726684873">
      <w:bodyDiv w:val="1"/>
      <w:marLeft w:val="0"/>
      <w:marRight w:val="0"/>
      <w:marTop w:val="0"/>
      <w:marBottom w:val="0"/>
      <w:divBdr>
        <w:top w:val="none" w:sz="0" w:space="0" w:color="auto"/>
        <w:left w:val="none" w:sz="0" w:space="0" w:color="auto"/>
        <w:bottom w:val="none" w:sz="0" w:space="0" w:color="auto"/>
        <w:right w:val="none" w:sz="0" w:space="0" w:color="auto"/>
      </w:divBdr>
    </w:div>
    <w:div w:id="1727298368">
      <w:bodyDiv w:val="1"/>
      <w:marLeft w:val="0"/>
      <w:marRight w:val="0"/>
      <w:marTop w:val="0"/>
      <w:marBottom w:val="0"/>
      <w:divBdr>
        <w:top w:val="none" w:sz="0" w:space="0" w:color="auto"/>
        <w:left w:val="none" w:sz="0" w:space="0" w:color="auto"/>
        <w:bottom w:val="none" w:sz="0" w:space="0" w:color="auto"/>
        <w:right w:val="none" w:sz="0" w:space="0" w:color="auto"/>
      </w:divBdr>
    </w:div>
    <w:div w:id="1745301658">
      <w:bodyDiv w:val="1"/>
      <w:marLeft w:val="0"/>
      <w:marRight w:val="0"/>
      <w:marTop w:val="0"/>
      <w:marBottom w:val="0"/>
      <w:divBdr>
        <w:top w:val="none" w:sz="0" w:space="0" w:color="auto"/>
        <w:left w:val="none" w:sz="0" w:space="0" w:color="auto"/>
        <w:bottom w:val="none" w:sz="0" w:space="0" w:color="auto"/>
        <w:right w:val="none" w:sz="0" w:space="0" w:color="auto"/>
      </w:divBdr>
    </w:div>
    <w:div w:id="1757702120">
      <w:bodyDiv w:val="1"/>
      <w:marLeft w:val="0"/>
      <w:marRight w:val="0"/>
      <w:marTop w:val="0"/>
      <w:marBottom w:val="0"/>
      <w:divBdr>
        <w:top w:val="none" w:sz="0" w:space="0" w:color="auto"/>
        <w:left w:val="none" w:sz="0" w:space="0" w:color="auto"/>
        <w:bottom w:val="none" w:sz="0" w:space="0" w:color="auto"/>
        <w:right w:val="none" w:sz="0" w:space="0" w:color="auto"/>
      </w:divBdr>
    </w:div>
    <w:div w:id="1780055975">
      <w:bodyDiv w:val="1"/>
      <w:marLeft w:val="0"/>
      <w:marRight w:val="0"/>
      <w:marTop w:val="0"/>
      <w:marBottom w:val="0"/>
      <w:divBdr>
        <w:top w:val="none" w:sz="0" w:space="0" w:color="auto"/>
        <w:left w:val="none" w:sz="0" w:space="0" w:color="auto"/>
        <w:bottom w:val="none" w:sz="0" w:space="0" w:color="auto"/>
        <w:right w:val="none" w:sz="0" w:space="0" w:color="auto"/>
      </w:divBdr>
    </w:div>
    <w:div w:id="1780224066">
      <w:bodyDiv w:val="1"/>
      <w:marLeft w:val="0"/>
      <w:marRight w:val="0"/>
      <w:marTop w:val="0"/>
      <w:marBottom w:val="0"/>
      <w:divBdr>
        <w:top w:val="none" w:sz="0" w:space="0" w:color="auto"/>
        <w:left w:val="none" w:sz="0" w:space="0" w:color="auto"/>
        <w:bottom w:val="none" w:sz="0" w:space="0" w:color="auto"/>
        <w:right w:val="none" w:sz="0" w:space="0" w:color="auto"/>
      </w:divBdr>
    </w:div>
    <w:div w:id="1782921231">
      <w:bodyDiv w:val="1"/>
      <w:marLeft w:val="0"/>
      <w:marRight w:val="0"/>
      <w:marTop w:val="0"/>
      <w:marBottom w:val="0"/>
      <w:divBdr>
        <w:top w:val="none" w:sz="0" w:space="0" w:color="auto"/>
        <w:left w:val="none" w:sz="0" w:space="0" w:color="auto"/>
        <w:bottom w:val="none" w:sz="0" w:space="0" w:color="auto"/>
        <w:right w:val="none" w:sz="0" w:space="0" w:color="auto"/>
      </w:divBdr>
    </w:div>
    <w:div w:id="1783720734">
      <w:bodyDiv w:val="1"/>
      <w:marLeft w:val="0"/>
      <w:marRight w:val="0"/>
      <w:marTop w:val="0"/>
      <w:marBottom w:val="0"/>
      <w:divBdr>
        <w:top w:val="none" w:sz="0" w:space="0" w:color="auto"/>
        <w:left w:val="none" w:sz="0" w:space="0" w:color="auto"/>
        <w:bottom w:val="none" w:sz="0" w:space="0" w:color="auto"/>
        <w:right w:val="none" w:sz="0" w:space="0" w:color="auto"/>
      </w:divBdr>
    </w:div>
    <w:div w:id="1787775993">
      <w:bodyDiv w:val="1"/>
      <w:marLeft w:val="0"/>
      <w:marRight w:val="0"/>
      <w:marTop w:val="0"/>
      <w:marBottom w:val="0"/>
      <w:divBdr>
        <w:top w:val="none" w:sz="0" w:space="0" w:color="auto"/>
        <w:left w:val="none" w:sz="0" w:space="0" w:color="auto"/>
        <w:bottom w:val="none" w:sz="0" w:space="0" w:color="auto"/>
        <w:right w:val="none" w:sz="0" w:space="0" w:color="auto"/>
      </w:divBdr>
    </w:div>
    <w:div w:id="1791706227">
      <w:bodyDiv w:val="1"/>
      <w:marLeft w:val="0"/>
      <w:marRight w:val="0"/>
      <w:marTop w:val="0"/>
      <w:marBottom w:val="0"/>
      <w:divBdr>
        <w:top w:val="none" w:sz="0" w:space="0" w:color="auto"/>
        <w:left w:val="none" w:sz="0" w:space="0" w:color="auto"/>
        <w:bottom w:val="none" w:sz="0" w:space="0" w:color="auto"/>
        <w:right w:val="none" w:sz="0" w:space="0" w:color="auto"/>
      </w:divBdr>
    </w:div>
    <w:div w:id="1806385273">
      <w:bodyDiv w:val="1"/>
      <w:marLeft w:val="0"/>
      <w:marRight w:val="0"/>
      <w:marTop w:val="0"/>
      <w:marBottom w:val="0"/>
      <w:divBdr>
        <w:top w:val="none" w:sz="0" w:space="0" w:color="auto"/>
        <w:left w:val="none" w:sz="0" w:space="0" w:color="auto"/>
        <w:bottom w:val="none" w:sz="0" w:space="0" w:color="auto"/>
        <w:right w:val="none" w:sz="0" w:space="0" w:color="auto"/>
      </w:divBdr>
    </w:div>
    <w:div w:id="1811901528">
      <w:bodyDiv w:val="1"/>
      <w:marLeft w:val="0"/>
      <w:marRight w:val="0"/>
      <w:marTop w:val="0"/>
      <w:marBottom w:val="0"/>
      <w:divBdr>
        <w:top w:val="none" w:sz="0" w:space="0" w:color="auto"/>
        <w:left w:val="none" w:sz="0" w:space="0" w:color="auto"/>
        <w:bottom w:val="none" w:sz="0" w:space="0" w:color="auto"/>
        <w:right w:val="none" w:sz="0" w:space="0" w:color="auto"/>
      </w:divBdr>
    </w:div>
    <w:div w:id="1824085479">
      <w:bodyDiv w:val="1"/>
      <w:marLeft w:val="0"/>
      <w:marRight w:val="0"/>
      <w:marTop w:val="0"/>
      <w:marBottom w:val="0"/>
      <w:divBdr>
        <w:top w:val="none" w:sz="0" w:space="0" w:color="auto"/>
        <w:left w:val="none" w:sz="0" w:space="0" w:color="auto"/>
        <w:bottom w:val="none" w:sz="0" w:space="0" w:color="auto"/>
        <w:right w:val="none" w:sz="0" w:space="0" w:color="auto"/>
      </w:divBdr>
    </w:div>
    <w:div w:id="1840342566">
      <w:bodyDiv w:val="1"/>
      <w:marLeft w:val="0"/>
      <w:marRight w:val="0"/>
      <w:marTop w:val="0"/>
      <w:marBottom w:val="0"/>
      <w:divBdr>
        <w:top w:val="none" w:sz="0" w:space="0" w:color="auto"/>
        <w:left w:val="none" w:sz="0" w:space="0" w:color="auto"/>
        <w:bottom w:val="none" w:sz="0" w:space="0" w:color="auto"/>
        <w:right w:val="none" w:sz="0" w:space="0" w:color="auto"/>
      </w:divBdr>
    </w:div>
    <w:div w:id="1841037909">
      <w:bodyDiv w:val="1"/>
      <w:marLeft w:val="0"/>
      <w:marRight w:val="0"/>
      <w:marTop w:val="0"/>
      <w:marBottom w:val="0"/>
      <w:divBdr>
        <w:top w:val="none" w:sz="0" w:space="0" w:color="auto"/>
        <w:left w:val="none" w:sz="0" w:space="0" w:color="auto"/>
        <w:bottom w:val="none" w:sz="0" w:space="0" w:color="auto"/>
        <w:right w:val="none" w:sz="0" w:space="0" w:color="auto"/>
      </w:divBdr>
    </w:div>
    <w:div w:id="1841919355">
      <w:bodyDiv w:val="1"/>
      <w:marLeft w:val="0"/>
      <w:marRight w:val="0"/>
      <w:marTop w:val="0"/>
      <w:marBottom w:val="0"/>
      <w:divBdr>
        <w:top w:val="none" w:sz="0" w:space="0" w:color="auto"/>
        <w:left w:val="none" w:sz="0" w:space="0" w:color="auto"/>
        <w:bottom w:val="none" w:sz="0" w:space="0" w:color="auto"/>
        <w:right w:val="none" w:sz="0" w:space="0" w:color="auto"/>
      </w:divBdr>
    </w:div>
    <w:div w:id="1843663369">
      <w:bodyDiv w:val="1"/>
      <w:marLeft w:val="0"/>
      <w:marRight w:val="0"/>
      <w:marTop w:val="0"/>
      <w:marBottom w:val="0"/>
      <w:divBdr>
        <w:top w:val="none" w:sz="0" w:space="0" w:color="auto"/>
        <w:left w:val="none" w:sz="0" w:space="0" w:color="auto"/>
        <w:bottom w:val="none" w:sz="0" w:space="0" w:color="auto"/>
        <w:right w:val="none" w:sz="0" w:space="0" w:color="auto"/>
      </w:divBdr>
    </w:div>
    <w:div w:id="1850634845">
      <w:bodyDiv w:val="1"/>
      <w:marLeft w:val="0"/>
      <w:marRight w:val="0"/>
      <w:marTop w:val="0"/>
      <w:marBottom w:val="0"/>
      <w:divBdr>
        <w:top w:val="none" w:sz="0" w:space="0" w:color="auto"/>
        <w:left w:val="none" w:sz="0" w:space="0" w:color="auto"/>
        <w:bottom w:val="none" w:sz="0" w:space="0" w:color="auto"/>
        <w:right w:val="none" w:sz="0" w:space="0" w:color="auto"/>
      </w:divBdr>
    </w:div>
    <w:div w:id="1867135760">
      <w:bodyDiv w:val="1"/>
      <w:marLeft w:val="0"/>
      <w:marRight w:val="0"/>
      <w:marTop w:val="0"/>
      <w:marBottom w:val="0"/>
      <w:divBdr>
        <w:top w:val="none" w:sz="0" w:space="0" w:color="auto"/>
        <w:left w:val="none" w:sz="0" w:space="0" w:color="auto"/>
        <w:bottom w:val="none" w:sz="0" w:space="0" w:color="auto"/>
        <w:right w:val="none" w:sz="0" w:space="0" w:color="auto"/>
      </w:divBdr>
    </w:div>
    <w:div w:id="1884826644">
      <w:bodyDiv w:val="1"/>
      <w:marLeft w:val="0"/>
      <w:marRight w:val="0"/>
      <w:marTop w:val="0"/>
      <w:marBottom w:val="0"/>
      <w:divBdr>
        <w:top w:val="none" w:sz="0" w:space="0" w:color="auto"/>
        <w:left w:val="none" w:sz="0" w:space="0" w:color="auto"/>
        <w:bottom w:val="none" w:sz="0" w:space="0" w:color="auto"/>
        <w:right w:val="none" w:sz="0" w:space="0" w:color="auto"/>
      </w:divBdr>
    </w:div>
    <w:div w:id="1892577722">
      <w:bodyDiv w:val="1"/>
      <w:marLeft w:val="0"/>
      <w:marRight w:val="0"/>
      <w:marTop w:val="0"/>
      <w:marBottom w:val="0"/>
      <w:divBdr>
        <w:top w:val="none" w:sz="0" w:space="0" w:color="auto"/>
        <w:left w:val="none" w:sz="0" w:space="0" w:color="auto"/>
        <w:bottom w:val="none" w:sz="0" w:space="0" w:color="auto"/>
        <w:right w:val="none" w:sz="0" w:space="0" w:color="auto"/>
      </w:divBdr>
    </w:div>
    <w:div w:id="1893341322">
      <w:bodyDiv w:val="1"/>
      <w:marLeft w:val="0"/>
      <w:marRight w:val="0"/>
      <w:marTop w:val="0"/>
      <w:marBottom w:val="0"/>
      <w:divBdr>
        <w:top w:val="none" w:sz="0" w:space="0" w:color="auto"/>
        <w:left w:val="none" w:sz="0" w:space="0" w:color="auto"/>
        <w:bottom w:val="none" w:sz="0" w:space="0" w:color="auto"/>
        <w:right w:val="none" w:sz="0" w:space="0" w:color="auto"/>
      </w:divBdr>
    </w:div>
    <w:div w:id="1914778542">
      <w:bodyDiv w:val="1"/>
      <w:marLeft w:val="0"/>
      <w:marRight w:val="0"/>
      <w:marTop w:val="0"/>
      <w:marBottom w:val="0"/>
      <w:divBdr>
        <w:top w:val="none" w:sz="0" w:space="0" w:color="auto"/>
        <w:left w:val="none" w:sz="0" w:space="0" w:color="auto"/>
        <w:bottom w:val="none" w:sz="0" w:space="0" w:color="auto"/>
        <w:right w:val="none" w:sz="0" w:space="0" w:color="auto"/>
      </w:divBdr>
    </w:div>
    <w:div w:id="1924298356">
      <w:bodyDiv w:val="1"/>
      <w:marLeft w:val="0"/>
      <w:marRight w:val="0"/>
      <w:marTop w:val="0"/>
      <w:marBottom w:val="0"/>
      <w:divBdr>
        <w:top w:val="none" w:sz="0" w:space="0" w:color="auto"/>
        <w:left w:val="none" w:sz="0" w:space="0" w:color="auto"/>
        <w:bottom w:val="none" w:sz="0" w:space="0" w:color="auto"/>
        <w:right w:val="none" w:sz="0" w:space="0" w:color="auto"/>
      </w:divBdr>
    </w:div>
    <w:div w:id="1937786421">
      <w:bodyDiv w:val="1"/>
      <w:marLeft w:val="0"/>
      <w:marRight w:val="0"/>
      <w:marTop w:val="0"/>
      <w:marBottom w:val="0"/>
      <w:divBdr>
        <w:top w:val="none" w:sz="0" w:space="0" w:color="auto"/>
        <w:left w:val="none" w:sz="0" w:space="0" w:color="auto"/>
        <w:bottom w:val="none" w:sz="0" w:space="0" w:color="auto"/>
        <w:right w:val="none" w:sz="0" w:space="0" w:color="auto"/>
      </w:divBdr>
    </w:div>
    <w:div w:id="1952127233">
      <w:bodyDiv w:val="1"/>
      <w:marLeft w:val="0"/>
      <w:marRight w:val="0"/>
      <w:marTop w:val="0"/>
      <w:marBottom w:val="0"/>
      <w:divBdr>
        <w:top w:val="none" w:sz="0" w:space="0" w:color="auto"/>
        <w:left w:val="none" w:sz="0" w:space="0" w:color="auto"/>
        <w:bottom w:val="none" w:sz="0" w:space="0" w:color="auto"/>
        <w:right w:val="none" w:sz="0" w:space="0" w:color="auto"/>
      </w:divBdr>
    </w:div>
    <w:div w:id="1962109106">
      <w:bodyDiv w:val="1"/>
      <w:marLeft w:val="0"/>
      <w:marRight w:val="0"/>
      <w:marTop w:val="0"/>
      <w:marBottom w:val="0"/>
      <w:divBdr>
        <w:top w:val="none" w:sz="0" w:space="0" w:color="auto"/>
        <w:left w:val="none" w:sz="0" w:space="0" w:color="auto"/>
        <w:bottom w:val="none" w:sz="0" w:space="0" w:color="auto"/>
        <w:right w:val="none" w:sz="0" w:space="0" w:color="auto"/>
      </w:divBdr>
    </w:div>
    <w:div w:id="1963729992">
      <w:bodyDiv w:val="1"/>
      <w:marLeft w:val="0"/>
      <w:marRight w:val="0"/>
      <w:marTop w:val="0"/>
      <w:marBottom w:val="0"/>
      <w:divBdr>
        <w:top w:val="none" w:sz="0" w:space="0" w:color="auto"/>
        <w:left w:val="none" w:sz="0" w:space="0" w:color="auto"/>
        <w:bottom w:val="none" w:sz="0" w:space="0" w:color="auto"/>
        <w:right w:val="none" w:sz="0" w:space="0" w:color="auto"/>
      </w:divBdr>
    </w:div>
    <w:div w:id="1970162221">
      <w:bodyDiv w:val="1"/>
      <w:marLeft w:val="0"/>
      <w:marRight w:val="0"/>
      <w:marTop w:val="0"/>
      <w:marBottom w:val="0"/>
      <w:divBdr>
        <w:top w:val="none" w:sz="0" w:space="0" w:color="auto"/>
        <w:left w:val="none" w:sz="0" w:space="0" w:color="auto"/>
        <w:bottom w:val="none" w:sz="0" w:space="0" w:color="auto"/>
        <w:right w:val="none" w:sz="0" w:space="0" w:color="auto"/>
      </w:divBdr>
    </w:div>
    <w:div w:id="1985356426">
      <w:bodyDiv w:val="1"/>
      <w:marLeft w:val="0"/>
      <w:marRight w:val="0"/>
      <w:marTop w:val="0"/>
      <w:marBottom w:val="0"/>
      <w:divBdr>
        <w:top w:val="none" w:sz="0" w:space="0" w:color="auto"/>
        <w:left w:val="none" w:sz="0" w:space="0" w:color="auto"/>
        <w:bottom w:val="none" w:sz="0" w:space="0" w:color="auto"/>
        <w:right w:val="none" w:sz="0" w:space="0" w:color="auto"/>
      </w:divBdr>
    </w:div>
    <w:div w:id="2005740467">
      <w:bodyDiv w:val="1"/>
      <w:marLeft w:val="0"/>
      <w:marRight w:val="0"/>
      <w:marTop w:val="0"/>
      <w:marBottom w:val="0"/>
      <w:divBdr>
        <w:top w:val="none" w:sz="0" w:space="0" w:color="auto"/>
        <w:left w:val="none" w:sz="0" w:space="0" w:color="auto"/>
        <w:bottom w:val="none" w:sz="0" w:space="0" w:color="auto"/>
        <w:right w:val="none" w:sz="0" w:space="0" w:color="auto"/>
      </w:divBdr>
    </w:div>
    <w:div w:id="2008046483">
      <w:bodyDiv w:val="1"/>
      <w:marLeft w:val="0"/>
      <w:marRight w:val="0"/>
      <w:marTop w:val="0"/>
      <w:marBottom w:val="0"/>
      <w:divBdr>
        <w:top w:val="none" w:sz="0" w:space="0" w:color="auto"/>
        <w:left w:val="none" w:sz="0" w:space="0" w:color="auto"/>
        <w:bottom w:val="none" w:sz="0" w:space="0" w:color="auto"/>
        <w:right w:val="none" w:sz="0" w:space="0" w:color="auto"/>
      </w:divBdr>
    </w:div>
    <w:div w:id="2020501874">
      <w:bodyDiv w:val="1"/>
      <w:marLeft w:val="0"/>
      <w:marRight w:val="0"/>
      <w:marTop w:val="0"/>
      <w:marBottom w:val="0"/>
      <w:divBdr>
        <w:top w:val="none" w:sz="0" w:space="0" w:color="auto"/>
        <w:left w:val="none" w:sz="0" w:space="0" w:color="auto"/>
        <w:bottom w:val="none" w:sz="0" w:space="0" w:color="auto"/>
        <w:right w:val="none" w:sz="0" w:space="0" w:color="auto"/>
      </w:divBdr>
    </w:div>
    <w:div w:id="2023510342">
      <w:bodyDiv w:val="1"/>
      <w:marLeft w:val="0"/>
      <w:marRight w:val="0"/>
      <w:marTop w:val="0"/>
      <w:marBottom w:val="0"/>
      <w:divBdr>
        <w:top w:val="none" w:sz="0" w:space="0" w:color="auto"/>
        <w:left w:val="none" w:sz="0" w:space="0" w:color="auto"/>
        <w:bottom w:val="none" w:sz="0" w:space="0" w:color="auto"/>
        <w:right w:val="none" w:sz="0" w:space="0" w:color="auto"/>
      </w:divBdr>
    </w:div>
    <w:div w:id="2031684322">
      <w:bodyDiv w:val="1"/>
      <w:marLeft w:val="0"/>
      <w:marRight w:val="0"/>
      <w:marTop w:val="0"/>
      <w:marBottom w:val="0"/>
      <w:divBdr>
        <w:top w:val="none" w:sz="0" w:space="0" w:color="auto"/>
        <w:left w:val="none" w:sz="0" w:space="0" w:color="auto"/>
        <w:bottom w:val="none" w:sz="0" w:space="0" w:color="auto"/>
        <w:right w:val="none" w:sz="0" w:space="0" w:color="auto"/>
      </w:divBdr>
    </w:div>
    <w:div w:id="2053916531">
      <w:bodyDiv w:val="1"/>
      <w:marLeft w:val="0"/>
      <w:marRight w:val="0"/>
      <w:marTop w:val="0"/>
      <w:marBottom w:val="0"/>
      <w:divBdr>
        <w:top w:val="none" w:sz="0" w:space="0" w:color="auto"/>
        <w:left w:val="none" w:sz="0" w:space="0" w:color="auto"/>
        <w:bottom w:val="none" w:sz="0" w:space="0" w:color="auto"/>
        <w:right w:val="none" w:sz="0" w:space="0" w:color="auto"/>
      </w:divBdr>
    </w:div>
    <w:div w:id="2060663404">
      <w:bodyDiv w:val="1"/>
      <w:marLeft w:val="0"/>
      <w:marRight w:val="0"/>
      <w:marTop w:val="0"/>
      <w:marBottom w:val="0"/>
      <w:divBdr>
        <w:top w:val="none" w:sz="0" w:space="0" w:color="auto"/>
        <w:left w:val="none" w:sz="0" w:space="0" w:color="auto"/>
        <w:bottom w:val="none" w:sz="0" w:space="0" w:color="auto"/>
        <w:right w:val="none" w:sz="0" w:space="0" w:color="auto"/>
      </w:divBdr>
    </w:div>
    <w:div w:id="2064059003">
      <w:bodyDiv w:val="1"/>
      <w:marLeft w:val="0"/>
      <w:marRight w:val="0"/>
      <w:marTop w:val="0"/>
      <w:marBottom w:val="0"/>
      <w:divBdr>
        <w:top w:val="none" w:sz="0" w:space="0" w:color="auto"/>
        <w:left w:val="none" w:sz="0" w:space="0" w:color="auto"/>
        <w:bottom w:val="none" w:sz="0" w:space="0" w:color="auto"/>
        <w:right w:val="none" w:sz="0" w:space="0" w:color="auto"/>
      </w:divBdr>
    </w:div>
    <w:div w:id="2065178097">
      <w:bodyDiv w:val="1"/>
      <w:marLeft w:val="0"/>
      <w:marRight w:val="0"/>
      <w:marTop w:val="0"/>
      <w:marBottom w:val="0"/>
      <w:divBdr>
        <w:top w:val="none" w:sz="0" w:space="0" w:color="auto"/>
        <w:left w:val="none" w:sz="0" w:space="0" w:color="auto"/>
        <w:bottom w:val="none" w:sz="0" w:space="0" w:color="auto"/>
        <w:right w:val="none" w:sz="0" w:space="0" w:color="auto"/>
      </w:divBdr>
    </w:div>
    <w:div w:id="2111898160">
      <w:bodyDiv w:val="1"/>
      <w:marLeft w:val="0"/>
      <w:marRight w:val="0"/>
      <w:marTop w:val="0"/>
      <w:marBottom w:val="0"/>
      <w:divBdr>
        <w:top w:val="none" w:sz="0" w:space="0" w:color="auto"/>
        <w:left w:val="none" w:sz="0" w:space="0" w:color="auto"/>
        <w:bottom w:val="none" w:sz="0" w:space="0" w:color="auto"/>
        <w:right w:val="none" w:sz="0" w:space="0" w:color="auto"/>
      </w:divBdr>
    </w:div>
    <w:div w:id="2114932620">
      <w:bodyDiv w:val="1"/>
      <w:marLeft w:val="0"/>
      <w:marRight w:val="0"/>
      <w:marTop w:val="0"/>
      <w:marBottom w:val="0"/>
      <w:divBdr>
        <w:top w:val="none" w:sz="0" w:space="0" w:color="auto"/>
        <w:left w:val="none" w:sz="0" w:space="0" w:color="auto"/>
        <w:bottom w:val="none" w:sz="0" w:space="0" w:color="auto"/>
        <w:right w:val="none" w:sz="0" w:space="0" w:color="auto"/>
      </w:divBdr>
    </w:div>
    <w:div w:id="2117214076">
      <w:bodyDiv w:val="1"/>
      <w:marLeft w:val="0"/>
      <w:marRight w:val="0"/>
      <w:marTop w:val="0"/>
      <w:marBottom w:val="0"/>
      <w:divBdr>
        <w:top w:val="none" w:sz="0" w:space="0" w:color="auto"/>
        <w:left w:val="none" w:sz="0" w:space="0" w:color="auto"/>
        <w:bottom w:val="none" w:sz="0" w:space="0" w:color="auto"/>
        <w:right w:val="none" w:sz="0" w:space="0" w:color="auto"/>
      </w:divBdr>
    </w:div>
    <w:div w:id="2133354547">
      <w:bodyDiv w:val="1"/>
      <w:marLeft w:val="0"/>
      <w:marRight w:val="0"/>
      <w:marTop w:val="0"/>
      <w:marBottom w:val="0"/>
      <w:divBdr>
        <w:top w:val="none" w:sz="0" w:space="0" w:color="auto"/>
        <w:left w:val="none" w:sz="0" w:space="0" w:color="auto"/>
        <w:bottom w:val="none" w:sz="0" w:space="0" w:color="auto"/>
        <w:right w:val="none" w:sz="0" w:space="0" w:color="auto"/>
      </w:divBdr>
    </w:div>
    <w:div w:id="2134323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0.jpeg"/><Relationship Id="rId39" Type="http://schemas.openxmlformats.org/officeDocument/2006/relationships/oleObject" Target="embeddings/oleObject8.bin"/><Relationship Id="rId21" Type="http://schemas.openxmlformats.org/officeDocument/2006/relationships/image" Target="media/image8.png"/><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12.bin"/><Relationship Id="rId50" Type="http://schemas.openxmlformats.org/officeDocument/2006/relationships/image" Target="media/image23.wmf"/><Relationship Id="rId55" Type="http://schemas.openxmlformats.org/officeDocument/2006/relationships/oleObject" Target="embeddings/oleObject16.bin"/><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oleObject" Target="embeddings/oleObject3.bin"/><Relationship Id="rId11" Type="http://schemas.openxmlformats.org/officeDocument/2006/relationships/hyperlink" Target="http://www.korpus-rf.ru" TargetMode="External"/><Relationship Id="rId24" Type="http://schemas.openxmlformats.org/officeDocument/2006/relationships/image" Target="media/image9.wmf"/><Relationship Id="rId32" Type="http://schemas.openxmlformats.org/officeDocument/2006/relationships/image" Target="media/image14.wmf"/><Relationship Id="rId37" Type="http://schemas.openxmlformats.org/officeDocument/2006/relationships/oleObject" Target="embeddings/oleObject7.bin"/><Relationship Id="rId40" Type="http://schemas.openxmlformats.org/officeDocument/2006/relationships/image" Target="media/image18.wmf"/><Relationship Id="rId45" Type="http://schemas.openxmlformats.org/officeDocument/2006/relationships/oleObject" Target="embeddings/oleObject11.bin"/><Relationship Id="rId53" Type="http://schemas.openxmlformats.org/officeDocument/2006/relationships/oleObject" Target="embeddings/oleObject15.bin"/><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wmf"/><Relationship Id="rId4" Type="http://schemas.openxmlformats.org/officeDocument/2006/relationships/settings" Target="settings.xml"/><Relationship Id="rId9" Type="http://schemas.openxmlformats.org/officeDocument/2006/relationships/hyperlink" Target="http://www.korpus-rf.ru" TargetMode="External"/><Relationship Id="rId14" Type="http://schemas.openxmlformats.org/officeDocument/2006/relationships/image" Target="media/image2.png"/><Relationship Id="rId22" Type="http://schemas.openxmlformats.org/officeDocument/2006/relationships/footer" Target="footer2.xml"/><Relationship Id="rId27" Type="http://schemas.openxmlformats.org/officeDocument/2006/relationships/image" Target="media/image11.png"/><Relationship Id="rId30" Type="http://schemas.openxmlformats.org/officeDocument/2006/relationships/image" Target="media/image13.wmf"/><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22.wmf"/><Relationship Id="rId56" Type="http://schemas.openxmlformats.org/officeDocument/2006/relationships/image" Target="media/image26.wmf"/><Relationship Id="rId8" Type="http://schemas.openxmlformats.org/officeDocument/2006/relationships/image" Target="media/image1.png"/><Relationship Id="rId51" Type="http://schemas.openxmlformats.org/officeDocument/2006/relationships/oleObject" Target="embeddings/oleObject14.bin"/><Relationship Id="rId3" Type="http://schemas.openxmlformats.org/officeDocument/2006/relationships/styles" Target="styles.xml"/><Relationship Id="rId12" Type="http://schemas.openxmlformats.org/officeDocument/2006/relationships/hyperlink" Target="mailto:korpus.1992@mail.ru" TargetMode="External"/><Relationship Id="rId17" Type="http://schemas.openxmlformats.org/officeDocument/2006/relationships/image" Target="media/image5.png"/><Relationship Id="rId25" Type="http://schemas.openxmlformats.org/officeDocument/2006/relationships/oleObject" Target="embeddings/oleObject2.bin"/><Relationship Id="rId33" Type="http://schemas.openxmlformats.org/officeDocument/2006/relationships/oleObject" Target="embeddings/oleObject5.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theme" Target="theme/theme1.xml"/><Relationship Id="rId20" Type="http://schemas.openxmlformats.org/officeDocument/2006/relationships/oleObject" Target="embeddings/oleObject1.bin"/><Relationship Id="rId41" Type="http://schemas.openxmlformats.org/officeDocument/2006/relationships/oleObject" Target="embeddings/oleObject9.bin"/><Relationship Id="rId54" Type="http://schemas.openxmlformats.org/officeDocument/2006/relationships/image" Target="media/image25.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oter" Target="footer3.xml"/><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13.bin"/><Relationship Id="rId57" Type="http://schemas.openxmlformats.org/officeDocument/2006/relationships/oleObject" Target="embeddings/oleObject17.bin"/><Relationship Id="rId10" Type="http://schemas.openxmlformats.org/officeDocument/2006/relationships/hyperlink" Target="mailto:korpus.1992@mail.ru" TargetMode="External"/><Relationship Id="rId31" Type="http://schemas.openxmlformats.org/officeDocument/2006/relationships/oleObject" Target="embeddings/oleObject4.bin"/><Relationship Id="rId44" Type="http://schemas.openxmlformats.org/officeDocument/2006/relationships/image" Target="media/image20.wmf"/><Relationship Id="rId52" Type="http://schemas.openxmlformats.org/officeDocument/2006/relationships/image" Target="media/image2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ln w="6350">
          <a:no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04C8EF-FE56-4A6F-AA36-C682B04F09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20574</TotalTime>
  <Pages>49</Pages>
  <Words>15469</Words>
  <Characters>88178</Characters>
  <Application>Microsoft Office Word</Application>
  <DocSecurity>0</DocSecurity>
  <Lines>734</Lines>
  <Paragraphs>206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Михаил Дерид</dc:creator>
  <cp:lastModifiedBy>Мария Готькина</cp:lastModifiedBy>
  <cp:revision>727</cp:revision>
  <cp:lastPrinted>2023-06-15T07:24:00Z</cp:lastPrinted>
  <dcterms:created xsi:type="dcterms:W3CDTF">2017-09-14T09:06:00Z</dcterms:created>
  <dcterms:modified xsi:type="dcterms:W3CDTF">2023-11-17T08:04:00Z</dcterms:modified>
</cp:coreProperties>
</file>