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678" w:type="dxa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BC46A9" w:rsidRPr="00D20BFF" w:rsidTr="008B0F9D">
        <w:tc>
          <w:tcPr>
            <w:tcW w:w="4678" w:type="dxa"/>
          </w:tcPr>
          <w:p w:rsidR="00BC46A9" w:rsidRPr="00D20BFF" w:rsidRDefault="003542CD" w:rsidP="008B0F9D">
            <w:pPr>
              <w:tabs>
                <w:tab w:val="left" w:pos="4265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20BFF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D13A47">
              <w:rPr>
                <w:rFonts w:ascii="Times New Roman" w:hAnsi="Times New Roman"/>
                <w:sz w:val="26"/>
                <w:szCs w:val="26"/>
              </w:rPr>
              <w:t>4</w:t>
            </w:r>
            <w:r w:rsidRPr="00D20BF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7804" w:rsidRPr="00B17804" w:rsidRDefault="00B17804" w:rsidP="008B0F9D">
            <w:pPr>
              <w:tabs>
                <w:tab w:val="left" w:pos="4265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17804">
              <w:rPr>
                <w:rFonts w:ascii="Times New Roman" w:eastAsia="Times New Roman" w:hAnsi="Times New Roman"/>
                <w:sz w:val="26"/>
                <w:szCs w:val="26"/>
              </w:rPr>
              <w:t xml:space="preserve">к Порядку </w:t>
            </w:r>
            <w:r w:rsidR="008B0F9D" w:rsidRPr="006C0F42">
              <w:rPr>
                <w:rFonts w:ascii="Times New Roman" w:eastAsia="Times New Roman" w:hAnsi="Times New Roman"/>
                <w:sz w:val="26"/>
                <w:szCs w:val="26"/>
              </w:rPr>
              <w:t xml:space="preserve">формирования перечня налоговых расходов и </w:t>
            </w:r>
            <w:r w:rsidR="00A02465" w:rsidRPr="00A02465">
              <w:rPr>
                <w:rFonts w:ascii="Times New Roman" w:eastAsia="Times New Roman" w:hAnsi="Times New Roman"/>
                <w:sz w:val="26"/>
                <w:szCs w:val="26"/>
              </w:rPr>
              <w:t xml:space="preserve">оценки налоговых расходов </w:t>
            </w:r>
            <w:r w:rsidR="00AB12EE">
              <w:rPr>
                <w:rFonts w:ascii="Times New Roman" w:eastAsia="Times New Roman" w:hAnsi="Times New Roman"/>
                <w:sz w:val="26"/>
                <w:szCs w:val="26"/>
              </w:rPr>
              <w:t>городского поселения Пойковский</w:t>
            </w:r>
          </w:p>
          <w:p w:rsidR="003542CD" w:rsidRPr="00D20BFF" w:rsidRDefault="003542CD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81E9D" w:rsidRDefault="00D13A47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 xml:space="preserve">Отчет об оценке эффективности предоставленного налогового расхода </w:t>
      </w:r>
    </w:p>
    <w:p w:rsidR="00D13A47" w:rsidRDefault="00D13A47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>в 20__ году</w:t>
      </w:r>
    </w:p>
    <w:p w:rsidR="008B0F9D" w:rsidRDefault="008B0F9D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1. Наименование куратора налогового расхода: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___________________________________________________________________________</w:t>
      </w:r>
    </w:p>
    <w:p w:rsid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2. Наименование налога, по которому предоставляется налоговая льгота: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Calibri" w:hAnsi="Times New Roman"/>
          <w:sz w:val="26"/>
          <w:szCs w:val="26"/>
          <w:lang w:eastAsia="en-US"/>
        </w:rPr>
        <w:t>________________________________________________________________________</w:t>
      </w:r>
      <w:r>
        <w:rPr>
          <w:rFonts w:ascii="Times New Roman" w:eastAsia="Calibri" w:hAnsi="Times New Roman"/>
          <w:sz w:val="26"/>
          <w:szCs w:val="26"/>
          <w:lang w:eastAsia="en-US"/>
        </w:rPr>
        <w:t>__.</w:t>
      </w:r>
    </w:p>
    <w:p w:rsid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3. Реквизиты нормативно правового акта муниципального образования, устанавливающего налоговые расходы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___________________________________________________________________________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_________________________________________________________________________</w:t>
      </w:r>
      <w:r>
        <w:rPr>
          <w:rFonts w:ascii="Times New Roman" w:eastAsia="Times New Roman" w:hAnsi="Times New Roman"/>
          <w:sz w:val="26"/>
          <w:szCs w:val="26"/>
        </w:rPr>
        <w:t>_</w:t>
      </w:r>
      <w:r w:rsidRPr="008B0F9D">
        <w:rPr>
          <w:rFonts w:ascii="Times New Roman" w:eastAsia="Times New Roman" w:hAnsi="Times New Roman"/>
          <w:sz w:val="26"/>
          <w:szCs w:val="26"/>
        </w:rPr>
        <w:t>.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B0F9D">
        <w:rPr>
          <w:rFonts w:ascii="Times New Roman" w:eastAsia="Times New Roman" w:hAnsi="Times New Roman"/>
          <w:sz w:val="26"/>
          <w:szCs w:val="26"/>
        </w:rPr>
        <w:t xml:space="preserve">          </w:t>
      </w:r>
      <w:r w:rsidRPr="008B0F9D">
        <w:rPr>
          <w:rFonts w:ascii="Times New Roman" w:eastAsia="Times New Roman" w:hAnsi="Times New Roman"/>
          <w:sz w:val="20"/>
          <w:szCs w:val="20"/>
        </w:rPr>
        <w:t>(с указанием статьи, части, пункта, подпункта, абзаца)</w:t>
      </w:r>
    </w:p>
    <w:p w:rsid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4. Категории плательщиков налогов, для которых предусмотрены налоговые расходы: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___________________________________________________________________________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___________________________________________________________________________</w:t>
      </w:r>
    </w:p>
    <w:p w:rsid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___________________________________________________________________________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 xml:space="preserve">5. Наименование муниципальной программы </w:t>
      </w:r>
      <w:r w:rsidRPr="008B0F9D">
        <w:rPr>
          <w:rFonts w:ascii="Times New Roman" w:eastAsia="Times New Roman" w:hAnsi="Times New Roman"/>
          <w:sz w:val="26"/>
          <w:szCs w:val="26"/>
        </w:rPr>
        <w:t>городского поселения Пойковский</w:t>
      </w:r>
      <w:r w:rsidRPr="008B0F9D">
        <w:rPr>
          <w:rFonts w:ascii="Times New Roman" w:eastAsia="Times New Roman" w:hAnsi="Times New Roman"/>
          <w:sz w:val="26"/>
          <w:szCs w:val="26"/>
        </w:rPr>
        <w:t>, наименования нормативных правовых актов, определяющих цели социально-экономической политики городского поселения Пойковский, не относящихся к муниципальным программам городского поселения Пойковский, для реализации которых предоставляется налоговый расход: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___________________________________________________________________________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___________________________________________________________________________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B0F9D">
        <w:rPr>
          <w:rFonts w:ascii="Times New Roman" w:eastAsia="Times New Roman" w:hAnsi="Times New Roman"/>
          <w:sz w:val="26"/>
          <w:szCs w:val="26"/>
        </w:rPr>
        <w:t xml:space="preserve">    </w:t>
      </w:r>
      <w:r w:rsidRPr="008B0F9D">
        <w:rPr>
          <w:rFonts w:ascii="Times New Roman" w:eastAsia="Times New Roman" w:hAnsi="Times New Roman"/>
          <w:sz w:val="20"/>
          <w:szCs w:val="20"/>
        </w:rPr>
        <w:t>(с указанием реквизитов, статьи, части, пункта, подпункта, абзаца)</w:t>
      </w:r>
    </w:p>
    <w:p w:rsid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6. Цели предоставления налогового расхода: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___________________________________________________________________________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____________________________________________________________________</w:t>
      </w:r>
      <w:r>
        <w:rPr>
          <w:rFonts w:ascii="Times New Roman" w:eastAsia="Times New Roman" w:hAnsi="Times New Roman"/>
          <w:sz w:val="26"/>
          <w:szCs w:val="26"/>
        </w:rPr>
        <w:t>______</w:t>
      </w:r>
      <w:r w:rsidRPr="008B0F9D">
        <w:rPr>
          <w:rFonts w:ascii="Times New Roman" w:eastAsia="Times New Roman" w:hAnsi="Times New Roman"/>
          <w:sz w:val="26"/>
          <w:szCs w:val="26"/>
        </w:rPr>
        <w:t>.</w:t>
      </w:r>
    </w:p>
    <w:p w:rsid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 xml:space="preserve">7. Показатели (индикаторы) достижения целей муниципальных программ муниципального образования и (или) целей социально-экономической политики муниципального образования, не относящихся к муниципальным программам, в связи с предоставлением налогового расхода:   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1) _____________________________________;</w:t>
      </w:r>
    </w:p>
    <w:p w:rsid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2) _____________________________________;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3) _____________________________________;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и т.д.</w:t>
      </w:r>
    </w:p>
    <w:p w:rsid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8. Срок действия налогового расхода: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_______________________________________________________</w:t>
      </w:r>
      <w:r>
        <w:rPr>
          <w:rFonts w:ascii="Times New Roman" w:eastAsia="Times New Roman" w:hAnsi="Times New Roman"/>
          <w:sz w:val="26"/>
          <w:szCs w:val="26"/>
        </w:rPr>
        <w:t>___________________</w:t>
      </w:r>
      <w:r w:rsidRPr="008B0F9D">
        <w:rPr>
          <w:rFonts w:ascii="Times New Roman" w:eastAsia="Times New Roman" w:hAnsi="Times New Roman"/>
          <w:sz w:val="26"/>
          <w:szCs w:val="26"/>
        </w:rPr>
        <w:t>.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lastRenderedPageBreak/>
        <w:t>9. Количество налогоплательщиков, пользующихся налоговым расходом:</w:t>
      </w:r>
    </w:p>
    <w:p w:rsidR="008B0F9D" w:rsidRPr="008B0F9D" w:rsidRDefault="008B0F9D" w:rsidP="008B0F9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B0F9D">
        <w:rPr>
          <w:rFonts w:ascii="Times New Roman" w:eastAsia="Calibri" w:hAnsi="Times New Roman" w:cs="Times New Roman"/>
          <w:sz w:val="26"/>
          <w:szCs w:val="26"/>
          <w:lang w:eastAsia="en-US"/>
        </w:rPr>
        <w:t>______________________________________________________________________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____</w:t>
      </w:r>
      <w:r w:rsidRPr="008B0F9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8B0F9D" w:rsidRDefault="008B0F9D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81E9D" w:rsidRPr="00D13A47" w:rsidRDefault="00081E9D" w:rsidP="00081E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440"/>
        <w:gridCol w:w="2551"/>
        <w:gridCol w:w="1531"/>
      </w:tblGrid>
      <w:tr w:rsidR="00D13A47" w:rsidRPr="00D13A47" w:rsidTr="00C76D4F">
        <w:trPr>
          <w:tblHeader/>
        </w:trPr>
        <w:tc>
          <w:tcPr>
            <w:tcW w:w="488" w:type="dxa"/>
          </w:tcPr>
          <w:p w:rsidR="00D13A47" w:rsidRPr="00D13A47" w:rsidRDefault="00503A8F" w:rsidP="00062D3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D13A47" w:rsidRPr="00D13A47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4440" w:type="dxa"/>
          </w:tcPr>
          <w:p w:rsidR="00D13A47" w:rsidRPr="00D13A47" w:rsidRDefault="00D13A47" w:rsidP="00062D3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3A47">
              <w:rPr>
                <w:rFonts w:ascii="Times New Roman" w:hAnsi="Times New Roman" w:cs="Times New Roman"/>
                <w:sz w:val="26"/>
                <w:szCs w:val="26"/>
              </w:rPr>
              <w:t>Наименование критерия</w:t>
            </w:r>
          </w:p>
        </w:tc>
        <w:tc>
          <w:tcPr>
            <w:tcW w:w="2551" w:type="dxa"/>
          </w:tcPr>
          <w:p w:rsidR="00D13A47" w:rsidRPr="00D13A47" w:rsidRDefault="00D13A47" w:rsidP="00062D3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3A47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531" w:type="dxa"/>
          </w:tcPr>
          <w:p w:rsidR="00D13A47" w:rsidRPr="00D13A47" w:rsidRDefault="00D13A47" w:rsidP="00062D3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3A47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</w:p>
        </w:tc>
      </w:tr>
      <w:tr w:rsidR="00C76D4F" w:rsidRPr="00C76D4F" w:rsidTr="00503A8F">
        <w:tc>
          <w:tcPr>
            <w:tcW w:w="488" w:type="dxa"/>
          </w:tcPr>
          <w:p w:rsidR="00503A8F" w:rsidRPr="00C76D4F" w:rsidRDefault="00503A8F" w:rsidP="000A2E1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440" w:type="dxa"/>
          </w:tcPr>
          <w:p w:rsidR="00503A8F" w:rsidRPr="00C76D4F" w:rsidRDefault="00503A8F" w:rsidP="000A2E1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 целесообразности налоговых расходов</w:t>
            </w:r>
          </w:p>
        </w:tc>
        <w:tc>
          <w:tcPr>
            <w:tcW w:w="2551" w:type="dxa"/>
          </w:tcPr>
          <w:p w:rsidR="00503A8F" w:rsidRPr="00C76D4F" w:rsidRDefault="00503A8F" w:rsidP="00062D3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503A8F" w:rsidRPr="00C76D4F" w:rsidRDefault="00503A8F" w:rsidP="00062D3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6D4F" w:rsidRPr="00C76D4F" w:rsidTr="000A2E19">
        <w:tc>
          <w:tcPr>
            <w:tcW w:w="488" w:type="dxa"/>
          </w:tcPr>
          <w:p w:rsidR="00D13A47" w:rsidRPr="00C76D4F" w:rsidRDefault="00D13A47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440" w:type="dxa"/>
          </w:tcPr>
          <w:p w:rsidR="00D13A47" w:rsidRPr="00C76D4F" w:rsidRDefault="00D13A47" w:rsidP="00AB12E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Соответствие предоставляемого налогового расхода целям </w:t>
            </w:r>
            <w:r w:rsidR="00B41F31" w:rsidRPr="00C76D4F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ных программ </w:t>
            </w:r>
            <w:r w:rsidR="00AB12EE"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 Пойковский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 и (или) целям социально-экономической политики </w:t>
            </w:r>
            <w:r w:rsidR="00AB12EE"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 Пойковский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, не относящимся к </w:t>
            </w:r>
            <w:r w:rsidR="00B41F31" w:rsidRPr="00C76D4F">
              <w:rPr>
                <w:rFonts w:ascii="Times New Roman" w:hAnsi="Times New Roman" w:cs="Times New Roman"/>
                <w:sz w:val="26"/>
                <w:szCs w:val="26"/>
              </w:rPr>
              <w:t>муниципальны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м программам </w:t>
            </w:r>
          </w:p>
        </w:tc>
        <w:tc>
          <w:tcPr>
            <w:tcW w:w="2551" w:type="dxa"/>
          </w:tcPr>
          <w:p w:rsidR="00D13A47" w:rsidRPr="00C76D4F" w:rsidRDefault="00D13A47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531" w:type="dxa"/>
          </w:tcPr>
          <w:p w:rsidR="00D13A47" w:rsidRPr="00C76D4F" w:rsidRDefault="00D13A47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6D4F" w:rsidRPr="00C76D4F" w:rsidTr="000A2E19">
        <w:tc>
          <w:tcPr>
            <w:tcW w:w="488" w:type="dxa"/>
          </w:tcPr>
          <w:p w:rsidR="00D13A47" w:rsidRPr="00C76D4F" w:rsidRDefault="00D13A47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440" w:type="dxa"/>
          </w:tcPr>
          <w:p w:rsidR="00D13A47" w:rsidRPr="00C76D4F" w:rsidRDefault="00D13A47" w:rsidP="00503A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Востребованность плательщиками предоставленных льгот</w:t>
            </w:r>
            <w:r w:rsidR="00503A8F"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соотношение численности плательщиков, воспользовавшихся правом на льготы, и общей численности плательщиков, относящихся к данной категории, за 5-летний период</w:t>
            </w:r>
            <w:r w:rsidR="00503A8F" w:rsidRPr="00C76D4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:rsidR="00D13A47" w:rsidRPr="00C76D4F" w:rsidRDefault="00D13A47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коэффициент</w:t>
            </w:r>
          </w:p>
        </w:tc>
        <w:tc>
          <w:tcPr>
            <w:tcW w:w="1531" w:type="dxa"/>
          </w:tcPr>
          <w:p w:rsidR="00D13A47" w:rsidRPr="00C76D4F" w:rsidRDefault="00D13A47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3A8F" w:rsidRPr="00C76D4F" w:rsidTr="000A2E19">
        <w:tc>
          <w:tcPr>
            <w:tcW w:w="488" w:type="dxa"/>
          </w:tcPr>
          <w:p w:rsidR="00503A8F" w:rsidRPr="00C76D4F" w:rsidRDefault="00503A8F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0" w:type="dxa"/>
          </w:tcPr>
          <w:p w:rsidR="00503A8F" w:rsidRPr="00C76D4F" w:rsidRDefault="00503A8F" w:rsidP="002E5A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b/>
                <w:sz w:val="26"/>
                <w:szCs w:val="26"/>
              </w:rPr>
              <w:t>Критери</w:t>
            </w:r>
            <w:r w:rsidR="002E5AEA" w:rsidRPr="00C76D4F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Pr="00C76D4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результативности</w:t>
            </w:r>
          </w:p>
        </w:tc>
        <w:tc>
          <w:tcPr>
            <w:tcW w:w="2551" w:type="dxa"/>
          </w:tcPr>
          <w:p w:rsidR="00503A8F" w:rsidRPr="00C76D4F" w:rsidRDefault="00503A8F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503A8F" w:rsidRPr="00C76D4F" w:rsidRDefault="00503A8F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3A8F" w:rsidRPr="00C76D4F" w:rsidTr="000A2E19">
        <w:tc>
          <w:tcPr>
            <w:tcW w:w="488" w:type="dxa"/>
          </w:tcPr>
          <w:p w:rsidR="00503A8F" w:rsidRPr="00C76D4F" w:rsidRDefault="00503A8F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440" w:type="dxa"/>
          </w:tcPr>
          <w:p w:rsidR="00503A8F" w:rsidRPr="00C76D4F" w:rsidRDefault="00503A8F" w:rsidP="00AB12EE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(индикатор) достижения цели муниципальной программы или целей социально-экономической политики </w:t>
            </w:r>
            <w:r w:rsidR="00AB12EE"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 Пойковский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, не относящихся к муниципальным программам</w:t>
            </w:r>
          </w:p>
        </w:tc>
        <w:tc>
          <w:tcPr>
            <w:tcW w:w="2551" w:type="dxa"/>
          </w:tcPr>
          <w:p w:rsidR="00503A8F" w:rsidRPr="00C76D4F" w:rsidRDefault="00503A8F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</w:p>
        </w:tc>
        <w:tc>
          <w:tcPr>
            <w:tcW w:w="1531" w:type="dxa"/>
          </w:tcPr>
          <w:p w:rsidR="00503A8F" w:rsidRPr="00C76D4F" w:rsidRDefault="00503A8F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2E19" w:rsidRPr="00C76D4F" w:rsidTr="000A2E19">
        <w:tc>
          <w:tcPr>
            <w:tcW w:w="488" w:type="dxa"/>
          </w:tcPr>
          <w:p w:rsidR="000A2E19" w:rsidRPr="00C76D4F" w:rsidRDefault="00503A8F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440" w:type="dxa"/>
          </w:tcPr>
          <w:p w:rsidR="000A2E19" w:rsidRPr="00C76D4F" w:rsidRDefault="00503A8F" w:rsidP="00503A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Эффективность</w:t>
            </w:r>
            <w:r w:rsidR="000A2E19"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 вклада налогового расхода (разница между значением показателя (индикатора) с учетом льгот и значением указанного показателя (индикатора) без учета льгот)</w:t>
            </w:r>
            <w:r w:rsidR="008B0F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B0F9D" w:rsidRPr="008B0F9D">
              <w:rPr>
                <w:rFonts w:ascii="Times New Roman" w:hAnsi="Times New Roman" w:cs="Times New Roman"/>
                <w:sz w:val="26"/>
                <w:szCs w:val="26"/>
              </w:rPr>
              <w:t>по налогам к фактическому значению указанного показателя (индикатора)</w:t>
            </w:r>
          </w:p>
        </w:tc>
        <w:tc>
          <w:tcPr>
            <w:tcW w:w="2551" w:type="dxa"/>
          </w:tcPr>
          <w:p w:rsidR="000A2E19" w:rsidRPr="00C76D4F" w:rsidRDefault="000A2E19" w:rsidP="00AE7AF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коэффициент</w:t>
            </w:r>
          </w:p>
        </w:tc>
        <w:tc>
          <w:tcPr>
            <w:tcW w:w="1531" w:type="dxa"/>
          </w:tcPr>
          <w:p w:rsidR="000A2E19" w:rsidRPr="00C76D4F" w:rsidRDefault="000A2E19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6D4F" w:rsidRPr="00C76D4F" w:rsidTr="00A972B3">
        <w:tc>
          <w:tcPr>
            <w:tcW w:w="4928" w:type="dxa"/>
            <w:gridSpan w:val="2"/>
          </w:tcPr>
          <w:p w:rsidR="000A2E19" w:rsidRPr="00C76D4F" w:rsidRDefault="000A2E19" w:rsidP="000A2E1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b/>
                <w:sz w:val="26"/>
                <w:szCs w:val="26"/>
              </w:rPr>
              <w:t>Оценка бюджетной эффективности налоговых расходов</w:t>
            </w:r>
          </w:p>
        </w:tc>
        <w:tc>
          <w:tcPr>
            <w:tcW w:w="2551" w:type="dxa"/>
          </w:tcPr>
          <w:p w:rsidR="000A2E19" w:rsidRPr="00C76D4F" w:rsidRDefault="000A2E19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0A2E19" w:rsidRPr="00C76D4F" w:rsidRDefault="000A2E19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6D4F" w:rsidRPr="00C76D4F" w:rsidTr="000A2E19">
        <w:tc>
          <w:tcPr>
            <w:tcW w:w="488" w:type="dxa"/>
          </w:tcPr>
          <w:p w:rsidR="000A2E19" w:rsidRPr="00C76D4F" w:rsidRDefault="002E5AEA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A2E19" w:rsidRPr="00C76D4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440" w:type="dxa"/>
          </w:tcPr>
          <w:p w:rsidR="000A2E19" w:rsidRPr="00C76D4F" w:rsidRDefault="000A2E19" w:rsidP="002E5A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5AEA" w:rsidRPr="00C76D4F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юджетн</w:t>
            </w:r>
            <w:r w:rsidR="002E5AEA" w:rsidRPr="00C76D4F">
              <w:rPr>
                <w:rFonts w:ascii="Times New Roman" w:hAnsi="Times New Roman" w:cs="Times New Roman"/>
                <w:sz w:val="26"/>
                <w:szCs w:val="26"/>
              </w:rPr>
              <w:t>ая эффективность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 (сравнительный анализ результативности предоставления 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льгот и результативности применения альтернативных механизмов достижения целей </w:t>
            </w:r>
            <w:r w:rsidR="00D31DB8" w:rsidRPr="00C76D4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программы)</w:t>
            </w:r>
          </w:p>
        </w:tc>
        <w:tc>
          <w:tcPr>
            <w:tcW w:w="2551" w:type="dxa"/>
          </w:tcPr>
          <w:p w:rsidR="000A2E19" w:rsidRPr="00C76D4F" w:rsidRDefault="000A2E19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процентов на 1 рубль</w:t>
            </w:r>
          </w:p>
        </w:tc>
        <w:tc>
          <w:tcPr>
            <w:tcW w:w="1531" w:type="dxa"/>
          </w:tcPr>
          <w:p w:rsidR="000A2E19" w:rsidRPr="00C76D4F" w:rsidRDefault="000A2E19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6D4F" w:rsidRPr="00C76D4F" w:rsidTr="000A2E19">
        <w:tc>
          <w:tcPr>
            <w:tcW w:w="488" w:type="dxa"/>
          </w:tcPr>
          <w:p w:rsidR="000A2E19" w:rsidRPr="00C76D4F" w:rsidRDefault="002E5AEA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440" w:type="dxa"/>
          </w:tcPr>
          <w:p w:rsidR="000A2E19" w:rsidRPr="00C76D4F" w:rsidRDefault="000A2E19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Иные критерии, используемые куратором налогового расхода для оценки эффективности предоставленного налогового расхода</w:t>
            </w:r>
          </w:p>
        </w:tc>
        <w:tc>
          <w:tcPr>
            <w:tcW w:w="2551" w:type="dxa"/>
          </w:tcPr>
          <w:p w:rsidR="000A2E19" w:rsidRPr="00C76D4F" w:rsidRDefault="000A2E19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0A2E19" w:rsidRPr="00C76D4F" w:rsidRDefault="000A2E19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13A47" w:rsidRDefault="00D13A47" w:rsidP="00D13A4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 xml:space="preserve">10. Из значений критериев оценки эффективности предоставленного налогового расхода </w:t>
      </w:r>
      <w:r w:rsidRPr="008B0F9D">
        <w:rPr>
          <w:rFonts w:ascii="Times New Roman" w:eastAsia="Times New Roman" w:hAnsi="Times New Roman"/>
          <w:sz w:val="26"/>
          <w:szCs w:val="26"/>
        </w:rPr>
        <w:br/>
        <w:t>в 20__ году следует, что: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______________________________________________________________</w:t>
      </w:r>
      <w:r>
        <w:rPr>
          <w:rFonts w:ascii="Times New Roman" w:eastAsia="Times New Roman" w:hAnsi="Times New Roman"/>
          <w:sz w:val="26"/>
          <w:szCs w:val="26"/>
        </w:rPr>
        <w:t>____________</w:t>
      </w:r>
      <w:r w:rsidRPr="008B0F9D">
        <w:rPr>
          <w:rFonts w:ascii="Times New Roman" w:eastAsia="Times New Roman" w:hAnsi="Times New Roman"/>
          <w:sz w:val="26"/>
          <w:szCs w:val="26"/>
        </w:rPr>
        <w:t>;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____________________________________________</w:t>
      </w:r>
      <w:r>
        <w:rPr>
          <w:rFonts w:ascii="Times New Roman" w:eastAsia="Times New Roman" w:hAnsi="Times New Roman"/>
          <w:sz w:val="26"/>
          <w:szCs w:val="26"/>
        </w:rPr>
        <w:t>______________________________</w:t>
      </w:r>
      <w:r w:rsidRPr="008B0F9D">
        <w:rPr>
          <w:rFonts w:ascii="Times New Roman" w:eastAsia="Times New Roman" w:hAnsi="Times New Roman"/>
          <w:sz w:val="26"/>
          <w:szCs w:val="26"/>
        </w:rPr>
        <w:t>;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_________________________________________________________________________</w:t>
      </w:r>
      <w:r>
        <w:rPr>
          <w:rFonts w:ascii="Times New Roman" w:eastAsia="Times New Roman" w:hAnsi="Times New Roman"/>
          <w:sz w:val="26"/>
          <w:szCs w:val="26"/>
        </w:rPr>
        <w:t>_</w:t>
      </w:r>
      <w:r w:rsidRPr="008B0F9D">
        <w:rPr>
          <w:rFonts w:ascii="Times New Roman" w:eastAsia="Times New Roman" w:hAnsi="Times New Roman"/>
          <w:sz w:val="26"/>
          <w:szCs w:val="26"/>
        </w:rPr>
        <w:t>.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B0F9D">
        <w:rPr>
          <w:rFonts w:ascii="Times New Roman" w:eastAsia="Times New Roman" w:hAnsi="Times New Roman"/>
          <w:sz w:val="26"/>
          <w:szCs w:val="26"/>
        </w:rPr>
        <w:t xml:space="preserve">            </w:t>
      </w:r>
      <w:r w:rsidRPr="008B0F9D">
        <w:rPr>
          <w:rFonts w:ascii="Times New Roman" w:eastAsia="Times New Roman" w:hAnsi="Times New Roman"/>
          <w:sz w:val="20"/>
          <w:szCs w:val="20"/>
        </w:rPr>
        <w:t>(приводится описание результатов расчета критериев)</w:t>
      </w:r>
    </w:p>
    <w:p w:rsid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11. Более результативные (менее затратные) альтернативные механизмы достижения результата от предоставления налоговых расходов: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______________________________________________________________________</w:t>
      </w:r>
      <w:r>
        <w:rPr>
          <w:rFonts w:ascii="Times New Roman" w:eastAsia="Times New Roman" w:hAnsi="Times New Roman"/>
          <w:sz w:val="26"/>
          <w:szCs w:val="26"/>
        </w:rPr>
        <w:t>____</w:t>
      </w:r>
      <w:r w:rsidRPr="008B0F9D">
        <w:rPr>
          <w:rFonts w:ascii="Times New Roman" w:eastAsia="Times New Roman" w:hAnsi="Times New Roman"/>
          <w:sz w:val="26"/>
          <w:szCs w:val="26"/>
        </w:rPr>
        <w:t>.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B0F9D">
        <w:rPr>
          <w:rFonts w:ascii="Times New Roman" w:eastAsia="Times New Roman" w:hAnsi="Times New Roman"/>
          <w:sz w:val="20"/>
          <w:szCs w:val="20"/>
        </w:rPr>
        <w:t>(отсутствуют или имеются) (при наличии альтернативных механизмов необходимо их привести, при отсутствии - обосновать).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12. Преимуществами предоставленного налогового расхода относительно доступных альтернативных механизмов муниципальной поддержки являются: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6"/>
          <w:szCs w:val="26"/>
        </w:rPr>
        <w:t>______________________________</w:t>
      </w:r>
      <w:r w:rsidRPr="008B0F9D">
        <w:rPr>
          <w:rFonts w:ascii="Times New Roman" w:eastAsia="Times New Roman" w:hAnsi="Times New Roman"/>
          <w:sz w:val="26"/>
          <w:szCs w:val="26"/>
        </w:rPr>
        <w:t>.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13. Результаты оценки эффективности предоставленного налогового расхода в 20__ год</w:t>
      </w:r>
      <w:r>
        <w:rPr>
          <w:rFonts w:ascii="Times New Roman" w:eastAsia="Times New Roman" w:hAnsi="Times New Roman"/>
          <w:sz w:val="26"/>
          <w:szCs w:val="26"/>
        </w:rPr>
        <w:t xml:space="preserve">у выявили, что налоговый расход </w:t>
      </w:r>
      <w:r w:rsidRPr="008B0F9D">
        <w:rPr>
          <w:rFonts w:ascii="Times New Roman" w:eastAsia="Times New Roman" w:hAnsi="Times New Roman"/>
          <w:sz w:val="26"/>
          <w:szCs w:val="26"/>
        </w:rPr>
        <w:t>признается_</w:t>
      </w:r>
      <w:r>
        <w:rPr>
          <w:rFonts w:ascii="Times New Roman" w:eastAsia="Times New Roman" w:hAnsi="Times New Roman"/>
          <w:sz w:val="26"/>
          <w:szCs w:val="26"/>
        </w:rPr>
        <w:t>_________________________</w:t>
      </w:r>
      <w:r w:rsidRPr="008B0F9D">
        <w:rPr>
          <w:rFonts w:ascii="Times New Roman" w:eastAsia="Times New Roman" w:hAnsi="Times New Roman"/>
          <w:sz w:val="26"/>
          <w:szCs w:val="26"/>
        </w:rPr>
        <w:t>___________.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</w:rPr>
        <w:t xml:space="preserve">                   </w:t>
      </w:r>
      <w:r w:rsidRPr="008B0F9D">
        <w:rPr>
          <w:rFonts w:ascii="Times New Roman" w:eastAsia="Times New Roman" w:hAnsi="Times New Roman"/>
          <w:sz w:val="20"/>
          <w:szCs w:val="20"/>
        </w:rPr>
        <w:t xml:space="preserve"> (эффективным или неэффективным</w:t>
      </w:r>
      <w:r w:rsidRPr="008B0F9D">
        <w:rPr>
          <w:rFonts w:ascii="Times New Roman" w:eastAsia="Times New Roman" w:hAnsi="Times New Roman"/>
          <w:sz w:val="26"/>
          <w:szCs w:val="26"/>
        </w:rPr>
        <w:t>)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14.  Исходя из оценки эффективности предоставленного налогового расхода в 20__ году предлагается________________________________________ налоговый расход.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B0F9D">
        <w:rPr>
          <w:rFonts w:ascii="Times New Roman" w:eastAsia="Times New Roman" w:hAnsi="Times New Roman"/>
          <w:sz w:val="20"/>
          <w:szCs w:val="20"/>
        </w:rPr>
        <w:t xml:space="preserve">                      </w:t>
      </w:r>
      <w:r>
        <w:rPr>
          <w:rFonts w:ascii="Times New Roman" w:eastAsia="Times New Roman" w:hAnsi="Times New Roman"/>
          <w:sz w:val="20"/>
          <w:szCs w:val="20"/>
        </w:rPr>
        <w:t xml:space="preserve">                </w:t>
      </w:r>
      <w:r w:rsidRPr="008B0F9D">
        <w:rPr>
          <w:rFonts w:ascii="Times New Roman" w:eastAsia="Times New Roman" w:hAnsi="Times New Roman"/>
          <w:sz w:val="20"/>
          <w:szCs w:val="20"/>
        </w:rPr>
        <w:t xml:space="preserve">  (сохранить, продлить, корректировать или отменить)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 xml:space="preserve">  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В случае продления налогового расхода необходимо привести срок продления и обоснование, в случае</w:t>
      </w:r>
      <w:bookmarkStart w:id="0" w:name="_GoBack"/>
      <w:bookmarkEnd w:id="0"/>
      <w:r w:rsidRPr="008B0F9D">
        <w:rPr>
          <w:rFonts w:ascii="Times New Roman" w:eastAsia="Times New Roman" w:hAnsi="Times New Roman"/>
          <w:sz w:val="26"/>
          <w:szCs w:val="26"/>
        </w:rPr>
        <w:t xml:space="preserve"> корректировки - порядок изменения и обоснование.</w:t>
      </w: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B0F9D" w:rsidRPr="008B0F9D" w:rsidRDefault="008B0F9D" w:rsidP="008B0F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B0F9D">
        <w:rPr>
          <w:rFonts w:ascii="Times New Roman" w:eastAsia="Times New Roman" w:hAnsi="Times New Roman"/>
          <w:sz w:val="26"/>
          <w:szCs w:val="26"/>
        </w:rPr>
        <w:t>Приложение: расчеты к настоящему отчету на _____   листах (приводятся расчеты к отчету).</w:t>
      </w:r>
    </w:p>
    <w:p w:rsidR="008B0F9D" w:rsidRPr="008B0F9D" w:rsidRDefault="008B0F9D" w:rsidP="00D13A4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267C" w:rsidRPr="00D13A47" w:rsidRDefault="007C267C" w:rsidP="00D13A4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sectPr w:rsidR="007C267C" w:rsidRPr="00D13A47" w:rsidSect="008B0F9D">
      <w:pgSz w:w="11906" w:h="16838"/>
      <w:pgMar w:top="1134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C72"/>
    <w:rsid w:val="00081E9D"/>
    <w:rsid w:val="000841E0"/>
    <w:rsid w:val="000904A4"/>
    <w:rsid w:val="000A2E19"/>
    <w:rsid w:val="000A3141"/>
    <w:rsid w:val="000C265C"/>
    <w:rsid w:val="001F4992"/>
    <w:rsid w:val="001F75D0"/>
    <w:rsid w:val="002279CB"/>
    <w:rsid w:val="002E5AEA"/>
    <w:rsid w:val="003542CD"/>
    <w:rsid w:val="00384AEC"/>
    <w:rsid w:val="003F5474"/>
    <w:rsid w:val="004348FB"/>
    <w:rsid w:val="004F371A"/>
    <w:rsid w:val="004F3C72"/>
    <w:rsid w:val="00502175"/>
    <w:rsid w:val="00503A8F"/>
    <w:rsid w:val="00521887"/>
    <w:rsid w:val="00542810"/>
    <w:rsid w:val="0059113E"/>
    <w:rsid w:val="005A353F"/>
    <w:rsid w:val="005A4EE3"/>
    <w:rsid w:val="006274F6"/>
    <w:rsid w:val="007249C6"/>
    <w:rsid w:val="00770549"/>
    <w:rsid w:val="007846D6"/>
    <w:rsid w:val="007A7970"/>
    <w:rsid w:val="007C267C"/>
    <w:rsid w:val="007E2DC9"/>
    <w:rsid w:val="00804FB9"/>
    <w:rsid w:val="008057C7"/>
    <w:rsid w:val="008640CE"/>
    <w:rsid w:val="008B0F9D"/>
    <w:rsid w:val="009F1F07"/>
    <w:rsid w:val="00A02465"/>
    <w:rsid w:val="00AB12EE"/>
    <w:rsid w:val="00B17804"/>
    <w:rsid w:val="00B37479"/>
    <w:rsid w:val="00B41F31"/>
    <w:rsid w:val="00B9717C"/>
    <w:rsid w:val="00BC46A9"/>
    <w:rsid w:val="00BD5C72"/>
    <w:rsid w:val="00C45F75"/>
    <w:rsid w:val="00C76D4F"/>
    <w:rsid w:val="00CA2724"/>
    <w:rsid w:val="00D13A47"/>
    <w:rsid w:val="00D20BFF"/>
    <w:rsid w:val="00D31DB8"/>
    <w:rsid w:val="00D64390"/>
    <w:rsid w:val="00D95A71"/>
    <w:rsid w:val="00E9139D"/>
    <w:rsid w:val="00EA6491"/>
    <w:rsid w:val="00EC4941"/>
    <w:rsid w:val="00F3787A"/>
    <w:rsid w:val="00F67C5C"/>
    <w:rsid w:val="00F7264B"/>
    <w:rsid w:val="00FC73E9"/>
    <w:rsid w:val="00FE4C1F"/>
    <w:rsid w:val="00FF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DC8DA1-208B-4CF5-A7A2-3874D58A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49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354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13A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07666-234B-4FB3-A69F-D32232DA3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Шорина Наталья Владимировна</dc:creator>
  <cp:keywords/>
  <dc:description/>
  <cp:lastModifiedBy>Онищенко Елена Александровна</cp:lastModifiedBy>
  <cp:revision>3</cp:revision>
  <cp:lastPrinted>2020-07-09T09:35:00Z</cp:lastPrinted>
  <dcterms:created xsi:type="dcterms:W3CDTF">2020-09-03T10:28:00Z</dcterms:created>
  <dcterms:modified xsi:type="dcterms:W3CDTF">2024-05-15T07:52:00Z</dcterms:modified>
</cp:coreProperties>
</file>