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2F9" w:rsidRDefault="000F02F9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tbl>
      <w:tblPr>
        <w:tblpPr w:leftFromText="180" w:rightFromText="180" w:vertAnchor="page" w:horzAnchor="margin" w:tblpXSpec="center" w:tblpY="149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0F02F9" w:rsidRPr="000F02F9" w:rsidTr="006F378B">
        <w:trPr>
          <w:trHeight w:val="1134"/>
        </w:trPr>
        <w:tc>
          <w:tcPr>
            <w:tcW w:w="10620" w:type="dxa"/>
            <w:shd w:val="clear" w:color="auto" w:fill="auto"/>
          </w:tcPr>
          <w:p w:rsidR="000F02F9" w:rsidRPr="000F02F9" w:rsidRDefault="000F02F9" w:rsidP="000F02F9">
            <w:pPr>
              <w:shd w:val="clear" w:color="auto" w:fill="FFFFFF"/>
              <w:tabs>
                <w:tab w:val="left" w:pos="730"/>
              </w:tabs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noProof/>
                <w:color w:val="000000"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3027045</wp:posOffset>
                  </wp:positionH>
                  <wp:positionV relativeFrom="paragraph">
                    <wp:posOffset>-233045</wp:posOffset>
                  </wp:positionV>
                  <wp:extent cx="590550" cy="74295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02F9" w:rsidRPr="000F02F9" w:rsidRDefault="000F02F9" w:rsidP="000F02F9">
            <w:pPr>
              <w:shd w:val="clear" w:color="auto" w:fill="FFFFFF"/>
              <w:tabs>
                <w:tab w:val="left" w:pos="730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0F02F9" w:rsidRPr="000F02F9" w:rsidRDefault="000F02F9" w:rsidP="000F02F9">
            <w:pPr>
              <w:shd w:val="clear" w:color="auto" w:fill="FFFFFF"/>
              <w:tabs>
                <w:tab w:val="left" w:pos="730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Муниципальное образование</w:t>
            </w: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городское поселение Пойковский</w:t>
            </w: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Нефтеюганского муниципального района</w:t>
            </w: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0F02F9" w:rsidRPr="000F02F9" w:rsidRDefault="000F02F9" w:rsidP="000F02F9">
            <w:pPr>
              <w:jc w:val="center"/>
            </w:pPr>
          </w:p>
          <w:p w:rsidR="000F02F9" w:rsidRPr="000F02F9" w:rsidRDefault="000F02F9" w:rsidP="000F02F9">
            <w:pPr>
              <w:jc w:val="center"/>
              <w:rPr>
                <w:b/>
                <w:sz w:val="36"/>
                <w:szCs w:val="36"/>
              </w:rPr>
            </w:pPr>
            <w:r w:rsidRPr="000F02F9">
              <w:rPr>
                <w:b/>
                <w:sz w:val="36"/>
                <w:szCs w:val="36"/>
              </w:rPr>
              <w:t>АДМИНИСТРАЦИЯ</w:t>
            </w:r>
          </w:p>
          <w:p w:rsidR="000F02F9" w:rsidRPr="000F02F9" w:rsidRDefault="000F02F9" w:rsidP="000F02F9">
            <w:pPr>
              <w:jc w:val="center"/>
              <w:rPr>
                <w:b/>
                <w:sz w:val="36"/>
                <w:szCs w:val="36"/>
              </w:rPr>
            </w:pPr>
            <w:r w:rsidRPr="000F02F9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0F02F9" w:rsidRPr="000F02F9" w:rsidRDefault="000F02F9" w:rsidP="000F02F9">
            <w:pPr>
              <w:jc w:val="center"/>
              <w:rPr>
                <w:sz w:val="28"/>
              </w:rPr>
            </w:pPr>
          </w:p>
          <w:p w:rsidR="000F02F9" w:rsidRPr="000F02F9" w:rsidRDefault="000F02F9" w:rsidP="000F02F9">
            <w:pPr>
              <w:keepNext/>
              <w:jc w:val="center"/>
              <w:outlineLvl w:val="0"/>
              <w:rPr>
                <w:b/>
                <w:sz w:val="36"/>
              </w:rPr>
            </w:pPr>
            <w:r w:rsidRPr="000F02F9">
              <w:rPr>
                <w:b/>
                <w:sz w:val="36"/>
              </w:rPr>
              <w:t>РАСПОРЯЖЕНИЕ</w:t>
            </w:r>
          </w:p>
          <w:p w:rsidR="000F02F9" w:rsidRPr="000F02F9" w:rsidRDefault="000F02F9" w:rsidP="000F02F9"/>
          <w:p w:rsidR="000F02F9" w:rsidRPr="000F02F9" w:rsidRDefault="000F02F9" w:rsidP="000F02F9"/>
          <w:p w:rsidR="000F02F9" w:rsidRPr="000F02F9" w:rsidRDefault="00BC6C0A" w:rsidP="000F02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27.08.2024</w:t>
            </w:r>
            <w:r w:rsidR="000F02F9" w:rsidRPr="000F02F9">
              <w:rPr>
                <w:sz w:val="26"/>
                <w:szCs w:val="26"/>
              </w:rPr>
              <w:tab/>
            </w:r>
            <w:r w:rsidR="000F02F9" w:rsidRPr="000F02F9">
              <w:rPr>
                <w:sz w:val="26"/>
                <w:szCs w:val="26"/>
              </w:rPr>
              <w:tab/>
            </w:r>
            <w:r w:rsidR="000F02F9" w:rsidRPr="000F02F9">
              <w:rPr>
                <w:sz w:val="26"/>
                <w:szCs w:val="26"/>
              </w:rPr>
              <w:tab/>
            </w:r>
            <w:r w:rsidR="000F02F9" w:rsidRPr="000F02F9">
              <w:rPr>
                <w:sz w:val="26"/>
                <w:szCs w:val="26"/>
              </w:rPr>
              <w:tab/>
              <w:t xml:space="preserve">                                                 </w:t>
            </w:r>
            <w:r>
              <w:rPr>
                <w:sz w:val="26"/>
                <w:szCs w:val="26"/>
              </w:rPr>
              <w:t xml:space="preserve">                 </w:t>
            </w:r>
            <w:r w:rsidR="000F02F9" w:rsidRPr="000F02F9">
              <w:rPr>
                <w:sz w:val="26"/>
                <w:szCs w:val="26"/>
              </w:rPr>
              <w:t xml:space="preserve">    №</w:t>
            </w:r>
            <w:r>
              <w:rPr>
                <w:sz w:val="26"/>
                <w:szCs w:val="26"/>
              </w:rPr>
              <w:t xml:space="preserve"> 558-р</w:t>
            </w:r>
          </w:p>
          <w:p w:rsidR="000F02F9" w:rsidRPr="000F02F9" w:rsidRDefault="000F02F9" w:rsidP="000F02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2F9" w:rsidRPr="000F02F9" w:rsidRDefault="000F02F9" w:rsidP="000F02F9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0F02F9">
        <w:rPr>
          <w:sz w:val="22"/>
          <w:szCs w:val="22"/>
        </w:rPr>
        <w:t>пгт. Пойковский</w:t>
      </w:r>
    </w:p>
    <w:p w:rsidR="000F02F9" w:rsidRDefault="000F02F9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0F02F9" w:rsidRDefault="000F02F9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утверждении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перечня незарегистрированных гаражей </w:t>
      </w:r>
    </w:p>
    <w:p w:rsidR="00CD0984" w:rsidRDefault="00CD0984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 Земельным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Ханты-Мансийского автономного округа – Югры от 25.05.2023 года №36-оз «О мероприятиях, направленных на выявлении лиц, использующих гаражи, право на которые не зарегистрированы в едином государственном реестре недвижимости»:</w:t>
      </w:r>
    </w:p>
    <w:p w:rsidR="00CD0984" w:rsidRDefault="00CD0984" w:rsidP="00CD0984">
      <w:pPr>
        <w:shd w:val="clear" w:color="auto" w:fill="FFFFFF"/>
        <w:tabs>
          <w:tab w:val="left" w:pos="730"/>
        </w:tabs>
        <w:ind w:firstLine="567"/>
        <w:jc w:val="both"/>
        <w:rPr>
          <w:color w:val="000000"/>
          <w:sz w:val="26"/>
          <w:szCs w:val="26"/>
        </w:rPr>
      </w:pPr>
    </w:p>
    <w:p w:rsidR="00CD0984" w:rsidRDefault="00CD0984" w:rsidP="00CD0984">
      <w:pPr>
        <w:numPr>
          <w:ilvl w:val="0"/>
          <w:numId w:val="1"/>
        </w:numPr>
        <w:shd w:val="clear" w:color="auto" w:fill="FFFFFF"/>
        <w:tabs>
          <w:tab w:val="left" w:pos="73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Утвердить перечень незарегистрированных гаражей с их описанием и указанием сведений об адресах (местоположении) согласно приложению.</w:t>
      </w:r>
    </w:p>
    <w:p w:rsidR="00CD0984" w:rsidRDefault="00CD0984" w:rsidP="00CD0984">
      <w:pPr>
        <w:numPr>
          <w:ilvl w:val="0"/>
          <w:numId w:val="1"/>
        </w:numPr>
        <w:shd w:val="clear" w:color="auto" w:fill="FFFFFF"/>
        <w:tabs>
          <w:tab w:val="left" w:pos="73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распоряжение подлежит размещению на официальном сайте муниципального образования городское поселение Пойковский.</w:t>
      </w:r>
    </w:p>
    <w:p w:rsidR="00CD0984" w:rsidRDefault="00CD0984" w:rsidP="00CD0984">
      <w:pPr>
        <w:numPr>
          <w:ilvl w:val="0"/>
          <w:numId w:val="1"/>
        </w:numPr>
        <w:shd w:val="clear" w:color="auto" w:fill="FFFFFF"/>
        <w:tabs>
          <w:tab w:val="left" w:pos="73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Контроль за исполнением распоряжения оставляю за собой.</w:t>
      </w: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92463A" w:rsidRDefault="00CD0984" w:rsidP="00CD0984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    </w:t>
      </w:r>
      <w:r w:rsidR="0092463A">
        <w:rPr>
          <w:color w:val="000000"/>
          <w:sz w:val="26"/>
          <w:szCs w:val="26"/>
        </w:rPr>
        <w:t xml:space="preserve">Исполняющий обязанности </w:t>
      </w:r>
    </w:p>
    <w:p w:rsidR="00CD0984" w:rsidRDefault="0092463A" w:rsidP="00CD0984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Главы</w:t>
      </w:r>
      <w:r w:rsidR="00CD0984">
        <w:rPr>
          <w:color w:val="000000"/>
          <w:sz w:val="26"/>
          <w:szCs w:val="26"/>
        </w:rPr>
        <w:t xml:space="preserve"> городского поселения                                           </w:t>
      </w:r>
      <w:r>
        <w:rPr>
          <w:color w:val="000000"/>
          <w:sz w:val="26"/>
          <w:szCs w:val="26"/>
        </w:rPr>
        <w:t>А.В.Митюкляева</w:t>
      </w: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373D42" w:rsidRDefault="00373D42">
      <w:pPr>
        <w:spacing w:after="160" w:line="259" w:lineRule="auto"/>
      </w:pPr>
      <w:bookmarkStart w:id="0" w:name="_GoBack"/>
      <w:bookmarkEnd w:id="0"/>
    </w:p>
    <w:sectPr w:rsidR="0037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A6FA5"/>
    <w:multiLevelType w:val="hybridMultilevel"/>
    <w:tmpl w:val="057A55AE"/>
    <w:lvl w:ilvl="0" w:tplc="D492645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B9"/>
    <w:rsid w:val="000F02F9"/>
    <w:rsid w:val="00364BB9"/>
    <w:rsid w:val="00373D42"/>
    <w:rsid w:val="0092463A"/>
    <w:rsid w:val="00BC6C0A"/>
    <w:rsid w:val="00CD0984"/>
    <w:rsid w:val="00F5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2C68C-0458-40D8-82F8-E1FD17D0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F02F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Наталья Александровна</dc:creator>
  <cp:keywords/>
  <dc:description/>
  <cp:lastModifiedBy>Лякина Елена Васильевна</cp:lastModifiedBy>
  <cp:revision>7</cp:revision>
  <dcterms:created xsi:type="dcterms:W3CDTF">2023-11-01T07:05:00Z</dcterms:created>
  <dcterms:modified xsi:type="dcterms:W3CDTF">2024-08-28T04:19:00Z</dcterms:modified>
</cp:coreProperties>
</file>