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FB4" w:rsidRPr="00622FB4" w:rsidRDefault="00375878" w:rsidP="00622FB4">
      <w:pPr>
        <w:rPr>
          <w:lang w:eastAsia="x-none"/>
        </w:rPr>
      </w:pPr>
      <w:r w:rsidRPr="00622FB4">
        <w:rPr>
          <w:lang w:eastAsia="x-none"/>
        </w:rPr>
        <w:t>Приложение 4. Программа инвестиционных проектов в электроснабжении</w:t>
      </w:r>
    </w:p>
    <w:p w:rsidR="00622FB4" w:rsidRPr="00622FB4" w:rsidRDefault="00375878" w:rsidP="00622FB4">
      <w:pPr>
        <w:rPr>
          <w:lang w:eastAsia="ru-RU"/>
        </w:rPr>
      </w:pPr>
      <w:r w:rsidRPr="00622FB4">
        <w:rPr>
          <w:lang w:eastAsia="ru-RU"/>
        </w:rPr>
        <w:t xml:space="preserve">Таблица </w:t>
      </w:r>
      <w:r w:rsidRPr="00622FB4">
        <w:rPr>
          <w:lang w:eastAsia="ru-RU"/>
        </w:rPr>
        <w:fldChar w:fldCharType="begin"/>
      </w:r>
      <w:r w:rsidRPr="00622FB4">
        <w:rPr>
          <w:lang w:eastAsia="ru-RU"/>
        </w:rPr>
        <w:instrText xml:space="preserve"> SEQ Таблица \* ARABIC </w:instrText>
      </w:r>
      <w:r w:rsidRPr="00622FB4">
        <w:rPr>
          <w:lang w:eastAsia="ru-RU"/>
        </w:rPr>
        <w:fldChar w:fldCharType="separate"/>
      </w:r>
      <w:r w:rsidRPr="00622FB4">
        <w:rPr>
          <w:lang w:eastAsia="ru-RU"/>
        </w:rPr>
        <w:t>41</w:t>
      </w:r>
      <w:r w:rsidRPr="00622FB4">
        <w:rPr>
          <w:lang w:eastAsia="ru-RU"/>
        </w:rPr>
        <w:fldChar w:fldCharType="end"/>
      </w:r>
      <w:r w:rsidRPr="00622FB4">
        <w:rPr>
          <w:lang w:eastAsia="ru-RU"/>
        </w:rPr>
        <w:t>. Программа инвестиционных проектов в электроснабжении</w:t>
      </w: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4007"/>
        <w:gridCol w:w="694"/>
        <w:gridCol w:w="1111"/>
        <w:gridCol w:w="1114"/>
        <w:gridCol w:w="1108"/>
        <w:gridCol w:w="6"/>
        <w:gridCol w:w="1102"/>
        <w:gridCol w:w="12"/>
        <w:gridCol w:w="1097"/>
        <w:gridCol w:w="17"/>
        <w:gridCol w:w="1091"/>
        <w:gridCol w:w="23"/>
        <w:gridCol w:w="1085"/>
        <w:gridCol w:w="29"/>
        <w:gridCol w:w="1097"/>
      </w:tblGrid>
      <w:tr w:rsidR="00175421" w:rsidRPr="00175421" w:rsidTr="00375878">
        <w:trPr>
          <w:cantSplit/>
          <w:trHeight w:val="20"/>
          <w:tblHeader/>
        </w:trPr>
        <w:tc>
          <w:tcPr>
            <w:tcW w:w="339" w:type="pct"/>
            <w:vMerge w:val="restart"/>
            <w:shd w:val="clear" w:color="auto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№ п/п</w:t>
            </w:r>
          </w:p>
        </w:tc>
        <w:tc>
          <w:tcPr>
            <w:tcW w:w="1374" w:type="pct"/>
            <w:vMerge w:val="restar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Инвестиционные проекты </w:t>
            </w:r>
          </w:p>
        </w:tc>
        <w:tc>
          <w:tcPr>
            <w:tcW w:w="238" w:type="pct"/>
            <w:vMerge w:val="restar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всего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Финансовые затраты на реализацию (млн. рублей)</w:t>
            </w:r>
          </w:p>
        </w:tc>
      </w:tr>
      <w:tr w:rsidR="00175421" w:rsidRPr="00175421" w:rsidTr="00375878">
        <w:trPr>
          <w:cantSplit/>
          <w:trHeight w:val="20"/>
          <w:tblHeader/>
        </w:trPr>
        <w:tc>
          <w:tcPr>
            <w:tcW w:w="339" w:type="pct"/>
            <w:vMerge/>
            <w:shd w:val="clear" w:color="auto" w:fill="FFFFFF"/>
            <w:vAlign w:val="center"/>
            <w:hideMark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vMerge/>
            <w:vAlign w:val="center"/>
            <w:hideMark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238" w:type="pct"/>
            <w:vMerge/>
            <w:vAlign w:val="center"/>
            <w:hideMark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sz w:val="20"/>
                <w:szCs w:val="20"/>
                <w:lang w:eastAsia="ru-RU"/>
              </w:rPr>
            </w:pPr>
            <w:r w:rsidRPr="00175421">
              <w:rPr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sz w:val="20"/>
                <w:szCs w:val="20"/>
                <w:lang w:eastAsia="ru-RU"/>
              </w:rPr>
            </w:pPr>
            <w:r w:rsidRPr="00175421">
              <w:rPr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sz w:val="20"/>
                <w:szCs w:val="20"/>
                <w:lang w:eastAsia="ru-RU"/>
              </w:rPr>
            </w:pPr>
            <w:r w:rsidRPr="00175421">
              <w:rPr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sz w:val="20"/>
                <w:szCs w:val="20"/>
                <w:lang w:eastAsia="ru-RU"/>
              </w:rPr>
            </w:pPr>
            <w:r w:rsidRPr="00175421">
              <w:rPr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sz w:val="20"/>
                <w:szCs w:val="20"/>
                <w:lang w:eastAsia="ru-RU"/>
              </w:rPr>
            </w:pPr>
            <w:r w:rsidRPr="00175421">
              <w:rPr>
                <w:sz w:val="20"/>
                <w:szCs w:val="20"/>
                <w:lang w:eastAsia="ru-RU"/>
              </w:rPr>
              <w:t>2021</w:t>
            </w:r>
            <w:r w:rsidR="00AB2222" w:rsidRPr="00175421">
              <w:rPr>
                <w:sz w:val="20"/>
                <w:szCs w:val="20"/>
                <w:lang w:eastAsia="ru-RU"/>
              </w:rPr>
              <w:t>-2022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AB2222">
            <w:pPr>
              <w:rPr>
                <w:sz w:val="20"/>
                <w:szCs w:val="20"/>
                <w:lang w:eastAsia="ru-RU"/>
              </w:rPr>
            </w:pPr>
            <w:r w:rsidRPr="00175421">
              <w:rPr>
                <w:sz w:val="20"/>
                <w:szCs w:val="20"/>
                <w:lang w:eastAsia="ru-RU"/>
              </w:rPr>
              <w:t>202</w:t>
            </w:r>
            <w:r w:rsidR="00AB2222" w:rsidRPr="00175421">
              <w:rPr>
                <w:sz w:val="20"/>
                <w:szCs w:val="20"/>
                <w:lang w:eastAsia="ru-RU"/>
              </w:rPr>
              <w:t>3-2027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AB2222" w:rsidP="00622FB4">
            <w:pPr>
              <w:rPr>
                <w:sz w:val="20"/>
                <w:szCs w:val="20"/>
                <w:lang w:eastAsia="ru-RU"/>
              </w:rPr>
            </w:pPr>
            <w:r w:rsidRPr="00175421">
              <w:rPr>
                <w:sz w:val="20"/>
                <w:szCs w:val="20"/>
                <w:lang w:eastAsia="ru-RU"/>
              </w:rPr>
              <w:t>2028-2032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sz w:val="20"/>
                <w:szCs w:val="20"/>
                <w:lang w:eastAsia="ru-RU"/>
              </w:rPr>
            </w:pPr>
            <w:r w:rsidRPr="00175421">
              <w:rPr>
                <w:sz w:val="20"/>
                <w:szCs w:val="20"/>
                <w:lang w:eastAsia="ru-RU"/>
              </w:rPr>
              <w:t>2035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и техническое перевооружение</w:t>
            </w:r>
          </w:p>
        </w:tc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4.1.1.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воздушных ЛЭП 35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9.1 пункт 1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Включение в работу схемы электроснабжения недействующего участка ЛЭП 35 кВ между ПС 35/6 кВ «Больничная» и ПС 35/6 кВ № 6, а также замена изношенных сетей 35 кВ на участке между ПС 35/6 кВ «Больничная» и ПС 35/6 кВ № 14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Повышение уровня надежности работы системы электроснабжения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опор и проводов ЛЭП общей протяженностью 10,4 км.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10,4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10,4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46,8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46,8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46,8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37,4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37,4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4,4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4,4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4.1.2.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воздушных ЛЭП 6 кВ в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9.1 пункт 2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одноцепных воздушных ЛЭП в двухцепные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Повышение уровня надежности работы системы электроснабжения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несущих конструкций опор ЛЭП и монтаж проводов второй цепи общей протяженностью 1,9 км.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  <w:r w:rsidR="00B4232D" w:rsidRPr="00175421">
              <w:rPr>
                <w:lang w:eastAsia="ru-RU"/>
              </w:rPr>
              <w:t>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4.1.3.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трансформаторных подстанций ТП 6/0,4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9.1 пункт 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Установка новых трансформаторов и замена изношенного оборудования трансформаторных подстанций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Увеличение трансформаторной мощности и снижение общего уровня износа объектов электроснабжения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Установку трансформаторов большей мощности и замену оборудования с истекшим и истекающим сроком эксплуатации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1,20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3,40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1,6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1,6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от 2 до 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4.1.4.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Ежегодный капитальный ремонт сетей напряжением 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9.1 пункт 4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участков сетей электроснабжения класса напряжения 6 кВ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Снижение общего уровня износа сетей электроснабжения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участков сетей электроснабжения с истекающим и истекшим сроком эксплуатации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54,0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93,4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20,8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26,0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26,0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93,4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20,8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25,9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26,0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5,2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74,7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4,2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20,8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20,8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8,6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8,6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4.1.5.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Ежегодный капитальный ремонт сетей напряжением 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9.1 пункт 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участков сетей электроснабжения класса напряжения 0,4 кВ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Снижение общего уровня износа сетей электроснабжения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участков сетей электроснабжения с истекающим и истекшим сроком эксплуатации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24,0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30,0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30,0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65,9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18,3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65,9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18,3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52,7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2,9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14,6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14,6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1,8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1,8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4.1.6.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Ежегодная замена изношенного оборудования ТП 6/0,4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9.1 пункт 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оборудования ТП 6/0,4 кВ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Снижение общего уровня износа объектов электроснабжения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изношенного оборудования ТП с истекающим и истекшим сроком эксплуатации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56,3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19,1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56,3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19,1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3,8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3,8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45,0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2,9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9,6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2,9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4.1.7.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ПС-35/6кВ №8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eastAsia="ru-RU"/>
              </w:rPr>
              <w:t xml:space="preserve">Раздел 9.1 пункт </w:t>
            </w:r>
            <w:r w:rsidRPr="00175421">
              <w:rPr>
                <w:lang w:val="en-US" w:eastAsia="ru-RU"/>
              </w:rPr>
              <w:t>7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оборудования ПС-35/6кВ №8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оборудования. 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замену высоковольтного оборудования подстанции 35/6кВ</w:t>
            </w:r>
          </w:p>
        </w:tc>
      </w:tr>
      <w:tr w:rsidR="00175421" w:rsidRPr="00175421" w:rsidTr="00375878">
        <w:trPr>
          <w:cantSplit/>
          <w:trHeight w:val="281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72.40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72.40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eastAsia="ru-RU"/>
              </w:rPr>
              <w:t>7</w:t>
            </w:r>
            <w:r w:rsidRPr="00175421">
              <w:rPr>
                <w:lang w:val="en-US" w:eastAsia="ru-RU"/>
              </w:rPr>
              <w:t>2.40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72.40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</w:t>
            </w:r>
            <w:r w:rsidRPr="00175421">
              <w:rPr>
                <w:lang w:val="en-US" w:eastAsia="ru-RU"/>
              </w:rPr>
              <w:t>8</w:t>
            </w:r>
            <w:r w:rsidRPr="00175421">
              <w:rPr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eastAsia="ru-RU"/>
              </w:rPr>
              <w:t>Реконструкция ПС-35/6кВ №</w:t>
            </w:r>
            <w:r w:rsidRPr="00175421">
              <w:rPr>
                <w:lang w:val="en-US" w:eastAsia="ru-RU"/>
              </w:rPr>
              <w:t>14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Раздел 9.1 пункт </w:t>
            </w:r>
            <w:r w:rsidRPr="00175421">
              <w:rPr>
                <w:lang w:val="en-US" w:eastAsia="ru-RU"/>
              </w:rPr>
              <w:t>8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eastAsia="ru-RU"/>
              </w:rPr>
              <w:t>Замена оборудования ПС-35/6кВ №</w:t>
            </w:r>
            <w:r w:rsidRPr="00175421">
              <w:rPr>
                <w:lang w:val="en-US" w:eastAsia="ru-RU"/>
              </w:rPr>
              <w:t>14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оборудования. 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замену высоковольтного оборудования подстанции 35/6кВ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74.46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B4232D">
            <w:pPr>
              <w:rPr>
                <w:lang w:eastAsia="ru-RU"/>
              </w:rPr>
            </w:pPr>
            <w:r w:rsidRPr="00175421">
              <w:rPr>
                <w:lang w:val="en-US" w:eastAsia="ru-RU"/>
              </w:rPr>
              <w:t>7</w:t>
            </w:r>
            <w:r w:rsidR="005768C3" w:rsidRPr="00175421">
              <w:rPr>
                <w:lang w:eastAsia="ru-RU"/>
              </w:rPr>
              <w:t>2</w:t>
            </w:r>
            <w:r w:rsidR="00B4232D" w:rsidRPr="00175421">
              <w:rPr>
                <w:lang w:eastAsia="ru-RU"/>
              </w:rPr>
              <w:t>,</w:t>
            </w:r>
            <w:r w:rsidRPr="00175421">
              <w:rPr>
                <w:lang w:eastAsia="ru-RU"/>
              </w:rPr>
              <w:t>14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74.46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val="en-US" w:eastAsia="ru-RU"/>
              </w:rPr>
              <w:t>72</w:t>
            </w:r>
            <w:r w:rsidRPr="00175421">
              <w:rPr>
                <w:lang w:eastAsia="ru-RU"/>
              </w:rPr>
              <w:t>,</w:t>
            </w:r>
            <w:r w:rsidRPr="00175421">
              <w:rPr>
                <w:lang w:val="en-US" w:eastAsia="ru-RU"/>
              </w:rPr>
              <w:t>14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4.1.</w:t>
            </w:r>
            <w:r w:rsidRPr="00175421">
              <w:rPr>
                <w:lang w:val="en-US" w:eastAsia="ru-RU"/>
              </w:rPr>
              <w:t>9</w:t>
            </w:r>
            <w:r w:rsidRPr="00175421">
              <w:rPr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eastAsia="ru-RU"/>
              </w:rPr>
              <w:t xml:space="preserve">Реконструкция ПС-35/6кВ </w:t>
            </w:r>
            <w:r w:rsidRPr="00175421">
              <w:rPr>
                <w:lang w:val="en-US" w:eastAsia="ru-RU"/>
              </w:rPr>
              <w:t>49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321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Раздел 9.1 пункт </w:t>
            </w:r>
            <w:r w:rsidRPr="00175421">
              <w:rPr>
                <w:lang w:val="en-US" w:eastAsia="ru-RU"/>
              </w:rPr>
              <w:t>9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Замена оборудования ТП-6/0,4кВ №</w:t>
            </w:r>
            <w:r w:rsidRPr="00175421">
              <w:rPr>
                <w:lang w:val="en-US" w:eastAsia="ru-RU"/>
              </w:rPr>
              <w:t>4</w:t>
            </w:r>
            <w:r w:rsidRPr="00175421">
              <w:rPr>
                <w:lang w:eastAsia="ru-RU"/>
              </w:rPr>
              <w:t>9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оборудования.  увеличения мощности ТП   в связи с перспективной застройкой 3-го микрорайона. 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замену высоковольтного оборудования п ТП-6/0,4кВ №49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4,82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4,82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4,82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4,82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и модернизация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4.2.1.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новой ПС 35/6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Строительство новой ПС 35/6 кВ.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Создание условий для подключения к централизованной системе электроснабжения новых потребителей.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новой ПС 35/6 кВ с трансформаторами мощностью 2х10 МВА.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73,6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73,6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73,6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73,6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73,6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4.2.2.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воздушных ЛЭП 35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воздушной ЛЭП 35 кВ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новой ПС 35/6 кВ к централизованной системе электроснабжения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воздушной ЛЭП 35 кВ протяженностью 2,60 км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16,7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16,7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16,7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16,7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16,7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4.2.3.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ТП 6/0,4 кВ и РП 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ТП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Повышение качества жизни и обеспечение условий для развития коммунальной инфраструктуры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одно- и двухтрансформаторных ТП 6/0,4 кВ мощностью от 63 до 1600 кВА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8,6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11,1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11,8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29,3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4.2.4.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 электроснабжения напряжением 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4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Обеспечение подключения новых ТП и РП к централизованной системе электроснабжения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воздушных и кабельных ЛЭП 6 кВ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21,3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0,6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4.2.5.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 электроснабжения напряжением 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воздушных и кабельных ЛЭП 0,4 кВ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65,5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9,8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4.2.6.</w:t>
            </w:r>
          </w:p>
        </w:tc>
        <w:tc>
          <w:tcPr>
            <w:tcW w:w="1374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Электроснабжение общеобразовательной школы в 7 микрорайоне. Строительство блочной комплектной трансформаторной подстанции 6/0,4кВ со строительством кабельных линий 6 и 0,4кВ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Раздел 9.2 пункт </w:t>
            </w:r>
            <w:r w:rsidRPr="00175421">
              <w:rPr>
                <w:lang w:val="en-US" w:eastAsia="ru-RU"/>
              </w:rPr>
              <w:t>9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строительство ВЛ(КЛ)-6кВ, 2БКТП-6/0,4кВ и 2КЛ-0,4кВ  </w:t>
            </w:r>
            <w:r w:rsidRPr="00175421">
              <w:rPr>
                <w:lang w:eastAsia="x-none"/>
              </w:rPr>
              <w:t>для электроснабжения общеобразовательной школы в 7 микрорайоне гп. Пойковский.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11,77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454884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11,77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454884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4.2.7.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Электроснабжение строящихся многоквартирных жилых домов в 3А микрорайоне №68,69,70,76,97/1,97/2.  Строительство блочной комплектной трансформаторной подстанции 6/0,4кВ со строительством кабельных линий 6кВ.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КЛ-6кВ, 2БКТП-6/0,4кВ.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7,79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7,79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7,79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7,79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4.2.8.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блочной комплектной трансформаторной подстанции 6/0,4кВ со строительством кабельных линий 6кВ для электроснабжения строящегося многоквартирного проектируемого жилых домов №18, №19, №20 в 3Б микрорайоне.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11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КЛ-6кВ, 2БКТП-6/0,4кВ.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11,93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11,93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11,93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11,93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4.2.9.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Электроснабжение строящихся многоквартирных жилых домов в микрорайоне Дорожник. Строительство блочной комплектной трансформаторной подстанции 6/0,4кВ со строительством кабельных линий 6кВ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12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 xml:space="preserve">КЛ-6 кВ и 2БКТП-6/0,4кВ для электроснабжения многоквартирных жилых домов в микрорайоне Дорожник гп. Пойковский, присоединение новых потребителей. 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  <w:r w:rsidR="005768C3"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  <w:r w:rsidR="005768C3" w:rsidRPr="00175421">
              <w:rPr>
                <w:lang w:eastAsia="ru-RU"/>
              </w:rPr>
              <w:t>,1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5514E9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5514E9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4.2.10.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блочной комплектной трансформаторной подстанции 6/0,4кВ со строительством кабельных линий 6кВ для электроснабжения строящегося многоквартирного жилого дома №39,40 в 3Б микрорайоне.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 xml:space="preserve">КЛ-6 кВ и 2БКТП-6/0,4кВ для электроснабжения многоквартирных жилых домов в 3Б микрорайоне гп. Пойковский, присоединение новых потребителей.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10,48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10,48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10,48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10,48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4.2.11.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отпайки ВЛ-6кВ Ф.1403/1416 на ТП-6/0,4кВ №57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14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 xml:space="preserve">КЛ-6 кВ и 2БКТП-6/0,4кВ для электроснабжения многоквартирных жилых домов в 3Б микрорайоне гп. Пойковский, присоединение новых потребителей.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1,63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1,43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1,63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1,43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AB2222" w:rsidP="00AB222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</w:t>
            </w:r>
            <w:r w:rsidR="00375878" w:rsidRPr="00175421">
              <w:rPr>
                <w:lang w:eastAsia="ru-RU"/>
              </w:rPr>
              <w:t>.</w:t>
            </w:r>
            <w:r w:rsidRPr="00175421">
              <w:rPr>
                <w:lang w:eastAsia="ru-RU"/>
              </w:rPr>
              <w:t>2</w:t>
            </w:r>
            <w:r w:rsidR="00375878" w:rsidRPr="00175421">
              <w:rPr>
                <w:lang w:eastAsia="ru-RU"/>
              </w:rPr>
              <w:t>.12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ВЛ-6кВ Ф.1318 от ПС-35/6кВ №13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ВЛ-6кВ – 0,84км.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15,05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15,05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15,05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15,05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4.2.13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Электроснабжение микрорайона Коржавино (западная часть). Строительство блочной комплектной трансформаторной подстанции 6/0,4кВ со строительство кабельных линий 6кВ, ВЛИ-0,4кВ. 2 этап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16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>ВЛИ-0,4кВ для электроснабжения индивидуального жилищного строительства в микрорайоне Коржавино гп.Пойковский. Присоединение новых потребителей. Создание безопасных зон. Освещение улиц, проездов.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8,18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8,18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8,18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8,18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4.2.14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Электроснабжение микрорайона Коржавино (западная часть). Строительство блочной комплектной трансформаторной подстанции 6/0,4кВ со строительство кабельных линий 6кВ, ВЛИ-0,4кВ. 3 этап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17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>ТП-6/0,4кВ для электроснабжения индивидуального жилищного строительства в микрорайоне Коржавино гп.Пойковский. Присоединение новых потребителей.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2,66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2,66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2,66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2,66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4.2.15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r w:rsidRPr="00175421">
              <w:t>Электроснабжение строящихся многоквартирных жилых домов №38/1, 38/2, 36, 37 во 2 микрорайоне гп. Пойковский. Строительство блочной комплектной трансформаторной подстанции 6/0,4кВ со строительством кабельных линий 6кВ.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18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>БКТП-6/0,4кВ для электроснабжения многоквартирных жилых домов во 2 микрорайоне гп. Пойковский,. Присоединение новых потребителей.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13,53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13,53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13,53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13,53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4.2.16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r w:rsidRPr="00175421">
              <w:t>Строительство 2БКТП-6/0,4кВ №65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19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>БКТП-6/0,4кВ для электроснабжения многоквартирных жилых домов во 2 микрорайоне гп. Пойковский,. Присоединение новых потребителей.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4.2.17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r w:rsidRPr="00175421">
              <w:t>Строительство 2БКТП-6/0,4кВ №66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>БКТП-6/0,4кВ для электроснабжения многоквартирных жилых домов во 2 микрорайоне гп. Пойковский,. Присоединение новых потребителей.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EF20A6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EF20A6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4.2.18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r w:rsidRPr="00175421">
              <w:t>Строительство 2БКТП-6/0,4кВ №80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21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 xml:space="preserve">БКТП-6/0,4кВ для электроснабжения общеобразовательной школы №4 в 5 микрорайоне пгт.Пойковский. 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  <w:r w:rsidR="005A1AA7" w:rsidRPr="00175421">
              <w:rPr>
                <w:lang w:eastAsia="ru-RU"/>
              </w:rPr>
              <w:t>0,8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EF20A6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454884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15,25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326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EF20A6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454884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15,25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727B29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</w:t>
            </w:r>
            <w:r w:rsidR="00727B29" w:rsidRPr="00175421">
              <w:rPr>
                <w:lang w:eastAsia="ru-RU"/>
              </w:rPr>
              <w:t>2</w:t>
            </w:r>
            <w:r w:rsidRPr="00175421">
              <w:rPr>
                <w:lang w:eastAsia="ru-RU"/>
              </w:rPr>
              <w:t>.19.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2БКТП-6/0,4кВ №23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22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 xml:space="preserve">БКТП-6/0,4кВ для электроснабжения многоквартирных жилых домов в 1 микрорайоне гп. Пойковский,. Присоединение новых потребителей. 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  <w:r w:rsidR="005A1AA7" w:rsidRPr="00175421">
              <w:rPr>
                <w:lang w:eastAsia="ru-RU"/>
              </w:rPr>
              <w:t>0,8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  <w:r w:rsidR="00375878"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  <w:r w:rsidR="00EF20A6" w:rsidRPr="00175421">
              <w:rPr>
                <w:lang w:eastAsia="ru-RU"/>
              </w:rPr>
              <w:t>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EF20A6" w:rsidP="0045488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</w:t>
            </w:r>
            <w:r w:rsidR="00454884" w:rsidRPr="00175421">
              <w:rPr>
                <w:lang w:eastAsia="ru-RU"/>
              </w:rPr>
              <w:t>5</w:t>
            </w:r>
            <w:r w:rsidR="00375878" w:rsidRPr="00175421">
              <w:rPr>
                <w:lang w:eastAsia="ru-RU"/>
              </w:rPr>
              <w:t>,</w:t>
            </w:r>
            <w:r w:rsidR="00454884" w:rsidRPr="00175421">
              <w:rPr>
                <w:lang w:eastAsia="ru-RU"/>
              </w:rPr>
              <w:t>25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  <w:r w:rsidR="00EF20A6" w:rsidRPr="00175421">
              <w:rPr>
                <w:lang w:eastAsia="ru-RU"/>
              </w:rPr>
              <w:t>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454884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15,25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375878" w:rsidP="00727B29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</w:t>
            </w:r>
            <w:r w:rsidR="00727B29" w:rsidRPr="00175421">
              <w:rPr>
                <w:lang w:eastAsia="ru-RU"/>
              </w:rPr>
              <w:t>2</w:t>
            </w:r>
            <w:r w:rsidRPr="00175421">
              <w:rPr>
                <w:lang w:eastAsia="ru-RU"/>
              </w:rPr>
              <w:t>.20.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Модернизация АСКУЭ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23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Модернизация системы АСКУЭ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Сбор и передача информации с узлов потребителей. Мониторинг состояния приборов учета электрической энергии.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 xml:space="preserve">КЛ-6 кВ и 2БКТП-6/0,4кВ для электроснабжения многоквартирных жилых домов в 3Б микрорайоне гп. Пойковский, присоединение новых потребителей.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  <w:r w:rsidR="005A1AA7"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  <w:r w:rsidR="00375878"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5A1AA7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303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5B071F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54,28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8,45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5,83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EF20A6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5B071F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54,28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8,45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5,83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EF20A6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175421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Всего по системе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836,51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24,7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61,1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118,53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144,68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183,7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111,0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192,9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326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320,9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14,6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47,9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108,03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135,78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99,4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60,3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142,2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228,4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84,3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50,7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50,7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319,4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16,2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70,8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138,4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55,6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19,2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23,1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8,9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263,8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9,8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14,3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47,6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175421" w:rsidRDefault="00375878" w:rsidP="00622FB4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129,5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 </w:t>
            </w:r>
            <w:r w:rsidR="00727B29" w:rsidRPr="00175421">
              <w:rPr>
                <w:lang w:eastAsia="ru-RU"/>
              </w:rPr>
              <w:t>4.2</w:t>
            </w:r>
            <w:r w:rsidRPr="00175421">
              <w:rPr>
                <w:lang w:eastAsia="ru-RU"/>
              </w:rPr>
              <w:t>.21.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175421" w:rsidRDefault="00EF20A6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ВЛ-0,4кВ для ЭСН мкр.Коржавино. Южная часть.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175421" w:rsidRDefault="00B77F96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21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175421" w:rsidRDefault="00375878" w:rsidP="00375878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175421" w:rsidRDefault="005514E9" w:rsidP="005514E9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 xml:space="preserve">ВЛ-0,4кВ от </w:t>
            </w:r>
            <w:r w:rsidR="00375878" w:rsidRPr="00175421">
              <w:rPr>
                <w:lang w:eastAsia="x-none"/>
              </w:rPr>
              <w:t xml:space="preserve">ТП-6/0,4кВ </w:t>
            </w:r>
            <w:r w:rsidRPr="00175421">
              <w:rPr>
                <w:lang w:eastAsia="x-none"/>
              </w:rPr>
              <w:t xml:space="preserve">№29, 53 </w:t>
            </w:r>
            <w:r w:rsidR="00375878" w:rsidRPr="00175421">
              <w:rPr>
                <w:lang w:eastAsia="x-none"/>
              </w:rPr>
              <w:t xml:space="preserve">для электроснабжения </w:t>
            </w:r>
            <w:r w:rsidRPr="00175421">
              <w:rPr>
                <w:lang w:eastAsia="x-none"/>
              </w:rPr>
              <w:t xml:space="preserve">ИЖС в микрорайоне Коржавино. 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0,89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0,89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454884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5,32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454884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5,32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 4.2.22.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 xml:space="preserve">Электроснабжение строящихся многоквартирных жилых домов в микрорайоне Дорожник. Строительство блочной комплектной трансформаторной подстанции 6/0,4кВ со строительством кабельных линий 6кВ 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22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потребителей к централизованной системе электроснабжения.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x-none"/>
              </w:rPr>
              <w:t>2КЛ-6кВ, 2БКТП-6/0,4кВ для электроснабжения многоквартирных жилых домов в микрорайоне Дорожник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454884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21,84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454884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21,84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4.2.23.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Электроснабжение зоны перспективной застройки в 7 микрорайоне. Строительство блочной комплектной трансформаторной подстанции 6/0,4кВ со строительством кабельных линий 6кВ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23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потребителей к централизованной системе электроснабжения.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x-none"/>
              </w:rPr>
              <w:t xml:space="preserve">2КЛ-6кВ, 2БКТП-6/0,4кВ для электроснабжения многоквартирных жилых домов в 7 микрорайоне 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0,16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4.2.24.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Электроснабжение зоны перспективной застройки в 7 микрорайоне. Строительство двухцепной воздушной линии 6кВ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24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потребителей к централизованной системе электроснабжения.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x-none"/>
              </w:rPr>
              <w:t xml:space="preserve">ВЛ-6кВ для электроснабжения многоквартирных жилых домов в 7 микрорайоне 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5514E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4.2.25.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ПС-35/6кВ №14 (полная замена оборудования подстанции 35/6кВ, установленная мощность 12,6 МВА)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24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новых сетей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Надежное электроснабжение существующих потребителей. Подключение новых потребителе к централизованной системе электроснабжения.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>Замена оборудования на ПС-35/6кВ №14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12,6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12,6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6C3240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</w:t>
            </w:r>
            <w:r w:rsidR="006C3240" w:rsidRPr="00175421">
              <w:rPr>
                <w:lang w:eastAsia="ru-RU"/>
              </w:rPr>
              <w:t>57,2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132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157,2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C3240" w:rsidRPr="00175421" w:rsidRDefault="006C3240" w:rsidP="006C3240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5514E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4.2.26.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ВЛ-6кВ ф.1403/1416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25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существующих сетей 6кВ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Вынос ВЛ-6кВ с земельных участко предназначенных для размещения ИЖС. Подключение новых потребителе к централизованной системе электроснабжения.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 xml:space="preserve">ВЛ-6кВ в микрорайоне Бамовский 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D30AD2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D30AD2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6C3240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6C3240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5514E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4.2.27.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воздушная линия 6 кВ фидер 1308/1318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Раздел 9.2 пункт 26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Реконструкция существующих сетей 6кВ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Подключение новых потребителе к централизованной системе электроснабжения. Вынос электрических сетей в соответствии с ПКР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175421" w:rsidRDefault="005A1AA7" w:rsidP="005A1AA7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175421" w:rsidRDefault="005A1AA7" w:rsidP="005A1AA7">
            <w:pPr>
              <w:rPr>
                <w:lang w:eastAsia="x-none"/>
              </w:rPr>
            </w:pPr>
            <w:r w:rsidRPr="00175421">
              <w:rPr>
                <w:lang w:eastAsia="x-none"/>
              </w:rPr>
              <w:t>ВЛ-6кВ в 5 микрорайоне для электроснабжения потребителей расположенных в 5 микрорайоне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6C3240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val="en-US" w:eastAsia="ru-RU"/>
              </w:rPr>
            </w:pPr>
            <w:r w:rsidRPr="0017542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6C3240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11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0</w:t>
            </w:r>
          </w:p>
        </w:tc>
      </w:tr>
      <w:tr w:rsidR="00175421" w:rsidRPr="00175421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175421" w:rsidRDefault="00D30AD2" w:rsidP="00D30AD2">
            <w:pPr>
              <w:rPr>
                <w:lang w:eastAsia="ru-RU"/>
              </w:rPr>
            </w:pPr>
            <w:r w:rsidRPr="00175421">
              <w:rPr>
                <w:lang w:eastAsia="ru-RU"/>
              </w:rPr>
              <w:t> 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bookmarkStart w:id="0" w:name="_GoBack"/>
            <w:bookmarkEnd w:id="0"/>
            <w:r w:rsidRPr="00E635C1">
              <w:rPr>
                <w:lang w:eastAsia="ru-RU"/>
              </w:rPr>
              <w:t>4.2.2</w:t>
            </w:r>
            <w:r w:rsidRPr="00E635C1">
              <w:rPr>
                <w:lang w:val="en-US" w:eastAsia="ru-RU"/>
              </w:rPr>
              <w:t>8</w:t>
            </w:r>
            <w:r w:rsidRPr="00E635C1">
              <w:rPr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15459C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Строительство ЛЭП-6кВ от ПС-35/6кВ "Больничная" до ТП-6/0,4кВ №116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Раздел 9.2 пункт 2</w:t>
            </w:r>
            <w:r w:rsidRPr="00E635C1">
              <w:rPr>
                <w:lang w:val="en-US" w:eastAsia="ru-RU"/>
              </w:rPr>
              <w:t>8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Строительство новых сетей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8619EE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 xml:space="preserve">Подключение новых потребителей </w:t>
            </w:r>
            <w:r w:rsidR="008619EE" w:rsidRPr="00E635C1">
              <w:rPr>
                <w:lang w:eastAsia="ru-RU"/>
              </w:rPr>
              <w:t xml:space="preserve"> мкр.Коржавино, СНТ Березка, СНТ Сибирь, СНТ Труженик, СНТ Буровик.</w:t>
            </w:r>
          </w:p>
          <w:p w:rsidR="00680709" w:rsidRPr="00E635C1" w:rsidRDefault="008619EE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Увеличения пропускной способности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F53AFF" w:rsidRPr="00E635C1" w:rsidRDefault="008619EE" w:rsidP="00E635C1">
            <w:pPr>
              <w:rPr>
                <w:lang w:eastAsia="x-none"/>
              </w:rPr>
            </w:pPr>
            <w:r w:rsidRPr="00E635C1">
              <w:rPr>
                <w:lang w:eastAsia="x-none"/>
              </w:rPr>
              <w:t xml:space="preserve">ЛЭП-6кВ 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15459C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0,7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12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val="en-US" w:eastAsia="ru-RU"/>
              </w:rPr>
            </w:pPr>
            <w:r w:rsidRPr="00E635C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8619EE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4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12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val="en-US" w:eastAsia="ru-RU"/>
              </w:rPr>
            </w:pPr>
            <w:r w:rsidRPr="00E635C1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8619EE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4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</w:tr>
      <w:tr w:rsidR="00175421" w:rsidRPr="00E635C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0</w:t>
            </w:r>
          </w:p>
        </w:tc>
      </w:tr>
      <w:tr w:rsidR="00175421" w:rsidRPr="00175421" w:rsidTr="0068070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80709" w:rsidRPr="00E635C1" w:rsidRDefault="00680709" w:rsidP="00E635C1">
            <w:pPr>
              <w:rPr>
                <w:lang w:eastAsia="ru-RU"/>
              </w:rPr>
            </w:pPr>
            <w:r w:rsidRPr="00E635C1">
              <w:rPr>
                <w:lang w:eastAsia="ru-RU"/>
              </w:rPr>
              <w:t> </w:t>
            </w:r>
          </w:p>
        </w:tc>
      </w:tr>
    </w:tbl>
    <w:p w:rsidR="00622FB4" w:rsidRPr="00622FB4" w:rsidRDefault="00622FB4" w:rsidP="00E635C1">
      <w:pPr>
        <w:rPr>
          <w:lang w:eastAsia="ru-RU"/>
        </w:rPr>
      </w:pPr>
    </w:p>
    <w:p w:rsidR="00622FB4" w:rsidRDefault="00622FB4"/>
    <w:sectPr w:rsidR="00622FB4" w:rsidSect="00E9052B">
      <w:footerReference w:type="even" r:id="rId7"/>
      <w:footerReference w:type="first" r:id="rId8"/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F1B" w:rsidRDefault="000A1F1B">
      <w:pPr>
        <w:spacing w:after="0" w:line="240" w:lineRule="auto"/>
      </w:pPr>
      <w:r>
        <w:separator/>
      </w:r>
    </w:p>
  </w:endnote>
  <w:endnote w:type="continuationSeparator" w:id="0">
    <w:p w:rsidR="000A1F1B" w:rsidRDefault="000A1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709" w:rsidRDefault="00E635C1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alt="Watermark_2729" style="position:absolute;margin-left:212.3pt;margin-top:0;width:70.5pt;height:19.5pt;z-index:251658240;mso-position-horizontal:right">
          <v:imagedata r:id="rId1" o:title=""/>
          <v:textpath style="v-text-align:right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709" w:rsidRDefault="00E635C1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alt="Watermark_2729" style="position:absolute;margin-left:212.3pt;margin-top:0;width:70.5pt;height:19.5pt;z-index:251659264;mso-position-horizontal:right">
          <v:imagedata r:id="rId1" o:title=""/>
          <v:textpath style="v-text-align:right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F1B" w:rsidRDefault="000A1F1B">
      <w:pPr>
        <w:spacing w:after="0" w:line="240" w:lineRule="auto"/>
      </w:pPr>
      <w:r>
        <w:separator/>
      </w:r>
    </w:p>
  </w:footnote>
  <w:footnote w:type="continuationSeparator" w:id="0">
    <w:p w:rsidR="000A1F1B" w:rsidRDefault="000A1F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95D"/>
    <w:rsid w:val="000A1F1B"/>
    <w:rsid w:val="00135461"/>
    <w:rsid w:val="0015459C"/>
    <w:rsid w:val="0016771B"/>
    <w:rsid w:val="00175421"/>
    <w:rsid w:val="00375878"/>
    <w:rsid w:val="003C6026"/>
    <w:rsid w:val="003F5289"/>
    <w:rsid w:val="00454884"/>
    <w:rsid w:val="00496D63"/>
    <w:rsid w:val="004A2CE7"/>
    <w:rsid w:val="005514E9"/>
    <w:rsid w:val="005768C3"/>
    <w:rsid w:val="005A1AA7"/>
    <w:rsid w:val="005A6893"/>
    <w:rsid w:val="005B071F"/>
    <w:rsid w:val="00622FB4"/>
    <w:rsid w:val="006418EE"/>
    <w:rsid w:val="00680709"/>
    <w:rsid w:val="006C3240"/>
    <w:rsid w:val="00727B29"/>
    <w:rsid w:val="00742F25"/>
    <w:rsid w:val="00743465"/>
    <w:rsid w:val="00757FA3"/>
    <w:rsid w:val="007E70CA"/>
    <w:rsid w:val="008213F9"/>
    <w:rsid w:val="008619EE"/>
    <w:rsid w:val="008711AF"/>
    <w:rsid w:val="008E6F21"/>
    <w:rsid w:val="0097395D"/>
    <w:rsid w:val="00A154DB"/>
    <w:rsid w:val="00A22B42"/>
    <w:rsid w:val="00AB2222"/>
    <w:rsid w:val="00AD7DDE"/>
    <w:rsid w:val="00B4232D"/>
    <w:rsid w:val="00B77F96"/>
    <w:rsid w:val="00BB3E4D"/>
    <w:rsid w:val="00CD5D11"/>
    <w:rsid w:val="00CE69EF"/>
    <w:rsid w:val="00D23FED"/>
    <w:rsid w:val="00D30AD2"/>
    <w:rsid w:val="00D36FF3"/>
    <w:rsid w:val="00E635C1"/>
    <w:rsid w:val="00E9052B"/>
    <w:rsid w:val="00EC5256"/>
    <w:rsid w:val="00EF20A6"/>
    <w:rsid w:val="00F5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,"/>
  <w:listSeparator w:val=";"/>
  <w15:chartTrackingRefBased/>
  <w15:docId w15:val="{72F79A7D-8A7A-48B9-9312-757B580F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F39AA-C758-449B-8949-7551CB505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66</Pages>
  <Words>8078</Words>
  <Characters>46045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Б. Алтушкина</dc:creator>
  <cp:lastModifiedBy>Алтушкина Светлана Борисовна</cp:lastModifiedBy>
  <cp:revision>3</cp:revision>
  <dcterms:created xsi:type="dcterms:W3CDTF">2024-01-31T09:48:00Z</dcterms:created>
  <dcterms:modified xsi:type="dcterms:W3CDTF">2024-02-01T07:32:00Z</dcterms:modified>
</cp:coreProperties>
</file>