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539A7" w14:textId="77777777" w:rsidR="00287B48" w:rsidRPr="0067492B" w:rsidRDefault="00287B48" w:rsidP="00287B48">
      <w:pPr>
        <w:rPr>
          <w:rFonts w:eastAsia="Arial Unicode MS"/>
          <w:color w:val="000000"/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72D5BECB" w14:textId="4F9C5081" w:rsidR="00FB718A" w:rsidRPr="00FB718A" w:rsidRDefault="00287B48" w:rsidP="00FB718A">
      <w:pPr>
        <w:tabs>
          <w:tab w:val="left" w:pos="4395"/>
        </w:tabs>
        <w:jc w:val="center"/>
        <w:rPr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</w:t>
      </w:r>
      <w:r w:rsidR="00FB718A" w:rsidRPr="00FB718A">
        <w:rPr>
          <w:sz w:val="26"/>
          <w:szCs w:val="26"/>
        </w:rPr>
        <w:t xml:space="preserve">к проекту решения </w:t>
      </w:r>
      <w:r w:rsidR="00954EF2">
        <w:rPr>
          <w:sz w:val="26"/>
          <w:szCs w:val="26"/>
        </w:rPr>
        <w:t xml:space="preserve">Совета депутатов городского поселения Пойковский </w:t>
      </w:r>
    </w:p>
    <w:p w14:paraId="7527ABEB" w14:textId="0D055E05" w:rsidR="00287B48" w:rsidRPr="0067492B" w:rsidRDefault="00FB718A" w:rsidP="00FB718A">
      <w:pPr>
        <w:tabs>
          <w:tab w:val="left" w:pos="4395"/>
        </w:tabs>
        <w:jc w:val="center"/>
        <w:rPr>
          <w:sz w:val="26"/>
          <w:szCs w:val="26"/>
        </w:rPr>
      </w:pPr>
      <w:r w:rsidRPr="00FB718A">
        <w:rPr>
          <w:sz w:val="26"/>
          <w:szCs w:val="26"/>
        </w:rPr>
        <w:t>«О внесении изменений в решение Думы Нефтеюганского района от 10.02.2016                    № 689 «Об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района»</w:t>
      </w:r>
    </w:p>
    <w:tbl>
      <w:tblPr>
        <w:tblW w:w="9154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3"/>
        <w:gridCol w:w="4111"/>
      </w:tblGrid>
      <w:tr w:rsidR="00287B48" w:rsidRPr="0067492B" w14:paraId="371E44EF" w14:textId="77777777" w:rsidTr="00954EF2">
        <w:trPr>
          <w:trHeight w:val="37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B04BBE0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C7F34E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B657B4" w:rsidRPr="0067492B" w14:paraId="52B0A14F" w14:textId="77777777" w:rsidTr="00954EF2">
        <w:trPr>
          <w:trHeight w:val="37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4B2" w14:textId="4478E6A6" w:rsidR="00FB718A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3.19.</w:t>
            </w:r>
          </w:p>
          <w:p w14:paraId="732F7162" w14:textId="3D59D8FF" w:rsidR="00B657B4" w:rsidRPr="00B657B4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6) примерная стоимость проезда, которая рассчитывается на основании представленных копий проездных документов или </w:t>
            </w:r>
            <w:r w:rsidRPr="00FB718A">
              <w:rPr>
                <w:rFonts w:eastAsia="Calibri"/>
                <w:b/>
                <w:sz w:val="26"/>
                <w:szCs w:val="26"/>
                <w:lang w:eastAsia="en-US"/>
              </w:rPr>
              <w:t>справки о стоимости проезда организации, осуществляющей продажу проездных и перевозочных документов (билетов), либо справки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FB718A">
              <w:rPr>
                <w:rFonts w:eastAsia="Calibri"/>
                <w:b/>
                <w:sz w:val="26"/>
                <w:szCs w:val="26"/>
                <w:lang w:eastAsia="en-US"/>
              </w:rPr>
              <w:t>или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иного документа (счета на оплату стоимости проезда или иного документа) организации, осуществляющей туристскую деятельность, заключившей с работником туристский договор, о стоимости проезда в общей стоимости договора о реализации туристского продукта с приложением копии туристского договора в случае, когда стоимость проезда включена в стоимость договора о реализации туристского продукта.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D5FB" w14:textId="77777777" w:rsidR="00B657B4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3.19.</w:t>
            </w:r>
          </w:p>
          <w:p w14:paraId="7E1DA785" w14:textId="19DBF71C" w:rsidR="00FB718A" w:rsidRPr="00B657B4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>6) примерная стоимость проезда, которая рассчитывается на основании представленных копий проездных документов или иного документа (счета на оплату стоимости проезда или иного документа) организации, осуществляющей туристскую деятельность, заключившей с работником туристский договор, о стоимости проезда в общей стоимости договора о реализации туристского продукта с приложением копии туристского договора в случае, когда стоимость проезда включена в стоимость договора о реализации туристского продукта.</w:t>
            </w:r>
          </w:p>
        </w:tc>
      </w:tr>
      <w:tr w:rsidR="00287B48" w:rsidRPr="0067492B" w14:paraId="184AF74B" w14:textId="77777777" w:rsidTr="00954EF2">
        <w:trPr>
          <w:trHeight w:val="37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60C3" w14:textId="3EEBFFBA" w:rsidR="00287B48" w:rsidRPr="00B657B4" w:rsidRDefault="00FB718A" w:rsidP="00FB718A">
            <w:pPr>
              <w:tabs>
                <w:tab w:val="left" w:pos="963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3.20.</w:t>
            </w:r>
            <w:r>
              <w:t xml:space="preserve"> </w:t>
            </w:r>
            <w:r w:rsidRPr="00FB718A">
              <w:rPr>
                <w:sz w:val="26"/>
                <w:szCs w:val="26"/>
              </w:rPr>
              <w:t xml:space="preserve">Оплата стоимости проезда к месту использования отпуска и обратно работника и (или) неработающих членов его семьи производится не менее чем за три рабочих дня до отъезда работника и (или) неработающих членов его семьи в отпуск, </w:t>
            </w:r>
            <w:r w:rsidRPr="00FB718A">
              <w:rPr>
                <w:b/>
                <w:bCs/>
                <w:sz w:val="26"/>
                <w:szCs w:val="26"/>
              </w:rPr>
              <w:t>исходя из</w:t>
            </w:r>
            <w:r w:rsidRPr="00FB718A">
              <w:rPr>
                <w:sz w:val="26"/>
                <w:szCs w:val="26"/>
              </w:rPr>
              <w:t xml:space="preserve"> примерной стоимости проезда. Окончательный расчет производится по возвращении из отпуска на основании представленных билетов или других документов.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DD0" w14:textId="023EC9D4" w:rsidR="00287B48" w:rsidRPr="00FB718A" w:rsidRDefault="00FB718A" w:rsidP="00FB718A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3.20. Оплата стоимости проезда к месту использования отпуска и обратно работника и (или) неработающих членов его семьи производится не менее чем за три рабочих дня до отъезда работника и (или) неработающих членов его семьи в отпуск, </w:t>
            </w:r>
            <w:r w:rsidRPr="00743A06">
              <w:rPr>
                <w:rFonts w:eastAsia="Calibri"/>
                <w:b/>
                <w:sz w:val="26"/>
                <w:szCs w:val="26"/>
                <w:lang w:eastAsia="en-US"/>
              </w:rPr>
              <w:t>в размере 20 процентов от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примерной стоимости проезда. Окончательный расчет производится по возвращении из отпуска на основании 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представленных билетов или других документов.</w:t>
            </w:r>
          </w:p>
        </w:tc>
      </w:tr>
      <w:tr w:rsidR="00DF3FDD" w:rsidRPr="0067492B" w14:paraId="4994DB57" w14:textId="77777777" w:rsidTr="00954EF2">
        <w:trPr>
          <w:trHeight w:val="37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E7F8" w14:textId="77777777" w:rsidR="00DF3FDD" w:rsidRDefault="00DF3FDD" w:rsidP="00FB718A">
            <w:pPr>
              <w:tabs>
                <w:tab w:val="left" w:pos="963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ED48" w14:textId="2BAE602F" w:rsidR="00DF3FDD" w:rsidRPr="00FB718A" w:rsidRDefault="00DF3FDD" w:rsidP="00FB718A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</w:tr>
    </w:tbl>
    <w:p w14:paraId="34868BD2" w14:textId="77777777" w:rsidR="00287B48" w:rsidRPr="0067492B" w:rsidRDefault="00287B48" w:rsidP="00287B48">
      <w:pPr>
        <w:rPr>
          <w:sz w:val="26"/>
          <w:szCs w:val="26"/>
        </w:rPr>
      </w:pPr>
    </w:p>
    <w:p w14:paraId="28AEC1C5" w14:textId="77777777" w:rsidR="00287B48" w:rsidRPr="0067492B" w:rsidRDefault="00287B48" w:rsidP="00287B48">
      <w:pPr>
        <w:rPr>
          <w:sz w:val="26"/>
          <w:szCs w:val="26"/>
        </w:rPr>
      </w:pPr>
      <w:bookmarkStart w:id="0" w:name="_GoBack"/>
      <w:bookmarkEnd w:id="0"/>
    </w:p>
    <w:sectPr w:rsidR="00287B48" w:rsidRPr="0067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AD"/>
    <w:rsid w:val="000B3BAD"/>
    <w:rsid w:val="000E4EFA"/>
    <w:rsid w:val="00215CA6"/>
    <w:rsid w:val="0023389C"/>
    <w:rsid w:val="00287B48"/>
    <w:rsid w:val="002E6C7F"/>
    <w:rsid w:val="003642F1"/>
    <w:rsid w:val="0043541C"/>
    <w:rsid w:val="004C5E37"/>
    <w:rsid w:val="0053547D"/>
    <w:rsid w:val="005C043B"/>
    <w:rsid w:val="0067492B"/>
    <w:rsid w:val="00677D06"/>
    <w:rsid w:val="006A5405"/>
    <w:rsid w:val="006C145A"/>
    <w:rsid w:val="00743A06"/>
    <w:rsid w:val="00876ECF"/>
    <w:rsid w:val="0091161B"/>
    <w:rsid w:val="00954EF2"/>
    <w:rsid w:val="009D00CB"/>
    <w:rsid w:val="00B4510C"/>
    <w:rsid w:val="00B657B4"/>
    <w:rsid w:val="00B7795D"/>
    <w:rsid w:val="00C11085"/>
    <w:rsid w:val="00C423E9"/>
    <w:rsid w:val="00CC03D8"/>
    <w:rsid w:val="00D46518"/>
    <w:rsid w:val="00DE6D8B"/>
    <w:rsid w:val="00DF3FDD"/>
    <w:rsid w:val="00F60768"/>
    <w:rsid w:val="00FB718A"/>
    <w:rsid w:val="00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6ECF"/>
    <w:rPr>
      <w:color w:val="0000FF"/>
      <w:u w:val="none"/>
    </w:rPr>
  </w:style>
  <w:style w:type="paragraph" w:customStyle="1" w:styleId="FORMATTEXT">
    <w:name w:val=".FORMATTEXT"/>
    <w:uiPriority w:val="99"/>
    <w:rsid w:val="00DF3F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Сафина Татьяна Александровна</cp:lastModifiedBy>
  <cp:revision>9</cp:revision>
  <cp:lastPrinted>2024-02-29T09:43:00Z</cp:lastPrinted>
  <dcterms:created xsi:type="dcterms:W3CDTF">2023-03-16T12:43:00Z</dcterms:created>
  <dcterms:modified xsi:type="dcterms:W3CDTF">2024-06-13T08:09:00Z</dcterms:modified>
</cp:coreProperties>
</file>