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317596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ПРОЕКТ РЕШЕНИЯ</w:t>
      </w:r>
      <w:bookmarkStart w:id="0" w:name="_GoBack"/>
      <w:bookmarkEnd w:id="0"/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E41ABF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____________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 </w:t>
      </w:r>
      <w:r>
        <w:rPr>
          <w:rFonts w:cs="Times New Roman"/>
          <w:szCs w:val="26"/>
        </w:rPr>
        <w:t>________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26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07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41ABF">
        <w:rPr>
          <w:rFonts w:ascii="Times New Roman" w:hAnsi="Times New Roman" w:cs="Times New Roman"/>
          <w:b w:val="0"/>
          <w:sz w:val="26"/>
          <w:szCs w:val="26"/>
        </w:rPr>
        <w:t>97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B41BA6" w:rsidRDefault="00317FC7" w:rsidP="00317FC7">
      <w:pPr>
        <w:jc w:val="center"/>
        <w:rPr>
          <w:rFonts w:cs="Times New Roman"/>
          <w:b/>
          <w:szCs w:val="26"/>
        </w:rPr>
      </w:pPr>
      <w:r w:rsidRPr="00B41BA6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E41ABF">
        <w:rPr>
          <w:sz w:val="26"/>
          <w:szCs w:val="26"/>
        </w:rPr>
        <w:t>26</w:t>
      </w:r>
      <w:r w:rsidR="00A24138" w:rsidRPr="00A24138">
        <w:rPr>
          <w:sz w:val="26"/>
          <w:szCs w:val="26"/>
        </w:rPr>
        <w:t>.</w:t>
      </w:r>
      <w:r w:rsidR="00E41ABF">
        <w:rPr>
          <w:sz w:val="26"/>
          <w:szCs w:val="26"/>
        </w:rPr>
        <w:t>07</w:t>
      </w:r>
      <w:r w:rsidR="00A24138" w:rsidRPr="00A24138">
        <w:rPr>
          <w:sz w:val="26"/>
          <w:szCs w:val="26"/>
        </w:rPr>
        <w:t>.202</w:t>
      </w:r>
      <w:r w:rsidR="00E41ABF">
        <w:rPr>
          <w:sz w:val="26"/>
          <w:szCs w:val="26"/>
        </w:rPr>
        <w:t>4</w:t>
      </w:r>
      <w:r w:rsidR="00A24138" w:rsidRPr="00A24138">
        <w:rPr>
          <w:sz w:val="26"/>
          <w:szCs w:val="26"/>
        </w:rPr>
        <w:t xml:space="preserve"> № </w:t>
      </w:r>
      <w:r w:rsidR="00E41ABF">
        <w:rPr>
          <w:sz w:val="26"/>
          <w:szCs w:val="26"/>
        </w:rPr>
        <w:t>97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</w:t>
      </w:r>
      <w:r w:rsidR="00E41ABF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</w:t>
      </w:r>
      <w:r w:rsidR="003F0150">
        <w:rPr>
          <w:sz w:val="26"/>
          <w:szCs w:val="26"/>
        </w:rPr>
        <w:t xml:space="preserve">приложения к </w:t>
      </w:r>
      <w:r w:rsidR="00C71A2A">
        <w:rPr>
          <w:sz w:val="26"/>
          <w:szCs w:val="26"/>
        </w:rPr>
        <w:t>решени</w:t>
      </w:r>
      <w:r w:rsidR="003F0150">
        <w:rPr>
          <w:sz w:val="26"/>
          <w:szCs w:val="26"/>
        </w:rPr>
        <w:t>ю</w:t>
      </w:r>
      <w:r w:rsidR="00C71A2A">
        <w:rPr>
          <w:sz w:val="26"/>
          <w:szCs w:val="26"/>
        </w:rPr>
        <w:t xml:space="preserve"> </w:t>
      </w:r>
      <w:r w:rsidR="00A24138" w:rsidRPr="00A24138">
        <w:rPr>
          <w:sz w:val="26"/>
          <w:szCs w:val="26"/>
        </w:rPr>
        <w:t>в следующем порядке:</w:t>
      </w:r>
    </w:p>
    <w:p w:rsidR="00E41ABF" w:rsidRPr="0061013D" w:rsidRDefault="00A24138" w:rsidP="0061013D">
      <w:pPr>
        <w:pStyle w:val="a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61013D">
        <w:rPr>
          <w:szCs w:val="26"/>
        </w:rPr>
        <w:t xml:space="preserve"> </w:t>
      </w:r>
      <w:r w:rsidRPr="0061013D">
        <w:rPr>
          <w:sz w:val="26"/>
          <w:szCs w:val="26"/>
        </w:rPr>
        <w:t>«</w:t>
      </w:r>
      <w:r w:rsidR="00E41ABF" w:rsidRPr="0061013D">
        <w:rPr>
          <w:sz w:val="26"/>
          <w:szCs w:val="26"/>
        </w:rPr>
        <w:t>3</w:t>
      </w:r>
      <w:r w:rsidR="00C71A2A" w:rsidRPr="0061013D">
        <w:rPr>
          <w:sz w:val="26"/>
          <w:szCs w:val="26"/>
        </w:rPr>
        <w:t xml:space="preserve">. </w:t>
      </w:r>
      <w:r w:rsidR="00E41ABF" w:rsidRPr="0061013D">
        <w:rPr>
          <w:sz w:val="26"/>
          <w:szCs w:val="26"/>
        </w:rPr>
        <w:t xml:space="preserve">По вопросу: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E41ABF" w:rsidRPr="0061013D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="00E41ABF" w:rsidRPr="0061013D">
        <w:rPr>
          <w:sz w:val="26"/>
          <w:szCs w:val="26"/>
        </w:rPr>
        <w:t>, передать полномочия в части:</w:t>
      </w:r>
    </w:p>
    <w:p w:rsidR="00E41ABF" w:rsidRPr="00F92070" w:rsidRDefault="00E41ABF" w:rsidP="00E41ABF">
      <w:pPr>
        <w:tabs>
          <w:tab w:val="left" w:pos="0"/>
        </w:tabs>
        <w:suppressAutoHyphens/>
        <w:ind w:firstLine="567"/>
        <w:rPr>
          <w:rFonts w:cs="Times New Roman"/>
          <w:szCs w:val="26"/>
        </w:rPr>
      </w:pPr>
      <w:r w:rsidRPr="00F92070">
        <w:rPr>
          <w:rFonts w:cs="Times New Roman"/>
          <w:szCs w:val="26"/>
        </w:rPr>
        <w:t>обеспечение проживающих в поселении и нуждающихся в жилых помещениях малоимущих граждан жилыми помещениями</w:t>
      </w:r>
      <w:r w:rsidR="00D2196C">
        <w:rPr>
          <w:rFonts w:cs="Times New Roman"/>
          <w:szCs w:val="26"/>
        </w:rPr>
        <w:t>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создания условий для жилищного строительства;</w:t>
      </w:r>
    </w:p>
    <w:p w:rsidR="00A24138" w:rsidRPr="00A24138" w:rsidRDefault="00E41ABF" w:rsidP="00E41ABF">
      <w:pPr>
        <w:suppressAutoHyphens/>
        <w:ind w:firstLine="708"/>
        <w:rPr>
          <w:szCs w:val="26"/>
        </w:rPr>
      </w:pPr>
      <w:r w:rsidRPr="00F92070">
        <w:rPr>
          <w:rFonts w:eastAsia="Arial" w:cs="Times New Roman"/>
          <w:szCs w:val="26"/>
          <w:lang w:eastAsia="ar-SA"/>
        </w:rPr>
        <w:t>осуществление муниципального жилищного контроля.</w:t>
      </w:r>
      <w:r w:rsidR="00A24138" w:rsidRPr="00A24138">
        <w:rPr>
          <w:szCs w:val="26"/>
        </w:rPr>
        <w:t>».</w:t>
      </w:r>
    </w:p>
    <w:p w:rsidR="00B07CEC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</w:t>
      </w:r>
      <w:r w:rsidR="00E41ABF" w:rsidRPr="002E51A0">
        <w:rPr>
          <w:sz w:val="26"/>
          <w:szCs w:val="26"/>
        </w:rPr>
        <w:t>опубликованию в</w:t>
      </w:r>
      <w:r w:rsidRPr="002E51A0">
        <w:rPr>
          <w:sz w:val="26"/>
          <w:szCs w:val="26"/>
        </w:rPr>
        <w:t xml:space="preserve"> информационном бюллетене «Пойковский вестник».  </w:t>
      </w:r>
    </w:p>
    <w:p w:rsidR="00E41ABF" w:rsidRPr="00E41ABF" w:rsidRDefault="00E41ABF" w:rsidP="00E41ABF">
      <w:pPr>
        <w:rPr>
          <w:szCs w:val="26"/>
        </w:rPr>
      </w:pP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lastRenderedPageBreak/>
        <w:t xml:space="preserve">Настоящее решение вступает в силу после его официального </w:t>
      </w:r>
      <w:r w:rsidR="00E41ABF">
        <w:rPr>
          <w:sz w:val="26"/>
          <w:szCs w:val="26"/>
        </w:rPr>
        <w:t>обнародования</w:t>
      </w:r>
      <w:r w:rsidRPr="002E51A0">
        <w:rPr>
          <w:sz w:val="26"/>
          <w:szCs w:val="26"/>
        </w:rPr>
        <w:t xml:space="preserve">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596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0150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1013D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1BA6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196C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1ABF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476&amp;dst=22&amp;field=134&amp;date=29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0865-DD9E-4C38-837C-DD704320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85</cp:revision>
  <cp:lastPrinted>2024-11-15T10:09:00Z</cp:lastPrinted>
  <dcterms:created xsi:type="dcterms:W3CDTF">2017-07-21T09:42:00Z</dcterms:created>
  <dcterms:modified xsi:type="dcterms:W3CDTF">2024-11-20T07:28:00Z</dcterms:modified>
</cp:coreProperties>
</file>