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F96108" w:rsidRPr="004E272E" w:rsidRDefault="00F96108" w:rsidP="009C60FC">
      <w:pPr>
        <w:suppressAutoHyphens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организации предоставления государственных и муниципальных услуг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F96108" w:rsidRPr="00F96108">
        <w:rPr>
          <w:sz w:val="26"/>
          <w:szCs w:val="26"/>
          <w:lang w:eastAsia="ar-SA"/>
        </w:rPr>
        <w:t xml:space="preserve">законом </w:t>
      </w:r>
      <w:r w:rsidR="00F96108">
        <w:rPr>
          <w:sz w:val="26"/>
          <w:szCs w:val="26"/>
          <w:lang w:eastAsia="ar-SA"/>
        </w:rPr>
        <w:t xml:space="preserve">Ханты-Мансийского автономного округа-Югра </w:t>
      </w:r>
      <w:r w:rsidR="00F96108" w:rsidRPr="00F96108">
        <w:rPr>
          <w:sz w:val="26"/>
          <w:szCs w:val="26"/>
          <w:lang w:eastAsia="ar-SA"/>
        </w:rPr>
        <w:t>№ 19-оз от 21.03.2024 «О внесении изменений в статью 15 Закона Ханты-Мансийского автономного округа-Югры «О регулировании отдельных жилищных отношений в Ханты-Мансийском автономном округе-Югре»</w:t>
      </w:r>
      <w:r w:rsidRPr="00B272CF">
        <w:rPr>
          <w:sz w:val="26"/>
          <w:szCs w:val="26"/>
          <w:lang w:eastAsia="ar-SA"/>
        </w:rPr>
        <w:t>, Уставом городского поселения Пойковски</w:t>
      </w:r>
      <w:r w:rsidR="00252558">
        <w:rPr>
          <w:sz w:val="26"/>
          <w:szCs w:val="26"/>
          <w:lang w:eastAsia="ar-SA"/>
        </w:rPr>
        <w:t xml:space="preserve">й,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420BD2" w:rsidRPr="00420BD2" w:rsidRDefault="00C32B27" w:rsidP="00C32B2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20BD2" w:rsidRPr="00420BD2">
        <w:rPr>
          <w:sz w:val="26"/>
          <w:szCs w:val="26"/>
        </w:rPr>
        <w:t xml:space="preserve">В приложении к решению </w:t>
      </w:r>
      <w:r w:rsidR="00F96108">
        <w:rPr>
          <w:sz w:val="26"/>
          <w:szCs w:val="26"/>
        </w:rPr>
        <w:t xml:space="preserve">абзац 6 подпункта 4.2.1. </w:t>
      </w:r>
      <w:r w:rsidR="00420BD2" w:rsidRPr="00420BD2">
        <w:rPr>
          <w:sz w:val="26"/>
          <w:szCs w:val="26"/>
        </w:rPr>
        <w:t>пункт</w:t>
      </w:r>
      <w:r w:rsidR="00F96108">
        <w:rPr>
          <w:sz w:val="26"/>
          <w:szCs w:val="26"/>
        </w:rPr>
        <w:t>а</w:t>
      </w:r>
      <w:r w:rsidR="00420BD2" w:rsidRPr="00420BD2">
        <w:rPr>
          <w:sz w:val="26"/>
          <w:szCs w:val="26"/>
        </w:rPr>
        <w:t xml:space="preserve"> </w:t>
      </w:r>
      <w:r w:rsidR="00F96108">
        <w:rPr>
          <w:sz w:val="26"/>
          <w:szCs w:val="26"/>
        </w:rPr>
        <w:t>4.2</w:t>
      </w:r>
      <w:r w:rsidR="00420BD2" w:rsidRPr="00420BD2">
        <w:rPr>
          <w:sz w:val="26"/>
          <w:szCs w:val="26"/>
        </w:rPr>
        <w:t xml:space="preserve">. главы </w:t>
      </w:r>
      <w:r w:rsidR="00F96108">
        <w:rPr>
          <w:sz w:val="26"/>
          <w:szCs w:val="26"/>
        </w:rPr>
        <w:t>4</w:t>
      </w:r>
      <w:r w:rsidR="00420BD2" w:rsidRPr="00420BD2">
        <w:rPr>
          <w:sz w:val="26"/>
          <w:szCs w:val="26"/>
        </w:rPr>
        <w:t xml:space="preserve"> изложить в следующей редакции:</w:t>
      </w:r>
    </w:p>
    <w:p w:rsidR="003C3BC3" w:rsidRDefault="00420BD2" w:rsidP="003C3BC3">
      <w:pPr>
        <w:suppressAutoHyphens/>
        <w:ind w:firstLine="709"/>
        <w:jc w:val="both"/>
        <w:rPr>
          <w:bCs/>
          <w:color w:val="000000" w:themeColor="text1"/>
          <w:sz w:val="26"/>
          <w:szCs w:val="26"/>
        </w:rPr>
      </w:pPr>
      <w:r w:rsidRPr="00420BD2">
        <w:rPr>
          <w:sz w:val="26"/>
          <w:szCs w:val="26"/>
        </w:rPr>
        <w:t>«</w:t>
      </w:r>
      <w:r w:rsidR="00F96108" w:rsidRPr="00F96108">
        <w:rPr>
          <w:sz w:val="26"/>
          <w:szCs w:val="26"/>
        </w:rPr>
        <w:t xml:space="preserve">В случаях, если гражданин или (и) члены его семьи, состоящие на учете в качестве нуждающихся в улучшении жилищных условий, ухудшили свои жилищные условия путем совершения действий и гражданско-правовых сделок, в том числе продажи, дарения или отчуждения иным способом жилого помещения, принадлежащего им на праве частной собственности, в течение </w:t>
      </w:r>
      <w:r w:rsidR="00F96108">
        <w:rPr>
          <w:sz w:val="26"/>
          <w:szCs w:val="26"/>
        </w:rPr>
        <w:t>пяти</w:t>
      </w:r>
      <w:r w:rsidR="00F96108" w:rsidRPr="00F96108">
        <w:rPr>
          <w:sz w:val="26"/>
          <w:szCs w:val="26"/>
        </w:rPr>
        <w:t xml:space="preserve"> лет, предшествующих предоставлению им жилого помещения по договору социального найма, жилое помещение предоставляется данному гражданину и членам его семьи в размере нормы предоставления жилого помещения за минусом общей площад</w:t>
      </w:r>
      <w:r w:rsidR="00F96108">
        <w:rPr>
          <w:sz w:val="26"/>
          <w:szCs w:val="26"/>
        </w:rPr>
        <w:t>и отчужденного жилого помещения</w:t>
      </w:r>
      <w:r w:rsidR="003C3BC3" w:rsidRPr="003C3BC3">
        <w:rPr>
          <w:bCs/>
          <w:color w:val="000000" w:themeColor="text1"/>
          <w:sz w:val="26"/>
          <w:szCs w:val="26"/>
        </w:rPr>
        <w:t>.</w:t>
      </w:r>
      <w:r w:rsidR="00225B43">
        <w:rPr>
          <w:bCs/>
          <w:color w:val="000000" w:themeColor="text1"/>
          <w:sz w:val="26"/>
          <w:szCs w:val="26"/>
        </w:rPr>
        <w:t>».</w:t>
      </w:r>
    </w:p>
    <w:p w:rsidR="00C32B27" w:rsidRDefault="00C32B27" w:rsidP="003C3BC3">
      <w:pPr>
        <w:suppressAutoHyphens/>
        <w:ind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1.2. </w:t>
      </w:r>
      <w:r>
        <w:rPr>
          <w:sz w:val="26"/>
          <w:szCs w:val="26"/>
        </w:rPr>
        <w:t>В приложении к решению а</w:t>
      </w:r>
      <w:r w:rsidRPr="00C32B27">
        <w:rPr>
          <w:sz w:val="26"/>
          <w:szCs w:val="26"/>
        </w:rPr>
        <w:t>бз</w:t>
      </w:r>
      <w:r>
        <w:rPr>
          <w:sz w:val="26"/>
          <w:szCs w:val="26"/>
        </w:rPr>
        <w:t>ац 5 пункта 4.4.1. раздела 4.4 г</w:t>
      </w:r>
      <w:r w:rsidRPr="00C32B27">
        <w:rPr>
          <w:sz w:val="26"/>
          <w:szCs w:val="26"/>
        </w:rPr>
        <w:t>лавы 4</w:t>
      </w:r>
      <w:r>
        <w:rPr>
          <w:sz w:val="26"/>
          <w:szCs w:val="26"/>
        </w:rPr>
        <w:t xml:space="preserve"> изложить в следующей редакции:</w:t>
      </w:r>
    </w:p>
    <w:p w:rsidR="00C32B27" w:rsidRPr="003C3BC3" w:rsidRDefault="00C32B27" w:rsidP="003C3BC3">
      <w:pPr>
        <w:suppressAutoHyphens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«</w:t>
      </w:r>
      <w:r w:rsidRPr="00C32B27">
        <w:rPr>
          <w:bCs/>
          <w:color w:val="000000" w:themeColor="text1"/>
          <w:sz w:val="26"/>
          <w:szCs w:val="26"/>
        </w:rPr>
        <w:t>-</w:t>
      </w:r>
      <w:r w:rsidR="00883657">
        <w:rPr>
          <w:bCs/>
          <w:color w:val="000000" w:themeColor="text1"/>
          <w:sz w:val="26"/>
          <w:szCs w:val="26"/>
        </w:rPr>
        <w:t xml:space="preserve"> </w:t>
      </w:r>
      <w:r w:rsidRPr="00C32B27">
        <w:rPr>
          <w:bCs/>
          <w:color w:val="000000" w:themeColor="text1"/>
          <w:sz w:val="26"/>
          <w:szCs w:val="26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</w:t>
      </w:r>
      <w:r w:rsidR="00883657">
        <w:rPr>
          <w:bCs/>
          <w:color w:val="000000" w:themeColor="text1"/>
          <w:sz w:val="26"/>
          <w:szCs w:val="26"/>
        </w:rPr>
        <w:t>ежащим сносу или реконструкции;»</w:t>
      </w:r>
      <w:bookmarkStart w:id="0" w:name="_GoBack"/>
      <w:bookmarkEnd w:id="0"/>
      <w:r w:rsidRPr="00C32B27">
        <w:rPr>
          <w:bCs/>
          <w:color w:val="000000" w:themeColor="text1"/>
          <w:sz w:val="26"/>
          <w:szCs w:val="26"/>
        </w:rPr>
        <w:t>.</w:t>
      </w:r>
    </w:p>
    <w:p w:rsidR="009C60FC" w:rsidRPr="00F51777" w:rsidRDefault="009C60FC" w:rsidP="003C3BC3">
      <w:pPr>
        <w:suppressAutoHyphens/>
        <w:ind w:firstLine="709"/>
        <w:jc w:val="both"/>
        <w:rPr>
          <w:color w:val="FF0000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>2.</w:t>
      </w:r>
      <w:r w:rsidRPr="00E3115A">
        <w:rPr>
          <w:color w:val="000000" w:themeColor="text1"/>
          <w:sz w:val="26"/>
          <w:szCs w:val="26"/>
        </w:rPr>
        <w:tab/>
        <w:t xml:space="preserve">Настоящее решение подлежит официальному опубликованию (обнародованию) 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1640EB">
        <w:rPr>
          <w:color w:val="000000" w:themeColor="text1"/>
          <w:sz w:val="26"/>
          <w:szCs w:val="26"/>
        </w:rPr>
        <w:t xml:space="preserve"> и </w:t>
      </w:r>
      <w:r w:rsidRPr="00E3115A">
        <w:rPr>
          <w:color w:val="000000" w:themeColor="text1"/>
          <w:sz w:val="26"/>
          <w:szCs w:val="26"/>
        </w:rPr>
        <w:t xml:space="preserve">вступает в силу со дня его официального опубликования (обнародования) 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F51777" w:rsidRPr="00F51777">
        <w:rPr>
          <w:color w:val="FF0000"/>
          <w:sz w:val="26"/>
          <w:szCs w:val="26"/>
        </w:rPr>
        <w:t>.</w:t>
      </w:r>
    </w:p>
    <w:p w:rsidR="00946A93" w:rsidRPr="00E3115A" w:rsidRDefault="00946A93" w:rsidP="00946A93">
      <w:pPr>
        <w:ind w:firstLine="709"/>
        <w:jc w:val="both"/>
        <w:rPr>
          <w:color w:val="000000" w:themeColor="text1"/>
          <w:sz w:val="26"/>
          <w:szCs w:val="26"/>
        </w:rPr>
      </w:pP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883657">
      <w:pPr>
        <w:jc w:val="center"/>
        <w:rPr>
          <w:b/>
          <w:sz w:val="24"/>
          <w:szCs w:val="24"/>
        </w:rPr>
      </w:pPr>
    </w:p>
    <w:p w:rsidR="00883657" w:rsidRDefault="00883657" w:rsidP="00883657">
      <w:pPr>
        <w:jc w:val="center"/>
        <w:rPr>
          <w:b/>
          <w:sz w:val="24"/>
          <w:szCs w:val="24"/>
        </w:rPr>
      </w:pPr>
    </w:p>
    <w:p w:rsidR="00883657" w:rsidRPr="00D918A3" w:rsidRDefault="00883657" w:rsidP="00883657">
      <w:pPr>
        <w:jc w:val="center"/>
        <w:rPr>
          <w:b/>
          <w:sz w:val="24"/>
          <w:szCs w:val="24"/>
        </w:rPr>
      </w:pPr>
      <w:r w:rsidRPr="00D918A3">
        <w:rPr>
          <w:b/>
          <w:sz w:val="24"/>
          <w:szCs w:val="24"/>
        </w:rPr>
        <w:t>ЛИСТ СОГЛАСОВАНИЯ</w:t>
      </w:r>
    </w:p>
    <w:p w:rsidR="00883657" w:rsidRPr="00D918A3" w:rsidRDefault="00883657" w:rsidP="00883657">
      <w:pPr>
        <w:rPr>
          <w:sz w:val="24"/>
          <w:szCs w:val="24"/>
        </w:rPr>
      </w:pPr>
    </w:p>
    <w:p w:rsidR="00883657" w:rsidRPr="00D918A3" w:rsidRDefault="00883657" w:rsidP="00883657">
      <w:pPr>
        <w:rPr>
          <w:sz w:val="24"/>
          <w:szCs w:val="24"/>
        </w:rPr>
      </w:pPr>
      <w:r w:rsidRPr="00D918A3">
        <w:rPr>
          <w:sz w:val="24"/>
          <w:szCs w:val="24"/>
        </w:rPr>
        <w:t>Проект решения подготовил:</w:t>
      </w:r>
    </w:p>
    <w:p w:rsidR="00883657" w:rsidRPr="00D918A3" w:rsidRDefault="00883657" w:rsidP="00883657">
      <w:pPr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78"/>
        <w:gridCol w:w="3150"/>
      </w:tblGrid>
      <w:tr w:rsidR="00883657" w:rsidRPr="00D918A3" w:rsidTr="00C53BD0">
        <w:trPr>
          <w:trHeight w:val="674"/>
        </w:trPr>
        <w:tc>
          <w:tcPr>
            <w:tcW w:w="3190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Наименование </w:t>
            </w:r>
          </w:p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службы, должность</w:t>
            </w:r>
          </w:p>
        </w:tc>
        <w:tc>
          <w:tcPr>
            <w:tcW w:w="3578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Ф.И.О.</w:t>
            </w:r>
          </w:p>
        </w:tc>
        <w:tc>
          <w:tcPr>
            <w:tcW w:w="3150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Подпись</w:t>
            </w:r>
          </w:p>
        </w:tc>
      </w:tr>
      <w:tr w:rsidR="00883657" w:rsidRPr="00D918A3" w:rsidTr="00C53BD0">
        <w:tc>
          <w:tcPr>
            <w:tcW w:w="3190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3578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Г.Р.Зверева</w:t>
            </w:r>
            <w:proofErr w:type="spellEnd"/>
          </w:p>
        </w:tc>
        <w:tc>
          <w:tcPr>
            <w:tcW w:w="3150" w:type="dxa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</w:p>
        </w:tc>
      </w:tr>
    </w:tbl>
    <w:p w:rsidR="00883657" w:rsidRPr="00D918A3" w:rsidRDefault="00883657" w:rsidP="00883657">
      <w:pPr>
        <w:jc w:val="both"/>
        <w:rPr>
          <w:sz w:val="24"/>
          <w:szCs w:val="24"/>
        </w:rPr>
      </w:pPr>
    </w:p>
    <w:p w:rsidR="00883657" w:rsidRDefault="00883657" w:rsidP="00883657">
      <w:pPr>
        <w:jc w:val="both"/>
        <w:rPr>
          <w:sz w:val="24"/>
          <w:szCs w:val="24"/>
        </w:rPr>
      </w:pPr>
    </w:p>
    <w:p w:rsidR="00883657" w:rsidRPr="00D918A3" w:rsidRDefault="00883657" w:rsidP="00883657">
      <w:pPr>
        <w:jc w:val="both"/>
        <w:rPr>
          <w:sz w:val="24"/>
          <w:szCs w:val="24"/>
        </w:rPr>
      </w:pPr>
      <w:r w:rsidRPr="00D918A3">
        <w:rPr>
          <w:sz w:val="24"/>
          <w:szCs w:val="24"/>
        </w:rPr>
        <w:t xml:space="preserve">Проект решения </w:t>
      </w:r>
      <w:proofErr w:type="spellStart"/>
      <w:r w:rsidRPr="00D918A3">
        <w:rPr>
          <w:sz w:val="24"/>
          <w:szCs w:val="24"/>
        </w:rPr>
        <w:t>коррупциогенных</w:t>
      </w:r>
      <w:proofErr w:type="spellEnd"/>
      <w:r w:rsidRPr="00D918A3">
        <w:rPr>
          <w:sz w:val="24"/>
          <w:szCs w:val="24"/>
        </w:rPr>
        <w:t xml:space="preserve"> факторов не содержит _________ </w:t>
      </w:r>
      <w:proofErr w:type="spellStart"/>
      <w:r w:rsidRPr="00D918A3">
        <w:rPr>
          <w:sz w:val="24"/>
          <w:szCs w:val="24"/>
        </w:rPr>
        <w:t>Е.Г.Колеватова</w:t>
      </w:r>
      <w:proofErr w:type="spellEnd"/>
    </w:p>
    <w:p w:rsidR="00883657" w:rsidRDefault="00883657" w:rsidP="00883657">
      <w:pPr>
        <w:jc w:val="both"/>
        <w:rPr>
          <w:sz w:val="24"/>
          <w:szCs w:val="24"/>
        </w:rPr>
      </w:pPr>
    </w:p>
    <w:p w:rsidR="00883657" w:rsidRDefault="00883657" w:rsidP="00883657">
      <w:pPr>
        <w:jc w:val="both"/>
        <w:rPr>
          <w:sz w:val="24"/>
          <w:szCs w:val="24"/>
        </w:rPr>
      </w:pPr>
    </w:p>
    <w:p w:rsidR="00883657" w:rsidRPr="00D918A3" w:rsidRDefault="00883657" w:rsidP="00883657">
      <w:pPr>
        <w:jc w:val="both"/>
        <w:rPr>
          <w:sz w:val="24"/>
          <w:szCs w:val="24"/>
        </w:rPr>
      </w:pPr>
      <w:r w:rsidRPr="00D918A3">
        <w:rPr>
          <w:sz w:val="24"/>
          <w:szCs w:val="24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984"/>
        <w:gridCol w:w="1384"/>
        <w:gridCol w:w="1592"/>
        <w:gridCol w:w="1560"/>
      </w:tblGrid>
      <w:tr w:rsidR="00883657" w:rsidRPr="00D918A3" w:rsidTr="00C53BD0">
        <w:tc>
          <w:tcPr>
            <w:tcW w:w="828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4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384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592" w:type="dxa"/>
          </w:tcPr>
          <w:p w:rsidR="00883657" w:rsidRPr="00D918A3" w:rsidRDefault="00883657" w:rsidP="00C53BD0">
            <w:pPr>
              <w:ind w:left="128" w:right="196"/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Дата визирования</w:t>
            </w:r>
          </w:p>
        </w:tc>
        <w:tc>
          <w:tcPr>
            <w:tcW w:w="1560" w:type="dxa"/>
          </w:tcPr>
          <w:p w:rsidR="00883657" w:rsidRPr="00D918A3" w:rsidRDefault="00883657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Подпись</w:t>
            </w:r>
          </w:p>
        </w:tc>
      </w:tr>
      <w:tr w:rsidR="00883657" w:rsidRPr="00D918A3" w:rsidTr="00C53BD0">
        <w:trPr>
          <w:trHeight w:val="774"/>
        </w:trPr>
        <w:tc>
          <w:tcPr>
            <w:tcW w:w="828" w:type="dxa"/>
          </w:tcPr>
          <w:p w:rsidR="00883657" w:rsidRPr="00D918A3" w:rsidRDefault="00883657" w:rsidP="0088365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Заместитель главы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984" w:type="dxa"/>
          </w:tcPr>
          <w:p w:rsidR="00883657" w:rsidRPr="00D918A3" w:rsidRDefault="00883657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</w:tr>
      <w:tr w:rsidR="00883657" w:rsidRPr="00D918A3" w:rsidTr="00C53BD0">
        <w:trPr>
          <w:trHeight w:val="774"/>
        </w:trPr>
        <w:tc>
          <w:tcPr>
            <w:tcW w:w="828" w:type="dxa"/>
          </w:tcPr>
          <w:p w:rsidR="00883657" w:rsidRPr="00D918A3" w:rsidRDefault="00883657" w:rsidP="0088365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Начальник отдела по правовой работе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Е.Г.Колеватова</w:t>
            </w:r>
            <w:proofErr w:type="spellEnd"/>
          </w:p>
        </w:tc>
        <w:tc>
          <w:tcPr>
            <w:tcW w:w="1984" w:type="dxa"/>
          </w:tcPr>
          <w:p w:rsidR="00883657" w:rsidRPr="00D918A3" w:rsidRDefault="00883657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</w:tr>
      <w:tr w:rsidR="00883657" w:rsidRPr="00D918A3" w:rsidTr="00C53BD0">
        <w:trPr>
          <w:trHeight w:val="774"/>
        </w:trPr>
        <w:tc>
          <w:tcPr>
            <w:tcW w:w="828" w:type="dxa"/>
          </w:tcPr>
          <w:p w:rsidR="00883657" w:rsidRPr="00D918A3" w:rsidRDefault="00883657" w:rsidP="0088365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Заведующий сектором по организационной работе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О.В.Кителева</w:t>
            </w:r>
            <w:proofErr w:type="spellEnd"/>
          </w:p>
        </w:tc>
        <w:tc>
          <w:tcPr>
            <w:tcW w:w="1984" w:type="dxa"/>
          </w:tcPr>
          <w:p w:rsidR="00883657" w:rsidRPr="00D918A3" w:rsidRDefault="00883657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</w:tr>
      <w:tr w:rsidR="00883657" w:rsidRPr="00D918A3" w:rsidTr="00C53BD0">
        <w:trPr>
          <w:trHeight w:val="774"/>
        </w:trPr>
        <w:tc>
          <w:tcPr>
            <w:tcW w:w="828" w:type="dxa"/>
          </w:tcPr>
          <w:p w:rsidR="00883657" w:rsidRPr="00D918A3" w:rsidRDefault="00883657" w:rsidP="0088365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Председатель постоянно действующей комиссии по бюджету, 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имуществу и экономической политике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Э.Н.Ческидова</w:t>
            </w:r>
            <w:proofErr w:type="spellEnd"/>
          </w:p>
        </w:tc>
        <w:tc>
          <w:tcPr>
            <w:tcW w:w="1984" w:type="dxa"/>
          </w:tcPr>
          <w:p w:rsidR="00883657" w:rsidRPr="00D918A3" w:rsidRDefault="00883657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</w:tr>
    </w:tbl>
    <w:p w:rsidR="00883657" w:rsidRPr="00D918A3" w:rsidRDefault="00883657" w:rsidP="00883657">
      <w:pPr>
        <w:rPr>
          <w:sz w:val="24"/>
          <w:szCs w:val="24"/>
        </w:rPr>
      </w:pPr>
    </w:p>
    <w:p w:rsidR="00883657" w:rsidRPr="00D918A3" w:rsidRDefault="00883657" w:rsidP="00883657">
      <w:pPr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3"/>
        <w:gridCol w:w="4547"/>
      </w:tblGrid>
      <w:tr w:rsidR="00883657" w:rsidRPr="00D918A3" w:rsidTr="00C53BD0">
        <w:tc>
          <w:tcPr>
            <w:tcW w:w="4633" w:type="dxa"/>
            <w:shd w:val="clear" w:color="auto" w:fill="auto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Глава городского 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поселения Пойковский    </w:t>
            </w:r>
          </w:p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Председатель 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Совета депутатов городского поселения Пойковский</w:t>
            </w:r>
          </w:p>
        </w:tc>
      </w:tr>
      <w:tr w:rsidR="00883657" w:rsidRPr="00D918A3" w:rsidTr="00C53BD0">
        <w:tc>
          <w:tcPr>
            <w:tcW w:w="4633" w:type="dxa"/>
            <w:shd w:val="clear" w:color="auto" w:fill="auto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                          </w:t>
            </w: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__________________</w:t>
            </w:r>
            <w:proofErr w:type="spellStart"/>
            <w:r w:rsidRPr="00D918A3">
              <w:rPr>
                <w:sz w:val="24"/>
                <w:szCs w:val="24"/>
              </w:rPr>
              <w:t>И.С.Бородина</w:t>
            </w:r>
            <w:proofErr w:type="spellEnd"/>
            <w:r w:rsidRPr="00D918A3">
              <w:rPr>
                <w:sz w:val="24"/>
                <w:szCs w:val="24"/>
              </w:rPr>
              <w:t xml:space="preserve">               </w:t>
            </w:r>
          </w:p>
          <w:p w:rsidR="00883657" w:rsidRPr="00D918A3" w:rsidRDefault="00883657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883657" w:rsidRPr="00D918A3" w:rsidRDefault="00883657" w:rsidP="00C53BD0">
            <w:pPr>
              <w:rPr>
                <w:sz w:val="24"/>
                <w:szCs w:val="24"/>
              </w:rPr>
            </w:pPr>
          </w:p>
          <w:p w:rsidR="00883657" w:rsidRPr="00D918A3" w:rsidRDefault="00883657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____________ </w:t>
            </w:r>
            <w:proofErr w:type="spellStart"/>
            <w:r w:rsidRPr="00D918A3">
              <w:rPr>
                <w:sz w:val="24"/>
                <w:szCs w:val="24"/>
              </w:rPr>
              <w:t>В.В.Абазов</w:t>
            </w:r>
            <w:proofErr w:type="spellEnd"/>
            <w:r w:rsidRPr="00D918A3">
              <w:rPr>
                <w:sz w:val="24"/>
                <w:szCs w:val="24"/>
              </w:rPr>
              <w:t xml:space="preserve">   </w:t>
            </w:r>
          </w:p>
        </w:tc>
      </w:tr>
    </w:tbl>
    <w:p w:rsidR="00864C7D" w:rsidRDefault="00864C7D" w:rsidP="00883657">
      <w:pPr>
        <w:jc w:val="center"/>
        <w:rPr>
          <w:b/>
          <w:sz w:val="24"/>
          <w:szCs w:val="24"/>
        </w:rPr>
      </w:pPr>
    </w:p>
    <w:sectPr w:rsidR="00864C7D" w:rsidSect="0009699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6F" w:rsidRDefault="004D1C6F" w:rsidP="00412676">
      <w:r>
        <w:separator/>
      </w:r>
    </w:p>
  </w:endnote>
  <w:endnote w:type="continuationSeparator" w:id="0">
    <w:p w:rsidR="004D1C6F" w:rsidRDefault="004D1C6F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6F" w:rsidRDefault="004D1C6F" w:rsidP="00412676">
      <w:r>
        <w:separator/>
      </w:r>
    </w:p>
  </w:footnote>
  <w:footnote w:type="continuationSeparator" w:id="0">
    <w:p w:rsidR="004D1C6F" w:rsidRDefault="004D1C6F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853E6"/>
    <w:rsid w:val="0009699D"/>
    <w:rsid w:val="000C7A83"/>
    <w:rsid w:val="000E4D41"/>
    <w:rsid w:val="000E707D"/>
    <w:rsid w:val="000F36DE"/>
    <w:rsid w:val="00123775"/>
    <w:rsid w:val="001640EB"/>
    <w:rsid w:val="00177539"/>
    <w:rsid w:val="00190627"/>
    <w:rsid w:val="00191A58"/>
    <w:rsid w:val="001A5D63"/>
    <w:rsid w:val="001C4C1E"/>
    <w:rsid w:val="001D0C2A"/>
    <w:rsid w:val="001E7455"/>
    <w:rsid w:val="00202649"/>
    <w:rsid w:val="0020462F"/>
    <w:rsid w:val="00207EE0"/>
    <w:rsid w:val="002113B9"/>
    <w:rsid w:val="002142CF"/>
    <w:rsid w:val="00225B43"/>
    <w:rsid w:val="002271F5"/>
    <w:rsid w:val="002372FF"/>
    <w:rsid w:val="00237858"/>
    <w:rsid w:val="00252558"/>
    <w:rsid w:val="002553D6"/>
    <w:rsid w:val="002618CF"/>
    <w:rsid w:val="00293DC9"/>
    <w:rsid w:val="002A6041"/>
    <w:rsid w:val="002B0C17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5723"/>
    <w:rsid w:val="003375D1"/>
    <w:rsid w:val="003568F3"/>
    <w:rsid w:val="003647FA"/>
    <w:rsid w:val="00366FF5"/>
    <w:rsid w:val="00372B24"/>
    <w:rsid w:val="00375288"/>
    <w:rsid w:val="003811D7"/>
    <w:rsid w:val="00385165"/>
    <w:rsid w:val="003A0A83"/>
    <w:rsid w:val="003C06EE"/>
    <w:rsid w:val="003C1648"/>
    <w:rsid w:val="003C3BC3"/>
    <w:rsid w:val="003D0D8A"/>
    <w:rsid w:val="003E7AD6"/>
    <w:rsid w:val="003F71A5"/>
    <w:rsid w:val="00400C92"/>
    <w:rsid w:val="00406BC6"/>
    <w:rsid w:val="00411764"/>
    <w:rsid w:val="00412676"/>
    <w:rsid w:val="004155A8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1C6F"/>
    <w:rsid w:val="004D553C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60B12"/>
    <w:rsid w:val="00677933"/>
    <w:rsid w:val="006875D4"/>
    <w:rsid w:val="0069633D"/>
    <w:rsid w:val="006A6486"/>
    <w:rsid w:val="006A7619"/>
    <w:rsid w:val="006C638C"/>
    <w:rsid w:val="006E11C7"/>
    <w:rsid w:val="006E2C14"/>
    <w:rsid w:val="006E532A"/>
    <w:rsid w:val="0070646E"/>
    <w:rsid w:val="00726E5C"/>
    <w:rsid w:val="00731732"/>
    <w:rsid w:val="00742C95"/>
    <w:rsid w:val="007532BC"/>
    <w:rsid w:val="00753655"/>
    <w:rsid w:val="0076407C"/>
    <w:rsid w:val="00775499"/>
    <w:rsid w:val="00781FA7"/>
    <w:rsid w:val="007A1A52"/>
    <w:rsid w:val="007B4902"/>
    <w:rsid w:val="007D2A1C"/>
    <w:rsid w:val="007D2A6B"/>
    <w:rsid w:val="007D64B4"/>
    <w:rsid w:val="007F13E5"/>
    <w:rsid w:val="00816351"/>
    <w:rsid w:val="00824C59"/>
    <w:rsid w:val="008477A0"/>
    <w:rsid w:val="00851E77"/>
    <w:rsid w:val="00856AF6"/>
    <w:rsid w:val="00857045"/>
    <w:rsid w:val="00864C7D"/>
    <w:rsid w:val="00877D96"/>
    <w:rsid w:val="00883657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77D2"/>
    <w:rsid w:val="00927EC9"/>
    <w:rsid w:val="00946A93"/>
    <w:rsid w:val="00965271"/>
    <w:rsid w:val="009905B9"/>
    <w:rsid w:val="00992A56"/>
    <w:rsid w:val="0099570D"/>
    <w:rsid w:val="009A273A"/>
    <w:rsid w:val="009B3CEB"/>
    <w:rsid w:val="009B7C04"/>
    <w:rsid w:val="009C60FC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A0F8D"/>
    <w:rsid w:val="00AA39F9"/>
    <w:rsid w:val="00AB05DE"/>
    <w:rsid w:val="00AB23F0"/>
    <w:rsid w:val="00AC6A0A"/>
    <w:rsid w:val="00AD4645"/>
    <w:rsid w:val="00AD73FD"/>
    <w:rsid w:val="00AE343F"/>
    <w:rsid w:val="00B06420"/>
    <w:rsid w:val="00B12831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14128"/>
    <w:rsid w:val="00C212DD"/>
    <w:rsid w:val="00C24F33"/>
    <w:rsid w:val="00C32B27"/>
    <w:rsid w:val="00C41C83"/>
    <w:rsid w:val="00C432F5"/>
    <w:rsid w:val="00C624B9"/>
    <w:rsid w:val="00C6622F"/>
    <w:rsid w:val="00C66FA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1532B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3B20"/>
    <w:rsid w:val="00E25963"/>
    <w:rsid w:val="00E276C3"/>
    <w:rsid w:val="00E3115A"/>
    <w:rsid w:val="00E52A1A"/>
    <w:rsid w:val="00E52E0B"/>
    <w:rsid w:val="00E563D4"/>
    <w:rsid w:val="00E6483C"/>
    <w:rsid w:val="00E66E70"/>
    <w:rsid w:val="00E85F39"/>
    <w:rsid w:val="00E95E8A"/>
    <w:rsid w:val="00EB4992"/>
    <w:rsid w:val="00EB69F7"/>
    <w:rsid w:val="00ED5A3F"/>
    <w:rsid w:val="00ED6623"/>
    <w:rsid w:val="00EE555B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96108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5409-6183-460B-BCA8-D709E674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Гузель Р. Зверева</cp:lastModifiedBy>
  <cp:revision>4</cp:revision>
  <cp:lastPrinted>2024-04-08T03:32:00Z</cp:lastPrinted>
  <dcterms:created xsi:type="dcterms:W3CDTF">2024-03-26T06:31:00Z</dcterms:created>
  <dcterms:modified xsi:type="dcterms:W3CDTF">2024-04-08T03:33:00Z</dcterms:modified>
</cp:coreProperties>
</file>