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FE2421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FE2421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«О внесении изменений в постановление Администрации гп.Пойковский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:rsidR="00EA1CA0" w:rsidRPr="00FB4028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4397A" w:rsidRPr="00FB4028" w:rsidRDefault="006768B5" w:rsidP="00F4397A">
      <w:pPr>
        <w:pStyle w:val="a8"/>
        <w:ind w:firstLine="709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В муниципальную программу вносятся следующие изменения:</w:t>
      </w:r>
    </w:p>
    <w:p w:rsidR="00A278A6" w:rsidRPr="00FB4028" w:rsidRDefault="00A278A6" w:rsidP="00A278A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Предлагается у</w:t>
      </w:r>
      <w:r w:rsidR="00E570C6">
        <w:rPr>
          <w:rFonts w:ascii="Arial" w:hAnsi="Arial" w:cs="Arial"/>
          <w:sz w:val="26"/>
          <w:szCs w:val="26"/>
        </w:rPr>
        <w:t>меньш</w:t>
      </w:r>
      <w:r w:rsidR="00FE2421">
        <w:rPr>
          <w:rFonts w:ascii="Arial" w:hAnsi="Arial" w:cs="Arial"/>
          <w:sz w:val="26"/>
          <w:szCs w:val="26"/>
        </w:rPr>
        <w:t>ить</w:t>
      </w:r>
      <w:r w:rsidRPr="00FB4028">
        <w:rPr>
          <w:rFonts w:ascii="Arial" w:hAnsi="Arial" w:cs="Arial"/>
          <w:sz w:val="26"/>
          <w:szCs w:val="26"/>
        </w:rPr>
        <w:t xml:space="preserve"> плановые назначения на </w:t>
      </w:r>
      <w:r w:rsidR="00E570C6" w:rsidRPr="00E570C6">
        <w:rPr>
          <w:rFonts w:ascii="Arial" w:hAnsi="Arial" w:cs="Arial"/>
          <w:sz w:val="26"/>
          <w:szCs w:val="26"/>
        </w:rPr>
        <w:t>76,54959</w:t>
      </w:r>
      <w:r w:rsidR="00E570C6" w:rsidRPr="00D74379">
        <w:rPr>
          <w:rFonts w:ascii="Arial" w:hAnsi="Arial" w:cs="Arial"/>
          <w:b/>
        </w:rPr>
        <w:t xml:space="preserve"> </w:t>
      </w:r>
      <w:r w:rsidRPr="00FB4028">
        <w:rPr>
          <w:rFonts w:ascii="Arial" w:hAnsi="Arial" w:cs="Arial"/>
          <w:sz w:val="26"/>
          <w:szCs w:val="26"/>
        </w:rPr>
        <w:t xml:space="preserve">тыс. руб., в том числе: </w:t>
      </w:r>
    </w:p>
    <w:p w:rsidR="00A278A6" w:rsidRPr="00FB4028" w:rsidRDefault="00A278A6" w:rsidP="00A278A6">
      <w:pPr>
        <w:suppressAutoHyphens/>
        <w:ind w:firstLine="708"/>
        <w:jc w:val="both"/>
        <w:rPr>
          <w:rFonts w:ascii="Arial" w:hAnsi="Arial" w:cs="Arial"/>
          <w:sz w:val="26"/>
          <w:szCs w:val="26"/>
          <w:u w:val="single"/>
        </w:rPr>
      </w:pPr>
      <w:r w:rsidRPr="00FB4028">
        <w:rPr>
          <w:rFonts w:ascii="Arial" w:hAnsi="Arial" w:cs="Arial"/>
          <w:sz w:val="26"/>
          <w:szCs w:val="26"/>
          <w:u w:val="single"/>
        </w:rPr>
        <w:t>Подпрограмма I " Качественное и эффективное исполнение полномочий Администрации городского поселения Пойковский".</w:t>
      </w:r>
    </w:p>
    <w:p w:rsidR="00A278A6" w:rsidRDefault="00FE2421" w:rsidP="00E570C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основании справки Департамента финансов Нефтеюганского района от 30.08.2018 №170/375 (субвенция на осуществление отдельных государственных полномочий в сфере обращения с твердыми коммунальными отходами) увеличены плановые назначения на 12,65041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FE2421" w:rsidRDefault="00FE2421" w:rsidP="00E570C6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0D4C1C">
        <w:rPr>
          <w:rFonts w:ascii="Arial" w:hAnsi="Arial" w:cs="Arial"/>
          <w:sz w:val="26"/>
          <w:szCs w:val="26"/>
        </w:rPr>
        <w:t>В связи с необходимостью приобретения мебели</w:t>
      </w:r>
      <w:r w:rsidR="000D4C1C" w:rsidRPr="000D4C1C">
        <w:rPr>
          <w:rFonts w:ascii="Arial" w:hAnsi="Arial" w:cs="Arial"/>
          <w:sz w:val="26"/>
          <w:szCs w:val="26"/>
        </w:rPr>
        <w:t xml:space="preserve"> увеличить на 118,0 </w:t>
      </w:r>
      <w:proofErr w:type="spellStart"/>
      <w:r w:rsidR="000D4C1C" w:rsidRPr="000D4C1C">
        <w:rPr>
          <w:rFonts w:ascii="Arial" w:hAnsi="Arial" w:cs="Arial"/>
          <w:sz w:val="26"/>
          <w:szCs w:val="26"/>
        </w:rPr>
        <w:t>тыс.руб</w:t>
      </w:r>
      <w:proofErr w:type="spellEnd"/>
      <w:r w:rsidR="000D4C1C" w:rsidRPr="000D4C1C">
        <w:rPr>
          <w:rFonts w:ascii="Arial" w:hAnsi="Arial" w:cs="Arial"/>
          <w:sz w:val="26"/>
          <w:szCs w:val="26"/>
        </w:rPr>
        <w:t>. с муниципальной программы «Управление имуществом в городском поселении Пойковский на 2017-2020 годы»</w:t>
      </w:r>
      <w:r w:rsidR="000D4C1C">
        <w:rPr>
          <w:rFonts w:ascii="Arial" w:hAnsi="Arial" w:cs="Arial"/>
          <w:sz w:val="26"/>
          <w:szCs w:val="26"/>
        </w:rPr>
        <w:t xml:space="preserve"> с приобретения </w:t>
      </w:r>
      <w:proofErr w:type="spellStart"/>
      <w:r w:rsidR="000D4C1C">
        <w:rPr>
          <w:rFonts w:ascii="Arial" w:hAnsi="Arial" w:cs="Arial"/>
          <w:sz w:val="26"/>
          <w:szCs w:val="26"/>
        </w:rPr>
        <w:t>эллектроплит</w:t>
      </w:r>
      <w:proofErr w:type="spellEnd"/>
      <w:r w:rsidR="000D4C1C">
        <w:rPr>
          <w:rFonts w:ascii="Arial" w:hAnsi="Arial" w:cs="Arial"/>
          <w:sz w:val="26"/>
          <w:szCs w:val="26"/>
        </w:rPr>
        <w:t>.</w:t>
      </w:r>
    </w:p>
    <w:p w:rsidR="00E570C6" w:rsidRDefault="00E570C6" w:rsidP="00E570C6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 счёт увеличения собственных доходов увеличить программу на 57,8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 на приобретение канцелярских товаров.</w:t>
      </w:r>
      <w:bookmarkStart w:id="0" w:name="_GoBack"/>
      <w:bookmarkEnd w:id="0"/>
    </w:p>
    <w:p w:rsidR="00E570C6" w:rsidRPr="000D4C1C" w:rsidRDefault="00E570C6" w:rsidP="00E570C6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Перераспределить со средств бюджета автономного округа 265,0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 xml:space="preserve">. для оплаты труда несовершеннолетних граждан в муниципальную программу </w:t>
      </w:r>
      <w:r w:rsidRPr="00E570C6">
        <w:rPr>
          <w:rFonts w:ascii="Arial" w:hAnsi="Arial" w:cs="Arial"/>
          <w:sz w:val="26"/>
          <w:szCs w:val="26"/>
        </w:rPr>
        <w:t>«Развитие молодежной политики в городском поселении Пойковский на 2017 - 2020 годы»</w:t>
      </w:r>
      <w:r>
        <w:rPr>
          <w:rFonts w:ascii="Arial" w:hAnsi="Arial" w:cs="Arial"/>
          <w:sz w:val="26"/>
          <w:szCs w:val="26"/>
        </w:rPr>
        <w:t>.</w:t>
      </w:r>
    </w:p>
    <w:p w:rsidR="00A278A6" w:rsidRPr="00FB4028" w:rsidRDefault="00A278A6" w:rsidP="00A278A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ab/>
      </w:r>
      <w:r w:rsidRPr="00FB4028">
        <w:rPr>
          <w:rFonts w:ascii="Arial" w:hAnsi="Arial" w:cs="Arial"/>
          <w:sz w:val="26"/>
          <w:szCs w:val="26"/>
          <w:u w:val="single"/>
        </w:rPr>
        <w:t xml:space="preserve">Подпрограмма II "Развитие муниципальной службы в городском поселении Пойковский". </w:t>
      </w:r>
      <w:r w:rsidRPr="00FB4028">
        <w:rPr>
          <w:rFonts w:ascii="Arial" w:hAnsi="Arial" w:cs="Arial"/>
          <w:sz w:val="26"/>
          <w:szCs w:val="26"/>
        </w:rPr>
        <w:t>Без изменений.</w:t>
      </w:r>
    </w:p>
    <w:p w:rsidR="00EE4742" w:rsidRPr="00FB4028" w:rsidRDefault="00EE4742" w:rsidP="00FC77A6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C5102A" w:rsidRPr="00FB4028" w:rsidRDefault="00C5102A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E1B69" w:rsidRPr="00FB4028" w:rsidRDefault="006768B5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Начальник</w:t>
      </w:r>
      <w:r w:rsidR="00F4397A" w:rsidRPr="00FB4028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Pr="00FB4028">
        <w:rPr>
          <w:rFonts w:ascii="Arial" w:hAnsi="Arial" w:cs="Arial"/>
          <w:sz w:val="26"/>
          <w:szCs w:val="26"/>
        </w:rPr>
        <w:t>И.В.Туйкина</w:t>
      </w:r>
      <w:proofErr w:type="spellEnd"/>
    </w:p>
    <w:p w:rsidR="003232C0" w:rsidRPr="00FB4028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FB4028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0D4C1C" w:rsidRDefault="003232C0" w:rsidP="003232C0">
      <w:pPr>
        <w:rPr>
          <w:color w:val="FFFFFF" w:themeColor="background1"/>
        </w:rPr>
      </w:pPr>
      <w:r w:rsidRPr="000D4C1C">
        <w:rPr>
          <w:color w:val="FFFFFF" w:themeColor="background1"/>
        </w:rPr>
        <w:t>Письмо в Межр</w:t>
      </w:r>
      <w:r w:rsidR="00FB4028" w:rsidRPr="000D4C1C">
        <w:rPr>
          <w:color w:val="FFFFFF" w:themeColor="background1"/>
        </w:rPr>
        <w:t>айонную Прокуратуру направлено 24</w:t>
      </w:r>
      <w:r w:rsidRPr="000D4C1C">
        <w:rPr>
          <w:color w:val="FFFFFF" w:themeColor="background1"/>
        </w:rPr>
        <w:t>.0</w:t>
      </w:r>
      <w:r w:rsidR="00FB4028" w:rsidRPr="000D4C1C">
        <w:rPr>
          <w:color w:val="FFFFFF" w:themeColor="background1"/>
        </w:rPr>
        <w:t>9</w:t>
      </w:r>
      <w:r w:rsidRPr="000D4C1C">
        <w:rPr>
          <w:color w:val="FFFFFF" w:themeColor="background1"/>
        </w:rPr>
        <w:t>.2018 №40-исх-</w:t>
      </w:r>
      <w:r w:rsidR="00FB4028" w:rsidRPr="000D4C1C">
        <w:rPr>
          <w:color w:val="FFFFFF" w:themeColor="background1"/>
        </w:rPr>
        <w:t>6374</w:t>
      </w:r>
      <w:r w:rsidRPr="000D4C1C">
        <w:rPr>
          <w:color w:val="FFFFFF" w:themeColor="background1"/>
        </w:rPr>
        <w:t xml:space="preserve"> </w:t>
      </w:r>
    </w:p>
    <w:p w:rsidR="003232C0" w:rsidRPr="000D4C1C" w:rsidRDefault="003232C0" w:rsidP="003232C0">
      <w:pPr>
        <w:rPr>
          <w:color w:val="FFFFFF" w:themeColor="background1"/>
        </w:rPr>
      </w:pPr>
      <w:r w:rsidRPr="000D4C1C">
        <w:rPr>
          <w:color w:val="FFFFFF" w:themeColor="background1"/>
        </w:rPr>
        <w:t>Н</w:t>
      </w:r>
      <w:r w:rsidR="00FB4028" w:rsidRPr="000D4C1C">
        <w:rPr>
          <w:color w:val="FFFFFF" w:themeColor="background1"/>
        </w:rPr>
        <w:t>а официальном сайте размещено 14</w:t>
      </w:r>
      <w:r w:rsidRPr="000D4C1C">
        <w:rPr>
          <w:color w:val="FFFFFF" w:themeColor="background1"/>
        </w:rPr>
        <w:t>.0</w:t>
      </w:r>
      <w:r w:rsidR="00FB4028" w:rsidRPr="000D4C1C">
        <w:rPr>
          <w:color w:val="FFFFFF" w:themeColor="background1"/>
        </w:rPr>
        <w:t>9</w:t>
      </w:r>
      <w:r w:rsidRPr="000D4C1C">
        <w:rPr>
          <w:color w:val="FFFFFF" w:themeColor="background1"/>
        </w:rPr>
        <w:t>.2018</w:t>
      </w:r>
    </w:p>
    <w:p w:rsidR="003232C0" w:rsidRPr="000D4C1C" w:rsidRDefault="00FB4028" w:rsidP="003232C0">
      <w:pPr>
        <w:rPr>
          <w:color w:val="FFFFFF" w:themeColor="background1"/>
        </w:rPr>
      </w:pPr>
      <w:r w:rsidRPr="000D4C1C">
        <w:rPr>
          <w:color w:val="FFFFFF" w:themeColor="background1"/>
        </w:rPr>
        <w:t>Заключение КСП от 17</w:t>
      </w:r>
      <w:r w:rsidR="003232C0" w:rsidRPr="000D4C1C">
        <w:rPr>
          <w:color w:val="FFFFFF" w:themeColor="background1"/>
        </w:rPr>
        <w:t>.0</w:t>
      </w:r>
      <w:r w:rsidRPr="000D4C1C">
        <w:rPr>
          <w:color w:val="FFFFFF" w:themeColor="background1"/>
        </w:rPr>
        <w:t>9</w:t>
      </w:r>
      <w:r w:rsidR="003232C0" w:rsidRPr="000D4C1C">
        <w:rPr>
          <w:color w:val="FFFFFF" w:themeColor="background1"/>
        </w:rPr>
        <w:t>.2018 №35-исх-</w:t>
      </w:r>
      <w:r w:rsidRPr="000D4C1C">
        <w:rPr>
          <w:color w:val="FFFFFF" w:themeColor="background1"/>
        </w:rPr>
        <w:t>322</w:t>
      </w:r>
    </w:p>
    <w:p w:rsidR="003232C0" w:rsidRPr="00FB4028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B4028" w:rsidRPr="00FB4028" w:rsidRDefault="00FB402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4028" w:rsidRPr="00FB4028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4D544C"/>
    <w:rsid w:val="00511D2E"/>
    <w:rsid w:val="00565C98"/>
    <w:rsid w:val="00573FB7"/>
    <w:rsid w:val="006405D5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A010B7"/>
    <w:rsid w:val="00A11A69"/>
    <w:rsid w:val="00A1251A"/>
    <w:rsid w:val="00A15363"/>
    <w:rsid w:val="00A16A65"/>
    <w:rsid w:val="00A278A6"/>
    <w:rsid w:val="00AA4363"/>
    <w:rsid w:val="00B363C0"/>
    <w:rsid w:val="00B84A1A"/>
    <w:rsid w:val="00BE65B5"/>
    <w:rsid w:val="00C5102A"/>
    <w:rsid w:val="00C8133F"/>
    <w:rsid w:val="00C831B0"/>
    <w:rsid w:val="00CC7CF4"/>
    <w:rsid w:val="00DA18C5"/>
    <w:rsid w:val="00DB1C33"/>
    <w:rsid w:val="00DB7248"/>
    <w:rsid w:val="00DD45F6"/>
    <w:rsid w:val="00E207BF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 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Сафина Т А</cp:lastModifiedBy>
  <cp:revision>35</cp:revision>
  <cp:lastPrinted>2018-10-21T11:07:00Z</cp:lastPrinted>
  <dcterms:created xsi:type="dcterms:W3CDTF">2017-02-01T10:52:00Z</dcterms:created>
  <dcterms:modified xsi:type="dcterms:W3CDTF">2018-10-21T11:07:00Z</dcterms:modified>
</cp:coreProperties>
</file>