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FC3562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FC3562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:rsidR="00E660B9" w:rsidRDefault="00E660B9" w:rsidP="00D6581B">
      <w:pPr>
        <w:jc w:val="center"/>
        <w:rPr>
          <w:rFonts w:ascii="Arial" w:hAnsi="Arial" w:cs="Arial"/>
          <w:sz w:val="26"/>
          <w:szCs w:val="26"/>
        </w:rPr>
      </w:pPr>
    </w:p>
    <w:p w:rsidR="00FC3562" w:rsidRPr="00D6581B" w:rsidRDefault="00FC3562" w:rsidP="00FC3562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В муниципальную программу </w:t>
      </w:r>
      <w:r w:rsidRPr="00D6581B">
        <w:rPr>
          <w:rFonts w:ascii="Arial" w:hAnsi="Arial" w:cs="Arial"/>
          <w:sz w:val="26"/>
          <w:szCs w:val="26"/>
        </w:rPr>
        <w:t>«Реализация социально-значимых проектов на территории городского поселения Пойковский на 2019-2024 годы и на период до 2030 года»</w:t>
      </w:r>
      <w:r>
        <w:rPr>
          <w:rFonts w:ascii="Arial" w:hAnsi="Arial" w:cs="Arial"/>
          <w:sz w:val="26"/>
          <w:szCs w:val="26"/>
        </w:rPr>
        <w:t xml:space="preserve"> вносятся следующие изменения:</w:t>
      </w:r>
    </w:p>
    <w:p w:rsidR="0030725A" w:rsidRDefault="0030725A" w:rsidP="0030725A">
      <w:pPr>
        <w:pStyle w:val="a6"/>
        <w:tabs>
          <w:tab w:val="left" w:pos="0"/>
        </w:tabs>
        <w:spacing w:after="200" w:line="276" w:lineRule="auto"/>
        <w:ind w:left="0" w:firstLine="697"/>
        <w:contextualSpacing/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</w:rPr>
        <w:t xml:space="preserve">Увеличение </w:t>
      </w:r>
      <w:r w:rsidRPr="007A5E68">
        <w:rPr>
          <w:rFonts w:ascii="Arial" w:hAnsi="Arial" w:cs="Arial"/>
        </w:rPr>
        <w:t>муниципальн</w:t>
      </w:r>
      <w:r>
        <w:rPr>
          <w:rFonts w:ascii="Arial" w:hAnsi="Arial" w:cs="Arial"/>
        </w:rPr>
        <w:t>ой программы</w:t>
      </w:r>
      <w:r w:rsidRPr="007A5E68">
        <w:rPr>
          <w:rFonts w:ascii="Arial" w:hAnsi="Arial" w:cs="Arial"/>
        </w:rPr>
        <w:t xml:space="preserve"> основное мероприятие </w:t>
      </w:r>
      <w:r>
        <w:rPr>
          <w:rFonts w:ascii="Arial" w:hAnsi="Arial" w:cs="Arial"/>
        </w:rPr>
        <w:t xml:space="preserve">2 </w:t>
      </w:r>
      <w:r w:rsidRPr="007A5E68">
        <w:rPr>
          <w:rFonts w:ascii="Arial" w:hAnsi="Arial" w:cs="Arial"/>
        </w:rPr>
        <w:t>«</w:t>
      </w:r>
      <w:r w:rsidRPr="001B16DE">
        <w:rPr>
          <w:rFonts w:ascii="Arial" w:hAnsi="Arial" w:cs="Arial"/>
        </w:rPr>
        <w:t>Оказание финансовой поддержки социально ориентированным некоммерческим организациям</w:t>
      </w:r>
      <w:r w:rsidRPr="007A5E68">
        <w:rPr>
          <w:rFonts w:ascii="Arial" w:hAnsi="Arial" w:cs="Arial"/>
        </w:rPr>
        <w:t xml:space="preserve">» в связи с </w:t>
      </w:r>
      <w:r>
        <w:rPr>
          <w:rFonts w:ascii="Arial" w:hAnsi="Arial" w:cs="Arial"/>
        </w:rPr>
        <w:t>проведением конкурса социальных проектов для социально-ориентированных коммерческих организаций, а также конкурса для ТОС</w:t>
      </w:r>
      <w:r w:rsidRPr="007A5E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всего необходимо дополнительно </w:t>
      </w:r>
      <w:r w:rsidRPr="001B16DE">
        <w:rPr>
          <w:rFonts w:ascii="Arial" w:hAnsi="Arial" w:cs="Arial"/>
          <w:b/>
        </w:rPr>
        <w:t>129,3</w:t>
      </w:r>
      <w:r>
        <w:rPr>
          <w:rFonts w:ascii="Arial" w:hAnsi="Arial" w:cs="Arial"/>
          <w:b/>
        </w:rPr>
        <w:t>00</w:t>
      </w:r>
      <w:r w:rsidRPr="001B16DE">
        <w:rPr>
          <w:rFonts w:ascii="Arial" w:hAnsi="Arial" w:cs="Arial"/>
          <w:b/>
        </w:rPr>
        <w:t xml:space="preserve"> тыс. руб. </w:t>
      </w:r>
    </w:p>
    <w:p w:rsidR="0030725A" w:rsidRPr="001B16DE" w:rsidRDefault="0030725A" w:rsidP="0030725A">
      <w:pPr>
        <w:pStyle w:val="a6"/>
        <w:tabs>
          <w:tab w:val="left" w:pos="0"/>
        </w:tabs>
        <w:spacing w:after="200" w:line="276" w:lineRule="auto"/>
        <w:ind w:left="0" w:firstLine="697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Увеличение </w:t>
      </w:r>
      <w:r w:rsidRPr="007A5E68">
        <w:rPr>
          <w:rFonts w:ascii="Arial" w:hAnsi="Arial" w:cs="Arial"/>
        </w:rPr>
        <w:t>муниципальн</w:t>
      </w:r>
      <w:r>
        <w:rPr>
          <w:rFonts w:ascii="Arial" w:hAnsi="Arial" w:cs="Arial"/>
        </w:rPr>
        <w:t>ой программы</w:t>
      </w:r>
      <w:r w:rsidRPr="007A5E68">
        <w:rPr>
          <w:rFonts w:ascii="Arial" w:hAnsi="Arial" w:cs="Arial"/>
        </w:rPr>
        <w:t xml:space="preserve"> основное мероприятие </w:t>
      </w:r>
      <w:r>
        <w:rPr>
          <w:rFonts w:ascii="Arial" w:hAnsi="Arial" w:cs="Arial"/>
        </w:rPr>
        <w:t xml:space="preserve">3 </w:t>
      </w:r>
      <w:r w:rsidRPr="007A5E68">
        <w:rPr>
          <w:rFonts w:ascii="Arial" w:hAnsi="Arial" w:cs="Arial"/>
        </w:rPr>
        <w:t>«</w:t>
      </w:r>
      <w:r w:rsidRPr="00C22964">
        <w:rPr>
          <w:rFonts w:ascii="Arial" w:hAnsi="Arial" w:cs="Arial"/>
        </w:rPr>
        <w:t>Организация похоронного дела</w:t>
      </w:r>
      <w:r w:rsidRPr="007A5E68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на в</w:t>
      </w:r>
      <w:r w:rsidRPr="00C22964">
        <w:rPr>
          <w:rFonts w:ascii="Arial" w:hAnsi="Arial" w:cs="Arial"/>
        </w:rPr>
        <w:t>ыполнение работ по организации ритуальных услуг и содержани</w:t>
      </w:r>
      <w:r>
        <w:rPr>
          <w:rFonts w:ascii="Arial" w:hAnsi="Arial" w:cs="Arial"/>
        </w:rPr>
        <w:t>ю</w:t>
      </w:r>
      <w:r w:rsidRPr="00C22964">
        <w:rPr>
          <w:rFonts w:ascii="Arial" w:hAnsi="Arial" w:cs="Arial"/>
        </w:rPr>
        <w:t xml:space="preserve"> мест захоронения (ремонт </w:t>
      </w:r>
      <w:r>
        <w:rPr>
          <w:rFonts w:ascii="Arial" w:hAnsi="Arial" w:cs="Arial"/>
        </w:rPr>
        <w:t>элементов общественного кладбища</w:t>
      </w:r>
      <w:r w:rsidRPr="00C229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600,000 тыс.руб. </w:t>
      </w:r>
      <w:r w:rsidRPr="00C22964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ремонт </w:t>
      </w:r>
      <w:r w:rsidRPr="00C22964">
        <w:rPr>
          <w:rFonts w:ascii="Arial" w:hAnsi="Arial" w:cs="Arial"/>
        </w:rPr>
        <w:t>ограждения</w:t>
      </w:r>
      <w:r>
        <w:rPr>
          <w:rFonts w:ascii="Arial" w:hAnsi="Arial" w:cs="Arial"/>
        </w:rPr>
        <w:t xml:space="preserve"> общественного кладбища</w:t>
      </w:r>
      <w:r w:rsidRPr="00C229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250,000 тыс.руб.</w:t>
      </w:r>
      <w:r w:rsidRPr="00C2296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всего необходимо дополнительно </w:t>
      </w:r>
      <w:r>
        <w:rPr>
          <w:rFonts w:ascii="Arial" w:hAnsi="Arial" w:cs="Arial"/>
          <w:b/>
        </w:rPr>
        <w:t>850,000</w:t>
      </w:r>
      <w:r w:rsidRPr="001B16DE">
        <w:rPr>
          <w:rFonts w:ascii="Arial" w:hAnsi="Arial" w:cs="Arial"/>
          <w:b/>
        </w:rPr>
        <w:t xml:space="preserve"> тыс. руб.</w:t>
      </w:r>
    </w:p>
    <w:p w:rsidR="0030725A" w:rsidRDefault="0030725A" w:rsidP="0030725A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Общий объем финансирования программы составит </w:t>
      </w:r>
      <w:r>
        <w:rPr>
          <w:rFonts w:ascii="Arial" w:hAnsi="Arial" w:cs="Arial"/>
          <w:i/>
        </w:rPr>
        <w:t>38 616,86525</w:t>
      </w:r>
      <w:r w:rsidRPr="00222C6D">
        <w:rPr>
          <w:rFonts w:ascii="Arial" w:hAnsi="Arial" w:cs="Arial"/>
          <w:i/>
        </w:rPr>
        <w:t xml:space="preserve"> тыс. руб., </w:t>
      </w:r>
    </w:p>
    <w:p w:rsidR="0030725A" w:rsidRDefault="0030725A" w:rsidP="0030725A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в том числе на 2019 год – </w:t>
      </w:r>
      <w:r>
        <w:rPr>
          <w:rFonts w:ascii="Arial" w:hAnsi="Arial" w:cs="Arial"/>
          <w:i/>
        </w:rPr>
        <w:t>4 289,06525</w:t>
      </w:r>
      <w:r w:rsidRPr="00222C6D">
        <w:rPr>
          <w:rFonts w:ascii="Arial" w:hAnsi="Arial" w:cs="Arial"/>
          <w:i/>
        </w:rPr>
        <w:t xml:space="preserve"> тыс. руб. за счет</w:t>
      </w:r>
      <w:r>
        <w:rPr>
          <w:rFonts w:ascii="Arial" w:hAnsi="Arial" w:cs="Arial"/>
          <w:i/>
        </w:rPr>
        <w:t>:</w:t>
      </w:r>
    </w:p>
    <w:p w:rsidR="0030725A" w:rsidRDefault="0030725A" w:rsidP="0030725A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федерального бюджета 0,0 тыс.руб.,</w:t>
      </w:r>
    </w:p>
    <w:p w:rsidR="0030725A" w:rsidRDefault="0030725A" w:rsidP="0030725A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бюджета автономного округа </w:t>
      </w:r>
      <w:r>
        <w:rPr>
          <w:rFonts w:ascii="Arial" w:hAnsi="Arial" w:cs="Arial"/>
          <w:i/>
        </w:rPr>
        <w:t>0,0</w:t>
      </w:r>
      <w:r w:rsidRPr="00222C6D">
        <w:rPr>
          <w:rFonts w:ascii="Arial" w:hAnsi="Arial" w:cs="Arial"/>
          <w:i/>
        </w:rPr>
        <w:t xml:space="preserve"> тыс. руб., </w:t>
      </w:r>
    </w:p>
    <w:p w:rsidR="0030725A" w:rsidRDefault="0030725A" w:rsidP="0030725A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>бюджета района</w:t>
      </w:r>
      <w:r>
        <w:rPr>
          <w:rFonts w:ascii="Arial" w:hAnsi="Arial" w:cs="Arial"/>
          <w:i/>
        </w:rPr>
        <w:t xml:space="preserve"> 0,0</w:t>
      </w:r>
      <w:r w:rsidRPr="00222C6D">
        <w:rPr>
          <w:rFonts w:ascii="Arial" w:hAnsi="Arial" w:cs="Arial"/>
          <w:i/>
        </w:rPr>
        <w:t xml:space="preserve"> тыс. руб., </w:t>
      </w:r>
    </w:p>
    <w:p w:rsidR="0030725A" w:rsidRDefault="0030725A" w:rsidP="0030725A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бюджета </w:t>
      </w:r>
      <w:r>
        <w:rPr>
          <w:rFonts w:ascii="Arial" w:hAnsi="Arial" w:cs="Arial"/>
          <w:i/>
        </w:rPr>
        <w:t xml:space="preserve">городского </w:t>
      </w:r>
      <w:r w:rsidRPr="00222C6D">
        <w:rPr>
          <w:rFonts w:ascii="Arial" w:hAnsi="Arial" w:cs="Arial"/>
          <w:i/>
        </w:rPr>
        <w:t xml:space="preserve">поселения – </w:t>
      </w:r>
      <w:r>
        <w:rPr>
          <w:rFonts w:ascii="Arial" w:hAnsi="Arial" w:cs="Arial"/>
          <w:i/>
        </w:rPr>
        <w:t>4 289,06525</w:t>
      </w:r>
      <w:r w:rsidRPr="00222C6D">
        <w:rPr>
          <w:rFonts w:ascii="Arial" w:hAnsi="Arial" w:cs="Arial"/>
          <w:i/>
        </w:rPr>
        <w:t xml:space="preserve"> тыс. руб., </w:t>
      </w:r>
    </w:p>
    <w:p w:rsidR="0030725A" w:rsidRPr="00222C6D" w:rsidRDefault="0030725A" w:rsidP="0030725A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  <w:r w:rsidRPr="00222C6D">
        <w:rPr>
          <w:rFonts w:ascii="Arial" w:hAnsi="Arial" w:cs="Arial"/>
          <w:i/>
        </w:rPr>
        <w:t xml:space="preserve">иные источники </w:t>
      </w:r>
      <w:r>
        <w:rPr>
          <w:rFonts w:ascii="Arial" w:hAnsi="Arial" w:cs="Arial"/>
          <w:i/>
        </w:rPr>
        <w:t>0,0</w:t>
      </w:r>
      <w:r w:rsidRPr="00222C6D">
        <w:rPr>
          <w:rFonts w:ascii="Arial" w:hAnsi="Arial" w:cs="Arial"/>
          <w:i/>
        </w:rPr>
        <w:t xml:space="preserve"> тыс. руб.</w:t>
      </w:r>
      <w:r w:rsidRPr="00222C6D">
        <w:rPr>
          <w:rFonts w:ascii="Arial" w:hAnsi="Arial" w:cs="Arial"/>
          <w:b/>
          <w:i/>
          <w:u w:val="single"/>
        </w:rPr>
        <w:t xml:space="preserve"> </w:t>
      </w:r>
    </w:p>
    <w:p w:rsidR="007B772C" w:rsidRPr="007B772C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 xml:space="preserve">На ном сайте размещено </w:t>
      </w:r>
    </w:p>
    <w:p w:rsidR="00D6581B" w:rsidRPr="007B772C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>Заключение КСП от _________</w:t>
      </w:r>
    </w:p>
    <w:p w:rsidR="00D6581B" w:rsidRPr="00D6581B" w:rsidRDefault="006D3F14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</w:t>
      </w:r>
      <w:r w:rsidR="00FB3494">
        <w:rPr>
          <w:rFonts w:ascii="Arial" w:hAnsi="Arial" w:cs="Arial"/>
          <w:sz w:val="24"/>
          <w:szCs w:val="24"/>
        </w:rPr>
        <w:t xml:space="preserve">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Т.А.Сафина</w:t>
      </w:r>
    </w:p>
    <w:p w:rsidR="00D6581B" w:rsidRDefault="00D6581B" w:rsidP="00D6581B"/>
    <w:p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30725A"/>
    <w:rsid w:val="00437B99"/>
    <w:rsid w:val="006D3F14"/>
    <w:rsid w:val="007B772C"/>
    <w:rsid w:val="00A11AF7"/>
    <w:rsid w:val="00D6581B"/>
    <w:rsid w:val="00E660B9"/>
    <w:rsid w:val="00FB3494"/>
    <w:rsid w:val="00FC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 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8</cp:revision>
  <cp:lastPrinted>2019-06-17T08:14:00Z</cp:lastPrinted>
  <dcterms:created xsi:type="dcterms:W3CDTF">2018-11-01T07:01:00Z</dcterms:created>
  <dcterms:modified xsi:type="dcterms:W3CDTF">2019-06-17T08:15:00Z</dcterms:modified>
</cp:coreProperties>
</file>