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CBAA9" w14:textId="77777777"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1EC1A89C" w14:textId="2BAC8E48" w:rsidR="00573FB7" w:rsidRPr="00FB4028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 w:rsidR="00CB2795">
        <w:rPr>
          <w:rFonts w:ascii="Arial" w:hAnsi="Arial" w:cs="Arial"/>
          <w:sz w:val="26"/>
          <w:szCs w:val="26"/>
        </w:rPr>
        <w:t xml:space="preserve">проекту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 w:rsidR="00CB2795">
        <w:rPr>
          <w:rFonts w:ascii="Arial" w:hAnsi="Arial" w:cs="Arial"/>
          <w:sz w:val="26"/>
          <w:szCs w:val="26"/>
        </w:rPr>
        <w:t>я</w:t>
      </w:r>
      <w:r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«О внесении изменений в постановление Администрации гп.</w:t>
      </w:r>
      <w:r w:rsidR="003C384F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Пойковский от 31.10.2016 №</w:t>
      </w:r>
      <w:r w:rsidR="00FA0645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14:paraId="044A19FE" w14:textId="29D3E6D6" w:rsidR="00444551" w:rsidRDefault="00444551" w:rsidP="0044455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14B771C" w14:textId="3B1969A7" w:rsidR="00444551" w:rsidRPr="0044455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sz w:val="26"/>
          <w:szCs w:val="26"/>
        </w:rPr>
        <w:tab/>
      </w:r>
    </w:p>
    <w:p w14:paraId="760C501A" w14:textId="77777777" w:rsidR="00F85DFF" w:rsidRPr="00F85DFF" w:rsidRDefault="00393925" w:rsidP="00F85DFF">
      <w:pPr>
        <w:tabs>
          <w:tab w:val="left" w:pos="540"/>
        </w:tabs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6"/>
          <w:szCs w:val="26"/>
        </w:rPr>
        <w:tab/>
      </w:r>
      <w:bookmarkStart w:id="0" w:name="_Hlk59107275"/>
      <w:r w:rsidR="00F85DFF" w:rsidRPr="00F85DFF">
        <w:rPr>
          <w:rFonts w:ascii="Arial" w:eastAsia="Times New Roman" w:hAnsi="Arial" w:cs="Arial"/>
          <w:sz w:val="24"/>
          <w:szCs w:val="24"/>
          <w:lang w:eastAsia="ru-RU"/>
        </w:rPr>
        <w:t xml:space="preserve">В программу вносятся изменения в плановый период на основании </w:t>
      </w:r>
      <w:bookmarkStart w:id="1" w:name="_Hlk59091715"/>
      <w:r w:rsidR="00F85DFF" w:rsidRPr="00F85DF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решения Совета депутатов городского поселения Пойковский от 20.11.2020 № 150 </w:t>
      </w:r>
      <w:r w:rsidR="00F85DFF" w:rsidRPr="00F85DFF">
        <w:rPr>
          <w:rFonts w:ascii="Arial" w:eastAsia="Times New Roman" w:hAnsi="Arial" w:cs="Arial"/>
          <w:sz w:val="24"/>
          <w:szCs w:val="24"/>
          <w:lang w:eastAsia="ru-RU"/>
        </w:rPr>
        <w:t>«О бюджете городского поселения Пойковский на 2021 год и плановый период 2022-2023 годов».</w:t>
      </w:r>
    </w:p>
    <w:bookmarkEnd w:id="1"/>
    <w:p w14:paraId="5169FBF1" w14:textId="77777777" w:rsidR="00F85DFF" w:rsidRPr="00F85DFF" w:rsidRDefault="00F85DFF" w:rsidP="00F85DFF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5D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- 2021 год</w:t>
      </w:r>
      <w:r w:rsidRPr="00F85DFF">
        <w:rPr>
          <w:rFonts w:ascii="Arial" w:eastAsia="Times New Roman" w:hAnsi="Arial" w:cs="Arial"/>
          <w:sz w:val="24"/>
          <w:szCs w:val="24"/>
          <w:lang w:eastAsia="ru-RU"/>
        </w:rPr>
        <w:t xml:space="preserve"> – 94 016,82443 тыс. руб. (за счет федерального бюджета - 517,80 тыс. руб., за счет бюджета автономного округа – 176,65334 тыс. руб., за счет средств бюджета поселения 93 322,37109 тыс. руб.);</w:t>
      </w:r>
    </w:p>
    <w:p w14:paraId="69F32830" w14:textId="77777777" w:rsidR="00F85DFF" w:rsidRPr="00F85DFF" w:rsidRDefault="00F85DFF" w:rsidP="00F85DFF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5D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- 2022 год </w:t>
      </w:r>
      <w:r w:rsidRPr="00F85DFF">
        <w:rPr>
          <w:rFonts w:ascii="Arial" w:eastAsia="Times New Roman" w:hAnsi="Arial" w:cs="Arial"/>
          <w:sz w:val="24"/>
          <w:szCs w:val="24"/>
          <w:lang w:eastAsia="ru-RU"/>
        </w:rPr>
        <w:t>– 109 515,76502 тыс. руб. (за счет федерального бюджета - 409,29000 тыс. руб., за счет бюджета автономного округа - 187,38172 тыс. руб., за счет средств бюджета поселения 108 857,0 тыс. руб.);</w:t>
      </w:r>
    </w:p>
    <w:p w14:paraId="305998E6" w14:textId="54EE11D9" w:rsidR="00F85DFF" w:rsidRDefault="00F85DFF" w:rsidP="00F85DFF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5D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- 2023 год</w:t>
      </w:r>
      <w:r w:rsidRPr="00F85DFF">
        <w:rPr>
          <w:rFonts w:ascii="Arial" w:eastAsia="Times New Roman" w:hAnsi="Arial" w:cs="Arial"/>
          <w:sz w:val="24"/>
          <w:szCs w:val="24"/>
          <w:lang w:eastAsia="ru-RU"/>
        </w:rPr>
        <w:t xml:space="preserve"> – 109 188,76502 тыс. руб. (за счет федерального бюджета - 409,29000 тыс. руб., за счет бюджета автономного округа - 187,38172 тыс. руб., за счет средств бюджета поселения 108 530,00 тыс. руб.).</w:t>
      </w:r>
    </w:p>
    <w:p w14:paraId="4C2F87A0" w14:textId="77777777" w:rsidR="00F85DFF" w:rsidRPr="00F85DFF" w:rsidRDefault="00F85DFF" w:rsidP="00F85DFF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bookmarkEnd w:id="0"/>
    <w:p w14:paraId="46AE982B" w14:textId="3F3CB3E7" w:rsidR="0054160F" w:rsidRPr="0054160F" w:rsidRDefault="0054160F" w:rsidP="0054160F">
      <w:pPr>
        <w:tabs>
          <w:tab w:val="left" w:pos="540"/>
        </w:tabs>
        <w:spacing w:after="0"/>
        <w:ind w:firstLine="68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4160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Общий объем финансирования программы составит </w:t>
      </w:r>
      <w:r w:rsidRPr="0054160F">
        <w:rPr>
          <w:rFonts w:ascii="Arial" w:eastAsia="Times New Roman" w:hAnsi="Arial" w:cs="Arial"/>
          <w:sz w:val="24"/>
          <w:szCs w:val="24"/>
          <w:lang w:eastAsia="ru-RU"/>
        </w:rPr>
        <w:t xml:space="preserve">1 290 735,13193 </w:t>
      </w:r>
      <w:r w:rsidRPr="0054160F">
        <w:rPr>
          <w:rFonts w:ascii="Arial" w:eastAsia="Times New Roman" w:hAnsi="Arial" w:cs="Arial"/>
          <w:bCs/>
          <w:sz w:val="24"/>
          <w:szCs w:val="24"/>
          <w:lang w:eastAsia="ru-RU"/>
        </w:rPr>
        <w:t>тыс. руб., в том числе за счет средств федерального бюджета 2 477,14200 тыс.руб., за счет средств автономного округа 861,</w:t>
      </w:r>
      <w:r w:rsidR="001B0A5D">
        <w:rPr>
          <w:rFonts w:ascii="Arial" w:eastAsia="Times New Roman" w:hAnsi="Arial" w:cs="Arial"/>
          <w:bCs/>
          <w:sz w:val="24"/>
          <w:szCs w:val="24"/>
          <w:lang w:eastAsia="ru-RU"/>
        </w:rPr>
        <w:t>14200</w:t>
      </w:r>
      <w:bookmarkStart w:id="2" w:name="_GoBack"/>
      <w:bookmarkEnd w:id="2"/>
      <w:r w:rsidRPr="0054160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тыс.руб., за счет средств Нефтеюганского района 62,50 тыс. руб., за счет средств бюджета поселения 1 287 333,79993 тыс. руб.</w:t>
      </w:r>
    </w:p>
    <w:p w14:paraId="74127254" w14:textId="017EA06C" w:rsidR="00A25867" w:rsidRDefault="00A25867" w:rsidP="00F85DFF">
      <w:pPr>
        <w:tabs>
          <w:tab w:val="left" w:pos="540"/>
        </w:tabs>
        <w:spacing w:after="0"/>
        <w:ind w:firstLine="284"/>
        <w:jc w:val="both"/>
        <w:rPr>
          <w:rFonts w:ascii="Arial" w:hAnsi="Arial" w:cs="Arial"/>
          <w:sz w:val="26"/>
          <w:szCs w:val="26"/>
        </w:rPr>
      </w:pPr>
    </w:p>
    <w:p w14:paraId="1F0449A4" w14:textId="77777777" w:rsidR="00A25867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BA5C88" w14:textId="77777777" w:rsidR="00A25867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14BDDD" w14:textId="04B0D3CF" w:rsidR="003232C0" w:rsidRPr="00DD1924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Консультант</w:t>
      </w:r>
      <w:r w:rsidR="001E2DB0">
        <w:rPr>
          <w:rFonts w:ascii="Arial" w:hAnsi="Arial" w:cs="Arial"/>
          <w:sz w:val="26"/>
          <w:szCs w:val="26"/>
        </w:rPr>
        <w:t xml:space="preserve">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     </w:t>
      </w:r>
      <w:r w:rsidR="001E2DB0">
        <w:rPr>
          <w:rFonts w:ascii="Arial" w:hAnsi="Arial" w:cs="Arial"/>
          <w:sz w:val="26"/>
          <w:szCs w:val="26"/>
        </w:rPr>
        <w:t>А.Н.Узбек</w:t>
      </w:r>
    </w:p>
    <w:sectPr w:rsidR="003232C0" w:rsidRPr="00DD1924" w:rsidSect="00F1635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5461B"/>
    <w:rsid w:val="000D4C1C"/>
    <w:rsid w:val="001462DF"/>
    <w:rsid w:val="001B0A5D"/>
    <w:rsid w:val="001E2DB0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93925"/>
    <w:rsid w:val="003A17F9"/>
    <w:rsid w:val="003B3DE6"/>
    <w:rsid w:val="003C384F"/>
    <w:rsid w:val="00406EB1"/>
    <w:rsid w:val="00444551"/>
    <w:rsid w:val="004D544C"/>
    <w:rsid w:val="004E6634"/>
    <w:rsid w:val="00511D2E"/>
    <w:rsid w:val="0054160F"/>
    <w:rsid w:val="00565C98"/>
    <w:rsid w:val="00573FB7"/>
    <w:rsid w:val="0058112A"/>
    <w:rsid w:val="00620DFE"/>
    <w:rsid w:val="006405D5"/>
    <w:rsid w:val="006768B5"/>
    <w:rsid w:val="006B21AE"/>
    <w:rsid w:val="006B40FF"/>
    <w:rsid w:val="006D2AC7"/>
    <w:rsid w:val="006E1B69"/>
    <w:rsid w:val="00703821"/>
    <w:rsid w:val="00751B32"/>
    <w:rsid w:val="007C11BE"/>
    <w:rsid w:val="007D7E74"/>
    <w:rsid w:val="007F22C2"/>
    <w:rsid w:val="00865250"/>
    <w:rsid w:val="00865756"/>
    <w:rsid w:val="00911349"/>
    <w:rsid w:val="00A010B7"/>
    <w:rsid w:val="00A11A69"/>
    <w:rsid w:val="00A1251A"/>
    <w:rsid w:val="00A15363"/>
    <w:rsid w:val="00A16A65"/>
    <w:rsid w:val="00A25867"/>
    <w:rsid w:val="00A278A6"/>
    <w:rsid w:val="00A51645"/>
    <w:rsid w:val="00AA4363"/>
    <w:rsid w:val="00AA72FF"/>
    <w:rsid w:val="00B363C0"/>
    <w:rsid w:val="00B84A1A"/>
    <w:rsid w:val="00B909A3"/>
    <w:rsid w:val="00BE65B5"/>
    <w:rsid w:val="00C01CAF"/>
    <w:rsid w:val="00C5102A"/>
    <w:rsid w:val="00C8133F"/>
    <w:rsid w:val="00C831B0"/>
    <w:rsid w:val="00CB11E1"/>
    <w:rsid w:val="00CB2795"/>
    <w:rsid w:val="00CC7CF4"/>
    <w:rsid w:val="00D22633"/>
    <w:rsid w:val="00D856A1"/>
    <w:rsid w:val="00DA18C5"/>
    <w:rsid w:val="00DB1C33"/>
    <w:rsid w:val="00DB7248"/>
    <w:rsid w:val="00DD1924"/>
    <w:rsid w:val="00DD45F6"/>
    <w:rsid w:val="00E04DEF"/>
    <w:rsid w:val="00E20249"/>
    <w:rsid w:val="00E207BF"/>
    <w:rsid w:val="00E22A4A"/>
    <w:rsid w:val="00E570C6"/>
    <w:rsid w:val="00EA1CA0"/>
    <w:rsid w:val="00EA5D5F"/>
    <w:rsid w:val="00EC1AFE"/>
    <w:rsid w:val="00EE1D36"/>
    <w:rsid w:val="00EE4742"/>
    <w:rsid w:val="00F04250"/>
    <w:rsid w:val="00F1635E"/>
    <w:rsid w:val="00F4397A"/>
    <w:rsid w:val="00F75165"/>
    <w:rsid w:val="00F85DFF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Узбек Антонина Николаевна</cp:lastModifiedBy>
  <cp:revision>64</cp:revision>
  <cp:lastPrinted>2020-10-22T10:36:00Z</cp:lastPrinted>
  <dcterms:created xsi:type="dcterms:W3CDTF">2017-02-01T10:52:00Z</dcterms:created>
  <dcterms:modified xsi:type="dcterms:W3CDTF">2020-12-23T10:41:00Z</dcterms:modified>
</cp:coreProperties>
</file>