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461B" w:rsidRPr="00FB4028" w:rsidRDefault="00573FB7" w:rsidP="00573FB7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FB4028">
        <w:rPr>
          <w:rFonts w:ascii="Arial" w:hAnsi="Arial" w:cs="Arial"/>
          <w:sz w:val="26"/>
          <w:szCs w:val="26"/>
        </w:rPr>
        <w:t xml:space="preserve">Пояснительная записка </w:t>
      </w:r>
    </w:p>
    <w:p w:rsidR="00573FB7" w:rsidRPr="00FB4028" w:rsidRDefault="00573FB7" w:rsidP="007D7E7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FB4028">
        <w:rPr>
          <w:rFonts w:ascii="Arial" w:hAnsi="Arial" w:cs="Arial"/>
          <w:sz w:val="26"/>
          <w:szCs w:val="26"/>
        </w:rPr>
        <w:t xml:space="preserve">к </w:t>
      </w:r>
      <w:r w:rsidR="007D7E74" w:rsidRPr="00FB4028">
        <w:rPr>
          <w:rFonts w:ascii="Arial" w:hAnsi="Arial" w:cs="Arial"/>
          <w:sz w:val="26"/>
          <w:szCs w:val="26"/>
        </w:rPr>
        <w:t>постановлени</w:t>
      </w:r>
      <w:r w:rsidR="003C384F">
        <w:rPr>
          <w:rFonts w:ascii="Arial" w:hAnsi="Arial" w:cs="Arial"/>
          <w:sz w:val="26"/>
          <w:szCs w:val="26"/>
        </w:rPr>
        <w:t>ю</w:t>
      </w:r>
      <w:r w:rsidRPr="00FB4028">
        <w:rPr>
          <w:rFonts w:ascii="Arial" w:hAnsi="Arial" w:cs="Arial"/>
          <w:sz w:val="26"/>
          <w:szCs w:val="26"/>
        </w:rPr>
        <w:t xml:space="preserve"> </w:t>
      </w:r>
      <w:r w:rsidR="007D7E74" w:rsidRPr="00FB4028">
        <w:rPr>
          <w:rFonts w:ascii="Arial" w:hAnsi="Arial" w:cs="Arial"/>
          <w:sz w:val="26"/>
          <w:szCs w:val="26"/>
        </w:rPr>
        <w:t xml:space="preserve">«О внесении изменений в постановление Администрации </w:t>
      </w:r>
      <w:proofErr w:type="spellStart"/>
      <w:r w:rsidR="007D7E74" w:rsidRPr="00FB4028">
        <w:rPr>
          <w:rFonts w:ascii="Arial" w:hAnsi="Arial" w:cs="Arial"/>
          <w:sz w:val="26"/>
          <w:szCs w:val="26"/>
        </w:rPr>
        <w:t>гп</w:t>
      </w:r>
      <w:proofErr w:type="spellEnd"/>
      <w:r w:rsidR="007D7E74" w:rsidRPr="00FB4028">
        <w:rPr>
          <w:rFonts w:ascii="Arial" w:hAnsi="Arial" w:cs="Arial"/>
          <w:sz w:val="26"/>
          <w:szCs w:val="26"/>
        </w:rPr>
        <w:t>.</w:t>
      </w:r>
      <w:r w:rsidR="003C384F">
        <w:rPr>
          <w:rFonts w:ascii="Arial" w:hAnsi="Arial" w:cs="Arial"/>
          <w:sz w:val="26"/>
          <w:szCs w:val="26"/>
        </w:rPr>
        <w:t xml:space="preserve"> </w:t>
      </w:r>
      <w:r w:rsidR="007D7E74" w:rsidRPr="00FB4028">
        <w:rPr>
          <w:rFonts w:ascii="Arial" w:hAnsi="Arial" w:cs="Arial"/>
          <w:sz w:val="26"/>
          <w:szCs w:val="26"/>
        </w:rPr>
        <w:t>Пойковский от 31.10.2016 №4</w:t>
      </w:r>
      <w:r w:rsidR="00DB1C33" w:rsidRPr="00FB4028">
        <w:rPr>
          <w:rFonts w:ascii="Arial" w:hAnsi="Arial" w:cs="Arial"/>
          <w:sz w:val="26"/>
          <w:szCs w:val="26"/>
        </w:rPr>
        <w:t>53</w:t>
      </w:r>
      <w:r w:rsidR="007D7E74" w:rsidRPr="00FB4028">
        <w:rPr>
          <w:rFonts w:ascii="Arial" w:hAnsi="Arial" w:cs="Arial"/>
          <w:sz w:val="26"/>
          <w:szCs w:val="26"/>
        </w:rPr>
        <w:t>-п»</w:t>
      </w:r>
    </w:p>
    <w:p w:rsidR="00EA1CA0" w:rsidRDefault="00EA1CA0" w:rsidP="00DB1C33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D856A1" w:rsidRDefault="00D856A1" w:rsidP="00DB1C33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CB11E1" w:rsidRPr="00CB11E1" w:rsidRDefault="00CB11E1" w:rsidP="00CB11E1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11E1">
        <w:rPr>
          <w:rFonts w:ascii="Arial" w:hAnsi="Arial" w:cs="Arial"/>
          <w:sz w:val="26"/>
          <w:szCs w:val="26"/>
        </w:rPr>
        <w:t>В муниципальную программу необходимо внести изменения, а именно:</w:t>
      </w:r>
    </w:p>
    <w:p w:rsidR="00CB11E1" w:rsidRPr="00CB11E1" w:rsidRDefault="00CB11E1" w:rsidP="00CB11E1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11E1">
        <w:rPr>
          <w:rFonts w:ascii="Arial" w:hAnsi="Arial" w:cs="Arial"/>
          <w:sz w:val="26"/>
          <w:szCs w:val="26"/>
        </w:rPr>
        <w:t>- увеличение основного мероприятия «Субсидии юридическим лицам (кроме некоммерчески</w:t>
      </w:r>
      <w:bookmarkStart w:id="0" w:name="_GoBack"/>
      <w:bookmarkEnd w:id="0"/>
      <w:r w:rsidRPr="00CB11E1">
        <w:rPr>
          <w:rFonts w:ascii="Arial" w:hAnsi="Arial" w:cs="Arial"/>
          <w:sz w:val="26"/>
          <w:szCs w:val="26"/>
        </w:rPr>
        <w:t xml:space="preserve">х организаций), индивидуальным предпринимателям, физическим лицам - производителям товаров, работ, услуг» на 500,0 тыс. руб. в связи с потребностью возмещения недополученных доходов, возникших от оказания услуг по помывке в бане. </w:t>
      </w:r>
    </w:p>
    <w:p w:rsidR="00CB11E1" w:rsidRPr="00CB11E1" w:rsidRDefault="00CB11E1" w:rsidP="00CB11E1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11E1">
        <w:rPr>
          <w:rFonts w:ascii="Arial" w:hAnsi="Arial" w:cs="Arial"/>
          <w:sz w:val="26"/>
          <w:szCs w:val="26"/>
        </w:rPr>
        <w:t xml:space="preserve">- уменьшить основное мероприятие «Организация похоронного дела» в связи с экономией средств по проведению работ по цифровой инвентаризации захоронений в сумме 320,38462 тыс. руб. </w:t>
      </w:r>
    </w:p>
    <w:p w:rsidR="00CB11E1" w:rsidRPr="00CB11E1" w:rsidRDefault="00CB11E1" w:rsidP="00CB11E1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11E1">
        <w:rPr>
          <w:rFonts w:ascii="Arial" w:hAnsi="Arial" w:cs="Arial"/>
          <w:sz w:val="26"/>
          <w:szCs w:val="26"/>
        </w:rPr>
        <w:t>Общий объем финансирования программы составит 38 796,48063 тыс. руб., в том числе на 2019 год за счет поселения – 4 468,68063 тыс. руб.</w:t>
      </w:r>
    </w:p>
    <w:p w:rsidR="00CB11E1" w:rsidRDefault="00CB11E1" w:rsidP="00DB1C33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D856A1" w:rsidRPr="00FB4028" w:rsidRDefault="00D856A1" w:rsidP="00DB1C33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C5102A" w:rsidRPr="00FB4028" w:rsidRDefault="00C5102A" w:rsidP="007D7E74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232C0" w:rsidRPr="00DD1924" w:rsidRDefault="00D856A1" w:rsidP="007D7E74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Консультант </w:t>
      </w:r>
      <w:r w:rsidR="00367EA6" w:rsidRPr="00FB4028">
        <w:rPr>
          <w:rFonts w:ascii="Arial" w:hAnsi="Arial" w:cs="Arial"/>
          <w:sz w:val="26"/>
          <w:szCs w:val="26"/>
        </w:rPr>
        <w:t>отдела экономики</w:t>
      </w:r>
      <w:r w:rsidR="00367EA6" w:rsidRPr="00FB4028">
        <w:rPr>
          <w:rFonts w:ascii="Arial" w:hAnsi="Arial" w:cs="Arial"/>
          <w:sz w:val="26"/>
          <w:szCs w:val="26"/>
        </w:rPr>
        <w:tab/>
      </w:r>
      <w:r w:rsidR="00367EA6" w:rsidRPr="00FB4028">
        <w:rPr>
          <w:rFonts w:ascii="Arial" w:hAnsi="Arial" w:cs="Arial"/>
          <w:sz w:val="26"/>
          <w:szCs w:val="26"/>
        </w:rPr>
        <w:tab/>
      </w:r>
      <w:r w:rsidR="00367EA6" w:rsidRPr="00FB4028">
        <w:rPr>
          <w:rFonts w:ascii="Arial" w:hAnsi="Arial" w:cs="Arial"/>
          <w:sz w:val="26"/>
          <w:szCs w:val="26"/>
        </w:rPr>
        <w:tab/>
      </w:r>
      <w:r w:rsidR="00367EA6" w:rsidRPr="00FB4028">
        <w:rPr>
          <w:rFonts w:ascii="Arial" w:hAnsi="Arial" w:cs="Arial"/>
          <w:sz w:val="26"/>
          <w:szCs w:val="26"/>
        </w:rPr>
        <w:tab/>
      </w:r>
      <w:r w:rsidR="00F4397A" w:rsidRPr="00FB4028">
        <w:rPr>
          <w:rFonts w:ascii="Arial" w:hAnsi="Arial" w:cs="Arial"/>
          <w:sz w:val="26"/>
          <w:szCs w:val="26"/>
        </w:rPr>
        <w:t xml:space="preserve">      </w:t>
      </w:r>
      <w:r>
        <w:rPr>
          <w:rFonts w:ascii="Arial" w:hAnsi="Arial" w:cs="Arial"/>
          <w:sz w:val="26"/>
          <w:szCs w:val="26"/>
        </w:rPr>
        <w:t>Л.А. Михалева</w:t>
      </w:r>
    </w:p>
    <w:p w:rsidR="003232C0" w:rsidRPr="00DD1924" w:rsidRDefault="003232C0" w:rsidP="007D7E74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232C0" w:rsidRPr="00406EB1" w:rsidRDefault="003232C0" w:rsidP="003232C0">
      <w:pPr>
        <w:rPr>
          <w:color w:val="FFFFFF" w:themeColor="background1"/>
        </w:rPr>
      </w:pPr>
      <w:r w:rsidRPr="00406EB1">
        <w:rPr>
          <w:color w:val="FFFFFF" w:themeColor="background1"/>
        </w:rPr>
        <w:t>Письмо в Межр</w:t>
      </w:r>
      <w:r w:rsidR="00FB4028" w:rsidRPr="00406EB1">
        <w:rPr>
          <w:color w:val="FFFFFF" w:themeColor="background1"/>
        </w:rPr>
        <w:t>а</w:t>
      </w:r>
      <w:r w:rsidR="00DD1924" w:rsidRPr="00406EB1">
        <w:rPr>
          <w:color w:val="FFFFFF" w:themeColor="background1"/>
        </w:rPr>
        <w:t>йонную Прокуратуру направлено 22.10</w:t>
      </w:r>
      <w:r w:rsidRPr="00406EB1">
        <w:rPr>
          <w:color w:val="FFFFFF" w:themeColor="background1"/>
        </w:rPr>
        <w:t>.2018 №40-исх-</w:t>
      </w:r>
      <w:r w:rsidR="00DD1924" w:rsidRPr="00406EB1">
        <w:rPr>
          <w:color w:val="FFFFFF" w:themeColor="background1"/>
        </w:rPr>
        <w:t>7042</w:t>
      </w:r>
      <w:r w:rsidRPr="00406EB1">
        <w:rPr>
          <w:color w:val="FFFFFF" w:themeColor="background1"/>
        </w:rPr>
        <w:t xml:space="preserve"> </w:t>
      </w:r>
    </w:p>
    <w:p w:rsidR="003232C0" w:rsidRPr="00406EB1" w:rsidRDefault="003232C0" w:rsidP="003232C0">
      <w:pPr>
        <w:rPr>
          <w:color w:val="FFFFFF" w:themeColor="background1"/>
        </w:rPr>
      </w:pPr>
      <w:r w:rsidRPr="00406EB1">
        <w:rPr>
          <w:color w:val="FFFFFF" w:themeColor="background1"/>
        </w:rPr>
        <w:t>Н</w:t>
      </w:r>
      <w:r w:rsidR="00FB4028" w:rsidRPr="00406EB1">
        <w:rPr>
          <w:color w:val="FFFFFF" w:themeColor="background1"/>
        </w:rPr>
        <w:t xml:space="preserve">а </w:t>
      </w:r>
      <w:r w:rsidR="00DD1924" w:rsidRPr="00406EB1">
        <w:rPr>
          <w:color w:val="FFFFFF" w:themeColor="background1"/>
        </w:rPr>
        <w:t>официальном сайте размещено 22</w:t>
      </w:r>
      <w:r w:rsidRPr="00406EB1">
        <w:rPr>
          <w:color w:val="FFFFFF" w:themeColor="background1"/>
        </w:rPr>
        <w:t>.</w:t>
      </w:r>
      <w:r w:rsidR="00DD1924" w:rsidRPr="00406EB1">
        <w:rPr>
          <w:color w:val="FFFFFF" w:themeColor="background1"/>
        </w:rPr>
        <w:t>10</w:t>
      </w:r>
      <w:r w:rsidRPr="00406EB1">
        <w:rPr>
          <w:color w:val="FFFFFF" w:themeColor="background1"/>
        </w:rPr>
        <w:t>.2018</w:t>
      </w:r>
    </w:p>
    <w:p w:rsidR="003232C0" w:rsidRPr="00406EB1" w:rsidRDefault="00DD1924" w:rsidP="003232C0">
      <w:pPr>
        <w:rPr>
          <w:color w:val="FFFFFF" w:themeColor="background1"/>
        </w:rPr>
      </w:pPr>
      <w:r w:rsidRPr="00406EB1">
        <w:rPr>
          <w:color w:val="FFFFFF" w:themeColor="background1"/>
        </w:rPr>
        <w:t>Заключение КСП от 26</w:t>
      </w:r>
      <w:r w:rsidR="003232C0" w:rsidRPr="00406EB1">
        <w:rPr>
          <w:color w:val="FFFFFF" w:themeColor="background1"/>
        </w:rPr>
        <w:t>.</w:t>
      </w:r>
      <w:r w:rsidRPr="00406EB1">
        <w:rPr>
          <w:color w:val="FFFFFF" w:themeColor="background1"/>
        </w:rPr>
        <w:t>10</w:t>
      </w:r>
      <w:r w:rsidR="003232C0" w:rsidRPr="00406EB1">
        <w:rPr>
          <w:color w:val="FFFFFF" w:themeColor="background1"/>
        </w:rPr>
        <w:t>.2018 №35-исх-</w:t>
      </w:r>
      <w:r w:rsidR="00FB4028" w:rsidRPr="00406EB1">
        <w:rPr>
          <w:color w:val="FFFFFF" w:themeColor="background1"/>
        </w:rPr>
        <w:t>3</w:t>
      </w:r>
      <w:r w:rsidRPr="00406EB1">
        <w:rPr>
          <w:color w:val="FFFFFF" w:themeColor="background1"/>
        </w:rPr>
        <w:t>89</w:t>
      </w:r>
    </w:p>
    <w:p w:rsidR="003232C0" w:rsidRPr="00DD1924" w:rsidRDefault="003232C0" w:rsidP="007D7E74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FB4028" w:rsidRPr="00DD1924" w:rsidRDefault="00FB4028">
      <w:pPr>
        <w:spacing w:after="0" w:line="240" w:lineRule="auto"/>
        <w:rPr>
          <w:rFonts w:ascii="Arial" w:hAnsi="Arial" w:cs="Arial"/>
          <w:sz w:val="26"/>
          <w:szCs w:val="26"/>
        </w:rPr>
      </w:pPr>
    </w:p>
    <w:sectPr w:rsidR="00FB4028" w:rsidRPr="00DD1924" w:rsidSect="00A1536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3179D"/>
    <w:multiLevelType w:val="hybridMultilevel"/>
    <w:tmpl w:val="8F6C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B69"/>
    <w:rsid w:val="0005461B"/>
    <w:rsid w:val="000D4C1C"/>
    <w:rsid w:val="001462DF"/>
    <w:rsid w:val="001F2371"/>
    <w:rsid w:val="0026684F"/>
    <w:rsid w:val="002916E4"/>
    <w:rsid w:val="002A60B5"/>
    <w:rsid w:val="002B6EBC"/>
    <w:rsid w:val="003121F7"/>
    <w:rsid w:val="003232C0"/>
    <w:rsid w:val="00334958"/>
    <w:rsid w:val="00367EA6"/>
    <w:rsid w:val="003B3DE6"/>
    <w:rsid w:val="003C384F"/>
    <w:rsid w:val="00406EB1"/>
    <w:rsid w:val="004D544C"/>
    <w:rsid w:val="00511D2E"/>
    <w:rsid w:val="00565C98"/>
    <w:rsid w:val="00573FB7"/>
    <w:rsid w:val="00620DFE"/>
    <w:rsid w:val="006405D5"/>
    <w:rsid w:val="006768B5"/>
    <w:rsid w:val="006B21AE"/>
    <w:rsid w:val="006B40FF"/>
    <w:rsid w:val="006E1B69"/>
    <w:rsid w:val="00703821"/>
    <w:rsid w:val="00751B32"/>
    <w:rsid w:val="007C11BE"/>
    <w:rsid w:val="007D7E74"/>
    <w:rsid w:val="007F22C2"/>
    <w:rsid w:val="00865250"/>
    <w:rsid w:val="00865756"/>
    <w:rsid w:val="00A010B7"/>
    <w:rsid w:val="00A11A69"/>
    <w:rsid w:val="00A1251A"/>
    <w:rsid w:val="00A15363"/>
    <w:rsid w:val="00A16A65"/>
    <w:rsid w:val="00A278A6"/>
    <w:rsid w:val="00AA4363"/>
    <w:rsid w:val="00AA72FF"/>
    <w:rsid w:val="00B363C0"/>
    <w:rsid w:val="00B84A1A"/>
    <w:rsid w:val="00BE65B5"/>
    <w:rsid w:val="00C5102A"/>
    <w:rsid w:val="00C8133F"/>
    <w:rsid w:val="00C831B0"/>
    <w:rsid w:val="00CB11E1"/>
    <w:rsid w:val="00CC7CF4"/>
    <w:rsid w:val="00D22633"/>
    <w:rsid w:val="00D856A1"/>
    <w:rsid w:val="00DA18C5"/>
    <w:rsid w:val="00DB1C33"/>
    <w:rsid w:val="00DB7248"/>
    <w:rsid w:val="00DD1924"/>
    <w:rsid w:val="00DD45F6"/>
    <w:rsid w:val="00E207BF"/>
    <w:rsid w:val="00E570C6"/>
    <w:rsid w:val="00EA1CA0"/>
    <w:rsid w:val="00EC1AFE"/>
    <w:rsid w:val="00EE1D36"/>
    <w:rsid w:val="00EE4742"/>
    <w:rsid w:val="00F4397A"/>
    <w:rsid w:val="00F75165"/>
    <w:rsid w:val="00F92D5D"/>
    <w:rsid w:val="00FB4028"/>
    <w:rsid w:val="00FC77A6"/>
    <w:rsid w:val="00FE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4ABE8"/>
  <w15:docId w15:val="{28B52059-891A-4BB5-8A42-BE5522FE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34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A1A"/>
    <w:pPr>
      <w:ind w:left="720"/>
      <w:contextualSpacing/>
    </w:pPr>
  </w:style>
  <w:style w:type="paragraph" w:customStyle="1" w:styleId="a4">
    <w:name w:val="Знак"/>
    <w:basedOn w:val="a"/>
    <w:rsid w:val="007D7E7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51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102A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DB1C3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Body Text"/>
    <w:basedOn w:val="a"/>
    <w:link w:val="a9"/>
    <w:rsid w:val="00F4397A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4397A"/>
    <w:rPr>
      <w:rFonts w:eastAsia="Times New Roman"/>
      <w:sz w:val="28"/>
      <w:szCs w:val="20"/>
      <w:lang w:eastAsia="ru-RU"/>
    </w:rPr>
  </w:style>
  <w:style w:type="paragraph" w:customStyle="1" w:styleId="aa">
    <w:name w:val="Знак"/>
    <w:basedOn w:val="a"/>
    <w:rsid w:val="00A278A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b">
    <w:name w:val="Знак"/>
    <w:basedOn w:val="a"/>
    <w:rsid w:val="00E570C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c">
    <w:name w:val="Знак"/>
    <w:basedOn w:val="a"/>
    <w:rsid w:val="00AA72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07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1249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Болтенко</dc:creator>
  <cp:keywords/>
  <dc:description/>
  <cp:lastModifiedBy>Михалева Людмила Алексеевна</cp:lastModifiedBy>
  <cp:revision>43</cp:revision>
  <cp:lastPrinted>2019-09-12T05:20:00Z</cp:lastPrinted>
  <dcterms:created xsi:type="dcterms:W3CDTF">2017-02-01T10:52:00Z</dcterms:created>
  <dcterms:modified xsi:type="dcterms:W3CDTF">2019-09-12T05:20:00Z</dcterms:modified>
</cp:coreProperties>
</file>