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3C1C6F">
        <w:rPr>
          <w:rFonts w:ascii="Arial" w:hAnsi="Arial" w:cs="Arial"/>
          <w:b/>
          <w:sz w:val="26"/>
          <w:szCs w:val="26"/>
        </w:rPr>
        <w:t xml:space="preserve">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</w:t>
      </w:r>
      <w:proofErr w:type="gramStart"/>
      <w:r w:rsidR="00CC15F8">
        <w:rPr>
          <w:rFonts w:ascii="Arial" w:hAnsi="Arial" w:cs="Arial"/>
          <w:b/>
          <w:sz w:val="26"/>
          <w:szCs w:val="26"/>
        </w:rPr>
        <w:t xml:space="preserve">проживание </w:t>
      </w:r>
      <w:r w:rsidRPr="003C1C6F">
        <w:rPr>
          <w:rFonts w:ascii="Arial" w:hAnsi="Arial" w:cs="Arial"/>
          <w:b/>
          <w:sz w:val="26"/>
          <w:szCs w:val="26"/>
        </w:rPr>
        <w:t xml:space="preserve"> в</w:t>
      </w:r>
      <w:proofErr w:type="gramEnd"/>
      <w:r w:rsidRPr="003C1C6F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2F4507" w:rsidRPr="002F4507" w:rsidRDefault="003C1C6F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2F4507" w:rsidRPr="002F4507">
        <w:rPr>
          <w:rFonts w:ascii="Arial" w:hAnsi="Arial" w:cs="Arial"/>
          <w:sz w:val="24"/>
          <w:szCs w:val="24"/>
        </w:rPr>
        <w:t xml:space="preserve">В муниципальную программу вносятся следующие изменения: 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>1. Основное мероприятие «Комплексное благоустройство городского поселения» увеличивается на сумму 716,480 тыс. руб. мероприятие «Приобретение малых архитектурных форм».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>2. Основное мероприятие «Обеспечение экологической безопасности»: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 xml:space="preserve">- увеличение мероприятия «Выполнение работ по обустройству мест (площадок) накопления твердых коммунальных отходов» на 456,0 тыс. руб. 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 xml:space="preserve">за счет окружного бюджета на основании справки департамента финансов Нефтеюганского района от 20.09.2019 № 192/519 «О предоставлении субсидий, субвенций, иного межбюджетного трансферта, имеющего целевое назначение на 2019 год и плановый период 2020 и 2021 годов» на обустройство мест (площадок) накопления твердых коммунальных отходов. 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 xml:space="preserve">- уменьшение мероприятия «Выполнение работ по обустройству мест (площадок) накопления твердых коммунальных отходов» на 456,0 тыс. руб. </w:t>
      </w:r>
    </w:p>
    <w:p w:rsidR="002F4507" w:rsidRPr="002F4507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>за счет средств бюджета поселения.</w:t>
      </w:r>
    </w:p>
    <w:p w:rsidR="008B1521" w:rsidRPr="008B1521" w:rsidRDefault="002F4507" w:rsidP="002F4507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F4507">
        <w:rPr>
          <w:rFonts w:ascii="Arial" w:hAnsi="Arial" w:cs="Arial"/>
          <w:sz w:val="24"/>
          <w:szCs w:val="24"/>
        </w:rPr>
        <w:t>Общий объем финансирования программы составит 403 406,07927  тыс. руб., в том числе на 2019 год – 44 337,18479 тыс. руб. (за счет бюджета автономного округа – 4 968,0 тыс. руб., за счет средств Нефтеюганского района 3 529,0 тыс. руб., за счет средств поселения – 25 447,18479 тыс. руб., за счет иных источников 10 393,0 тыс. руб.).</w:t>
      </w:r>
      <w:bookmarkStart w:id="0" w:name="_GoBack"/>
      <w:bookmarkEnd w:id="0"/>
      <w:r w:rsidR="008B1521">
        <w:rPr>
          <w:rFonts w:ascii="Arial" w:hAnsi="Arial" w:cs="Arial"/>
          <w:sz w:val="24"/>
          <w:szCs w:val="24"/>
        </w:rPr>
        <w:tab/>
      </w:r>
    </w:p>
    <w:p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D4A75" w:rsidRDefault="006D4A75" w:rsidP="00366ECA">
      <w:pPr>
        <w:rPr>
          <w:rFonts w:ascii="Arial" w:hAnsi="Arial" w:cs="Arial"/>
          <w:sz w:val="24"/>
          <w:szCs w:val="24"/>
        </w:rPr>
      </w:pPr>
    </w:p>
    <w:p w:rsidR="006D4A75" w:rsidRDefault="006D4A75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sectPr w:rsidR="00366ECA" w:rsidRPr="003C1C6F" w:rsidSect="000C7BE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C5B69"/>
    <w:rsid w:val="000C7BEE"/>
    <w:rsid w:val="00104D28"/>
    <w:rsid w:val="00137F2B"/>
    <w:rsid w:val="00140D03"/>
    <w:rsid w:val="00141611"/>
    <w:rsid w:val="00151AB8"/>
    <w:rsid w:val="00160C16"/>
    <w:rsid w:val="001675AF"/>
    <w:rsid w:val="00187D2B"/>
    <w:rsid w:val="001A145B"/>
    <w:rsid w:val="001F25ED"/>
    <w:rsid w:val="0020215B"/>
    <w:rsid w:val="00241D00"/>
    <w:rsid w:val="0024658B"/>
    <w:rsid w:val="00293BC7"/>
    <w:rsid w:val="002B116A"/>
    <w:rsid w:val="002B344A"/>
    <w:rsid w:val="002E4355"/>
    <w:rsid w:val="002E7974"/>
    <w:rsid w:val="002F4507"/>
    <w:rsid w:val="00334958"/>
    <w:rsid w:val="00335CAE"/>
    <w:rsid w:val="00352AF7"/>
    <w:rsid w:val="00354631"/>
    <w:rsid w:val="00366ECA"/>
    <w:rsid w:val="00376B89"/>
    <w:rsid w:val="00385167"/>
    <w:rsid w:val="003C1C6F"/>
    <w:rsid w:val="003D119A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F631F"/>
    <w:rsid w:val="00605D41"/>
    <w:rsid w:val="006270C1"/>
    <w:rsid w:val="00630389"/>
    <w:rsid w:val="00644DA2"/>
    <w:rsid w:val="00650B90"/>
    <w:rsid w:val="00651FCA"/>
    <w:rsid w:val="00654E0C"/>
    <w:rsid w:val="006810CC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73E34"/>
    <w:rsid w:val="00776675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1EF30-85F0-49D0-B743-790AD441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78</cp:revision>
  <cp:lastPrinted>2019-09-25T04:28:00Z</cp:lastPrinted>
  <dcterms:created xsi:type="dcterms:W3CDTF">2018-02-01T06:41:00Z</dcterms:created>
  <dcterms:modified xsi:type="dcterms:W3CDTF">2019-09-25T11:19:00Z</dcterms:modified>
</cp:coreProperties>
</file>