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:rsid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F53A3B" w:rsidRPr="00F53A3B" w:rsidRDefault="00F53A3B" w:rsidP="00F53A3B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F53A3B">
        <w:rPr>
          <w:rFonts w:ascii="Arial" w:hAnsi="Arial" w:cs="Arial"/>
          <w:sz w:val="26"/>
          <w:szCs w:val="26"/>
        </w:rPr>
        <w:t>На основании служебной записки отдела занятости подростков и молодежи о выделении дополнительного финансирования необходимо внести изменения в муниципальную программу:</w:t>
      </w:r>
    </w:p>
    <w:p w:rsidR="00F53A3B" w:rsidRPr="00F53A3B" w:rsidRDefault="00F53A3B" w:rsidP="00F53A3B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F53A3B">
        <w:rPr>
          <w:rFonts w:ascii="Arial" w:hAnsi="Arial" w:cs="Arial"/>
          <w:sz w:val="26"/>
          <w:szCs w:val="26"/>
        </w:rPr>
        <w:t xml:space="preserve">- увеличить основное мероприятие «Временное трудоустройство подростков и профессиональная ориентация несовершеннолетних» на </w:t>
      </w:r>
      <w:r>
        <w:rPr>
          <w:rFonts w:ascii="Arial" w:hAnsi="Arial" w:cs="Arial"/>
          <w:sz w:val="26"/>
          <w:szCs w:val="26"/>
        </w:rPr>
        <w:br/>
      </w:r>
      <w:r w:rsidRPr="00F53A3B">
        <w:rPr>
          <w:rFonts w:ascii="Arial" w:hAnsi="Arial" w:cs="Arial"/>
          <w:sz w:val="26"/>
          <w:szCs w:val="26"/>
        </w:rPr>
        <w:t>154,0 тыс. руб. в связи с потребностью трудоустройства несовершеннолетних на 2019 год.</w:t>
      </w:r>
    </w:p>
    <w:p w:rsidR="00147A3F" w:rsidRDefault="00F53A3B" w:rsidP="00F53A3B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F53A3B">
        <w:rPr>
          <w:rFonts w:ascii="Arial" w:hAnsi="Arial" w:cs="Arial"/>
          <w:sz w:val="26"/>
          <w:szCs w:val="26"/>
        </w:rPr>
        <w:t>Общий объем финансирования программы составит 37</w:t>
      </w:r>
      <w:r>
        <w:rPr>
          <w:rFonts w:ascii="Arial" w:hAnsi="Arial" w:cs="Arial"/>
          <w:sz w:val="26"/>
          <w:szCs w:val="26"/>
        </w:rPr>
        <w:t> </w:t>
      </w:r>
      <w:r w:rsidRPr="00F53A3B">
        <w:rPr>
          <w:rFonts w:ascii="Arial" w:hAnsi="Arial" w:cs="Arial"/>
          <w:sz w:val="26"/>
          <w:szCs w:val="26"/>
        </w:rPr>
        <w:t>960,05000</w:t>
      </w:r>
      <w:r>
        <w:rPr>
          <w:rFonts w:ascii="Arial" w:hAnsi="Arial" w:cs="Arial"/>
          <w:sz w:val="26"/>
          <w:szCs w:val="26"/>
        </w:rPr>
        <w:t> </w:t>
      </w:r>
      <w:r w:rsidRPr="00F53A3B">
        <w:rPr>
          <w:rFonts w:ascii="Arial" w:hAnsi="Arial" w:cs="Arial"/>
          <w:sz w:val="26"/>
          <w:szCs w:val="26"/>
        </w:rPr>
        <w:t>тыс.</w:t>
      </w:r>
      <w:r>
        <w:rPr>
          <w:rFonts w:ascii="Arial" w:hAnsi="Arial" w:cs="Arial"/>
          <w:sz w:val="26"/>
          <w:szCs w:val="26"/>
        </w:rPr>
        <w:t> </w:t>
      </w:r>
      <w:r w:rsidRPr="00F53A3B">
        <w:rPr>
          <w:rFonts w:ascii="Arial" w:hAnsi="Arial" w:cs="Arial"/>
          <w:sz w:val="26"/>
          <w:szCs w:val="26"/>
        </w:rPr>
        <w:t>руб., в том числе на 2019 год – 2 738,05000 тыс. руб. (за счет бюджета автономного округа - 123,05000 тыс. руб., за счет средств бюджета поселения 1 915,00000 тыс. руб., иные источники 700,0 тыс. руб.).</w:t>
      </w:r>
    </w:p>
    <w:p w:rsidR="00F53A3B" w:rsidRDefault="00F53A3B" w:rsidP="002F0C66">
      <w:pPr>
        <w:rPr>
          <w:rFonts w:ascii="Arial" w:hAnsi="Arial" w:cs="Arial"/>
          <w:sz w:val="26"/>
          <w:szCs w:val="26"/>
        </w:rPr>
      </w:pPr>
    </w:p>
    <w:p w:rsidR="00F53A3B" w:rsidRDefault="00F53A3B" w:rsidP="002F0C66">
      <w:pPr>
        <w:rPr>
          <w:rFonts w:ascii="Arial" w:hAnsi="Arial" w:cs="Arial"/>
          <w:sz w:val="26"/>
          <w:szCs w:val="26"/>
        </w:rPr>
      </w:pPr>
    </w:p>
    <w:p w:rsidR="00F53A3B" w:rsidRDefault="00F53A3B" w:rsidP="002F0C66">
      <w:pPr>
        <w:rPr>
          <w:rFonts w:ascii="Arial" w:hAnsi="Arial" w:cs="Arial"/>
          <w:sz w:val="26"/>
          <w:szCs w:val="26"/>
        </w:rPr>
      </w:pPr>
    </w:p>
    <w:p w:rsidR="00925E1C" w:rsidRPr="00925E1C" w:rsidRDefault="00F53A3B" w:rsidP="00925E1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отдела экономики                                               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    Л.А. Михалева </w:t>
      </w:r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179F2"/>
    <w:rsid w:val="000D61BF"/>
    <w:rsid w:val="00147A3F"/>
    <w:rsid w:val="001D7661"/>
    <w:rsid w:val="002221A8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8C23C1"/>
    <w:rsid w:val="00925E1C"/>
    <w:rsid w:val="009728A0"/>
    <w:rsid w:val="00B461FE"/>
    <w:rsid w:val="00B546C8"/>
    <w:rsid w:val="00B62558"/>
    <w:rsid w:val="00C71703"/>
    <w:rsid w:val="00DA0612"/>
    <w:rsid w:val="00DC3BFD"/>
    <w:rsid w:val="00DE7710"/>
    <w:rsid w:val="00E909C2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9080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22</cp:revision>
  <cp:lastPrinted>2019-06-20T05:59:00Z</cp:lastPrinted>
  <dcterms:created xsi:type="dcterms:W3CDTF">2017-05-02T06:26:00Z</dcterms:created>
  <dcterms:modified xsi:type="dcterms:W3CDTF">2019-09-24T09:14:00Z</dcterms:modified>
</cp:coreProperties>
</file>