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721BBBA5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4A22FCEA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муниципального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77777777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1DB8699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А.А.Бочко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782DB6DA" w:rsidR="00CA4134" w:rsidRPr="00CA4134" w:rsidRDefault="002D343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857 261,55092</w:t>
            </w:r>
            <w:r w:rsidR="00CA4134" w:rsidRPr="00CA4134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5390B71C" w:rsidR="00CA4134" w:rsidRPr="0039541A" w:rsidRDefault="004F04E3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104 198,34142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  <w:bookmarkStart w:id="0" w:name="_GoBack"/>
        <w:bookmarkEnd w:id="0"/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169DC986" w:rsidR="00DE6C52" w:rsidRPr="00F5773D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5</w:t>
            </w:r>
            <w:r w:rsidR="0034123F">
              <w:rPr>
                <w:rFonts w:ascii="Arial" w:hAnsi="Arial" w:cs="Arial"/>
                <w:b/>
                <w:sz w:val="25"/>
                <w:szCs w:val="25"/>
              </w:rPr>
              <w:t xml:space="preserve"> </w:t>
            </w:r>
            <w:r>
              <w:rPr>
                <w:rFonts w:ascii="Arial" w:hAnsi="Arial" w:cs="Arial"/>
                <w:b/>
                <w:sz w:val="25"/>
                <w:szCs w:val="25"/>
              </w:rPr>
              <w:t>258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sz w:val="25"/>
                <w:szCs w:val="25"/>
              </w:rPr>
              <w:t>817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1CD9C36" w:rsidR="00DE6C52" w:rsidRPr="0039541A" w:rsidRDefault="004F04E3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5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64E51EAE" w:rsidR="00DE6C52" w:rsidRPr="00576702" w:rsidRDefault="008879E2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6 090,50297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10B89005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781,09797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468A52B6" w:rsidR="009C16A9" w:rsidRPr="009C16A9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391 627,21625</w:t>
            </w:r>
            <w:r w:rsidR="009C16A9"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26691C56" w:rsidR="009C16A9" w:rsidRPr="0039541A" w:rsidRDefault="004F04E3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32 415,78345</w:t>
            </w:r>
            <w:r w:rsidR="009C16A9"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муниципального образования городское поселение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39541A" w:rsidRDefault="00DE6C52" w:rsidP="006B3521">
      <w:pPr>
        <w:pStyle w:val="ConsPlusNonformat"/>
        <w:widowControl/>
        <w:tabs>
          <w:tab w:val="left" w:pos="368"/>
        </w:tabs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- </w:t>
      </w:r>
      <w:r w:rsidR="006B3521" w:rsidRPr="0039541A">
        <w:rPr>
          <w:rFonts w:ascii="Arial" w:hAnsi="Arial" w:cs="Arial"/>
          <w:sz w:val="25"/>
          <w:szCs w:val="25"/>
        </w:rPr>
        <w:t>совершенствование</w:t>
      </w:r>
      <w:r w:rsidR="006B3521" w:rsidRPr="0039541A">
        <w:rPr>
          <w:rFonts w:ascii="Arial" w:hAnsi="Arial" w:cs="Arial"/>
          <w:color w:val="FF0000"/>
          <w:sz w:val="25"/>
          <w:szCs w:val="25"/>
        </w:rPr>
        <w:t xml:space="preserve"> </w:t>
      </w:r>
      <w:r w:rsidR="006B3521" w:rsidRPr="0039541A">
        <w:rPr>
          <w:rFonts w:ascii="Arial" w:hAnsi="Arial" w:cs="Arial"/>
          <w:sz w:val="25"/>
          <w:szCs w:val="25"/>
        </w:rPr>
        <w:t>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- с</w:t>
      </w:r>
      <w:r w:rsidRPr="0039541A">
        <w:rPr>
          <w:rFonts w:ascii="Arial" w:hAnsi="Arial" w:cs="Arial"/>
          <w:sz w:val="25"/>
          <w:szCs w:val="25"/>
        </w:rPr>
        <w:t xml:space="preserve">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62A047DD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5AE218F4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дорог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39C19AD9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77777777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Основное мероприятие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3414AEB8" w14:textId="70FEA2DC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>Основное мероприятие 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5B19786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406FDBEF" w14:textId="57198F55" w:rsidR="009A6B33" w:rsidRPr="009A6B33" w:rsidRDefault="009A6B33" w:rsidP="009A6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F18FC-F25D-4F9F-9B32-B4EEA77E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11</Pages>
  <Words>2733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Татьяна В. Валиуллина</cp:lastModifiedBy>
  <cp:revision>77</cp:revision>
  <cp:lastPrinted>2020-04-06T13:06:00Z</cp:lastPrinted>
  <dcterms:created xsi:type="dcterms:W3CDTF">2019-02-20T06:22:00Z</dcterms:created>
  <dcterms:modified xsi:type="dcterms:W3CDTF">2020-05-21T05:55:00Z</dcterms:modified>
</cp:coreProperties>
</file>