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068A" w:rsidRPr="00A615BA" w:rsidRDefault="0043068A" w:rsidP="00A615BA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  <w:r w:rsidRPr="00A615BA">
        <w:rPr>
          <w:rFonts w:ascii="Arial" w:hAnsi="Arial" w:cs="Arial"/>
          <w:sz w:val="26"/>
          <w:szCs w:val="26"/>
        </w:rPr>
        <w:t>Пояснительная записка</w:t>
      </w:r>
    </w:p>
    <w:p w:rsidR="0043068A" w:rsidRPr="00A615BA" w:rsidRDefault="0043068A" w:rsidP="00A615BA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</w:p>
    <w:p w:rsidR="00A615BA" w:rsidRPr="00A615BA" w:rsidRDefault="00A615BA" w:rsidP="00A615BA">
      <w:pPr>
        <w:spacing w:after="0" w:line="240" w:lineRule="auto"/>
        <w:ind w:firstLine="709"/>
        <w:jc w:val="both"/>
        <w:rPr>
          <w:rFonts w:ascii="Arial" w:hAnsi="Arial" w:cs="Arial"/>
          <w:bCs/>
          <w:sz w:val="26"/>
          <w:szCs w:val="26"/>
        </w:rPr>
      </w:pPr>
      <w:r w:rsidRPr="00A615BA">
        <w:rPr>
          <w:rFonts w:ascii="Arial" w:hAnsi="Arial" w:cs="Arial"/>
          <w:bCs/>
          <w:sz w:val="26"/>
          <w:szCs w:val="26"/>
        </w:rPr>
        <w:t xml:space="preserve">В данную программу вносятся следующие изменения в части финансирования на 2020 год: на основании поступившего уведомления Департамента финансов от 24.04.2020 № 202/189 увеличение финансирования в размере 6 675,13057 </w:t>
      </w:r>
      <w:proofErr w:type="spellStart"/>
      <w:r w:rsidRPr="00A615BA">
        <w:rPr>
          <w:rFonts w:ascii="Arial" w:hAnsi="Arial" w:cs="Arial"/>
          <w:bCs/>
          <w:sz w:val="26"/>
          <w:szCs w:val="26"/>
        </w:rPr>
        <w:t>тыс.руб</w:t>
      </w:r>
      <w:proofErr w:type="spellEnd"/>
      <w:r w:rsidRPr="00A615BA">
        <w:rPr>
          <w:rFonts w:ascii="Arial" w:hAnsi="Arial" w:cs="Arial"/>
          <w:bCs/>
          <w:sz w:val="26"/>
          <w:szCs w:val="26"/>
        </w:rPr>
        <w:t>. (на проведение мероприятий по дезинфекции общественных пространств и мест общего пользования, за счет средств бюджета района)</w:t>
      </w:r>
    </w:p>
    <w:p w:rsidR="00A615BA" w:rsidRPr="00A615BA" w:rsidRDefault="00A615BA" w:rsidP="00A615BA">
      <w:pPr>
        <w:spacing w:after="0" w:line="240" w:lineRule="auto"/>
        <w:ind w:firstLine="708"/>
        <w:jc w:val="both"/>
        <w:rPr>
          <w:rFonts w:ascii="Arial" w:hAnsi="Arial" w:cs="Arial"/>
          <w:bCs/>
          <w:sz w:val="26"/>
          <w:szCs w:val="26"/>
        </w:rPr>
      </w:pPr>
      <w:r w:rsidRPr="00A615BA">
        <w:rPr>
          <w:rFonts w:ascii="Arial" w:hAnsi="Arial" w:cs="Arial"/>
          <w:bCs/>
          <w:sz w:val="26"/>
          <w:szCs w:val="26"/>
        </w:rPr>
        <w:t xml:space="preserve">На основании служебной записки от сектора комплексной безопасности от 07.05.2020 № 377, уменьшение финансирования в размере 3 390,000 </w:t>
      </w:r>
      <w:proofErr w:type="spellStart"/>
      <w:r w:rsidRPr="00A615BA">
        <w:rPr>
          <w:rFonts w:ascii="Arial" w:hAnsi="Arial" w:cs="Arial"/>
          <w:bCs/>
          <w:sz w:val="26"/>
          <w:szCs w:val="26"/>
        </w:rPr>
        <w:t>тыс.руб</w:t>
      </w:r>
      <w:proofErr w:type="spellEnd"/>
      <w:r w:rsidRPr="00A615BA">
        <w:rPr>
          <w:rFonts w:ascii="Arial" w:hAnsi="Arial" w:cs="Arial"/>
          <w:bCs/>
          <w:sz w:val="26"/>
          <w:szCs w:val="26"/>
        </w:rPr>
        <w:t xml:space="preserve">. с п. 1.3 </w:t>
      </w:r>
      <w:proofErr w:type="spellStart"/>
      <w:r w:rsidRPr="00A615BA">
        <w:rPr>
          <w:rFonts w:ascii="Arial" w:hAnsi="Arial" w:cs="Arial"/>
          <w:bCs/>
          <w:sz w:val="26"/>
          <w:szCs w:val="26"/>
        </w:rPr>
        <w:t>ПИРы</w:t>
      </w:r>
      <w:proofErr w:type="spellEnd"/>
      <w:r w:rsidRPr="00A615BA">
        <w:rPr>
          <w:rFonts w:ascii="Arial" w:hAnsi="Arial" w:cs="Arial"/>
          <w:bCs/>
          <w:sz w:val="26"/>
          <w:szCs w:val="26"/>
        </w:rPr>
        <w:t xml:space="preserve"> по обеспечению пожарной безопасности на другие программы</w:t>
      </w:r>
      <w:r>
        <w:rPr>
          <w:rFonts w:ascii="Arial" w:hAnsi="Arial" w:cs="Arial"/>
          <w:bCs/>
          <w:sz w:val="26"/>
          <w:szCs w:val="26"/>
        </w:rPr>
        <w:t xml:space="preserve"> в связи с переносом реализации мероприятия на 2021 год</w:t>
      </w:r>
      <w:r w:rsidRPr="00A615BA">
        <w:rPr>
          <w:rFonts w:ascii="Arial" w:hAnsi="Arial" w:cs="Arial"/>
          <w:bCs/>
          <w:sz w:val="26"/>
          <w:szCs w:val="26"/>
        </w:rPr>
        <w:t xml:space="preserve">. </w:t>
      </w:r>
    </w:p>
    <w:p w:rsidR="00A615BA" w:rsidRPr="00A615BA" w:rsidRDefault="00A615BA" w:rsidP="00A615BA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</w:p>
    <w:p w:rsidR="00A615BA" w:rsidRPr="00A615BA" w:rsidRDefault="00A615BA" w:rsidP="00A615BA">
      <w:pPr>
        <w:spacing w:after="0" w:line="240" w:lineRule="auto"/>
        <w:ind w:firstLine="708"/>
        <w:jc w:val="both"/>
        <w:rPr>
          <w:rFonts w:ascii="Arial" w:hAnsi="Arial" w:cs="Arial"/>
          <w:b/>
          <w:bCs/>
          <w:sz w:val="26"/>
          <w:szCs w:val="26"/>
        </w:rPr>
      </w:pPr>
      <w:r w:rsidRPr="00A615BA">
        <w:rPr>
          <w:rFonts w:ascii="Arial" w:hAnsi="Arial" w:cs="Arial"/>
          <w:b/>
          <w:bCs/>
          <w:sz w:val="26"/>
          <w:szCs w:val="26"/>
        </w:rPr>
        <w:t>Уточненный общий объем финансирования программы составит 23 409,00627 тыс. руб., в том числе:</w:t>
      </w:r>
    </w:p>
    <w:p w:rsidR="00A615BA" w:rsidRPr="00A615BA" w:rsidRDefault="00A615BA" w:rsidP="00A615BA">
      <w:pPr>
        <w:spacing w:after="0" w:line="240" w:lineRule="auto"/>
        <w:ind w:firstLine="708"/>
        <w:jc w:val="both"/>
        <w:rPr>
          <w:rFonts w:ascii="Arial" w:hAnsi="Arial" w:cs="Arial"/>
          <w:b/>
          <w:bCs/>
          <w:sz w:val="26"/>
          <w:szCs w:val="26"/>
        </w:rPr>
      </w:pPr>
      <w:r w:rsidRPr="00A615BA">
        <w:rPr>
          <w:rFonts w:ascii="Arial" w:hAnsi="Arial" w:cs="Arial"/>
          <w:b/>
          <w:bCs/>
          <w:sz w:val="26"/>
          <w:szCs w:val="26"/>
        </w:rPr>
        <w:t xml:space="preserve">- федеральный бюджет – 0 </w:t>
      </w:r>
      <w:proofErr w:type="spellStart"/>
      <w:r w:rsidRPr="00A615BA">
        <w:rPr>
          <w:rFonts w:ascii="Arial" w:hAnsi="Arial" w:cs="Arial"/>
          <w:b/>
          <w:bCs/>
          <w:sz w:val="26"/>
          <w:szCs w:val="26"/>
        </w:rPr>
        <w:t>тыс.руб</w:t>
      </w:r>
      <w:proofErr w:type="spellEnd"/>
      <w:r w:rsidRPr="00A615BA">
        <w:rPr>
          <w:rFonts w:ascii="Arial" w:hAnsi="Arial" w:cs="Arial"/>
          <w:b/>
          <w:bCs/>
          <w:sz w:val="26"/>
          <w:szCs w:val="26"/>
        </w:rPr>
        <w:t>.;</w:t>
      </w:r>
    </w:p>
    <w:p w:rsidR="00A615BA" w:rsidRPr="00A615BA" w:rsidRDefault="00A615BA" w:rsidP="00A615BA">
      <w:pPr>
        <w:spacing w:after="0" w:line="240" w:lineRule="auto"/>
        <w:ind w:firstLine="708"/>
        <w:jc w:val="both"/>
        <w:rPr>
          <w:rFonts w:ascii="Arial" w:hAnsi="Arial" w:cs="Arial"/>
          <w:b/>
          <w:bCs/>
          <w:sz w:val="26"/>
          <w:szCs w:val="26"/>
        </w:rPr>
      </w:pPr>
      <w:r w:rsidRPr="00A615BA">
        <w:rPr>
          <w:rFonts w:ascii="Arial" w:hAnsi="Arial" w:cs="Arial"/>
          <w:b/>
          <w:bCs/>
          <w:sz w:val="26"/>
          <w:szCs w:val="26"/>
        </w:rPr>
        <w:t xml:space="preserve">- бюджет автономного округа – 0 </w:t>
      </w:r>
      <w:proofErr w:type="spellStart"/>
      <w:r w:rsidRPr="00A615BA">
        <w:rPr>
          <w:rFonts w:ascii="Arial" w:hAnsi="Arial" w:cs="Arial"/>
          <w:b/>
          <w:bCs/>
          <w:sz w:val="26"/>
          <w:szCs w:val="26"/>
        </w:rPr>
        <w:t>тыс.руб</w:t>
      </w:r>
      <w:proofErr w:type="spellEnd"/>
      <w:r w:rsidRPr="00A615BA">
        <w:rPr>
          <w:rFonts w:ascii="Arial" w:hAnsi="Arial" w:cs="Arial"/>
          <w:b/>
          <w:bCs/>
          <w:sz w:val="26"/>
          <w:szCs w:val="26"/>
        </w:rPr>
        <w:t xml:space="preserve">.; </w:t>
      </w:r>
    </w:p>
    <w:p w:rsidR="00A615BA" w:rsidRPr="00A615BA" w:rsidRDefault="00A615BA" w:rsidP="00A615BA">
      <w:pPr>
        <w:spacing w:after="0" w:line="240" w:lineRule="auto"/>
        <w:ind w:firstLine="708"/>
        <w:jc w:val="both"/>
        <w:rPr>
          <w:rFonts w:ascii="Arial" w:hAnsi="Arial" w:cs="Arial"/>
          <w:b/>
          <w:bCs/>
          <w:sz w:val="26"/>
          <w:szCs w:val="26"/>
        </w:rPr>
      </w:pPr>
      <w:r w:rsidRPr="00A615BA">
        <w:rPr>
          <w:rFonts w:ascii="Arial" w:hAnsi="Arial" w:cs="Arial"/>
          <w:b/>
          <w:bCs/>
          <w:sz w:val="26"/>
          <w:szCs w:val="26"/>
        </w:rPr>
        <w:t xml:space="preserve">- бюджет района – 6 877,46720 </w:t>
      </w:r>
      <w:proofErr w:type="spellStart"/>
      <w:r w:rsidRPr="00A615BA">
        <w:rPr>
          <w:rFonts w:ascii="Arial" w:hAnsi="Arial" w:cs="Arial"/>
          <w:b/>
          <w:bCs/>
          <w:sz w:val="26"/>
          <w:szCs w:val="26"/>
        </w:rPr>
        <w:t>тыс.руб</w:t>
      </w:r>
      <w:proofErr w:type="spellEnd"/>
      <w:r w:rsidRPr="00A615BA">
        <w:rPr>
          <w:rFonts w:ascii="Arial" w:hAnsi="Arial" w:cs="Arial"/>
          <w:b/>
          <w:bCs/>
          <w:sz w:val="26"/>
          <w:szCs w:val="26"/>
        </w:rPr>
        <w:t>.;</w:t>
      </w:r>
    </w:p>
    <w:p w:rsidR="00A615BA" w:rsidRPr="00A615BA" w:rsidRDefault="00A615BA" w:rsidP="00A615BA">
      <w:pPr>
        <w:spacing w:after="0" w:line="240" w:lineRule="auto"/>
        <w:ind w:firstLine="708"/>
        <w:jc w:val="both"/>
        <w:rPr>
          <w:rFonts w:ascii="Arial" w:hAnsi="Arial" w:cs="Arial"/>
          <w:b/>
          <w:bCs/>
          <w:sz w:val="26"/>
          <w:szCs w:val="26"/>
        </w:rPr>
      </w:pPr>
      <w:r w:rsidRPr="00A615BA">
        <w:rPr>
          <w:rFonts w:ascii="Arial" w:hAnsi="Arial" w:cs="Arial"/>
          <w:b/>
          <w:bCs/>
          <w:sz w:val="26"/>
          <w:szCs w:val="26"/>
        </w:rPr>
        <w:t xml:space="preserve">- бюджет городского поселения – 13 041,53907 </w:t>
      </w:r>
      <w:proofErr w:type="spellStart"/>
      <w:r w:rsidRPr="00A615BA">
        <w:rPr>
          <w:rFonts w:ascii="Arial" w:hAnsi="Arial" w:cs="Arial"/>
          <w:b/>
          <w:bCs/>
          <w:sz w:val="26"/>
          <w:szCs w:val="26"/>
        </w:rPr>
        <w:t>тыс.руб</w:t>
      </w:r>
      <w:proofErr w:type="spellEnd"/>
      <w:r w:rsidRPr="00A615BA">
        <w:rPr>
          <w:rFonts w:ascii="Arial" w:hAnsi="Arial" w:cs="Arial"/>
          <w:b/>
          <w:bCs/>
          <w:sz w:val="26"/>
          <w:szCs w:val="26"/>
        </w:rPr>
        <w:t xml:space="preserve">.; </w:t>
      </w:r>
    </w:p>
    <w:p w:rsidR="00A615BA" w:rsidRPr="00A615BA" w:rsidRDefault="00A615BA" w:rsidP="00A615BA">
      <w:pPr>
        <w:spacing w:after="0" w:line="240" w:lineRule="auto"/>
        <w:ind w:firstLine="708"/>
        <w:jc w:val="both"/>
        <w:rPr>
          <w:rFonts w:ascii="Arial" w:hAnsi="Arial" w:cs="Arial"/>
          <w:b/>
          <w:bCs/>
          <w:sz w:val="26"/>
          <w:szCs w:val="26"/>
        </w:rPr>
      </w:pPr>
      <w:r w:rsidRPr="00A615BA">
        <w:rPr>
          <w:rFonts w:ascii="Arial" w:hAnsi="Arial" w:cs="Arial"/>
          <w:b/>
          <w:bCs/>
          <w:sz w:val="26"/>
          <w:szCs w:val="26"/>
        </w:rPr>
        <w:t>- иные источники 3 490,00000 тыс. руб.</w:t>
      </w:r>
    </w:p>
    <w:p w:rsidR="0043068A" w:rsidRDefault="0043068A" w:rsidP="00A615BA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</w:p>
    <w:p w:rsidR="00A615BA" w:rsidRPr="00A615BA" w:rsidRDefault="00A615BA" w:rsidP="00A615BA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bookmarkStart w:id="0" w:name="_GoBack"/>
      <w:bookmarkEnd w:id="0"/>
    </w:p>
    <w:p w:rsidR="0043068A" w:rsidRPr="00A615BA" w:rsidRDefault="0043068A" w:rsidP="00A615BA">
      <w:pPr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A615BA">
        <w:rPr>
          <w:rFonts w:ascii="Arial" w:eastAsia="Times New Roman" w:hAnsi="Arial" w:cs="Arial"/>
          <w:sz w:val="26"/>
          <w:szCs w:val="26"/>
          <w:lang w:eastAsia="ru-RU"/>
        </w:rPr>
        <w:t xml:space="preserve">Заведующий сектором </w:t>
      </w:r>
    </w:p>
    <w:p w:rsidR="0043068A" w:rsidRPr="00A615BA" w:rsidRDefault="0043068A" w:rsidP="00A615BA">
      <w:pPr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A615BA">
        <w:rPr>
          <w:rFonts w:ascii="Arial" w:eastAsia="Times New Roman" w:hAnsi="Arial" w:cs="Arial"/>
          <w:sz w:val="26"/>
          <w:szCs w:val="26"/>
          <w:lang w:eastAsia="ru-RU"/>
        </w:rPr>
        <w:t xml:space="preserve">комплексной безопасности                                        </w:t>
      </w:r>
      <w:r w:rsidR="00E42382" w:rsidRPr="00A615BA">
        <w:rPr>
          <w:rFonts w:ascii="Arial" w:eastAsia="Times New Roman" w:hAnsi="Arial" w:cs="Arial"/>
          <w:sz w:val="26"/>
          <w:szCs w:val="26"/>
          <w:lang w:eastAsia="ru-RU"/>
        </w:rPr>
        <w:t xml:space="preserve">       </w:t>
      </w:r>
      <w:r w:rsidRPr="00A615BA">
        <w:rPr>
          <w:rFonts w:ascii="Arial" w:eastAsia="Times New Roman" w:hAnsi="Arial" w:cs="Arial"/>
          <w:sz w:val="26"/>
          <w:szCs w:val="26"/>
          <w:lang w:eastAsia="ru-RU"/>
        </w:rPr>
        <w:t xml:space="preserve">         Р.И. Хадыев</w:t>
      </w:r>
    </w:p>
    <w:p w:rsidR="000A42A2" w:rsidRPr="00A615BA" w:rsidRDefault="000A42A2" w:rsidP="00A615BA">
      <w:pPr>
        <w:spacing w:after="0" w:line="240" w:lineRule="auto"/>
        <w:rPr>
          <w:sz w:val="26"/>
          <w:szCs w:val="26"/>
        </w:rPr>
      </w:pPr>
    </w:p>
    <w:sectPr w:rsidR="000A42A2" w:rsidRPr="00A615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12CE"/>
    <w:rsid w:val="000A42A2"/>
    <w:rsid w:val="0043068A"/>
    <w:rsid w:val="004958F1"/>
    <w:rsid w:val="004F6324"/>
    <w:rsid w:val="00A615BA"/>
    <w:rsid w:val="00DB12CE"/>
    <w:rsid w:val="00E423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9D7256D-FB99-4884-887D-344680514A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06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 Знак"/>
    <w:basedOn w:val="a"/>
    <w:rsid w:val="00A615BA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4">
    <w:name w:val="Balloon Text"/>
    <w:basedOn w:val="a"/>
    <w:link w:val="a5"/>
    <w:uiPriority w:val="99"/>
    <w:semiHidden/>
    <w:unhideWhenUsed/>
    <w:rsid w:val="00A615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615B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159</Words>
  <Characters>910</Characters>
  <Application>Microsoft Office Word</Application>
  <DocSecurity>0</DocSecurity>
  <Lines>7</Lines>
  <Paragraphs>2</Paragraphs>
  <ScaleCrop>false</ScaleCrop>
  <Company/>
  <LinksUpToDate>false</LinksUpToDate>
  <CharactersWithSpaces>1067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Хадыев Рустам Иршатовчи</dc:creator>
  <cp:keywords/>
  <dc:description/>
  <cp:lastModifiedBy>Сафина Т А</cp:lastModifiedBy>
  <cp:revision>6</cp:revision>
  <cp:lastPrinted>2020-05-22T08:58:00Z</cp:lastPrinted>
  <dcterms:created xsi:type="dcterms:W3CDTF">2019-03-04T10:05:00Z</dcterms:created>
  <dcterms:modified xsi:type="dcterms:W3CDTF">2020-05-22T08:58:00Z</dcterms:modified>
</cp:coreProperties>
</file>