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9D39F2" w:rsidRDefault="00366ECA" w:rsidP="00357642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659E2916" w14:textId="77777777" w:rsidR="00357642" w:rsidRDefault="00357642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3BFF86CE" w14:textId="6CC8324F" w:rsidR="008B1521" w:rsidRPr="009D39F2" w:rsidRDefault="003C1C6F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3203683F" w14:textId="426C8FE4" w:rsidR="00BA4B77" w:rsidRPr="00BA4B77" w:rsidRDefault="00753A51" w:rsidP="00BA4B77">
      <w:pPr>
        <w:spacing w:after="0"/>
        <w:ind w:left="-284"/>
        <w:jc w:val="both"/>
        <w:rPr>
          <w:rFonts w:ascii="Arial" w:hAnsi="Arial" w:cs="Arial"/>
          <w:sz w:val="24"/>
          <w:szCs w:val="24"/>
        </w:rPr>
      </w:pPr>
      <w:bookmarkStart w:id="0" w:name="_Hlk59436923"/>
      <w:r>
        <w:rPr>
          <w:rFonts w:ascii="Arial" w:hAnsi="Arial" w:cs="Arial"/>
          <w:sz w:val="24"/>
          <w:szCs w:val="24"/>
        </w:rPr>
        <w:t xml:space="preserve">     </w:t>
      </w:r>
      <w:r w:rsidR="000B4142" w:rsidRPr="00B77351">
        <w:rPr>
          <w:rFonts w:ascii="Arial" w:hAnsi="Arial" w:cs="Arial"/>
          <w:sz w:val="24"/>
          <w:szCs w:val="24"/>
        </w:rPr>
        <w:t xml:space="preserve">В данную программу вносятся изменения в части финансирования на </w:t>
      </w:r>
      <w:r w:rsidR="00BA4B77">
        <w:rPr>
          <w:rFonts w:ascii="Arial" w:hAnsi="Arial" w:cs="Arial"/>
          <w:sz w:val="24"/>
          <w:szCs w:val="24"/>
        </w:rPr>
        <w:t>2021 год на основании протоколов</w:t>
      </w:r>
      <w:r w:rsidR="000B4142" w:rsidRPr="00B77351">
        <w:rPr>
          <w:rFonts w:ascii="Arial" w:hAnsi="Arial" w:cs="Arial"/>
          <w:sz w:val="24"/>
          <w:szCs w:val="24"/>
        </w:rPr>
        <w:t xml:space="preserve">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</w:t>
      </w:r>
      <w:r w:rsidR="009914F7" w:rsidRPr="00B77351">
        <w:rPr>
          <w:rFonts w:ascii="Arial" w:hAnsi="Arial" w:cs="Arial"/>
          <w:sz w:val="24"/>
          <w:szCs w:val="24"/>
        </w:rPr>
        <w:t xml:space="preserve">ние Пойковский от </w:t>
      </w:r>
      <w:r>
        <w:rPr>
          <w:rFonts w:ascii="Arial" w:hAnsi="Arial" w:cs="Arial"/>
          <w:sz w:val="24"/>
          <w:szCs w:val="24"/>
        </w:rPr>
        <w:t>14.05.2021 № 6</w:t>
      </w:r>
      <w:r w:rsidR="00977BDB">
        <w:rPr>
          <w:rFonts w:ascii="Arial" w:hAnsi="Arial" w:cs="Arial"/>
          <w:sz w:val="24"/>
          <w:szCs w:val="24"/>
        </w:rPr>
        <w:t>, от 19.05.2021 №7.</w:t>
      </w:r>
    </w:p>
    <w:p w14:paraId="227B7231" w14:textId="1B97277F" w:rsidR="00BA4B77" w:rsidRDefault="00BA4B77" w:rsidP="00BA4B77">
      <w:pPr>
        <w:spacing w:after="0"/>
        <w:ind w:left="-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1) Перераспределение с основного мероприятия 1 «Комплексное благоустройство городского поселения» в сумме 1 726,89780 тыс.руб.  на муниципальную программу «Развитие транспортной системы в городском поселении Пойковский на 2019-2024 годы и на период до 2030 года»</w:t>
      </w:r>
      <w:r w:rsidR="00A77B8B">
        <w:rPr>
          <w:rFonts w:ascii="Arial" w:hAnsi="Arial" w:cs="Arial"/>
          <w:bCs/>
          <w:sz w:val="24"/>
          <w:szCs w:val="24"/>
        </w:rPr>
        <w:t>, о</w:t>
      </w:r>
      <w:r>
        <w:rPr>
          <w:rFonts w:ascii="Arial" w:hAnsi="Arial" w:cs="Arial"/>
          <w:bCs/>
          <w:sz w:val="24"/>
          <w:szCs w:val="24"/>
        </w:rPr>
        <w:t>сновное мероприятие</w:t>
      </w:r>
      <w:r w:rsidR="00A77B8B"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«</w:t>
      </w:r>
      <w:r w:rsidRPr="00BA4B77">
        <w:rPr>
          <w:rFonts w:ascii="Arial" w:hAnsi="Arial" w:cs="Arial"/>
          <w:bCs/>
          <w:sz w:val="24"/>
          <w:szCs w:val="24"/>
        </w:rPr>
        <w:t>Капитальный ремонт, ремонт и содержание автомобильных дорог и искусственных дорожных сооружений общег</w:t>
      </w:r>
      <w:r>
        <w:rPr>
          <w:rFonts w:ascii="Arial" w:hAnsi="Arial" w:cs="Arial"/>
          <w:bCs/>
          <w:sz w:val="24"/>
          <w:szCs w:val="24"/>
        </w:rPr>
        <w:t>о пользования местного значения в сумме 1 726, 89780 тыс.руб.</w:t>
      </w:r>
    </w:p>
    <w:p w14:paraId="78AD4613" w14:textId="2A45A43B" w:rsidR="0039764D" w:rsidRDefault="00BA4B77" w:rsidP="00753A51">
      <w:pPr>
        <w:spacing w:after="0"/>
        <w:ind w:left="-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2) Увеличение финансирования основного мероприятия 1 «Комплексное благоустройство городского поселения» в сумме 1 726,89780 тыс.руб.</w:t>
      </w:r>
      <w:r w:rsidR="00560030" w:rsidRPr="00560030">
        <w:t xml:space="preserve">  </w:t>
      </w:r>
      <w:r w:rsidR="00560030" w:rsidRPr="00560030">
        <w:rPr>
          <w:rFonts w:ascii="Arial" w:hAnsi="Arial" w:cs="Arial"/>
          <w:sz w:val="26"/>
          <w:szCs w:val="26"/>
        </w:rPr>
        <w:t>на основании</w:t>
      </w:r>
      <w:r w:rsidR="00560030">
        <w:t xml:space="preserve"> </w:t>
      </w:r>
      <w:r w:rsidR="00560030">
        <w:rPr>
          <w:rFonts w:ascii="Arial" w:hAnsi="Arial" w:cs="Arial"/>
          <w:bCs/>
          <w:sz w:val="24"/>
          <w:szCs w:val="24"/>
        </w:rPr>
        <w:t>уведомления</w:t>
      </w:r>
      <w:r w:rsidR="00560030" w:rsidRPr="00560030">
        <w:rPr>
          <w:rFonts w:ascii="Arial" w:hAnsi="Arial" w:cs="Arial"/>
          <w:bCs/>
          <w:sz w:val="24"/>
          <w:szCs w:val="24"/>
        </w:rPr>
        <w:t xml:space="preserve"> Департамента финансов Нефтеюганского района №168/216 от 17.05.2021 (субсидии на реализацию инициативного проекта "Дорога к Дому «силами</w:t>
      </w:r>
      <w:bookmarkStart w:id="1" w:name="_GoBack"/>
      <w:bookmarkEnd w:id="1"/>
      <w:r w:rsidR="00560030" w:rsidRPr="00560030">
        <w:rPr>
          <w:rFonts w:ascii="Arial" w:hAnsi="Arial" w:cs="Arial"/>
          <w:bCs/>
          <w:sz w:val="24"/>
          <w:szCs w:val="24"/>
        </w:rPr>
        <w:t xml:space="preserve"> активистов ТОС", бюджет автономного округа)</w:t>
      </w:r>
      <w:r w:rsidR="00560030">
        <w:rPr>
          <w:rFonts w:ascii="Arial" w:hAnsi="Arial" w:cs="Arial"/>
          <w:bCs/>
          <w:sz w:val="24"/>
          <w:szCs w:val="24"/>
        </w:rPr>
        <w:t>.</w:t>
      </w:r>
    </w:p>
    <w:p w14:paraId="5D1EEA59" w14:textId="16D9D3E6" w:rsidR="00753A51" w:rsidRDefault="00753A51" w:rsidP="00753A51">
      <w:pPr>
        <w:spacing w:after="0"/>
        <w:ind w:left="-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</w:t>
      </w:r>
      <w:r w:rsidR="00BA4B77" w:rsidRPr="00BA4B77">
        <w:rPr>
          <w:rFonts w:ascii="Arial" w:hAnsi="Arial" w:cs="Arial"/>
          <w:bCs/>
          <w:sz w:val="24"/>
          <w:szCs w:val="24"/>
        </w:rPr>
        <w:t>3) Основное</w:t>
      </w:r>
      <w:r w:rsidRPr="00BA4B77">
        <w:rPr>
          <w:rFonts w:ascii="Arial" w:hAnsi="Arial" w:cs="Arial"/>
          <w:bCs/>
          <w:sz w:val="24"/>
          <w:szCs w:val="24"/>
        </w:rPr>
        <w:t xml:space="preserve"> мероприятие</w:t>
      </w:r>
      <w:r w:rsidRPr="00753A51">
        <w:rPr>
          <w:rFonts w:ascii="Arial" w:hAnsi="Arial" w:cs="Arial"/>
          <w:bCs/>
          <w:i/>
          <w:sz w:val="24"/>
          <w:szCs w:val="24"/>
        </w:rPr>
        <w:t xml:space="preserve"> 3 </w:t>
      </w:r>
      <w:r>
        <w:rPr>
          <w:rFonts w:ascii="Arial" w:hAnsi="Arial" w:cs="Arial"/>
          <w:bCs/>
          <w:sz w:val="24"/>
          <w:szCs w:val="24"/>
        </w:rPr>
        <w:t xml:space="preserve">«Обеспечение экологической безопасности» </w:t>
      </w:r>
      <w:r w:rsidR="006F2D35">
        <w:rPr>
          <w:rFonts w:ascii="Arial" w:hAnsi="Arial" w:cs="Arial"/>
          <w:bCs/>
          <w:sz w:val="24"/>
          <w:szCs w:val="24"/>
        </w:rPr>
        <w:t xml:space="preserve">увеличивается </w:t>
      </w:r>
      <w:r>
        <w:rPr>
          <w:rFonts w:ascii="Arial" w:hAnsi="Arial" w:cs="Arial"/>
          <w:bCs/>
          <w:sz w:val="24"/>
          <w:szCs w:val="24"/>
        </w:rPr>
        <w:t>на сумму 798 700,00 тыс.руб.</w:t>
      </w:r>
    </w:p>
    <w:p w14:paraId="15193E1F" w14:textId="77777777" w:rsidR="00753A51" w:rsidRPr="00753A51" w:rsidRDefault="00753A51" w:rsidP="00753A51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06113B3E" w14:textId="0567D139" w:rsidR="00753A51" w:rsidRPr="00615F0A" w:rsidRDefault="00753A51" w:rsidP="00753A51">
      <w:pPr>
        <w:spacing w:line="240" w:lineRule="atLeast"/>
        <w:ind w:left="-142" w:hanging="142"/>
        <w:jc w:val="both"/>
        <w:rPr>
          <w:rFonts w:ascii="Arial" w:hAnsi="Arial" w:cs="Arial"/>
          <w:b/>
          <w:bCs/>
          <w:sz w:val="26"/>
          <w:szCs w:val="26"/>
        </w:rPr>
      </w:pPr>
      <w:r w:rsidRPr="00615F0A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 w:rsidR="00BA4B77">
        <w:rPr>
          <w:rFonts w:ascii="Arial" w:hAnsi="Arial" w:cs="Arial"/>
          <w:b/>
          <w:bCs/>
          <w:sz w:val="26"/>
          <w:szCs w:val="26"/>
        </w:rPr>
        <w:t>810 285,24931</w:t>
      </w:r>
      <w:r w:rsidRPr="00615F0A">
        <w:rPr>
          <w:rFonts w:ascii="Arial" w:hAnsi="Arial" w:cs="Arial"/>
          <w:b/>
          <w:bCs/>
          <w:sz w:val="26"/>
          <w:szCs w:val="26"/>
        </w:rPr>
        <w:t xml:space="preserve"> тыс. руб., в том числе:</w:t>
      </w:r>
    </w:p>
    <w:p w14:paraId="5E1A6402" w14:textId="77777777" w:rsidR="00753A51" w:rsidRPr="00615F0A" w:rsidRDefault="00753A51" w:rsidP="00753A51">
      <w:pPr>
        <w:spacing w:after="0" w:line="240" w:lineRule="atLeast"/>
        <w:ind w:left="-142" w:hanging="142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федеральный бюджет – </w:t>
      </w:r>
      <w:r>
        <w:rPr>
          <w:rFonts w:ascii="Arial" w:hAnsi="Arial" w:cs="Arial"/>
          <w:bCs/>
          <w:sz w:val="26"/>
          <w:szCs w:val="26"/>
        </w:rPr>
        <w:t>0,00000</w:t>
      </w:r>
      <w:r w:rsidRPr="00615F0A">
        <w:rPr>
          <w:rFonts w:ascii="Arial" w:hAnsi="Arial" w:cs="Arial"/>
          <w:bCs/>
          <w:sz w:val="26"/>
          <w:szCs w:val="26"/>
        </w:rPr>
        <w:t xml:space="preserve"> тыс.руб.;</w:t>
      </w:r>
    </w:p>
    <w:p w14:paraId="357B7A31" w14:textId="77777777" w:rsidR="00753A51" w:rsidRPr="00615F0A" w:rsidRDefault="00753A51" w:rsidP="00753A51">
      <w:pPr>
        <w:spacing w:after="0" w:line="240" w:lineRule="atLeast"/>
        <w:ind w:left="-142" w:hanging="142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 автономного округа – </w:t>
      </w:r>
      <w:r>
        <w:rPr>
          <w:rFonts w:ascii="Arial" w:hAnsi="Arial" w:cs="Arial"/>
          <w:bCs/>
          <w:sz w:val="26"/>
          <w:szCs w:val="26"/>
        </w:rPr>
        <w:t>22 608,85770</w:t>
      </w:r>
      <w:r w:rsidRPr="00615F0A">
        <w:rPr>
          <w:rFonts w:ascii="Arial" w:hAnsi="Arial" w:cs="Arial"/>
          <w:bCs/>
          <w:sz w:val="26"/>
          <w:szCs w:val="26"/>
        </w:rPr>
        <w:t xml:space="preserve"> тыс.руб.; </w:t>
      </w:r>
    </w:p>
    <w:p w14:paraId="5D0B7EFE" w14:textId="77777777" w:rsidR="00753A51" w:rsidRPr="00615F0A" w:rsidRDefault="00753A51" w:rsidP="00753A51">
      <w:pPr>
        <w:spacing w:after="0" w:line="240" w:lineRule="atLeast"/>
        <w:ind w:left="-142" w:hanging="142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 района – </w:t>
      </w:r>
      <w:r>
        <w:rPr>
          <w:rFonts w:ascii="Arial" w:hAnsi="Arial" w:cs="Arial"/>
          <w:bCs/>
          <w:sz w:val="26"/>
          <w:szCs w:val="26"/>
        </w:rPr>
        <w:t xml:space="preserve">8 076,09796 </w:t>
      </w:r>
      <w:r w:rsidRPr="00615F0A">
        <w:rPr>
          <w:rFonts w:ascii="Arial" w:hAnsi="Arial" w:cs="Arial"/>
          <w:bCs/>
          <w:sz w:val="26"/>
          <w:szCs w:val="26"/>
        </w:rPr>
        <w:t>тыс.руб.;</w:t>
      </w:r>
    </w:p>
    <w:p w14:paraId="1D13C445" w14:textId="5D3730B1" w:rsidR="00753A51" w:rsidRPr="00615F0A" w:rsidRDefault="00753A51" w:rsidP="00753A51">
      <w:pPr>
        <w:spacing w:after="0" w:line="240" w:lineRule="atLeast"/>
        <w:ind w:left="-142" w:hanging="142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бюджета городского поселения – </w:t>
      </w:r>
      <w:r w:rsidR="00A77B8B">
        <w:rPr>
          <w:rFonts w:ascii="Arial" w:hAnsi="Arial" w:cs="Arial"/>
          <w:bCs/>
          <w:sz w:val="26"/>
          <w:szCs w:val="26"/>
        </w:rPr>
        <w:t>398 165,14308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615F0A">
        <w:rPr>
          <w:rFonts w:ascii="Arial" w:hAnsi="Arial" w:cs="Arial"/>
          <w:bCs/>
          <w:sz w:val="26"/>
          <w:szCs w:val="26"/>
        </w:rPr>
        <w:t xml:space="preserve">тыс.руб.; </w:t>
      </w:r>
    </w:p>
    <w:p w14:paraId="1A5D576C" w14:textId="77777777" w:rsidR="00753A51" w:rsidRDefault="00753A51" w:rsidP="00753A51">
      <w:pPr>
        <w:spacing w:after="0" w:line="240" w:lineRule="atLeast"/>
        <w:ind w:left="-142" w:hanging="142"/>
        <w:jc w:val="both"/>
        <w:rPr>
          <w:rFonts w:ascii="Arial" w:hAnsi="Arial" w:cs="Arial"/>
          <w:bCs/>
          <w:sz w:val="26"/>
          <w:szCs w:val="26"/>
        </w:rPr>
      </w:pPr>
      <w:r w:rsidRPr="00615F0A">
        <w:rPr>
          <w:rFonts w:ascii="Arial" w:hAnsi="Arial" w:cs="Arial"/>
          <w:bCs/>
          <w:sz w:val="26"/>
          <w:szCs w:val="26"/>
        </w:rPr>
        <w:t xml:space="preserve">- иные источники – </w:t>
      </w:r>
      <w:r>
        <w:rPr>
          <w:rFonts w:ascii="Arial" w:hAnsi="Arial" w:cs="Arial"/>
          <w:bCs/>
          <w:sz w:val="26"/>
          <w:szCs w:val="26"/>
        </w:rPr>
        <w:t>381 435,15057</w:t>
      </w:r>
      <w:r w:rsidRPr="00615F0A">
        <w:rPr>
          <w:rFonts w:ascii="Arial" w:hAnsi="Arial" w:cs="Arial"/>
          <w:bCs/>
          <w:sz w:val="26"/>
          <w:szCs w:val="26"/>
        </w:rPr>
        <w:t xml:space="preserve"> тыс. руб.</w:t>
      </w:r>
    </w:p>
    <w:p w14:paraId="146DA426" w14:textId="77777777" w:rsidR="00357642" w:rsidRDefault="00357642" w:rsidP="00753A51">
      <w:pPr>
        <w:spacing w:after="0"/>
        <w:ind w:left="-142" w:hanging="142"/>
        <w:jc w:val="both"/>
        <w:rPr>
          <w:rFonts w:ascii="Arial" w:hAnsi="Arial" w:cs="Arial"/>
          <w:bCs/>
          <w:sz w:val="26"/>
          <w:szCs w:val="26"/>
        </w:rPr>
      </w:pPr>
    </w:p>
    <w:p w14:paraId="197A5C16" w14:textId="77777777" w:rsidR="00753A51" w:rsidRDefault="00753A51" w:rsidP="00753A51">
      <w:pPr>
        <w:spacing w:after="0"/>
        <w:ind w:left="-142" w:hanging="142"/>
        <w:jc w:val="both"/>
        <w:rPr>
          <w:rFonts w:ascii="Arial" w:hAnsi="Arial" w:cs="Arial"/>
          <w:bCs/>
          <w:sz w:val="26"/>
          <w:szCs w:val="26"/>
        </w:rPr>
      </w:pPr>
    </w:p>
    <w:p w14:paraId="062B870C" w14:textId="77777777" w:rsidR="00753A51" w:rsidRDefault="00753A51" w:rsidP="00753A51">
      <w:pPr>
        <w:spacing w:after="0"/>
        <w:ind w:left="-142" w:hanging="142"/>
        <w:jc w:val="both"/>
        <w:rPr>
          <w:rFonts w:ascii="Arial" w:hAnsi="Arial" w:cs="Arial"/>
          <w:bCs/>
          <w:sz w:val="26"/>
          <w:szCs w:val="26"/>
        </w:rPr>
      </w:pPr>
    </w:p>
    <w:p w14:paraId="4EE87CAC" w14:textId="77777777" w:rsidR="00753A51" w:rsidRPr="00357642" w:rsidRDefault="00753A51" w:rsidP="00753A51">
      <w:pPr>
        <w:spacing w:after="0"/>
        <w:ind w:left="-142" w:hanging="142"/>
        <w:jc w:val="both"/>
        <w:rPr>
          <w:rFonts w:ascii="Arial" w:hAnsi="Arial" w:cs="Arial"/>
          <w:bCs/>
          <w:sz w:val="26"/>
          <w:szCs w:val="26"/>
        </w:rPr>
      </w:pPr>
    </w:p>
    <w:p w14:paraId="17F09FD1" w14:textId="3247E66E" w:rsidR="000D73D6" w:rsidRPr="00B77351" w:rsidRDefault="000B4142" w:rsidP="00753A51">
      <w:pPr>
        <w:spacing w:after="0"/>
        <w:ind w:left="-284"/>
        <w:jc w:val="both"/>
        <w:rPr>
          <w:rFonts w:ascii="Arial" w:hAnsi="Arial" w:cs="Arial"/>
          <w:sz w:val="24"/>
          <w:szCs w:val="24"/>
        </w:rPr>
      </w:pPr>
      <w:r w:rsidRPr="00B77351">
        <w:rPr>
          <w:rFonts w:ascii="Arial" w:hAnsi="Arial" w:cs="Arial"/>
          <w:sz w:val="24"/>
          <w:szCs w:val="24"/>
        </w:rPr>
        <w:t xml:space="preserve"> </w:t>
      </w:r>
      <w:bookmarkEnd w:id="0"/>
      <w:r w:rsidR="00160F03" w:rsidRPr="00B77351">
        <w:rPr>
          <w:rFonts w:ascii="Arial" w:hAnsi="Arial" w:cs="Arial"/>
          <w:bCs/>
          <w:sz w:val="24"/>
          <w:szCs w:val="24"/>
        </w:rPr>
        <w:t>Ведущий инженер</w:t>
      </w:r>
      <w:r w:rsidR="000D73D6" w:rsidRPr="00B77351"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="00160F03" w:rsidRPr="00B77351">
        <w:rPr>
          <w:rFonts w:ascii="Arial" w:hAnsi="Arial" w:cs="Arial"/>
          <w:bCs/>
          <w:sz w:val="24"/>
          <w:szCs w:val="24"/>
        </w:rPr>
        <w:t xml:space="preserve">                                  </w:t>
      </w:r>
      <w:r w:rsidR="004566C2" w:rsidRPr="00B77351">
        <w:rPr>
          <w:rFonts w:ascii="Arial" w:hAnsi="Arial" w:cs="Arial"/>
          <w:bCs/>
          <w:sz w:val="24"/>
          <w:szCs w:val="24"/>
        </w:rPr>
        <w:t xml:space="preserve">  </w:t>
      </w:r>
      <w:r w:rsidR="00B77351">
        <w:rPr>
          <w:rFonts w:ascii="Arial" w:hAnsi="Arial" w:cs="Arial"/>
          <w:bCs/>
          <w:sz w:val="24"/>
          <w:szCs w:val="24"/>
        </w:rPr>
        <w:t xml:space="preserve">       </w:t>
      </w:r>
      <w:r w:rsidR="004566C2" w:rsidRPr="00B77351">
        <w:rPr>
          <w:rFonts w:ascii="Arial" w:hAnsi="Arial" w:cs="Arial"/>
          <w:bCs/>
          <w:sz w:val="24"/>
          <w:szCs w:val="24"/>
        </w:rPr>
        <w:t xml:space="preserve">  </w:t>
      </w:r>
      <w:r w:rsidR="00160F03" w:rsidRPr="00B77351">
        <w:rPr>
          <w:rFonts w:ascii="Arial" w:hAnsi="Arial" w:cs="Arial"/>
          <w:bCs/>
          <w:sz w:val="24"/>
          <w:szCs w:val="24"/>
        </w:rPr>
        <w:t xml:space="preserve">  </w:t>
      </w:r>
      <w:r w:rsidR="005E57F4">
        <w:rPr>
          <w:rFonts w:ascii="Arial" w:hAnsi="Arial" w:cs="Arial"/>
          <w:bCs/>
          <w:sz w:val="24"/>
          <w:szCs w:val="24"/>
        </w:rPr>
        <w:t xml:space="preserve">     </w:t>
      </w:r>
      <w:r w:rsidR="00160F03" w:rsidRPr="00B77351">
        <w:rPr>
          <w:rFonts w:ascii="Arial" w:hAnsi="Arial" w:cs="Arial"/>
          <w:bCs/>
          <w:sz w:val="24"/>
          <w:szCs w:val="24"/>
        </w:rPr>
        <w:t>Т.В. Валиуллина</w:t>
      </w:r>
    </w:p>
    <w:sectPr w:rsidR="000D73D6" w:rsidRPr="00B77351" w:rsidSect="000B4142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AFB"/>
    <w:rsid w:val="00034B5F"/>
    <w:rsid w:val="00050B80"/>
    <w:rsid w:val="00063FF1"/>
    <w:rsid w:val="00074DAB"/>
    <w:rsid w:val="00076876"/>
    <w:rsid w:val="000B374D"/>
    <w:rsid w:val="000B4142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1F99"/>
    <w:rsid w:val="00184F47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57642"/>
    <w:rsid w:val="00366ECA"/>
    <w:rsid w:val="00376B89"/>
    <w:rsid w:val="0038126E"/>
    <w:rsid w:val="00382F55"/>
    <w:rsid w:val="00383398"/>
    <w:rsid w:val="00385167"/>
    <w:rsid w:val="0039764D"/>
    <w:rsid w:val="003C1C6F"/>
    <w:rsid w:val="003D119A"/>
    <w:rsid w:val="003F6043"/>
    <w:rsid w:val="003F7443"/>
    <w:rsid w:val="00401724"/>
    <w:rsid w:val="0041503D"/>
    <w:rsid w:val="004463CC"/>
    <w:rsid w:val="004566C2"/>
    <w:rsid w:val="00473810"/>
    <w:rsid w:val="00496531"/>
    <w:rsid w:val="004E125C"/>
    <w:rsid w:val="004F12F6"/>
    <w:rsid w:val="004F6219"/>
    <w:rsid w:val="005004FA"/>
    <w:rsid w:val="005014AC"/>
    <w:rsid w:val="005168DB"/>
    <w:rsid w:val="005253E7"/>
    <w:rsid w:val="005450BE"/>
    <w:rsid w:val="005557CD"/>
    <w:rsid w:val="00560030"/>
    <w:rsid w:val="00564A77"/>
    <w:rsid w:val="00580123"/>
    <w:rsid w:val="00591F63"/>
    <w:rsid w:val="005A2645"/>
    <w:rsid w:val="005A3CDA"/>
    <w:rsid w:val="005B233F"/>
    <w:rsid w:val="005B4353"/>
    <w:rsid w:val="005D3B03"/>
    <w:rsid w:val="005E57F4"/>
    <w:rsid w:val="005F4540"/>
    <w:rsid w:val="005F631F"/>
    <w:rsid w:val="00605D41"/>
    <w:rsid w:val="00606C55"/>
    <w:rsid w:val="006076F0"/>
    <w:rsid w:val="006270C1"/>
    <w:rsid w:val="00630389"/>
    <w:rsid w:val="00644DA2"/>
    <w:rsid w:val="006455BB"/>
    <w:rsid w:val="00650B90"/>
    <w:rsid w:val="00651FCA"/>
    <w:rsid w:val="00654E0C"/>
    <w:rsid w:val="006809C8"/>
    <w:rsid w:val="006810CC"/>
    <w:rsid w:val="006A3FF9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2D35"/>
    <w:rsid w:val="006F714F"/>
    <w:rsid w:val="00701AF0"/>
    <w:rsid w:val="0071312E"/>
    <w:rsid w:val="00721ACA"/>
    <w:rsid w:val="00726023"/>
    <w:rsid w:val="00727B4C"/>
    <w:rsid w:val="00752873"/>
    <w:rsid w:val="00753A51"/>
    <w:rsid w:val="00753B76"/>
    <w:rsid w:val="00773E34"/>
    <w:rsid w:val="00776675"/>
    <w:rsid w:val="007833AE"/>
    <w:rsid w:val="00790BD1"/>
    <w:rsid w:val="007A5841"/>
    <w:rsid w:val="007A5974"/>
    <w:rsid w:val="007C23E6"/>
    <w:rsid w:val="007C5CD4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3D85"/>
    <w:rsid w:val="008353A7"/>
    <w:rsid w:val="00844D13"/>
    <w:rsid w:val="00867BDC"/>
    <w:rsid w:val="0089541E"/>
    <w:rsid w:val="008A0A0D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77BDB"/>
    <w:rsid w:val="009914F7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77B8B"/>
    <w:rsid w:val="00A90105"/>
    <w:rsid w:val="00A9218E"/>
    <w:rsid w:val="00AA0E5D"/>
    <w:rsid w:val="00AA155C"/>
    <w:rsid w:val="00AA3E87"/>
    <w:rsid w:val="00AB7980"/>
    <w:rsid w:val="00AC417C"/>
    <w:rsid w:val="00AC6CBB"/>
    <w:rsid w:val="00AD2653"/>
    <w:rsid w:val="00AD5B43"/>
    <w:rsid w:val="00AF4AE5"/>
    <w:rsid w:val="00B165D1"/>
    <w:rsid w:val="00B455E0"/>
    <w:rsid w:val="00B564EE"/>
    <w:rsid w:val="00B62120"/>
    <w:rsid w:val="00B77351"/>
    <w:rsid w:val="00BA1171"/>
    <w:rsid w:val="00BA1FAE"/>
    <w:rsid w:val="00BA2AC8"/>
    <w:rsid w:val="00BA4B77"/>
    <w:rsid w:val="00BB03CA"/>
    <w:rsid w:val="00BB426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42DF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18C5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7A58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4E12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3833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455B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53A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92DDD-35ED-4A41-B00D-2D1C49D1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39</cp:revision>
  <cp:lastPrinted>2021-05-20T06:52:00Z</cp:lastPrinted>
  <dcterms:created xsi:type="dcterms:W3CDTF">2020-07-14T09:00:00Z</dcterms:created>
  <dcterms:modified xsi:type="dcterms:W3CDTF">2021-05-24T11:33:00Z</dcterms:modified>
</cp:coreProperties>
</file>