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0E007" w14:textId="77777777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14:paraId="6BAF6447" w14:textId="2C656A93" w:rsidR="00637AA1" w:rsidRPr="00637AA1" w:rsidRDefault="00C34644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К Проекту постановления Администрации </w:t>
      </w:r>
      <w:proofErr w:type="spellStart"/>
      <w:proofErr w:type="gramStart"/>
      <w:r>
        <w:rPr>
          <w:rFonts w:ascii="Arial" w:eastAsia="Calibri" w:hAnsi="Arial" w:cs="Arial"/>
          <w:sz w:val="26"/>
          <w:szCs w:val="26"/>
        </w:rPr>
        <w:t>г.п,Пойковский</w:t>
      </w:r>
      <w:proofErr w:type="spellEnd"/>
      <w:proofErr w:type="gramEnd"/>
      <w:r>
        <w:rPr>
          <w:rFonts w:ascii="Arial" w:eastAsia="Calibri" w:hAnsi="Arial" w:cs="Arial"/>
          <w:sz w:val="26"/>
          <w:szCs w:val="26"/>
        </w:rPr>
        <w:t xml:space="preserve"> </w:t>
      </w:r>
      <w:r w:rsidR="00637AA1"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="00637AA1"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</w:t>
      </w:r>
      <w:r w:rsidR="00BF7752">
        <w:rPr>
          <w:rFonts w:ascii="Arial" w:eastAsia="Calibri" w:hAnsi="Arial" w:cs="Arial"/>
          <w:sz w:val="26"/>
          <w:szCs w:val="26"/>
        </w:rPr>
        <w:t xml:space="preserve"> </w:t>
      </w:r>
      <w:r w:rsidR="000179F2">
        <w:rPr>
          <w:rFonts w:ascii="Arial" w:eastAsia="Calibri" w:hAnsi="Arial" w:cs="Arial"/>
          <w:sz w:val="26"/>
          <w:szCs w:val="26"/>
        </w:rPr>
        <w:t>446-п</w:t>
      </w:r>
      <w:r w:rsidR="00637AA1" w:rsidRPr="00637AA1">
        <w:rPr>
          <w:rFonts w:ascii="Arial" w:eastAsia="Calibri" w:hAnsi="Arial" w:cs="Arial"/>
          <w:sz w:val="26"/>
          <w:szCs w:val="26"/>
        </w:rPr>
        <w:t>»</w:t>
      </w:r>
    </w:p>
    <w:p w14:paraId="42A6DBAC" w14:textId="77777777" w:rsid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14:paraId="6E75264D" w14:textId="77777777" w:rsidR="00724BA9" w:rsidRDefault="00724BA9" w:rsidP="00724BA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>В данную программу вносятся следующие изменения в части финансирования на 2021 год:</w:t>
      </w:r>
    </w:p>
    <w:p w14:paraId="1F4B4525" w14:textId="555059C0" w:rsidR="00724BA9" w:rsidRDefault="00724BA9" w:rsidP="00724BA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Увеличение финансирования муниципальной программы на основании уведомления от Департамента финансов </w:t>
      </w:r>
      <w:proofErr w:type="spellStart"/>
      <w:r>
        <w:rPr>
          <w:rFonts w:ascii="Arial" w:hAnsi="Arial" w:cs="Arial"/>
          <w:bCs/>
          <w:sz w:val="26"/>
          <w:szCs w:val="26"/>
        </w:rPr>
        <w:t>Нефтеюганского</w:t>
      </w:r>
      <w:proofErr w:type="spellEnd"/>
      <w:r>
        <w:rPr>
          <w:rFonts w:ascii="Arial" w:hAnsi="Arial" w:cs="Arial"/>
          <w:bCs/>
          <w:sz w:val="26"/>
          <w:szCs w:val="26"/>
        </w:rPr>
        <w:t xml:space="preserve"> района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724BA9">
        <w:rPr>
          <w:rFonts w:ascii="Arial" w:hAnsi="Arial" w:cs="Arial"/>
          <w:bCs/>
          <w:sz w:val="26"/>
          <w:szCs w:val="26"/>
        </w:rPr>
        <w:t>№ 156/191от 30.04.2021 (иные межбюджетные трансферты на реализацию мероприятий по содействию трудоустройству граждан) бюджет автономного округа</w:t>
      </w:r>
      <w:r>
        <w:rPr>
          <w:rFonts w:ascii="Arial" w:hAnsi="Arial" w:cs="Arial"/>
          <w:bCs/>
          <w:sz w:val="26"/>
          <w:szCs w:val="26"/>
        </w:rPr>
        <w:t xml:space="preserve"> на сумму 200,00 </w:t>
      </w:r>
      <w:proofErr w:type="spellStart"/>
      <w:r>
        <w:rPr>
          <w:rFonts w:ascii="Arial" w:hAnsi="Arial" w:cs="Arial"/>
          <w:bCs/>
          <w:sz w:val="26"/>
          <w:szCs w:val="26"/>
        </w:rPr>
        <w:t>тыс.руб</w:t>
      </w:r>
      <w:proofErr w:type="spellEnd"/>
      <w:r>
        <w:rPr>
          <w:rFonts w:ascii="Arial" w:hAnsi="Arial" w:cs="Arial"/>
          <w:bCs/>
          <w:sz w:val="26"/>
          <w:szCs w:val="26"/>
        </w:rPr>
        <w:t>.</w:t>
      </w:r>
    </w:p>
    <w:p w14:paraId="25A868F2" w14:textId="77777777" w:rsidR="00724BA9" w:rsidRDefault="00724BA9" w:rsidP="00724BA9">
      <w:pPr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48CED0D9" w14:textId="77777777" w:rsidR="00724BA9" w:rsidRPr="00615F0A" w:rsidRDefault="00724BA9" w:rsidP="00724BA9">
      <w:pPr>
        <w:spacing w:after="0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615F0A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  <w:r>
        <w:rPr>
          <w:rFonts w:ascii="Arial" w:hAnsi="Arial" w:cs="Arial"/>
          <w:b/>
          <w:bCs/>
          <w:sz w:val="26"/>
          <w:szCs w:val="26"/>
        </w:rPr>
        <w:t>27 062,96071</w:t>
      </w:r>
      <w:r w:rsidRPr="00615F0A">
        <w:rPr>
          <w:rFonts w:ascii="Arial" w:hAnsi="Arial" w:cs="Arial"/>
          <w:b/>
          <w:bCs/>
          <w:sz w:val="26"/>
          <w:szCs w:val="26"/>
        </w:rPr>
        <w:t xml:space="preserve"> тыс. руб., в том числе:</w:t>
      </w:r>
    </w:p>
    <w:p w14:paraId="412EF2DE" w14:textId="77777777" w:rsidR="00724BA9" w:rsidRPr="00615F0A" w:rsidRDefault="00724BA9" w:rsidP="00724BA9">
      <w:pPr>
        <w:spacing w:after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федеральный бюджет – </w:t>
      </w:r>
      <w:r>
        <w:rPr>
          <w:rFonts w:ascii="Arial" w:hAnsi="Arial" w:cs="Arial"/>
          <w:bCs/>
          <w:sz w:val="26"/>
          <w:szCs w:val="26"/>
        </w:rPr>
        <w:t>0,00000</w:t>
      </w:r>
      <w:r w:rsidRPr="00615F0A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Pr="00615F0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615F0A">
        <w:rPr>
          <w:rFonts w:ascii="Arial" w:hAnsi="Arial" w:cs="Arial"/>
          <w:bCs/>
          <w:sz w:val="26"/>
          <w:szCs w:val="26"/>
        </w:rPr>
        <w:t>.;</w:t>
      </w:r>
    </w:p>
    <w:p w14:paraId="412806EA" w14:textId="77777777" w:rsidR="00724BA9" w:rsidRPr="00615F0A" w:rsidRDefault="00724BA9" w:rsidP="00724BA9">
      <w:pPr>
        <w:spacing w:after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бюджет автономного округа – </w:t>
      </w:r>
      <w:r>
        <w:rPr>
          <w:rFonts w:ascii="Arial" w:hAnsi="Arial" w:cs="Arial"/>
          <w:bCs/>
          <w:sz w:val="26"/>
          <w:szCs w:val="26"/>
        </w:rPr>
        <w:t>432,42471</w:t>
      </w:r>
      <w:r w:rsidRPr="00615F0A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Pr="00615F0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615F0A">
        <w:rPr>
          <w:rFonts w:ascii="Arial" w:hAnsi="Arial" w:cs="Arial"/>
          <w:bCs/>
          <w:sz w:val="26"/>
          <w:szCs w:val="26"/>
        </w:rPr>
        <w:t xml:space="preserve">.; </w:t>
      </w:r>
    </w:p>
    <w:p w14:paraId="379E17CC" w14:textId="77777777" w:rsidR="00724BA9" w:rsidRPr="00615F0A" w:rsidRDefault="00724BA9" w:rsidP="00724BA9">
      <w:pPr>
        <w:spacing w:after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бюджет района – </w:t>
      </w:r>
      <w:r>
        <w:rPr>
          <w:rFonts w:ascii="Arial" w:hAnsi="Arial" w:cs="Arial"/>
          <w:bCs/>
          <w:sz w:val="26"/>
          <w:szCs w:val="26"/>
        </w:rPr>
        <w:t xml:space="preserve">0,00000 </w:t>
      </w:r>
      <w:proofErr w:type="spellStart"/>
      <w:r w:rsidRPr="00615F0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615F0A">
        <w:rPr>
          <w:rFonts w:ascii="Arial" w:hAnsi="Arial" w:cs="Arial"/>
          <w:bCs/>
          <w:sz w:val="26"/>
          <w:szCs w:val="26"/>
        </w:rPr>
        <w:t>.;</w:t>
      </w:r>
    </w:p>
    <w:p w14:paraId="4703D050" w14:textId="77777777" w:rsidR="00724BA9" w:rsidRPr="00615F0A" w:rsidRDefault="00724BA9" w:rsidP="00724BA9">
      <w:pPr>
        <w:spacing w:after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бюджета городского поселения – </w:t>
      </w:r>
      <w:r>
        <w:rPr>
          <w:rFonts w:ascii="Arial" w:hAnsi="Arial" w:cs="Arial"/>
          <w:bCs/>
          <w:sz w:val="26"/>
          <w:szCs w:val="26"/>
        </w:rPr>
        <w:t xml:space="preserve">20 460,53600 </w:t>
      </w:r>
      <w:proofErr w:type="spellStart"/>
      <w:r w:rsidRPr="00615F0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615F0A">
        <w:rPr>
          <w:rFonts w:ascii="Arial" w:hAnsi="Arial" w:cs="Arial"/>
          <w:bCs/>
          <w:sz w:val="26"/>
          <w:szCs w:val="26"/>
        </w:rPr>
        <w:t xml:space="preserve">.; </w:t>
      </w:r>
    </w:p>
    <w:p w14:paraId="0E82725C" w14:textId="2B5B5549" w:rsidR="008E451E" w:rsidRPr="0057798B" w:rsidRDefault="00724BA9" w:rsidP="0057798B">
      <w:pPr>
        <w:spacing w:after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иные источники – </w:t>
      </w:r>
      <w:r>
        <w:rPr>
          <w:rFonts w:ascii="Arial" w:hAnsi="Arial" w:cs="Arial"/>
          <w:bCs/>
          <w:sz w:val="26"/>
          <w:szCs w:val="26"/>
        </w:rPr>
        <w:t>6 170,00000</w:t>
      </w:r>
      <w:r w:rsidRPr="00615F0A">
        <w:rPr>
          <w:rFonts w:ascii="Arial" w:hAnsi="Arial" w:cs="Arial"/>
          <w:bCs/>
          <w:sz w:val="26"/>
          <w:szCs w:val="26"/>
        </w:rPr>
        <w:t xml:space="preserve"> тыс. руб.</w:t>
      </w:r>
      <w:bookmarkStart w:id="0" w:name="_GoBack"/>
      <w:bookmarkEnd w:id="0"/>
    </w:p>
    <w:p w14:paraId="48C8B720" w14:textId="022143A6" w:rsidR="00D058B0" w:rsidRPr="00D058B0" w:rsidRDefault="00D058B0" w:rsidP="00D058B0">
      <w:pPr>
        <w:spacing w:after="0" w:line="256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</w:p>
    <w:p w14:paraId="6ACD232E" w14:textId="66C2C1FA" w:rsidR="00B479AF" w:rsidRPr="00B479AF" w:rsidRDefault="00B479AF" w:rsidP="00F31CA5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rFonts w:ascii="Arial" w:hAnsi="Arial" w:cs="Arial"/>
          <w:bCs/>
          <w:sz w:val="26"/>
          <w:szCs w:val="26"/>
        </w:rPr>
      </w:pPr>
    </w:p>
    <w:p w14:paraId="00A9BF59" w14:textId="57E72054" w:rsidR="00E9202A" w:rsidRPr="00E9202A" w:rsidRDefault="00E9202A" w:rsidP="00C34644">
      <w:pPr>
        <w:spacing w:after="0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08AD4282" w14:textId="77777777" w:rsidR="00B479AF" w:rsidRDefault="00B479AF" w:rsidP="00D34B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5A81595" w14:textId="2B5A9A70" w:rsidR="008C6624" w:rsidRDefault="008C3E2A" w:rsidP="00D34B1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- з</w:t>
      </w:r>
      <w:r w:rsidR="008C6624">
        <w:rPr>
          <w:rFonts w:ascii="Arial" w:hAnsi="Arial" w:cs="Arial"/>
          <w:sz w:val="26"/>
          <w:szCs w:val="26"/>
        </w:rPr>
        <w:t>аместител</w:t>
      </w:r>
      <w:r w:rsidR="00C50DD1">
        <w:rPr>
          <w:rFonts w:ascii="Arial" w:hAnsi="Arial" w:cs="Arial"/>
          <w:sz w:val="26"/>
          <w:szCs w:val="26"/>
        </w:rPr>
        <w:t>я</w:t>
      </w:r>
      <w:r w:rsidR="008C6624">
        <w:rPr>
          <w:rFonts w:ascii="Arial" w:hAnsi="Arial" w:cs="Arial"/>
          <w:sz w:val="26"/>
          <w:szCs w:val="26"/>
        </w:rPr>
        <w:t xml:space="preserve"> директора</w:t>
      </w:r>
    </w:p>
    <w:p w14:paraId="31267554" w14:textId="1303B0C0" w:rsidR="00925E1C" w:rsidRPr="00925E1C" w:rsidRDefault="008C6624" w:rsidP="00D34B1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МКУ «Служба ЖКХ и благоустройства</w:t>
      </w:r>
      <w:r w:rsidR="00F53A3B">
        <w:rPr>
          <w:rFonts w:ascii="Arial" w:hAnsi="Arial" w:cs="Arial"/>
          <w:sz w:val="26"/>
          <w:szCs w:val="26"/>
        </w:rPr>
        <w:t xml:space="preserve">                                 </w:t>
      </w:r>
      <w:r w:rsidR="00B479AF">
        <w:rPr>
          <w:rFonts w:ascii="Arial" w:hAnsi="Arial" w:cs="Arial"/>
          <w:sz w:val="26"/>
          <w:szCs w:val="26"/>
        </w:rPr>
        <w:t>Г.Ю. Гостева</w:t>
      </w:r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179F2"/>
    <w:rsid w:val="000B2D0C"/>
    <w:rsid w:val="000D61BF"/>
    <w:rsid w:val="00147A3F"/>
    <w:rsid w:val="001D7661"/>
    <w:rsid w:val="00203E9C"/>
    <w:rsid w:val="002221A8"/>
    <w:rsid w:val="002472E6"/>
    <w:rsid w:val="00285ED4"/>
    <w:rsid w:val="00293C04"/>
    <w:rsid w:val="002B5AD0"/>
    <w:rsid w:val="002F0C66"/>
    <w:rsid w:val="00300DB9"/>
    <w:rsid w:val="00307692"/>
    <w:rsid w:val="003276B9"/>
    <w:rsid w:val="00363A34"/>
    <w:rsid w:val="00385173"/>
    <w:rsid w:val="003F23F6"/>
    <w:rsid w:val="00481EC3"/>
    <w:rsid w:val="005748CD"/>
    <w:rsid w:val="0057798B"/>
    <w:rsid w:val="005B7007"/>
    <w:rsid w:val="005C7E48"/>
    <w:rsid w:val="00637AA1"/>
    <w:rsid w:val="006F20E9"/>
    <w:rsid w:val="00724BA9"/>
    <w:rsid w:val="007C0CDB"/>
    <w:rsid w:val="008C23C1"/>
    <w:rsid w:val="008C3E2A"/>
    <w:rsid w:val="008C6624"/>
    <w:rsid w:val="008E451E"/>
    <w:rsid w:val="00925E1C"/>
    <w:rsid w:val="009728A0"/>
    <w:rsid w:val="00B461FE"/>
    <w:rsid w:val="00B479AF"/>
    <w:rsid w:val="00B546C8"/>
    <w:rsid w:val="00B62558"/>
    <w:rsid w:val="00BF7752"/>
    <w:rsid w:val="00C34644"/>
    <w:rsid w:val="00C50DD1"/>
    <w:rsid w:val="00C5254F"/>
    <w:rsid w:val="00C71703"/>
    <w:rsid w:val="00CB1D06"/>
    <w:rsid w:val="00D058B0"/>
    <w:rsid w:val="00D34B11"/>
    <w:rsid w:val="00DA0612"/>
    <w:rsid w:val="00DC3BFD"/>
    <w:rsid w:val="00DE7710"/>
    <w:rsid w:val="00E31648"/>
    <w:rsid w:val="00E74275"/>
    <w:rsid w:val="00E878F7"/>
    <w:rsid w:val="00E909C2"/>
    <w:rsid w:val="00E9202A"/>
    <w:rsid w:val="00ED78ED"/>
    <w:rsid w:val="00F31CA5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64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479A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920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346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D058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44</cp:revision>
  <cp:lastPrinted>2021-05-19T06:58:00Z</cp:lastPrinted>
  <dcterms:created xsi:type="dcterms:W3CDTF">2017-05-02T06:26:00Z</dcterms:created>
  <dcterms:modified xsi:type="dcterms:W3CDTF">2021-05-19T06:59:00Z</dcterms:modified>
</cp:coreProperties>
</file>