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8F6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1</w:t>
      </w:r>
      <w:r w:rsidR="00E65AAA" w:rsidRPr="00277211">
        <w:rPr>
          <w:b/>
          <w:sz w:val="24"/>
          <w:szCs w:val="24"/>
        </w:rPr>
        <w:t>.</w:t>
      </w:r>
      <w:r w:rsidRPr="00277211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5E4BE5" w:rsidRPr="005E4BE5" w:rsidRDefault="001F61E7" w:rsidP="005E4BE5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277211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</w:t>
      </w:r>
      <w:r w:rsidRPr="005E4BE5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5E4BE5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5E4BE5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</w:t>
      </w:r>
      <w:r w:rsidR="00954C1A" w:rsidRPr="005E4BE5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йского АО - Югры от 30.04.2011 № </w:t>
      </w:r>
      <w:r w:rsidRPr="005E4BE5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5E4BE5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5E4BE5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5E4BE5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5E4BE5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5E4BE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обности молодежи </w:t>
      </w:r>
      <w:proofErr w:type="spellStart"/>
      <w:r w:rsidR="0004643E" w:rsidRPr="005E4BE5">
        <w:rPr>
          <w:rFonts w:ascii="Arial" w:eastAsia="Calibri" w:hAnsi="Arial" w:cs="Arial"/>
          <w:color w:val="auto"/>
          <w:sz w:val="24"/>
          <w:szCs w:val="24"/>
          <w:lang w:eastAsia="en-US"/>
        </w:rPr>
        <w:t>гп</w:t>
      </w:r>
      <w:proofErr w:type="spellEnd"/>
      <w:r w:rsidR="0004643E" w:rsidRPr="005E4BE5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  <w:r w:rsidR="00024B2E" w:rsidRPr="005E4BE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5E4BE5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5E4BE5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  <w:r w:rsidR="005E4BE5" w:rsidRPr="005E4BE5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="00A975D5" w:rsidRPr="005E4BE5">
        <w:rPr>
          <w:rFonts w:ascii="Arial" w:hAnsi="Arial" w:cs="Arial"/>
          <w:color w:val="auto"/>
          <w:sz w:val="24"/>
          <w:szCs w:val="24"/>
        </w:rPr>
        <w:t>Муниципальная</w:t>
      </w:r>
      <w:r w:rsidR="00E65AAA" w:rsidRPr="005E4BE5">
        <w:rPr>
          <w:rFonts w:ascii="Arial" w:hAnsi="Arial" w:cs="Arial"/>
          <w:color w:val="auto"/>
          <w:sz w:val="24"/>
          <w:szCs w:val="24"/>
        </w:rPr>
        <w:t xml:space="preserve"> программа </w:t>
      </w:r>
      <w:r w:rsidR="00144959" w:rsidRPr="005E4BE5">
        <w:rPr>
          <w:rFonts w:ascii="Arial" w:hAnsi="Arial" w:cs="Arial"/>
          <w:color w:val="auto"/>
          <w:sz w:val="24"/>
          <w:szCs w:val="24"/>
        </w:rPr>
        <w:t xml:space="preserve">«Развитие молодежной политики в городском поселении Пойковский на 2019 - 2024 годы и на период до 2030 года» </w:t>
      </w:r>
      <w:r w:rsidR="006677C8" w:rsidRPr="005E4BE5">
        <w:rPr>
          <w:rFonts w:ascii="Arial" w:hAnsi="Arial" w:cs="Arial"/>
          <w:color w:val="auto"/>
          <w:sz w:val="24"/>
          <w:szCs w:val="24"/>
        </w:rPr>
        <w:t>(далее - П</w:t>
      </w:r>
      <w:r w:rsidR="00F2698D" w:rsidRPr="005E4BE5">
        <w:rPr>
          <w:rFonts w:ascii="Arial" w:hAnsi="Arial" w:cs="Arial"/>
          <w:color w:val="auto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5E4BE5">
        <w:rPr>
          <w:rFonts w:ascii="Arial" w:hAnsi="Arial" w:cs="Arial"/>
          <w:color w:val="auto"/>
          <w:sz w:val="24"/>
          <w:szCs w:val="24"/>
        </w:rPr>
        <w:t>нная П</w:t>
      </w:r>
      <w:r w:rsidR="00144959" w:rsidRPr="005E4BE5">
        <w:rPr>
          <w:rFonts w:ascii="Arial" w:hAnsi="Arial" w:cs="Arial"/>
          <w:color w:val="auto"/>
          <w:sz w:val="24"/>
          <w:szCs w:val="24"/>
        </w:rPr>
        <w:t>рограмма рассчитана на 12 лет</w:t>
      </w:r>
      <w:r w:rsidR="00F2698D" w:rsidRPr="005E4BE5">
        <w:rPr>
          <w:rFonts w:ascii="Arial" w:hAnsi="Arial" w:cs="Arial"/>
          <w:color w:val="auto"/>
          <w:sz w:val="24"/>
          <w:szCs w:val="24"/>
        </w:rPr>
        <w:t xml:space="preserve"> и предполаг</w:t>
      </w:r>
      <w:r w:rsidR="00144959" w:rsidRPr="005E4BE5">
        <w:rPr>
          <w:rFonts w:ascii="Arial" w:hAnsi="Arial" w:cs="Arial"/>
          <w:color w:val="auto"/>
          <w:sz w:val="24"/>
          <w:szCs w:val="24"/>
        </w:rPr>
        <w:t>ает достижение своей цели к 203</w:t>
      </w:r>
      <w:r w:rsidR="00BF2AFB" w:rsidRPr="005E4BE5">
        <w:rPr>
          <w:rFonts w:ascii="Arial" w:hAnsi="Arial" w:cs="Arial"/>
          <w:color w:val="auto"/>
          <w:sz w:val="24"/>
          <w:szCs w:val="24"/>
        </w:rPr>
        <w:t>0</w:t>
      </w:r>
      <w:r w:rsidR="00F2698D" w:rsidRPr="005E4BE5">
        <w:rPr>
          <w:rFonts w:ascii="Arial" w:hAnsi="Arial" w:cs="Arial"/>
          <w:color w:val="auto"/>
          <w:sz w:val="24"/>
          <w:szCs w:val="24"/>
        </w:rPr>
        <w:t xml:space="preserve"> году.</w:t>
      </w:r>
      <w:r w:rsidR="00384FF7" w:rsidRPr="005E4BE5">
        <w:rPr>
          <w:rFonts w:ascii="Arial" w:hAnsi="Arial" w:cs="Arial"/>
          <w:color w:val="auto"/>
          <w:sz w:val="24"/>
          <w:szCs w:val="24"/>
        </w:rPr>
        <w:t xml:space="preserve"> Реализация молодёжной политики</w:t>
      </w:r>
      <w:r w:rsidR="00615970" w:rsidRPr="005E4BE5">
        <w:rPr>
          <w:rFonts w:ascii="Arial" w:hAnsi="Arial" w:cs="Arial"/>
          <w:color w:val="auto"/>
          <w:sz w:val="24"/>
          <w:szCs w:val="24"/>
        </w:rPr>
        <w:t xml:space="preserve"> в городском поселении </w:t>
      </w:r>
      <w:r w:rsidR="00F2698D" w:rsidRPr="005E4BE5">
        <w:rPr>
          <w:rFonts w:ascii="Arial" w:hAnsi="Arial" w:cs="Arial"/>
          <w:color w:val="auto"/>
          <w:sz w:val="24"/>
          <w:szCs w:val="24"/>
        </w:rPr>
        <w:t>Пойковский ос</w:t>
      </w:r>
      <w:r w:rsidR="00954C1A" w:rsidRPr="005E4BE5">
        <w:rPr>
          <w:rFonts w:ascii="Arial" w:hAnsi="Arial" w:cs="Arial"/>
          <w:color w:val="auto"/>
          <w:sz w:val="24"/>
          <w:szCs w:val="24"/>
        </w:rPr>
        <w:t>уществляется в соответствии</w:t>
      </w:r>
      <w:r w:rsidR="00954C1A" w:rsidRPr="005E4BE5">
        <w:rPr>
          <w:rFonts w:ascii="Arial" w:hAnsi="Arial" w:cs="Arial"/>
          <w:sz w:val="24"/>
          <w:szCs w:val="24"/>
        </w:rPr>
        <w:t xml:space="preserve"> </w:t>
      </w:r>
      <w:r w:rsidR="00954C1A" w:rsidRPr="005E4BE5">
        <w:rPr>
          <w:rFonts w:ascii="Arial" w:hAnsi="Arial" w:cs="Arial"/>
          <w:color w:val="auto"/>
          <w:sz w:val="24"/>
          <w:szCs w:val="24"/>
        </w:rPr>
        <w:t>с</w:t>
      </w:r>
      <w:r w:rsidR="00954C1A" w:rsidRPr="005E4BE5">
        <w:rPr>
          <w:rFonts w:ascii="Arial" w:hAnsi="Arial" w:cs="Arial"/>
          <w:sz w:val="24"/>
          <w:szCs w:val="24"/>
        </w:rPr>
        <w:t xml:space="preserve"> </w:t>
      </w:r>
      <w:r w:rsidR="005E4BE5" w:rsidRPr="005E4BE5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Федеральным законом от 30.12.2020 N 489-ФЗ "О молодежной политике в Российской Федерации".</w:t>
      </w:r>
    </w:p>
    <w:p w:rsidR="00F2698D" w:rsidRPr="00277211" w:rsidRDefault="006677C8" w:rsidP="005E4BE5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277211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277211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277211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277211">
        <w:rPr>
          <w:rFonts w:ascii="Arial" w:hAnsi="Arial" w:cs="Arial"/>
          <w:sz w:val="24"/>
          <w:szCs w:val="24"/>
        </w:rPr>
        <w:t xml:space="preserve"> </w:t>
      </w:r>
      <w:r w:rsidR="00CB348E" w:rsidRPr="00277211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277211">
        <w:rPr>
          <w:rFonts w:ascii="Arial" w:hAnsi="Arial" w:cs="Arial"/>
          <w:sz w:val="24"/>
          <w:szCs w:val="24"/>
        </w:rPr>
        <w:t>,</w:t>
      </w:r>
      <w:r w:rsidR="00CB348E" w:rsidRPr="00277211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277211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277211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277211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277211">
        <w:rPr>
          <w:rFonts w:ascii="Arial" w:hAnsi="Arial" w:cs="Arial"/>
          <w:sz w:val="24"/>
          <w:szCs w:val="24"/>
        </w:rPr>
        <w:t>, очевидно</w:t>
      </w:r>
      <w:r w:rsidRPr="00277211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 w:rsidRPr="00277211">
        <w:rPr>
          <w:rFonts w:ascii="Arial" w:hAnsi="Arial" w:cs="Arial"/>
          <w:sz w:val="24"/>
          <w:szCs w:val="24"/>
        </w:rPr>
        <w:t xml:space="preserve">ивность, </w:t>
      </w:r>
      <w:r w:rsidRPr="00277211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277211">
        <w:rPr>
          <w:rFonts w:ascii="Arial" w:hAnsi="Arial" w:cs="Arial"/>
          <w:sz w:val="24"/>
          <w:szCs w:val="24"/>
        </w:rPr>
        <w:t>. Н</w:t>
      </w:r>
      <w:r w:rsidR="001A5D9C" w:rsidRPr="00277211">
        <w:rPr>
          <w:rFonts w:ascii="Arial" w:hAnsi="Arial" w:cs="Arial"/>
          <w:sz w:val="24"/>
          <w:szCs w:val="24"/>
        </w:rPr>
        <w:t xml:space="preserve">о </w:t>
      </w:r>
      <w:r w:rsidRPr="00277211">
        <w:rPr>
          <w:rFonts w:ascii="Arial" w:hAnsi="Arial" w:cs="Arial"/>
          <w:sz w:val="24"/>
          <w:szCs w:val="24"/>
        </w:rPr>
        <w:t xml:space="preserve">и </w:t>
      </w:r>
      <w:r w:rsidR="001A5D9C" w:rsidRPr="00277211">
        <w:rPr>
          <w:rFonts w:ascii="Arial" w:hAnsi="Arial" w:cs="Arial"/>
          <w:sz w:val="24"/>
          <w:szCs w:val="24"/>
        </w:rPr>
        <w:t xml:space="preserve">присутствуют </w:t>
      </w:r>
      <w:r w:rsidRPr="00277211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277211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277211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277211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увеличивается число молодых людей, выбирающих личную инициативу как главный способ самореализации;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277211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277211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277211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 негативным тенденциям можно отнести:</w:t>
      </w:r>
    </w:p>
    <w:p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277211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277211">
        <w:rPr>
          <w:rFonts w:ascii="Arial" w:hAnsi="Arial" w:cs="Arial"/>
        </w:rPr>
        <w:t>ии);</w:t>
      </w:r>
    </w:p>
    <w:p w:rsidR="00842E6C" w:rsidRPr="00277211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наблюдаетс</w:t>
      </w:r>
      <w:r w:rsidR="005454FE" w:rsidRPr="00277211">
        <w:rPr>
          <w:rFonts w:ascii="Arial" w:hAnsi="Arial" w:cs="Arial"/>
        </w:rPr>
        <w:t xml:space="preserve">я </w:t>
      </w:r>
      <w:r w:rsidR="008322CE" w:rsidRPr="00277211">
        <w:rPr>
          <w:rFonts w:ascii="Arial" w:hAnsi="Arial" w:cs="Arial"/>
        </w:rPr>
        <w:t>кризис молодой</w:t>
      </w:r>
      <w:r w:rsidRPr="00277211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277211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277211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277211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277211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="00954C1A">
        <w:rPr>
          <w:rFonts w:ascii="Arial" w:hAnsi="Arial" w:cs="Arial"/>
          <w:sz w:val="24"/>
          <w:szCs w:val="24"/>
        </w:rPr>
        <w:tab/>
      </w:r>
      <w:r w:rsidR="006677C8" w:rsidRPr="00954C1A">
        <w:rPr>
          <w:rFonts w:ascii="Arial" w:hAnsi="Arial" w:cs="Arial"/>
          <w:sz w:val="24"/>
          <w:szCs w:val="24"/>
          <w:u w:val="single"/>
        </w:rPr>
        <w:t>Основн</w:t>
      </w:r>
      <w:r w:rsidRPr="00954C1A">
        <w:rPr>
          <w:rFonts w:ascii="Arial" w:hAnsi="Arial" w:cs="Arial"/>
          <w:sz w:val="24"/>
          <w:szCs w:val="24"/>
          <w:u w:val="single"/>
        </w:rPr>
        <w:t>ыми целями</w:t>
      </w:r>
      <w:r w:rsidR="006677C8" w:rsidRPr="00954C1A">
        <w:rPr>
          <w:rFonts w:ascii="Arial" w:hAnsi="Arial" w:cs="Arial"/>
          <w:sz w:val="24"/>
          <w:szCs w:val="24"/>
          <w:u w:val="single"/>
        </w:rPr>
        <w:t xml:space="preserve"> П</w:t>
      </w:r>
      <w:r w:rsidR="00AF2C24" w:rsidRPr="00954C1A">
        <w:rPr>
          <w:rFonts w:ascii="Arial" w:hAnsi="Arial" w:cs="Arial"/>
          <w:sz w:val="24"/>
          <w:szCs w:val="24"/>
          <w:u w:val="single"/>
        </w:rPr>
        <w:t>рограммы является</w:t>
      </w:r>
      <w:r w:rsidRPr="00277211">
        <w:rPr>
          <w:rFonts w:ascii="Arial" w:hAnsi="Arial" w:cs="Arial"/>
          <w:sz w:val="24"/>
          <w:szCs w:val="24"/>
        </w:rPr>
        <w:t>:</w:t>
      </w:r>
    </w:p>
    <w:p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Pr="00277211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277211" w:rsidRDefault="00084481" w:rsidP="00954C1A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277211">
        <w:rPr>
          <w:rFonts w:ascii="Arial" w:hAnsi="Arial" w:cs="Arial"/>
        </w:rPr>
        <w:t xml:space="preserve">2. </w:t>
      </w:r>
      <w:r w:rsidR="00954C1A" w:rsidRPr="00ED55BC">
        <w:rPr>
          <w:rFonts w:ascii="Arial" w:hAnsi="Arial" w:cs="Arial"/>
        </w:rPr>
        <w:t>Создание и развитие, в рамках поселения, социально – досугов</w:t>
      </w:r>
      <w:r w:rsidR="007C76FA">
        <w:rPr>
          <w:rFonts w:ascii="Arial" w:hAnsi="Arial" w:cs="Arial"/>
        </w:rPr>
        <w:t>ых</w:t>
      </w:r>
      <w:r w:rsidR="00954C1A" w:rsidRPr="00ED55BC">
        <w:rPr>
          <w:rFonts w:ascii="Arial" w:hAnsi="Arial" w:cs="Arial"/>
        </w:rPr>
        <w:t xml:space="preserve"> комплекс</w:t>
      </w:r>
      <w:r w:rsidR="007C76FA">
        <w:rPr>
          <w:rFonts w:ascii="Arial" w:hAnsi="Arial" w:cs="Arial"/>
        </w:rPr>
        <w:t>ов во внеурочного времени</w:t>
      </w:r>
      <w:r w:rsidR="00954C1A" w:rsidRPr="00ED55BC">
        <w:rPr>
          <w:rFonts w:ascii="Arial" w:hAnsi="Arial" w:cs="Arial"/>
        </w:rPr>
        <w:t>, открыт</w:t>
      </w:r>
      <w:r w:rsidR="007C76FA">
        <w:rPr>
          <w:rFonts w:ascii="Arial" w:hAnsi="Arial" w:cs="Arial"/>
        </w:rPr>
        <w:t>ых</w:t>
      </w:r>
      <w:r w:rsidR="00954C1A" w:rsidRPr="00ED55BC">
        <w:rPr>
          <w:rFonts w:ascii="Arial" w:hAnsi="Arial" w:cs="Arial"/>
        </w:rPr>
        <w:t xml:space="preserve"> для всех категорий детей, подростков и молодежи, а также ор</w:t>
      </w:r>
      <w:r w:rsidR="00954C1A" w:rsidRPr="00ED55BC">
        <w:rPr>
          <w:rFonts w:ascii="Arial" w:eastAsia="Calibri" w:hAnsi="Arial" w:cs="Arial"/>
        </w:rPr>
        <w:t xml:space="preserve">ганизация условий </w:t>
      </w:r>
      <w:r w:rsidR="00D36B1D">
        <w:rPr>
          <w:rFonts w:ascii="Arial" w:eastAsia="Calibri" w:hAnsi="Arial" w:cs="Arial"/>
        </w:rPr>
        <w:t xml:space="preserve">развития современных сфер </w:t>
      </w:r>
      <w:r w:rsidR="007C76FA">
        <w:rPr>
          <w:rFonts w:ascii="Arial" w:eastAsia="Calibri" w:hAnsi="Arial" w:cs="Arial"/>
        </w:rPr>
        <w:t>творческой</w:t>
      </w:r>
      <w:r w:rsidR="00D36B1D">
        <w:rPr>
          <w:rFonts w:ascii="Arial" w:eastAsia="Calibri" w:hAnsi="Arial" w:cs="Arial"/>
        </w:rPr>
        <w:t xml:space="preserve">, спортивной, социальной </w:t>
      </w:r>
      <w:r w:rsidR="00954C1A" w:rsidRPr="00ED55BC">
        <w:rPr>
          <w:rFonts w:ascii="Arial" w:eastAsia="Calibri" w:hAnsi="Arial" w:cs="Arial"/>
        </w:rPr>
        <w:t>направленности для различных категорий населения.</w:t>
      </w:r>
    </w:p>
    <w:p w:rsidR="00484D0F" w:rsidRPr="00277211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277211">
        <w:rPr>
          <w:rFonts w:ascii="Arial" w:hAnsi="Arial" w:cs="Arial"/>
          <w:u w:val="single"/>
        </w:rPr>
        <w:t>Задачами П</w:t>
      </w:r>
      <w:r w:rsidR="00AF2C24" w:rsidRPr="00277211">
        <w:rPr>
          <w:rFonts w:ascii="Arial" w:hAnsi="Arial" w:cs="Arial"/>
          <w:u w:val="single"/>
        </w:rPr>
        <w:t xml:space="preserve">рограммы являются: </w:t>
      </w:r>
    </w:p>
    <w:p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эффективной </w:t>
      </w:r>
      <w:proofErr w:type="spellStart"/>
      <w:r w:rsidRPr="00277211">
        <w:rPr>
          <w:rFonts w:ascii="Arial" w:hAnsi="Arial" w:cs="Arial"/>
          <w:sz w:val="24"/>
          <w:szCs w:val="24"/>
        </w:rPr>
        <w:t>профориентационной</w:t>
      </w:r>
      <w:proofErr w:type="spellEnd"/>
      <w:r w:rsidRPr="00277211">
        <w:rPr>
          <w:rFonts w:ascii="Arial" w:hAnsi="Arial" w:cs="Arial"/>
          <w:sz w:val="24"/>
          <w:szCs w:val="24"/>
        </w:rPr>
        <w:t xml:space="preserve"> работы с молодежью в возрасте 14 - 17 лет.</w:t>
      </w:r>
    </w:p>
    <w:p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Содействие в физическом развитии и оздоровлении</w:t>
      </w:r>
      <w:r w:rsidR="00396335">
        <w:rPr>
          <w:rFonts w:ascii="Arial" w:hAnsi="Arial" w:cs="Arial"/>
          <w:sz w:val="24"/>
          <w:szCs w:val="24"/>
        </w:rPr>
        <w:t xml:space="preserve"> детей, подростков и </w:t>
      </w:r>
      <w:r w:rsidRPr="00277211">
        <w:rPr>
          <w:rFonts w:ascii="Arial" w:hAnsi="Arial" w:cs="Arial"/>
          <w:sz w:val="24"/>
          <w:szCs w:val="24"/>
        </w:rPr>
        <w:t>молодежи.</w:t>
      </w:r>
    </w:p>
    <w:p w:rsidR="007C76FA" w:rsidRDefault="00954C1A" w:rsidP="007C76F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</w:t>
      </w:r>
      <w:r w:rsidR="00396335" w:rsidRPr="00396335">
        <w:rPr>
          <w:rFonts w:ascii="Arial" w:hAnsi="Arial" w:cs="Arial"/>
          <w:sz w:val="24"/>
          <w:szCs w:val="24"/>
        </w:rPr>
        <w:t xml:space="preserve">детей, подростков и </w:t>
      </w:r>
      <w:r w:rsidRPr="007C76FA">
        <w:rPr>
          <w:rFonts w:ascii="Arial" w:hAnsi="Arial" w:cs="Arial"/>
          <w:sz w:val="24"/>
          <w:szCs w:val="24"/>
        </w:rPr>
        <w:t xml:space="preserve">молодежи. Формирование политико-правовой культуры молодых людей.  </w:t>
      </w:r>
    </w:p>
    <w:p w:rsidR="007C3042" w:rsidRPr="007C76FA" w:rsidRDefault="007C3042" w:rsidP="007C76F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Создание условий для возрождения и развития базы туризма для организации современных сфер досуга для жителей поселения</w:t>
      </w:r>
    </w:p>
    <w:p w:rsidR="007C76FA" w:rsidRDefault="007C76FA" w:rsidP="007C76F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7C76FA">
        <w:rPr>
          <w:rFonts w:ascii="Arial" w:hAnsi="Arial" w:cs="Arial"/>
          <w:sz w:val="24"/>
          <w:szCs w:val="24"/>
        </w:rPr>
        <w:t>Создание условий</w:t>
      </w:r>
      <w:r w:rsidR="00396335">
        <w:rPr>
          <w:rFonts w:ascii="Arial" w:hAnsi="Arial" w:cs="Arial"/>
          <w:sz w:val="24"/>
          <w:szCs w:val="24"/>
        </w:rPr>
        <w:t xml:space="preserve"> для духовного развития детей, </w:t>
      </w:r>
      <w:r w:rsidRPr="007C76FA">
        <w:rPr>
          <w:rFonts w:ascii="Arial" w:hAnsi="Arial" w:cs="Arial"/>
          <w:sz w:val="24"/>
          <w:szCs w:val="24"/>
        </w:rPr>
        <w:t>подростков</w:t>
      </w:r>
      <w:r w:rsidR="00396335">
        <w:rPr>
          <w:rFonts w:ascii="Arial" w:hAnsi="Arial" w:cs="Arial"/>
          <w:sz w:val="24"/>
          <w:szCs w:val="24"/>
        </w:rPr>
        <w:t xml:space="preserve"> и молодежи</w:t>
      </w:r>
      <w:r w:rsidRPr="007C76FA">
        <w:rPr>
          <w:rFonts w:ascii="Arial" w:hAnsi="Arial" w:cs="Arial"/>
          <w:sz w:val="24"/>
          <w:szCs w:val="24"/>
        </w:rPr>
        <w:t>, удовлетворение их творческих и иных потребностей, организация свободного времени, содействие обществ</w:t>
      </w:r>
      <w:r w:rsidR="00396335">
        <w:rPr>
          <w:rFonts w:ascii="Arial" w:hAnsi="Arial" w:cs="Arial"/>
          <w:sz w:val="24"/>
          <w:szCs w:val="24"/>
        </w:rPr>
        <w:t>енно полезной деятельности</w:t>
      </w:r>
      <w:r w:rsidR="007C3042">
        <w:rPr>
          <w:rFonts w:ascii="Arial" w:hAnsi="Arial" w:cs="Arial"/>
          <w:sz w:val="24"/>
          <w:szCs w:val="24"/>
        </w:rPr>
        <w:t xml:space="preserve"> детей</w:t>
      </w:r>
      <w:r w:rsidR="00396335">
        <w:rPr>
          <w:rFonts w:ascii="Arial" w:hAnsi="Arial" w:cs="Arial"/>
          <w:sz w:val="24"/>
          <w:szCs w:val="24"/>
        </w:rPr>
        <w:t>.</w:t>
      </w:r>
    </w:p>
    <w:p w:rsidR="007C76FA" w:rsidRDefault="007C76FA" w:rsidP="007C76FA">
      <w:pPr>
        <w:jc w:val="both"/>
        <w:rPr>
          <w:rFonts w:ascii="Arial" w:hAnsi="Arial" w:cs="Arial"/>
          <w:sz w:val="24"/>
          <w:szCs w:val="24"/>
        </w:rPr>
      </w:pPr>
    </w:p>
    <w:p w:rsidR="007C76FA" w:rsidRPr="007C76FA" w:rsidRDefault="007C76FA" w:rsidP="007C76FA">
      <w:pPr>
        <w:jc w:val="both"/>
        <w:rPr>
          <w:rFonts w:ascii="Arial" w:hAnsi="Arial" w:cs="Arial"/>
          <w:sz w:val="24"/>
          <w:szCs w:val="24"/>
        </w:rPr>
      </w:pPr>
    </w:p>
    <w:p w:rsidR="00836EF2" w:rsidRPr="00277211" w:rsidRDefault="00836EF2" w:rsidP="00886617">
      <w:pPr>
        <w:pStyle w:val="ConsPlusNormal"/>
        <w:ind w:firstLine="0"/>
        <w:jc w:val="both"/>
        <w:rPr>
          <w:sz w:val="24"/>
          <w:szCs w:val="24"/>
        </w:rPr>
      </w:pPr>
      <w:r w:rsidRPr="00954C1A">
        <w:rPr>
          <w:sz w:val="24"/>
          <w:szCs w:val="24"/>
          <w:u w:val="single"/>
        </w:rPr>
        <w:t>Целевые показатели программы</w:t>
      </w:r>
      <w:r w:rsidRPr="00277211">
        <w:rPr>
          <w:sz w:val="24"/>
          <w:szCs w:val="24"/>
        </w:rPr>
        <w:t>:</w:t>
      </w:r>
    </w:p>
    <w:p w:rsidR="00886617" w:rsidRPr="00886617" w:rsidRDefault="00836EF2" w:rsidP="00886617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277211">
        <w:rPr>
          <w:rFonts w:ascii="Arial" w:hAnsi="Arial" w:cs="Arial"/>
          <w:sz w:val="24"/>
          <w:szCs w:val="24"/>
        </w:rPr>
        <w:t xml:space="preserve">Трудоустройство молодежи в возрасте 14 - 17 лет. </w:t>
      </w:r>
    </w:p>
    <w:p w:rsidR="007C3076" w:rsidRDefault="007C3076" w:rsidP="007C3076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rFonts w:ascii="Arial" w:hAnsi="Arial" w:cs="Arial"/>
          <w:sz w:val="24"/>
          <w:szCs w:val="24"/>
        </w:rPr>
      </w:pPr>
      <w:r w:rsidRPr="007C3076">
        <w:rPr>
          <w:rFonts w:ascii="Arial" w:hAnsi="Arial" w:cs="Arial"/>
          <w:sz w:val="24"/>
          <w:szCs w:val="24"/>
        </w:rPr>
        <w:t xml:space="preserve">Количество молодежи, участвующей в мероприятиях, направленных на формирование семьи </w:t>
      </w:r>
      <w:r w:rsidR="00BA223C">
        <w:rPr>
          <w:rFonts w:ascii="Arial" w:hAnsi="Arial" w:cs="Arial"/>
          <w:sz w:val="24"/>
          <w:szCs w:val="24"/>
        </w:rPr>
        <w:t>и пропаганду семейных ценностей</w:t>
      </w:r>
      <w:r w:rsidR="00886617">
        <w:rPr>
          <w:rFonts w:ascii="Arial" w:hAnsi="Arial" w:cs="Arial"/>
          <w:sz w:val="24"/>
          <w:szCs w:val="24"/>
        </w:rPr>
        <w:t>.</w:t>
      </w:r>
    </w:p>
    <w:p w:rsidR="007C3076" w:rsidRDefault="007C3076" w:rsidP="007C3076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rFonts w:ascii="Arial" w:hAnsi="Arial" w:cs="Arial"/>
          <w:sz w:val="24"/>
          <w:szCs w:val="24"/>
        </w:rPr>
      </w:pPr>
      <w:r w:rsidRPr="007C3076">
        <w:rPr>
          <w:rFonts w:ascii="Arial" w:hAnsi="Arial" w:cs="Arial"/>
          <w:sz w:val="24"/>
          <w:szCs w:val="24"/>
        </w:rPr>
        <w:t>Количество молодежи, участвующей в мероприятиях по молодежной политике в сфере эстетическог</w:t>
      </w:r>
      <w:r w:rsidR="00BA223C">
        <w:rPr>
          <w:rFonts w:ascii="Arial" w:hAnsi="Arial" w:cs="Arial"/>
          <w:sz w:val="24"/>
          <w:szCs w:val="24"/>
        </w:rPr>
        <w:t>о,</w:t>
      </w:r>
      <w:r w:rsidRPr="007C3076">
        <w:rPr>
          <w:rFonts w:ascii="Arial" w:hAnsi="Arial" w:cs="Arial"/>
          <w:sz w:val="24"/>
          <w:szCs w:val="24"/>
        </w:rPr>
        <w:t xml:space="preserve"> творческого, физического, и</w:t>
      </w:r>
      <w:r>
        <w:rPr>
          <w:rFonts w:ascii="Arial" w:hAnsi="Arial" w:cs="Arial"/>
          <w:sz w:val="24"/>
          <w:szCs w:val="24"/>
        </w:rPr>
        <w:t xml:space="preserve"> </w:t>
      </w:r>
      <w:r w:rsidRPr="007C3076">
        <w:rPr>
          <w:rFonts w:ascii="Arial" w:hAnsi="Arial" w:cs="Arial"/>
          <w:sz w:val="24"/>
          <w:szCs w:val="24"/>
        </w:rPr>
        <w:t>спортивного развития молодежи</w:t>
      </w:r>
      <w:r>
        <w:rPr>
          <w:rFonts w:ascii="Arial" w:hAnsi="Arial" w:cs="Arial"/>
          <w:sz w:val="24"/>
          <w:szCs w:val="24"/>
        </w:rPr>
        <w:t>.</w:t>
      </w:r>
      <w:r w:rsidRPr="007C3076">
        <w:rPr>
          <w:rFonts w:ascii="Arial" w:hAnsi="Arial" w:cs="Arial"/>
          <w:sz w:val="24"/>
          <w:szCs w:val="24"/>
        </w:rPr>
        <w:t xml:space="preserve"> </w:t>
      </w:r>
    </w:p>
    <w:p w:rsidR="007C3076" w:rsidRDefault="007C3076" w:rsidP="00886617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rFonts w:ascii="Arial" w:hAnsi="Arial" w:cs="Arial"/>
          <w:sz w:val="24"/>
          <w:szCs w:val="24"/>
        </w:rPr>
      </w:pPr>
      <w:r w:rsidRPr="007C3076">
        <w:rPr>
          <w:rFonts w:ascii="Arial" w:hAnsi="Arial" w:cs="Arial"/>
          <w:sz w:val="24"/>
          <w:szCs w:val="24"/>
        </w:rPr>
        <w:t>Ко</w:t>
      </w:r>
      <w:r w:rsidR="00886617">
        <w:rPr>
          <w:rFonts w:ascii="Arial" w:hAnsi="Arial" w:cs="Arial"/>
          <w:sz w:val="24"/>
          <w:szCs w:val="24"/>
        </w:rPr>
        <w:t xml:space="preserve">личество молодежи, участвующей </w:t>
      </w:r>
      <w:r w:rsidRPr="007C3076">
        <w:rPr>
          <w:rFonts w:ascii="Arial" w:hAnsi="Arial" w:cs="Arial"/>
          <w:sz w:val="24"/>
          <w:szCs w:val="24"/>
        </w:rPr>
        <w:t>в мероприятиях в сфере развития волонтерского добровольческого движения, пат</w:t>
      </w:r>
      <w:r w:rsidR="00886617">
        <w:rPr>
          <w:rFonts w:ascii="Arial" w:hAnsi="Arial" w:cs="Arial"/>
          <w:sz w:val="24"/>
          <w:szCs w:val="24"/>
        </w:rPr>
        <w:t xml:space="preserve">риотического </w:t>
      </w:r>
      <w:proofErr w:type="gramStart"/>
      <w:r w:rsidR="00BA223C">
        <w:rPr>
          <w:rFonts w:ascii="Arial" w:hAnsi="Arial" w:cs="Arial"/>
          <w:sz w:val="24"/>
          <w:szCs w:val="24"/>
        </w:rPr>
        <w:t xml:space="preserve">воспитания, </w:t>
      </w:r>
      <w:r w:rsidRPr="007C3076">
        <w:rPr>
          <w:rFonts w:ascii="Arial" w:hAnsi="Arial" w:cs="Arial"/>
          <w:sz w:val="24"/>
          <w:szCs w:val="24"/>
        </w:rPr>
        <w:t xml:space="preserve"> воспитания</w:t>
      </w:r>
      <w:proofErr w:type="gramEnd"/>
      <w:r w:rsidRPr="007C3076">
        <w:rPr>
          <w:rFonts w:ascii="Arial" w:hAnsi="Arial" w:cs="Arial"/>
          <w:sz w:val="24"/>
          <w:szCs w:val="24"/>
        </w:rPr>
        <w:t xml:space="preserve"> толерантного отношения в молодежной среде</w:t>
      </w:r>
      <w:r>
        <w:rPr>
          <w:rFonts w:ascii="Arial" w:hAnsi="Arial" w:cs="Arial"/>
          <w:sz w:val="24"/>
          <w:szCs w:val="24"/>
        </w:rPr>
        <w:t>.</w:t>
      </w:r>
      <w:r w:rsidRPr="007C3076">
        <w:rPr>
          <w:rFonts w:ascii="Arial" w:hAnsi="Arial" w:cs="Arial"/>
          <w:sz w:val="24"/>
          <w:szCs w:val="24"/>
        </w:rPr>
        <w:t xml:space="preserve"> </w:t>
      </w:r>
    </w:p>
    <w:bookmarkEnd w:id="0"/>
    <w:p w:rsidR="007C3076" w:rsidRPr="007C3076" w:rsidRDefault="007C3076" w:rsidP="007C3076">
      <w:pPr>
        <w:pStyle w:val="ab"/>
        <w:tabs>
          <w:tab w:val="left" w:pos="993"/>
        </w:tabs>
        <w:ind w:left="435"/>
        <w:jc w:val="both"/>
        <w:rPr>
          <w:rFonts w:ascii="Arial" w:hAnsi="Arial" w:cs="Arial"/>
          <w:sz w:val="24"/>
          <w:szCs w:val="24"/>
        </w:rPr>
      </w:pPr>
    </w:p>
    <w:p w:rsidR="006247D1" w:rsidRPr="00277211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3 «Х</w:t>
      </w:r>
      <w:r w:rsidR="006247D1" w:rsidRPr="00277211">
        <w:rPr>
          <w:b/>
          <w:sz w:val="24"/>
          <w:szCs w:val="24"/>
        </w:rPr>
        <w:t>арактеристика программных мероприятий»</w:t>
      </w:r>
    </w:p>
    <w:p w:rsidR="00F624AF" w:rsidRPr="00277211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 трудовую и экономическую деятельность;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277211" w:rsidRDefault="00396335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поддержка талантливых </w:t>
      </w:r>
      <w:r w:rsidRPr="00396335">
        <w:rPr>
          <w:rFonts w:ascii="Arial" w:hAnsi="Arial" w:cs="Arial"/>
        </w:rPr>
        <w:t>детей, подростков и</w:t>
      </w:r>
      <w:r w:rsidR="00E24288" w:rsidRPr="00277211">
        <w:rPr>
          <w:rFonts w:ascii="Arial" w:hAnsi="Arial" w:cs="Arial"/>
        </w:rPr>
        <w:t xml:space="preserve"> молодежи;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содействие в физическом развитии и оздоровлении </w:t>
      </w:r>
      <w:r w:rsidR="00396335" w:rsidRPr="00396335">
        <w:rPr>
          <w:rFonts w:ascii="Arial" w:hAnsi="Arial" w:cs="Arial"/>
        </w:rPr>
        <w:t xml:space="preserve">детей, подростков и </w:t>
      </w:r>
      <w:r w:rsidRPr="00277211">
        <w:rPr>
          <w:rFonts w:ascii="Arial" w:hAnsi="Arial" w:cs="Arial"/>
        </w:rPr>
        <w:t>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гражданском становлении и патриотическом воспитании</w:t>
      </w:r>
      <w:r w:rsidR="00396335" w:rsidRPr="00396335">
        <w:rPr>
          <w:rFonts w:ascii="Arial" w:hAnsi="Arial" w:cs="Arial"/>
        </w:rPr>
        <w:t xml:space="preserve"> детей, подростков </w:t>
      </w:r>
      <w:proofErr w:type="gramStart"/>
      <w:r w:rsidR="00396335" w:rsidRPr="00396335">
        <w:rPr>
          <w:rFonts w:ascii="Arial" w:hAnsi="Arial" w:cs="Arial"/>
        </w:rPr>
        <w:t>и</w:t>
      </w:r>
      <w:r w:rsidRPr="00277211">
        <w:rPr>
          <w:rFonts w:ascii="Arial" w:hAnsi="Arial" w:cs="Arial"/>
        </w:rPr>
        <w:t xml:space="preserve">  молодежи</w:t>
      </w:r>
      <w:proofErr w:type="gramEnd"/>
      <w:r w:rsidRPr="00277211">
        <w:rPr>
          <w:rFonts w:ascii="Arial" w:hAnsi="Arial" w:cs="Arial"/>
        </w:rPr>
        <w:t>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и социальных программах, конкурсах, фестивалях;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</w:r>
      <w:r w:rsidR="00450CAD" w:rsidRPr="00277211">
        <w:rPr>
          <w:rFonts w:ascii="Arial" w:hAnsi="Arial" w:cs="Arial"/>
        </w:rPr>
        <w:t>ПМБУ ЦК</w:t>
      </w:r>
      <w:r w:rsidR="00DA251D">
        <w:rPr>
          <w:rFonts w:ascii="Arial" w:hAnsi="Arial" w:cs="Arial"/>
        </w:rPr>
        <w:t xml:space="preserve"> и </w:t>
      </w:r>
      <w:r w:rsidR="00693165">
        <w:rPr>
          <w:rFonts w:ascii="Arial" w:hAnsi="Arial" w:cs="Arial"/>
        </w:rPr>
        <w:t>Д «РОДНИКИ»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НРБОУ ДОД ДЮСШ «Нептун»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БУНР ФСО «Атлант»</w:t>
      </w:r>
    </w:p>
    <w:p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 МБУ ДО ЦРТДиЮ</w:t>
      </w:r>
    </w:p>
    <w:p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Совет </w:t>
      </w:r>
      <w:r w:rsidR="00653615">
        <w:rPr>
          <w:rFonts w:ascii="Arial" w:hAnsi="Arial" w:cs="Arial"/>
        </w:rPr>
        <w:t>м</w:t>
      </w:r>
      <w:r w:rsidRPr="00277211">
        <w:rPr>
          <w:rFonts w:ascii="Arial" w:hAnsi="Arial" w:cs="Arial"/>
        </w:rPr>
        <w:t>олодежи при Главе гп.Пойковский</w:t>
      </w:r>
    </w:p>
    <w:p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общеобразовательные учреждения </w:t>
      </w:r>
      <w:proofErr w:type="spellStart"/>
      <w:r w:rsidR="008619CE" w:rsidRPr="00277211">
        <w:rPr>
          <w:rFonts w:ascii="Arial" w:hAnsi="Arial" w:cs="Arial"/>
        </w:rPr>
        <w:t>г.п</w:t>
      </w:r>
      <w:proofErr w:type="spellEnd"/>
      <w:r w:rsidR="008619CE" w:rsidRPr="00277211">
        <w:rPr>
          <w:rFonts w:ascii="Arial" w:hAnsi="Arial" w:cs="Arial"/>
        </w:rPr>
        <w:t>.</w:t>
      </w:r>
      <w:r w:rsidR="003B6796">
        <w:rPr>
          <w:rFonts w:ascii="Arial" w:hAnsi="Arial" w:cs="Arial"/>
        </w:rPr>
        <w:t xml:space="preserve"> </w:t>
      </w:r>
      <w:r w:rsidR="008619CE" w:rsidRPr="00277211">
        <w:rPr>
          <w:rFonts w:ascii="Arial" w:hAnsi="Arial" w:cs="Arial"/>
        </w:rPr>
        <w:t>Пойковский</w:t>
      </w:r>
    </w:p>
    <w:p w:rsidR="008619CE" w:rsidRPr="00277211" w:rsidRDefault="00653615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  общественные организации г</w:t>
      </w:r>
      <w:r w:rsidR="008619CE" w:rsidRPr="00277211">
        <w:rPr>
          <w:rFonts w:ascii="Arial" w:hAnsi="Arial" w:cs="Arial"/>
        </w:rPr>
        <w:t>п.Пойковский</w:t>
      </w:r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277211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В рамках реализации </w:t>
      </w:r>
      <w:r w:rsidR="00583070" w:rsidRPr="00277211">
        <w:rPr>
          <w:rFonts w:ascii="Arial" w:hAnsi="Arial" w:cs="Arial"/>
        </w:rPr>
        <w:t>Программ</w:t>
      </w:r>
      <w:r w:rsidRPr="00277211">
        <w:rPr>
          <w:rFonts w:ascii="Arial" w:hAnsi="Arial" w:cs="Arial"/>
        </w:rPr>
        <w:t>ы</w:t>
      </w:r>
      <w:r w:rsidR="00583070" w:rsidRPr="00277211">
        <w:rPr>
          <w:rFonts w:ascii="Arial" w:hAnsi="Arial" w:cs="Arial"/>
        </w:rPr>
        <w:t xml:space="preserve"> пред</w:t>
      </w:r>
      <w:r w:rsidRPr="00277211">
        <w:rPr>
          <w:rFonts w:ascii="Arial" w:hAnsi="Arial" w:cs="Arial"/>
        </w:rPr>
        <w:t xml:space="preserve">усматривается проведение </w:t>
      </w:r>
      <w:r w:rsidR="00E24288" w:rsidRPr="00277211">
        <w:rPr>
          <w:rFonts w:ascii="Arial" w:hAnsi="Arial" w:cs="Arial"/>
        </w:rPr>
        <w:t>двух основных</w:t>
      </w:r>
      <w:r w:rsidR="00583070" w:rsidRPr="00277211">
        <w:rPr>
          <w:rFonts w:ascii="Arial" w:hAnsi="Arial" w:cs="Arial"/>
        </w:rPr>
        <w:t xml:space="preserve"> мероприятий</w:t>
      </w:r>
      <w:r w:rsidRPr="00277211">
        <w:rPr>
          <w:rFonts w:ascii="Arial" w:hAnsi="Arial" w:cs="Arial"/>
        </w:rPr>
        <w:t>, которые направлены на</w:t>
      </w:r>
      <w:r w:rsidR="0054278A" w:rsidRPr="00277211">
        <w:rPr>
          <w:rFonts w:ascii="Arial" w:hAnsi="Arial" w:cs="Arial"/>
        </w:rPr>
        <w:t xml:space="preserve"> основные тенденции</w:t>
      </w:r>
      <w:r w:rsidR="00EC56EE" w:rsidRPr="00277211">
        <w:rPr>
          <w:rFonts w:ascii="Arial" w:hAnsi="Arial" w:cs="Arial"/>
        </w:rPr>
        <w:t>,</w:t>
      </w:r>
      <w:r w:rsidR="00E24288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 xml:space="preserve">актуальные на сегодняшний день в </w:t>
      </w:r>
      <w:r w:rsidR="00583070" w:rsidRPr="00277211">
        <w:rPr>
          <w:rFonts w:ascii="Arial" w:hAnsi="Arial" w:cs="Arial"/>
        </w:rPr>
        <w:t xml:space="preserve">молодежной </w:t>
      </w:r>
      <w:r w:rsidRPr="00277211">
        <w:rPr>
          <w:rFonts w:ascii="Arial" w:hAnsi="Arial" w:cs="Arial"/>
        </w:rPr>
        <w:t>среде</w:t>
      </w:r>
      <w:r w:rsidR="00F624AF" w:rsidRPr="00277211">
        <w:rPr>
          <w:rFonts w:ascii="Arial" w:hAnsi="Arial" w:cs="Arial"/>
        </w:rPr>
        <w:t>.</w:t>
      </w:r>
    </w:p>
    <w:p w:rsidR="00583070" w:rsidRPr="00277211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277211">
        <w:rPr>
          <w:rFonts w:ascii="Arial" w:hAnsi="Arial" w:cs="Arial"/>
        </w:rPr>
        <w:t>:</w:t>
      </w:r>
    </w:p>
    <w:p w:rsidR="000C0F67" w:rsidRPr="00277211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>разработка и реализация</w:t>
      </w:r>
      <w:r w:rsidR="00F57E5E" w:rsidRPr="00277211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на территории гп.Пойковский </w:t>
      </w:r>
      <w:r w:rsidR="00583070" w:rsidRPr="00277211">
        <w:rPr>
          <w:rFonts w:ascii="Arial" w:hAnsi="Arial" w:cs="Arial"/>
        </w:rPr>
        <w:t>программ</w:t>
      </w:r>
      <w:r w:rsidR="000C0F67" w:rsidRPr="00277211">
        <w:rPr>
          <w:rFonts w:ascii="Arial" w:hAnsi="Arial" w:cs="Arial"/>
        </w:rPr>
        <w:t>ы «Наш двор»</w:t>
      </w:r>
      <w:r w:rsidR="00BD729A" w:rsidRPr="00277211">
        <w:rPr>
          <w:rFonts w:ascii="Arial" w:hAnsi="Arial" w:cs="Arial"/>
        </w:rPr>
        <w:t>,</w:t>
      </w:r>
      <w:r w:rsidR="00653615">
        <w:rPr>
          <w:rFonts w:ascii="Arial" w:hAnsi="Arial" w:cs="Arial"/>
        </w:rPr>
        <w:t xml:space="preserve"> </w:t>
      </w:r>
      <w:r w:rsidR="00BD729A" w:rsidRPr="00277211">
        <w:rPr>
          <w:rFonts w:ascii="Arial" w:hAnsi="Arial" w:cs="Arial"/>
        </w:rPr>
        <w:t>трудоустройство подростков в рамках работы</w:t>
      </w:r>
      <w:r w:rsidR="00EC56EE" w:rsidRPr="00277211">
        <w:rPr>
          <w:rFonts w:ascii="Arial" w:hAnsi="Arial" w:cs="Arial"/>
        </w:rPr>
        <w:t xml:space="preserve"> дворовых площадок вожатыми;</w:t>
      </w:r>
    </w:p>
    <w:p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</w:t>
      </w:r>
      <w:r w:rsidR="00BC3F77" w:rsidRPr="00277211">
        <w:rPr>
          <w:rFonts w:ascii="Arial" w:hAnsi="Arial" w:cs="Arial"/>
        </w:rPr>
        <w:t>стречи с работодателями по вопросу трудоустро</w:t>
      </w:r>
      <w:r w:rsidRPr="00277211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277211">
        <w:rPr>
          <w:rFonts w:ascii="Arial" w:hAnsi="Arial" w:cs="Arial"/>
        </w:rPr>
        <w:t xml:space="preserve">учреждения </w:t>
      </w:r>
      <w:proofErr w:type="spellStart"/>
      <w:r w:rsidR="00582048" w:rsidRPr="00277211">
        <w:rPr>
          <w:rFonts w:ascii="Arial" w:hAnsi="Arial" w:cs="Arial"/>
        </w:rPr>
        <w:t>гп</w:t>
      </w:r>
      <w:proofErr w:type="spellEnd"/>
      <w:r w:rsidR="00582048" w:rsidRPr="00277211">
        <w:rPr>
          <w:rFonts w:ascii="Arial" w:hAnsi="Arial" w:cs="Arial"/>
        </w:rPr>
        <w:t>.</w:t>
      </w:r>
      <w:r w:rsidR="003D6075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Пойковский;</w:t>
      </w:r>
    </w:p>
    <w:p w:rsidR="0058307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обеспечени</w:t>
      </w:r>
      <w:r w:rsidR="000C0F67" w:rsidRPr="00277211">
        <w:rPr>
          <w:rFonts w:ascii="Arial" w:hAnsi="Arial" w:cs="Arial"/>
        </w:rPr>
        <w:t>е</w:t>
      </w:r>
      <w:r w:rsidRPr="00277211">
        <w:rPr>
          <w:rFonts w:ascii="Arial" w:hAnsi="Arial" w:cs="Arial"/>
        </w:rPr>
        <w:t xml:space="preserve"> участия</w:t>
      </w:r>
      <w:r w:rsidR="00EC56EE" w:rsidRPr="00277211">
        <w:rPr>
          <w:rFonts w:ascii="Arial" w:hAnsi="Arial" w:cs="Arial"/>
        </w:rPr>
        <w:t xml:space="preserve"> работающих подростков</w:t>
      </w:r>
      <w:r w:rsidRPr="00277211">
        <w:rPr>
          <w:rFonts w:ascii="Arial" w:hAnsi="Arial" w:cs="Arial"/>
        </w:rPr>
        <w:t xml:space="preserve"> в р</w:t>
      </w:r>
      <w:r w:rsidR="00E37551" w:rsidRPr="00277211">
        <w:rPr>
          <w:rFonts w:ascii="Arial" w:hAnsi="Arial" w:cs="Arial"/>
        </w:rPr>
        <w:t>айонных, окружных, мероприятиях по закрытию трудовых смен</w:t>
      </w:r>
      <w:r w:rsidRPr="00277211">
        <w:rPr>
          <w:rFonts w:ascii="Arial" w:hAnsi="Arial" w:cs="Arial"/>
        </w:rPr>
        <w:t>;</w:t>
      </w:r>
    </w:p>
    <w:p w:rsidR="008643A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консультировани</w:t>
      </w:r>
      <w:r w:rsidR="000C0F67" w:rsidRPr="00277211">
        <w:rPr>
          <w:rFonts w:ascii="Arial" w:hAnsi="Arial" w:cs="Arial"/>
        </w:rPr>
        <w:t>е</w:t>
      </w:r>
      <w:r w:rsidR="00BD729A" w:rsidRPr="00277211">
        <w:rPr>
          <w:rFonts w:ascii="Arial" w:hAnsi="Arial" w:cs="Arial"/>
        </w:rPr>
        <w:t xml:space="preserve"> по вопросам</w:t>
      </w:r>
      <w:r w:rsidRPr="00277211">
        <w:rPr>
          <w:rFonts w:ascii="Arial" w:hAnsi="Arial" w:cs="Arial"/>
        </w:rPr>
        <w:t xml:space="preserve"> трудоустройст</w:t>
      </w:r>
      <w:r w:rsidR="00E37551" w:rsidRPr="00277211">
        <w:rPr>
          <w:rFonts w:ascii="Arial" w:hAnsi="Arial" w:cs="Arial"/>
        </w:rPr>
        <w:t>ва и трудового законодательства;</w:t>
      </w:r>
    </w:p>
    <w:p w:rsidR="00F675CA" w:rsidRPr="00277211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277211">
        <w:rPr>
          <w:rFonts w:ascii="Arial" w:hAnsi="Arial" w:cs="Arial"/>
        </w:rPr>
        <w:t>н</w:t>
      </w:r>
      <w:r w:rsidR="0037042C" w:rsidRPr="00277211">
        <w:rPr>
          <w:rFonts w:ascii="Arial" w:hAnsi="Arial" w:cs="Arial"/>
        </w:rPr>
        <w:t>ости;</w:t>
      </w:r>
    </w:p>
    <w:p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277211">
        <w:rPr>
          <w:rFonts w:ascii="Arial" w:hAnsi="Arial" w:cs="Arial"/>
        </w:rPr>
        <w:t>участников</w:t>
      </w:r>
      <w:r w:rsidRPr="00277211">
        <w:rPr>
          <w:rFonts w:ascii="Arial" w:hAnsi="Arial" w:cs="Arial"/>
        </w:rPr>
        <w:t xml:space="preserve"> Молодежных трудовых отрядов.</w:t>
      </w:r>
    </w:p>
    <w:p w:rsidR="00BC3F77" w:rsidRPr="00277211" w:rsidRDefault="00E24288" w:rsidP="00653615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  <w:u w:val="single"/>
        </w:rPr>
        <w:t xml:space="preserve">Вовлечение </w:t>
      </w:r>
      <w:r w:rsidR="00396335" w:rsidRPr="00396335">
        <w:rPr>
          <w:rFonts w:ascii="Arial" w:hAnsi="Arial" w:cs="Arial"/>
          <w:sz w:val="24"/>
          <w:szCs w:val="24"/>
          <w:u w:val="single"/>
        </w:rPr>
        <w:t xml:space="preserve">детей, подростков и </w:t>
      </w:r>
      <w:r w:rsidRPr="00277211">
        <w:rPr>
          <w:rFonts w:ascii="Arial" w:hAnsi="Arial" w:cs="Arial"/>
          <w:sz w:val="24"/>
          <w:szCs w:val="24"/>
          <w:u w:val="single"/>
        </w:rPr>
        <w:t>молодежи в социально-активную деятельность</w:t>
      </w:r>
      <w:r w:rsidR="0037042C" w:rsidRPr="00277211">
        <w:rPr>
          <w:rFonts w:ascii="Arial" w:hAnsi="Arial" w:cs="Arial"/>
          <w:sz w:val="24"/>
          <w:szCs w:val="24"/>
        </w:rPr>
        <w:t>: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создание условий для раскрытия </w:t>
      </w:r>
      <w:r w:rsidR="007F7AC1" w:rsidRPr="00277211">
        <w:rPr>
          <w:rFonts w:ascii="Arial" w:hAnsi="Arial" w:cs="Arial"/>
        </w:rPr>
        <w:t xml:space="preserve">творческого потенциала </w:t>
      </w:r>
      <w:r w:rsidR="00396335" w:rsidRPr="00396335">
        <w:rPr>
          <w:rFonts w:ascii="Arial" w:hAnsi="Arial" w:cs="Arial"/>
        </w:rPr>
        <w:t xml:space="preserve">детей, подростков и </w:t>
      </w:r>
      <w:r w:rsidR="007F7AC1" w:rsidRPr="00277211">
        <w:rPr>
          <w:rFonts w:ascii="Arial" w:hAnsi="Arial" w:cs="Arial"/>
        </w:rPr>
        <w:t>молодежи;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</w:t>
      </w:r>
      <w:r w:rsidR="00F675CA" w:rsidRPr="00277211">
        <w:rPr>
          <w:rFonts w:ascii="Arial" w:hAnsi="Arial" w:cs="Arial"/>
        </w:rPr>
        <w:t xml:space="preserve">творческих </w:t>
      </w:r>
      <w:r w:rsidRPr="00277211">
        <w:rPr>
          <w:rFonts w:ascii="Arial" w:hAnsi="Arial" w:cs="Arial"/>
        </w:rPr>
        <w:t>конкурсов и мероприятий для</w:t>
      </w:r>
      <w:r w:rsidR="00396335" w:rsidRPr="00396335">
        <w:rPr>
          <w:rFonts w:ascii="Arial" w:hAnsi="Arial" w:cs="Arial"/>
        </w:rPr>
        <w:t xml:space="preserve"> детей, подростков и</w:t>
      </w:r>
      <w:r w:rsidRPr="00277211">
        <w:rPr>
          <w:rFonts w:ascii="Arial" w:hAnsi="Arial" w:cs="Arial"/>
        </w:rPr>
        <w:t xml:space="preserve"> молодежи;</w:t>
      </w:r>
    </w:p>
    <w:p w:rsidR="00483D46" w:rsidRPr="00277211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повышение деловой</w:t>
      </w:r>
      <w:r w:rsidR="0037042C" w:rsidRPr="00277211">
        <w:rPr>
          <w:rFonts w:ascii="Arial" w:hAnsi="Arial" w:cs="Arial"/>
        </w:rPr>
        <w:t>,</w:t>
      </w:r>
      <w:r w:rsidRPr="00277211">
        <w:rPr>
          <w:rFonts w:ascii="Arial" w:hAnsi="Arial" w:cs="Arial"/>
        </w:rPr>
        <w:t xml:space="preserve"> творческой, спортивной </w:t>
      </w:r>
      <w:r w:rsidR="00396335" w:rsidRPr="00277211">
        <w:rPr>
          <w:rFonts w:ascii="Arial" w:hAnsi="Arial" w:cs="Arial"/>
        </w:rPr>
        <w:t>активности</w:t>
      </w:r>
      <w:r w:rsidR="00396335" w:rsidRPr="00396335">
        <w:rPr>
          <w:rFonts w:ascii="Arial" w:hAnsi="Arial" w:cs="Arial"/>
        </w:rPr>
        <w:t xml:space="preserve"> детей, подростков и</w:t>
      </w:r>
      <w:r w:rsidR="00396335">
        <w:rPr>
          <w:rFonts w:ascii="Arial" w:hAnsi="Arial" w:cs="Arial"/>
        </w:rPr>
        <w:t xml:space="preserve"> </w:t>
      </w:r>
      <w:r w:rsidR="00396335" w:rsidRPr="00277211">
        <w:rPr>
          <w:rFonts w:ascii="Arial" w:hAnsi="Arial" w:cs="Arial"/>
        </w:rPr>
        <w:t>молодежи</w:t>
      </w:r>
      <w:r w:rsidR="0037042C" w:rsidRPr="00277211">
        <w:rPr>
          <w:rFonts w:ascii="Arial" w:hAnsi="Arial" w:cs="Arial"/>
        </w:rPr>
        <w:t>;</w:t>
      </w:r>
    </w:p>
    <w:p w:rsidR="00483D46" w:rsidRPr="00277211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содействие в окружных, региональных, </w:t>
      </w:r>
      <w:r w:rsidR="009F79E4" w:rsidRPr="00277211">
        <w:rPr>
          <w:rFonts w:ascii="Arial" w:hAnsi="Arial" w:cs="Arial"/>
        </w:rPr>
        <w:t>муниципальных этапах</w:t>
      </w:r>
      <w:r w:rsidR="00583070" w:rsidRPr="00277211">
        <w:rPr>
          <w:rFonts w:ascii="Arial" w:hAnsi="Arial" w:cs="Arial"/>
        </w:rPr>
        <w:t xml:space="preserve"> ко</w:t>
      </w:r>
      <w:r w:rsidR="00BD48A8" w:rsidRPr="00277211">
        <w:rPr>
          <w:rFonts w:ascii="Arial" w:hAnsi="Arial" w:cs="Arial"/>
        </w:rPr>
        <w:t>нкурсов</w:t>
      </w:r>
      <w:r w:rsidR="007F7AC1" w:rsidRPr="00277211">
        <w:rPr>
          <w:rFonts w:ascii="Arial" w:hAnsi="Arial" w:cs="Arial"/>
        </w:rPr>
        <w:t>;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277211">
        <w:rPr>
          <w:rFonts w:ascii="Arial" w:hAnsi="Arial" w:cs="Arial"/>
        </w:rPr>
        <w:t>а так</w:t>
      </w:r>
      <w:r w:rsidR="00127F25" w:rsidRPr="00277211">
        <w:rPr>
          <w:rFonts w:ascii="Arial" w:hAnsi="Arial" w:cs="Arial"/>
        </w:rPr>
        <w:t>же содействие и сотрудничество со специалистами</w:t>
      </w:r>
      <w:r w:rsidR="00F81EAB" w:rsidRPr="00277211">
        <w:rPr>
          <w:rFonts w:ascii="Arial" w:hAnsi="Arial" w:cs="Arial"/>
        </w:rPr>
        <w:t>,</w:t>
      </w:r>
      <w:r w:rsidR="00F57E5E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ведущи</w:t>
      </w:r>
      <w:r w:rsidR="00127F25" w:rsidRPr="00277211">
        <w:rPr>
          <w:rFonts w:ascii="Arial" w:hAnsi="Arial" w:cs="Arial"/>
        </w:rPr>
        <w:t>ми</w:t>
      </w:r>
      <w:r w:rsidR="00F57E5E" w:rsidRPr="00277211">
        <w:rPr>
          <w:rFonts w:ascii="Arial" w:hAnsi="Arial" w:cs="Arial"/>
        </w:rPr>
        <w:t xml:space="preserve"> </w:t>
      </w:r>
      <w:r w:rsidR="0037042C" w:rsidRPr="00277211">
        <w:rPr>
          <w:rFonts w:ascii="Arial" w:hAnsi="Arial" w:cs="Arial"/>
        </w:rPr>
        <w:t>работу с молодежью, организующими</w:t>
      </w:r>
      <w:r w:rsidRPr="00277211">
        <w:rPr>
          <w:rFonts w:ascii="Arial" w:hAnsi="Arial" w:cs="Arial"/>
        </w:rPr>
        <w:t xml:space="preserve"> отдых, оздоровлен</w:t>
      </w:r>
      <w:r w:rsidR="00396335">
        <w:rPr>
          <w:rFonts w:ascii="Arial" w:hAnsi="Arial" w:cs="Arial"/>
        </w:rPr>
        <w:t xml:space="preserve">ие, досуговую занятость детей, </w:t>
      </w:r>
      <w:r w:rsidRPr="00277211">
        <w:rPr>
          <w:rFonts w:ascii="Arial" w:hAnsi="Arial" w:cs="Arial"/>
        </w:rPr>
        <w:t>подростков</w:t>
      </w:r>
      <w:r w:rsidR="00396335">
        <w:rPr>
          <w:rFonts w:ascii="Arial" w:hAnsi="Arial" w:cs="Arial"/>
        </w:rPr>
        <w:t xml:space="preserve"> и молодежи</w:t>
      </w:r>
      <w:r w:rsidRPr="00277211">
        <w:rPr>
          <w:rFonts w:ascii="Arial" w:hAnsi="Arial" w:cs="Arial"/>
        </w:rPr>
        <w:t>, содействия в получении ими первичных профессиональных навыков;</w:t>
      </w:r>
    </w:p>
    <w:p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</w:t>
      </w:r>
      <w:r w:rsidR="00127F25" w:rsidRPr="00277211">
        <w:rPr>
          <w:rFonts w:ascii="Arial" w:hAnsi="Arial" w:cs="Arial"/>
        </w:rPr>
        <w:t xml:space="preserve"> и организация мероприятий</w:t>
      </w:r>
      <w:r w:rsidR="00583070" w:rsidRPr="00277211">
        <w:rPr>
          <w:rFonts w:ascii="Arial" w:hAnsi="Arial" w:cs="Arial"/>
        </w:rPr>
        <w:t xml:space="preserve"> по выявлению, поддержке и развитию потенциала</w:t>
      </w:r>
      <w:r w:rsidR="00396335" w:rsidRPr="00396335">
        <w:rPr>
          <w:rFonts w:ascii="Arial" w:hAnsi="Arial" w:cs="Arial"/>
        </w:rPr>
        <w:t xml:space="preserve"> детей, подростков и</w:t>
      </w:r>
      <w:r w:rsidR="00583070" w:rsidRPr="00277211">
        <w:rPr>
          <w:rFonts w:ascii="Arial" w:hAnsi="Arial" w:cs="Arial"/>
        </w:rPr>
        <w:t xml:space="preserve"> молодежи в сферах творчества, культуры и досуга;</w:t>
      </w:r>
    </w:p>
    <w:p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ра</w:t>
      </w:r>
      <w:r w:rsidRPr="00277211">
        <w:rPr>
          <w:rFonts w:ascii="Arial" w:hAnsi="Arial" w:cs="Arial"/>
        </w:rPr>
        <w:t>звитии сферы досуга, обеспечение</w:t>
      </w:r>
      <w:r w:rsidR="00583070" w:rsidRPr="00277211">
        <w:rPr>
          <w:rFonts w:ascii="Arial" w:hAnsi="Arial" w:cs="Arial"/>
        </w:rPr>
        <w:t xml:space="preserve"> разнообразия культурно-досуговой </w:t>
      </w:r>
      <w:r w:rsidR="00396335" w:rsidRPr="00277211">
        <w:rPr>
          <w:rFonts w:ascii="Arial" w:hAnsi="Arial" w:cs="Arial"/>
        </w:rPr>
        <w:t>деятельности</w:t>
      </w:r>
      <w:r w:rsidR="00396335" w:rsidRPr="00396335">
        <w:rPr>
          <w:rFonts w:ascii="Arial" w:hAnsi="Arial" w:cs="Arial"/>
        </w:rPr>
        <w:t xml:space="preserve"> детей, подростков и</w:t>
      </w:r>
      <w:r w:rsidR="00396335">
        <w:rPr>
          <w:rFonts w:ascii="Arial" w:hAnsi="Arial" w:cs="Arial"/>
        </w:rPr>
        <w:t xml:space="preserve"> </w:t>
      </w:r>
      <w:r w:rsidR="00396335" w:rsidRPr="00277211">
        <w:rPr>
          <w:rFonts w:ascii="Arial" w:hAnsi="Arial" w:cs="Arial"/>
        </w:rPr>
        <w:t>молодежи</w:t>
      </w:r>
      <w:r w:rsidR="008C0FC9" w:rsidRPr="00277211">
        <w:rPr>
          <w:rFonts w:ascii="Arial" w:hAnsi="Arial" w:cs="Arial"/>
        </w:rPr>
        <w:t>;</w:t>
      </w:r>
    </w:p>
    <w:p w:rsidR="00BD48A8" w:rsidRPr="00277211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</w:t>
      </w:r>
      <w:r w:rsidR="0037042C" w:rsidRPr="00277211">
        <w:rPr>
          <w:rFonts w:ascii="Arial" w:hAnsi="Arial" w:cs="Arial"/>
        </w:rPr>
        <w:t>аботка</w:t>
      </w:r>
      <w:r w:rsidRPr="00277211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277211">
        <w:rPr>
          <w:rFonts w:ascii="Arial" w:hAnsi="Arial" w:cs="Arial"/>
        </w:rPr>
        <w:t>ся в трудной жизненной ситуации;</w:t>
      </w:r>
    </w:p>
    <w:p w:rsidR="008C0FC9" w:rsidRPr="00277211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277211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277211">
        <w:rPr>
          <w:rFonts w:ascii="Arial" w:hAnsi="Arial" w:cs="Arial"/>
        </w:rPr>
        <w:t>, находящих</w:t>
      </w:r>
      <w:r w:rsidRPr="00277211">
        <w:rPr>
          <w:rFonts w:ascii="Arial" w:hAnsi="Arial" w:cs="Arial"/>
        </w:rPr>
        <w:t>ся в трудной жизненной ситуации.</w:t>
      </w:r>
    </w:p>
    <w:p w:rsidR="0037042C" w:rsidRPr="00277211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277211">
        <w:rPr>
          <w:rFonts w:ascii="Arial" w:hAnsi="Arial" w:cs="Arial"/>
        </w:rPr>
        <w:t xml:space="preserve"> на территории поселения.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</w:t>
      </w:r>
      <w:r w:rsidR="00396335" w:rsidRPr="00396335">
        <w:rPr>
          <w:rFonts w:ascii="Arial" w:hAnsi="Arial" w:cs="Arial"/>
        </w:rPr>
        <w:t xml:space="preserve">детей, подростков и </w:t>
      </w:r>
      <w:r w:rsidRPr="00277211">
        <w:rPr>
          <w:rFonts w:ascii="Arial" w:hAnsi="Arial" w:cs="Arial"/>
        </w:rPr>
        <w:t xml:space="preserve">молодежи чувства патриотизма и гражданской ответственности, привитие гражданских ценностей;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предупреждение асоциального и </w:t>
      </w:r>
      <w:proofErr w:type="spellStart"/>
      <w:r w:rsidRPr="00277211">
        <w:rPr>
          <w:rFonts w:ascii="Arial" w:hAnsi="Arial" w:cs="Arial"/>
        </w:rPr>
        <w:t>девиантного</w:t>
      </w:r>
      <w:proofErr w:type="spellEnd"/>
      <w:r w:rsidRPr="00277211">
        <w:rPr>
          <w:rFonts w:ascii="Arial" w:hAnsi="Arial" w:cs="Arial"/>
        </w:rPr>
        <w:t xml:space="preserve"> поведения молодых людей, в том числе посредством вовлечения их в социальные практики; </w:t>
      </w:r>
    </w:p>
    <w:p w:rsidR="0037042C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формирование у</w:t>
      </w:r>
      <w:r w:rsidR="00396335" w:rsidRPr="00396335">
        <w:rPr>
          <w:rFonts w:ascii="Arial" w:hAnsi="Arial" w:cs="Arial"/>
        </w:rPr>
        <w:t xml:space="preserve"> детей, подростков и</w:t>
      </w:r>
      <w:r w:rsidRPr="00277211">
        <w:rPr>
          <w:rFonts w:ascii="Arial" w:hAnsi="Arial" w:cs="Arial"/>
        </w:rPr>
        <w:t xml:space="preserve"> молодежи толерантности и уважения к представителям других народов, культур, религий, их традициям и </w:t>
      </w:r>
      <w:r w:rsidR="0037042C" w:rsidRPr="00277211">
        <w:rPr>
          <w:rFonts w:ascii="Arial" w:hAnsi="Arial" w:cs="Arial"/>
        </w:rPr>
        <w:t>духовно-нравственным ценностям;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>организация и проведение мероприятий по повышению уровня правовой культуры</w:t>
      </w:r>
      <w:r w:rsidR="00396335">
        <w:rPr>
          <w:rFonts w:ascii="Arial" w:hAnsi="Arial" w:cs="Arial"/>
        </w:rPr>
        <w:t xml:space="preserve"> детей,</w:t>
      </w:r>
      <w:r w:rsidRPr="00277211">
        <w:rPr>
          <w:rFonts w:ascii="Arial" w:hAnsi="Arial" w:cs="Arial"/>
        </w:rPr>
        <w:t xml:space="preserve"> подростков и молодежи;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мероприятий по правовому воспитанию и просвещению </w:t>
      </w:r>
      <w:r w:rsidR="00396335">
        <w:rPr>
          <w:rFonts w:ascii="Arial" w:hAnsi="Arial" w:cs="Arial"/>
        </w:rPr>
        <w:t xml:space="preserve">детей, подростков </w:t>
      </w:r>
      <w:r w:rsidRPr="00277211">
        <w:rPr>
          <w:rFonts w:ascii="Arial" w:hAnsi="Arial" w:cs="Arial"/>
        </w:rPr>
        <w:t>и их родителей</w:t>
      </w:r>
      <w:r w:rsidR="00396335">
        <w:rPr>
          <w:rFonts w:ascii="Arial" w:hAnsi="Arial" w:cs="Arial"/>
        </w:rPr>
        <w:t>, а такж</w:t>
      </w:r>
      <w:r w:rsidR="006718B5">
        <w:rPr>
          <w:rFonts w:ascii="Arial" w:hAnsi="Arial" w:cs="Arial"/>
        </w:rPr>
        <w:t>е</w:t>
      </w:r>
      <w:r w:rsidRPr="00277211">
        <w:rPr>
          <w:rFonts w:ascii="Arial" w:hAnsi="Arial" w:cs="Arial"/>
        </w:rPr>
        <w:t xml:space="preserve">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277211">
        <w:rPr>
          <w:rFonts w:ascii="Arial" w:hAnsi="Arial" w:cs="Arial"/>
        </w:rPr>
        <w:t xml:space="preserve">венности </w:t>
      </w:r>
      <w:r w:rsidR="006718B5" w:rsidRPr="006718B5">
        <w:rPr>
          <w:rFonts w:ascii="Arial" w:hAnsi="Arial" w:cs="Arial"/>
        </w:rPr>
        <w:t>детей, подростков и</w:t>
      </w:r>
      <w:r w:rsidR="006718B5">
        <w:rPr>
          <w:rFonts w:ascii="Arial" w:hAnsi="Arial" w:cs="Arial"/>
        </w:rPr>
        <w:t xml:space="preserve"> молодежи</w:t>
      </w:r>
      <w:r w:rsidR="007F7AC1" w:rsidRPr="00277211">
        <w:rPr>
          <w:rFonts w:ascii="Arial" w:hAnsi="Arial" w:cs="Arial"/>
        </w:rPr>
        <w:t xml:space="preserve">; </w:t>
      </w:r>
    </w:p>
    <w:p w:rsidR="00583070" w:rsidRPr="00277211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участие в </w:t>
      </w:r>
      <w:r w:rsidR="00583070" w:rsidRPr="00277211">
        <w:rPr>
          <w:rFonts w:ascii="Arial" w:hAnsi="Arial" w:cs="Arial"/>
        </w:rPr>
        <w:t>организаци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и проведени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277211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разработка, утверждение и реализация</w:t>
      </w:r>
      <w:r w:rsidR="00583070" w:rsidRPr="00277211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277211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принятие</w:t>
      </w:r>
      <w:r w:rsidR="00583070" w:rsidRPr="00277211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277211">
        <w:rPr>
          <w:rFonts w:ascii="Arial" w:hAnsi="Arial" w:cs="Arial"/>
        </w:rPr>
        <w:t>- Югры;</w:t>
      </w:r>
    </w:p>
    <w:p w:rsidR="00D06BDB" w:rsidRPr="00277211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="00653615">
        <w:rPr>
          <w:rFonts w:ascii="Arial" w:hAnsi="Arial" w:cs="Arial"/>
        </w:rPr>
        <w:t xml:space="preserve"> </w:t>
      </w:r>
      <w:r w:rsidR="00583070" w:rsidRPr="00277211">
        <w:rPr>
          <w:rFonts w:ascii="Arial" w:hAnsi="Arial" w:cs="Arial"/>
        </w:rPr>
        <w:t>разработк</w:t>
      </w:r>
      <w:r w:rsidR="003656BF" w:rsidRPr="00277211">
        <w:rPr>
          <w:rFonts w:ascii="Arial" w:hAnsi="Arial" w:cs="Arial"/>
        </w:rPr>
        <w:t xml:space="preserve">а </w:t>
      </w:r>
      <w:r w:rsidR="00583070" w:rsidRPr="00277211">
        <w:rPr>
          <w:rFonts w:ascii="Arial" w:hAnsi="Arial" w:cs="Arial"/>
        </w:rPr>
        <w:t>и реализаци</w:t>
      </w:r>
      <w:r w:rsidR="003656BF" w:rsidRPr="00277211">
        <w:rPr>
          <w:rFonts w:ascii="Arial" w:hAnsi="Arial" w:cs="Arial"/>
        </w:rPr>
        <w:t>я</w:t>
      </w:r>
      <w:r w:rsidRPr="00277211">
        <w:rPr>
          <w:rFonts w:ascii="Arial" w:hAnsi="Arial" w:cs="Arial"/>
        </w:rPr>
        <w:t xml:space="preserve"> </w:t>
      </w:r>
      <w:r w:rsidR="003656BF" w:rsidRPr="00277211">
        <w:rPr>
          <w:rFonts w:ascii="Arial" w:hAnsi="Arial" w:cs="Arial"/>
        </w:rPr>
        <w:t>мероприятий</w:t>
      </w:r>
      <w:r w:rsidR="00583070" w:rsidRPr="00277211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</w:t>
      </w:r>
      <w:r w:rsidR="00D06BDB" w:rsidRPr="00277211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277211">
        <w:rPr>
          <w:rFonts w:ascii="Arial" w:hAnsi="Arial" w:cs="Arial"/>
          <w:sz w:val="24"/>
          <w:szCs w:val="24"/>
        </w:rPr>
        <w:t>;</w:t>
      </w:r>
    </w:p>
    <w:p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277211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</w:t>
      </w:r>
      <w:r w:rsidR="006B0701" w:rsidRPr="00277211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277211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277211">
        <w:rPr>
          <w:rFonts w:ascii="Arial" w:hAnsi="Arial" w:cs="Arial"/>
          <w:sz w:val="24"/>
          <w:szCs w:val="24"/>
        </w:rPr>
        <w:t>тектуры;</w:t>
      </w:r>
    </w:p>
    <w:p w:rsidR="005C5693" w:rsidRPr="00277211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277211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277211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277211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277211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A04AE2" w:rsidRPr="00277211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текуще</w:t>
      </w:r>
      <w:r w:rsidRPr="00277211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277211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277211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277211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277211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Pr="00277211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277211">
        <w:rPr>
          <w:rFonts w:ascii="Arial" w:hAnsi="Arial" w:cs="Arial"/>
          <w:color w:val="000000"/>
          <w:sz w:val="24"/>
          <w:szCs w:val="24"/>
        </w:rPr>
        <w:t>государственной программой Ханты-Мансийского автономного округа – Югры «Поддержка занятости населения» 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будут организованны временные рабочие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а для трудоустройства несовершеннолетних граждан в свободное от учёбы время.</w:t>
      </w:r>
    </w:p>
    <w:p w:rsidR="006349E5" w:rsidRPr="00277211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="00450CAD" w:rsidRPr="00277211">
        <w:rPr>
          <w:rFonts w:ascii="Arial" w:hAnsi="Arial" w:cs="Arial"/>
          <w:sz w:val="24"/>
          <w:szCs w:val="24"/>
        </w:rPr>
        <w:t>ПМБУ ЦК</w:t>
      </w:r>
      <w:r w:rsidR="00BD6C37">
        <w:rPr>
          <w:rFonts w:ascii="Arial" w:hAnsi="Arial" w:cs="Arial"/>
          <w:sz w:val="24"/>
          <w:szCs w:val="24"/>
        </w:rPr>
        <w:t xml:space="preserve"> и </w:t>
      </w:r>
      <w:r w:rsidR="008774D0">
        <w:rPr>
          <w:rFonts w:ascii="Arial" w:hAnsi="Arial" w:cs="Arial"/>
          <w:sz w:val="24"/>
          <w:szCs w:val="24"/>
        </w:rPr>
        <w:t>Д «РОДНИКИ</w:t>
      </w:r>
      <w:r w:rsidR="00450CAD" w:rsidRPr="00277211">
        <w:rPr>
          <w:rFonts w:ascii="Arial" w:hAnsi="Arial" w:cs="Arial"/>
          <w:sz w:val="24"/>
          <w:szCs w:val="24"/>
        </w:rPr>
        <w:t>».</w:t>
      </w:r>
    </w:p>
    <w:p w:rsidR="00A04AE2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lastRenderedPageBreak/>
        <w:t xml:space="preserve">Участие физических лиц, общественных организаций, государственных </w:t>
      </w:r>
      <w:r w:rsidRPr="00277211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277211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277211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Итогом реализации П</w:t>
      </w:r>
      <w:r w:rsidR="001D04B1" w:rsidRPr="00277211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277211">
        <w:rPr>
          <w:rFonts w:ascii="Arial" w:hAnsi="Arial" w:cs="Arial"/>
          <w:sz w:val="24"/>
          <w:szCs w:val="24"/>
        </w:rPr>
        <w:t>следующие показатели</w:t>
      </w:r>
      <w:r w:rsidR="001D04B1" w:rsidRPr="00277211">
        <w:rPr>
          <w:rFonts w:ascii="Arial" w:hAnsi="Arial" w:cs="Arial"/>
          <w:sz w:val="24"/>
          <w:szCs w:val="24"/>
        </w:rPr>
        <w:t>: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277211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277211">
        <w:rPr>
          <w:rFonts w:ascii="Arial" w:hAnsi="Arial" w:cs="Arial"/>
          <w:sz w:val="24"/>
          <w:szCs w:val="24"/>
        </w:rPr>
        <w:t>,</w:t>
      </w:r>
      <w:r w:rsidR="00F57E5E" w:rsidRPr="00277211">
        <w:rPr>
          <w:rFonts w:ascii="Arial" w:hAnsi="Arial" w:cs="Arial"/>
          <w:sz w:val="24"/>
          <w:szCs w:val="24"/>
        </w:rPr>
        <w:t xml:space="preserve"> </w:t>
      </w:r>
      <w:r w:rsidR="002170C6" w:rsidRPr="00277211">
        <w:rPr>
          <w:rFonts w:ascii="Arial" w:hAnsi="Arial" w:cs="Arial"/>
          <w:sz w:val="24"/>
          <w:szCs w:val="24"/>
        </w:rPr>
        <w:t>таких как</w:t>
      </w:r>
      <w:r w:rsidRPr="00277211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277211">
        <w:rPr>
          <w:rFonts w:ascii="Arial" w:hAnsi="Arial" w:cs="Arial"/>
          <w:sz w:val="24"/>
          <w:szCs w:val="24"/>
        </w:rPr>
        <w:t>ания, алкоголизм;</w:t>
      </w:r>
    </w:p>
    <w:p w:rsidR="00360AB8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277211">
        <w:rPr>
          <w:rFonts w:ascii="Arial" w:hAnsi="Arial" w:cs="Arial"/>
          <w:sz w:val="24"/>
          <w:szCs w:val="24"/>
        </w:rPr>
        <w:t>реализуемых социальных</w:t>
      </w:r>
      <w:r w:rsidRPr="00277211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277211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277211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277211">
        <w:rPr>
          <w:rFonts w:ascii="Arial" w:hAnsi="Arial" w:cs="Arial"/>
          <w:sz w:val="24"/>
          <w:szCs w:val="24"/>
        </w:rPr>
        <w:t>молодых людей</w:t>
      </w:r>
      <w:r w:rsidR="00243A1C" w:rsidRPr="00277211">
        <w:rPr>
          <w:rFonts w:ascii="Arial" w:hAnsi="Arial" w:cs="Arial"/>
          <w:sz w:val="24"/>
          <w:szCs w:val="24"/>
        </w:rPr>
        <w:t xml:space="preserve"> (</w:t>
      </w:r>
      <w:r w:rsidR="0031537A" w:rsidRPr="00277211">
        <w:rPr>
          <w:rFonts w:ascii="Arial" w:hAnsi="Arial" w:cs="Arial"/>
          <w:sz w:val="24"/>
          <w:szCs w:val="24"/>
        </w:rPr>
        <w:t>подростков</w:t>
      </w:r>
      <w:r w:rsidR="0098328D" w:rsidRPr="00277211">
        <w:rPr>
          <w:rFonts w:ascii="Arial" w:hAnsi="Arial" w:cs="Arial"/>
          <w:sz w:val="24"/>
          <w:szCs w:val="24"/>
        </w:rPr>
        <w:t xml:space="preserve">, </w:t>
      </w:r>
      <w:r w:rsidRPr="00277211">
        <w:rPr>
          <w:rFonts w:ascii="Arial" w:hAnsi="Arial" w:cs="Arial"/>
          <w:sz w:val="24"/>
          <w:szCs w:val="24"/>
        </w:rPr>
        <w:t>находящи</w:t>
      </w:r>
      <w:r w:rsidR="0031537A" w:rsidRPr="00277211">
        <w:rPr>
          <w:rFonts w:ascii="Arial" w:hAnsi="Arial" w:cs="Arial"/>
          <w:sz w:val="24"/>
          <w:szCs w:val="24"/>
        </w:rPr>
        <w:t>х</w:t>
      </w:r>
      <w:r w:rsidRPr="00277211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277211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снижение </w:t>
      </w:r>
      <w:proofErr w:type="spellStart"/>
      <w:r w:rsidRPr="00277211">
        <w:rPr>
          <w:rFonts w:ascii="Arial" w:hAnsi="Arial" w:cs="Arial"/>
          <w:sz w:val="24"/>
          <w:szCs w:val="24"/>
        </w:rPr>
        <w:t>девиантных</w:t>
      </w:r>
      <w:proofErr w:type="spellEnd"/>
      <w:r w:rsidRPr="00277211">
        <w:rPr>
          <w:rFonts w:ascii="Arial" w:hAnsi="Arial" w:cs="Arial"/>
          <w:sz w:val="24"/>
          <w:szCs w:val="24"/>
        </w:rPr>
        <w:t xml:space="preserve"> и криминальных пр</w:t>
      </w:r>
      <w:r w:rsidR="00243A1C" w:rsidRPr="00277211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277211">
        <w:rPr>
          <w:rFonts w:ascii="Arial" w:hAnsi="Arial" w:cs="Arial"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277211">
        <w:rPr>
          <w:rFonts w:ascii="Arial" w:hAnsi="Arial" w:cs="Arial"/>
          <w:sz w:val="24"/>
          <w:szCs w:val="24"/>
        </w:rPr>
        <w:t xml:space="preserve"> создания </w:t>
      </w:r>
      <w:r w:rsidR="00ED2371" w:rsidRPr="00277211">
        <w:rPr>
          <w:rFonts w:ascii="Arial" w:hAnsi="Arial" w:cs="Arial"/>
          <w:sz w:val="24"/>
          <w:szCs w:val="24"/>
        </w:rPr>
        <w:t>временных рабочих</w:t>
      </w:r>
      <w:r w:rsidRPr="00277211">
        <w:rPr>
          <w:rFonts w:ascii="Arial" w:hAnsi="Arial" w:cs="Arial"/>
          <w:sz w:val="24"/>
          <w:szCs w:val="24"/>
        </w:rPr>
        <w:t xml:space="preserve"> мест;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</w:t>
      </w:r>
      <w:r w:rsidR="00243A1C" w:rsidRPr="00277211">
        <w:rPr>
          <w:rFonts w:ascii="Arial" w:hAnsi="Arial" w:cs="Arial"/>
          <w:sz w:val="24"/>
          <w:szCs w:val="24"/>
        </w:rPr>
        <w:t xml:space="preserve">ичение </w:t>
      </w:r>
      <w:r w:rsidRPr="00277211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277211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активизация</w:t>
      </w:r>
      <w:r w:rsidR="005E2F7D" w:rsidRPr="00277211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277211" w:rsidRDefault="003C4C6A" w:rsidP="00653615">
      <w:pPr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277211" w:rsidRDefault="003C4C6A" w:rsidP="00653615">
      <w:pPr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277211">
        <w:rPr>
          <w:rFonts w:ascii="Arial" w:eastAsia="Calibri" w:hAnsi="Arial" w:cs="Arial"/>
          <w:sz w:val="24"/>
          <w:szCs w:val="24"/>
          <w:lang w:eastAsia="en-US"/>
        </w:rPr>
        <w:t>коррупционноемких</w:t>
      </w:r>
      <w:proofErr w:type="spellEnd"/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 направлениях деятельности.</w:t>
      </w:r>
    </w:p>
    <w:p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277211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277211" w:rsidSect="00277211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042" w:rsidRDefault="007C3042" w:rsidP="00871EB5">
      <w:r>
        <w:separator/>
      </w:r>
    </w:p>
  </w:endnote>
  <w:endnote w:type="continuationSeparator" w:id="0">
    <w:p w:rsidR="007C3042" w:rsidRDefault="007C3042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042" w:rsidRDefault="007C3042" w:rsidP="00871EB5">
      <w:r>
        <w:separator/>
      </w:r>
    </w:p>
  </w:footnote>
  <w:footnote w:type="continuationSeparator" w:id="0">
    <w:p w:rsidR="007C3042" w:rsidRDefault="007C3042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042" w:rsidRPr="000155E4" w:rsidRDefault="007C3042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2027B4">
      <w:rPr>
        <w:noProof/>
        <w:color w:val="FFFFFF" w:themeColor="background1"/>
        <w:sz w:val="24"/>
        <w:szCs w:val="24"/>
      </w:rPr>
      <w:t>6</w:t>
    </w:r>
    <w:r w:rsidRPr="000155E4">
      <w:rPr>
        <w:color w:val="FFFFFF" w:themeColor="background1"/>
        <w:sz w:val="24"/>
        <w:szCs w:val="24"/>
      </w:rPr>
      <w:fldChar w:fldCharType="end"/>
    </w:r>
  </w:p>
  <w:p w:rsidR="007C3042" w:rsidRDefault="007C30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multilevel"/>
    <w:tmpl w:val="0DD280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2160"/>
      </w:pPr>
      <w:rPr>
        <w:rFonts w:hint="default"/>
      </w:r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6EEC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0776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7B4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4AB6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7FB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6335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2C9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1A8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008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6A4"/>
    <w:rsid w:val="00590E9A"/>
    <w:rsid w:val="0059115E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4FF8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BE5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3615"/>
    <w:rsid w:val="00654846"/>
    <w:rsid w:val="00655750"/>
    <w:rsid w:val="006560A5"/>
    <w:rsid w:val="006567B1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8B5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7793B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29E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0E8C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313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042"/>
    <w:rsid w:val="007C3076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6FA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617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5B12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4C1A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2E48"/>
    <w:rsid w:val="00B3457E"/>
    <w:rsid w:val="00B34A07"/>
    <w:rsid w:val="00B34BA1"/>
    <w:rsid w:val="00B36FE4"/>
    <w:rsid w:val="00B3749E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23C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4710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2D9A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3996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B7DED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B1D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9AE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ABC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10C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201"/>
    <w:rsid w:val="00F44220"/>
    <w:rsid w:val="00F446F6"/>
    <w:rsid w:val="00F44874"/>
    <w:rsid w:val="00F44AF3"/>
    <w:rsid w:val="00F45667"/>
    <w:rsid w:val="00F458DF"/>
    <w:rsid w:val="00F45A5E"/>
    <w:rsid w:val="00F45B25"/>
    <w:rsid w:val="00F472F6"/>
    <w:rsid w:val="00F4793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5CCE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79D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EA878-8F89-42D8-AD85-5C391513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5B166-5A19-45B4-BCCB-E5B5803DC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13442</TotalTime>
  <Pages>6</Pages>
  <Words>2414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Екатерина А. Суздальцева</cp:lastModifiedBy>
  <cp:revision>422</cp:revision>
  <cp:lastPrinted>2020-12-30T10:07:00Z</cp:lastPrinted>
  <dcterms:created xsi:type="dcterms:W3CDTF">2014-04-04T10:47:00Z</dcterms:created>
  <dcterms:modified xsi:type="dcterms:W3CDTF">2021-03-23T03:54:00Z</dcterms:modified>
</cp:coreProperties>
</file>