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2B" w:rsidRPr="008A3A1F" w:rsidRDefault="0068662B" w:rsidP="009D1C02">
      <w:pPr>
        <w:ind w:left="5670"/>
        <w:jc w:val="right"/>
        <w:rPr>
          <w:rFonts w:ascii="Arial" w:hAnsi="Arial" w:cs="Arial"/>
          <w:b/>
          <w:color w:val="000000" w:themeColor="text1"/>
          <w:sz w:val="26"/>
          <w:szCs w:val="26"/>
        </w:rPr>
      </w:pPr>
      <w:r w:rsidRPr="008A3A1F">
        <w:rPr>
          <w:rFonts w:ascii="Arial" w:hAnsi="Arial" w:cs="Arial"/>
          <w:b/>
          <w:color w:val="000000" w:themeColor="text1"/>
          <w:sz w:val="26"/>
          <w:szCs w:val="26"/>
        </w:rPr>
        <w:t xml:space="preserve">Приложение </w:t>
      </w:r>
    </w:p>
    <w:p w:rsidR="004648FF" w:rsidRPr="008A3A1F" w:rsidRDefault="00F81EAB" w:rsidP="009D1C02">
      <w:pPr>
        <w:ind w:left="5670"/>
        <w:jc w:val="right"/>
        <w:rPr>
          <w:rFonts w:ascii="Arial" w:hAnsi="Arial" w:cs="Arial"/>
          <w:color w:val="000000" w:themeColor="text1"/>
          <w:sz w:val="26"/>
          <w:szCs w:val="26"/>
        </w:rPr>
      </w:pPr>
      <w:r w:rsidRPr="008A3A1F">
        <w:rPr>
          <w:rFonts w:ascii="Arial" w:hAnsi="Arial" w:cs="Arial"/>
          <w:color w:val="000000" w:themeColor="text1"/>
          <w:sz w:val="26"/>
          <w:szCs w:val="26"/>
        </w:rPr>
        <w:t xml:space="preserve">к </w:t>
      </w:r>
      <w:r w:rsidR="00BA6675" w:rsidRPr="008A3A1F">
        <w:rPr>
          <w:rFonts w:ascii="Arial" w:hAnsi="Arial" w:cs="Arial"/>
          <w:color w:val="000000" w:themeColor="text1"/>
          <w:sz w:val="26"/>
          <w:szCs w:val="26"/>
        </w:rPr>
        <w:t>Постановлению</w:t>
      </w:r>
      <w:r w:rsidR="0068662B" w:rsidRPr="008A3A1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:rsidR="0068662B" w:rsidRPr="008A3A1F" w:rsidRDefault="0068662B" w:rsidP="009D1C02">
      <w:pPr>
        <w:ind w:left="5670"/>
        <w:jc w:val="right"/>
        <w:rPr>
          <w:rFonts w:ascii="Arial" w:hAnsi="Arial" w:cs="Arial"/>
          <w:color w:val="000000" w:themeColor="text1"/>
          <w:sz w:val="26"/>
          <w:szCs w:val="26"/>
        </w:rPr>
      </w:pPr>
      <w:r w:rsidRPr="008A3A1F">
        <w:rPr>
          <w:rFonts w:ascii="Arial" w:hAnsi="Arial" w:cs="Arial"/>
          <w:color w:val="000000" w:themeColor="text1"/>
          <w:sz w:val="26"/>
          <w:szCs w:val="26"/>
        </w:rPr>
        <w:t xml:space="preserve">Администрации </w:t>
      </w:r>
      <w:proofErr w:type="gramStart"/>
      <w:r w:rsidRPr="008A3A1F">
        <w:rPr>
          <w:rFonts w:ascii="Arial" w:hAnsi="Arial" w:cs="Arial"/>
          <w:color w:val="000000" w:themeColor="text1"/>
          <w:sz w:val="26"/>
          <w:szCs w:val="26"/>
        </w:rPr>
        <w:t>городского</w:t>
      </w:r>
      <w:proofErr w:type="gramEnd"/>
      <w:r w:rsidRPr="008A3A1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:rsidR="0068662B" w:rsidRPr="008A3A1F" w:rsidRDefault="0068662B" w:rsidP="009D1C02">
      <w:pPr>
        <w:ind w:left="5670"/>
        <w:jc w:val="right"/>
        <w:rPr>
          <w:rFonts w:ascii="Arial" w:hAnsi="Arial" w:cs="Arial"/>
          <w:color w:val="000000" w:themeColor="text1"/>
          <w:sz w:val="26"/>
          <w:szCs w:val="26"/>
        </w:rPr>
      </w:pPr>
      <w:r w:rsidRPr="008A3A1F">
        <w:rPr>
          <w:rFonts w:ascii="Arial" w:hAnsi="Arial" w:cs="Arial"/>
          <w:color w:val="000000" w:themeColor="text1"/>
          <w:sz w:val="26"/>
          <w:szCs w:val="26"/>
        </w:rPr>
        <w:t>поселения Пойковский</w:t>
      </w:r>
    </w:p>
    <w:p w:rsidR="0068662B" w:rsidRPr="000727A7" w:rsidRDefault="00661480" w:rsidP="009D1C02">
      <w:pPr>
        <w:ind w:left="567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 </w:t>
      </w:r>
      <w:r w:rsidR="006A1292">
        <w:rPr>
          <w:rFonts w:ascii="Arial" w:hAnsi="Arial" w:cs="Arial"/>
          <w:sz w:val="26"/>
          <w:szCs w:val="26"/>
        </w:rPr>
        <w:t>19.03.2015</w:t>
      </w:r>
      <w:r w:rsidR="00B43B63">
        <w:rPr>
          <w:rFonts w:ascii="Arial" w:hAnsi="Arial" w:cs="Arial"/>
          <w:sz w:val="26"/>
          <w:szCs w:val="26"/>
        </w:rPr>
        <w:t>№</w:t>
      </w:r>
      <w:r w:rsidR="006A1292">
        <w:rPr>
          <w:rFonts w:ascii="Arial" w:hAnsi="Arial" w:cs="Arial"/>
          <w:sz w:val="26"/>
          <w:szCs w:val="26"/>
        </w:rPr>
        <w:t>93-п</w:t>
      </w:r>
      <w:bookmarkStart w:id="0" w:name="_GoBack"/>
      <w:bookmarkEnd w:id="0"/>
    </w:p>
    <w:p w:rsidR="006247D1" w:rsidRPr="000727A7" w:rsidRDefault="006247D1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6"/>
          <w:szCs w:val="26"/>
        </w:rPr>
      </w:pPr>
    </w:p>
    <w:p w:rsidR="0068662B" w:rsidRPr="000727A7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6"/>
          <w:szCs w:val="26"/>
        </w:rPr>
      </w:pPr>
    </w:p>
    <w:p w:rsidR="006247D1" w:rsidRPr="000727A7" w:rsidRDefault="006247D1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Паспорт</w:t>
      </w:r>
    </w:p>
    <w:p w:rsidR="002A397D" w:rsidRPr="000727A7" w:rsidRDefault="006247D1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 xml:space="preserve">муниципальной программы </w:t>
      </w:r>
    </w:p>
    <w:p w:rsidR="006247D1" w:rsidRPr="000727A7" w:rsidRDefault="006247D1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городского поселения Пойковский</w:t>
      </w:r>
    </w:p>
    <w:p w:rsidR="002A397D" w:rsidRPr="000727A7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92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7"/>
        <w:gridCol w:w="5153"/>
      </w:tblGrid>
      <w:tr w:rsidR="002A397D" w:rsidRPr="000727A7" w:rsidTr="00A975D5">
        <w:trPr>
          <w:trHeight w:val="1271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2A397D" w:rsidP="00A975D5">
            <w:pPr>
              <w:pStyle w:val="a7"/>
              <w:spacing w:line="195" w:lineRule="atLeast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Наименование  </w:t>
            </w:r>
            <w:r w:rsidR="00A975D5" w:rsidRPr="000727A7">
              <w:rPr>
                <w:rFonts w:ascii="Arial" w:hAnsi="Arial" w:cs="Arial"/>
                <w:sz w:val="26"/>
                <w:szCs w:val="26"/>
              </w:rPr>
              <w:t xml:space="preserve">муниципальной </w:t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 программы 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2A397D" w:rsidP="002A397D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«Развитие молодежной политики в                                    муниципальном образовании городское                                                    поселение Пойковский  на 2014 - 2016 годы» </w:t>
            </w:r>
          </w:p>
        </w:tc>
      </w:tr>
      <w:tr w:rsidR="002A397D" w:rsidRPr="000727A7" w:rsidTr="00A975D5">
        <w:trPr>
          <w:trHeight w:val="1271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2A397D" w:rsidP="004C3A63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2A397D" w:rsidRPr="000727A7" w:rsidRDefault="002A397D" w:rsidP="004C3A63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2A397D" w:rsidRPr="000727A7" w:rsidRDefault="002A397D" w:rsidP="004C3A63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727A7">
              <w:rPr>
                <w:rFonts w:ascii="Arial" w:hAnsi="Arial" w:cs="Arial"/>
                <w:sz w:val="26"/>
                <w:szCs w:val="26"/>
              </w:rPr>
              <w:t xml:space="preserve">(наименование и номер </w:t>
            </w:r>
            <w:proofErr w:type="gramEnd"/>
          </w:p>
          <w:p w:rsidR="002A397D" w:rsidRPr="000727A7" w:rsidRDefault="00F624AF" w:rsidP="004C3A63">
            <w:pPr>
              <w:pStyle w:val="ConsPlusNonformat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соответствующего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A397D" w:rsidRPr="000727A7">
              <w:rPr>
                <w:rFonts w:ascii="Arial" w:hAnsi="Arial" w:cs="Arial"/>
                <w:sz w:val="26"/>
                <w:szCs w:val="26"/>
              </w:rPr>
              <w:t xml:space="preserve">нормативного правового акта) </w:t>
            </w:r>
            <w:hyperlink w:anchor="Par250" w:history="1">
              <w:r w:rsidR="002A397D" w:rsidRPr="000727A7">
                <w:rPr>
                  <w:rFonts w:ascii="Arial" w:hAnsi="Arial" w:cs="Arial"/>
                  <w:sz w:val="26"/>
                  <w:szCs w:val="26"/>
                </w:rPr>
                <w:t>*</w:t>
              </w:r>
            </w:hyperlink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4AF" w:rsidRPr="008A3A1F" w:rsidRDefault="00F624AF" w:rsidP="00F624AF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8A3A1F">
              <w:rPr>
                <w:rFonts w:ascii="Arial" w:hAnsi="Arial" w:cs="Arial"/>
                <w:color w:val="000000" w:themeColor="text1"/>
                <w:sz w:val="26"/>
                <w:szCs w:val="26"/>
              </w:rPr>
              <w:t>постановление Администрации городского поседения Пойковский от 12.12.2013  № 302-п</w:t>
            </w:r>
          </w:p>
          <w:p w:rsidR="00F624AF" w:rsidRPr="008A3A1F" w:rsidRDefault="00F624AF" w:rsidP="00F624AF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</w:p>
          <w:p w:rsidR="002A397D" w:rsidRPr="000727A7" w:rsidRDefault="002A397D" w:rsidP="002A397D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A397D" w:rsidRPr="000727A7" w:rsidTr="00A975D5">
        <w:trPr>
          <w:trHeight w:val="911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2A397D" w:rsidP="002A397D">
            <w:pPr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 </w:t>
            </w:r>
          </w:p>
          <w:p w:rsidR="002A397D" w:rsidRPr="000727A7" w:rsidRDefault="00F81EAB" w:rsidP="002A397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</w:t>
            </w:r>
            <w:r w:rsidR="002A397D" w:rsidRPr="000727A7">
              <w:rPr>
                <w:rFonts w:ascii="Arial" w:hAnsi="Arial" w:cs="Arial"/>
                <w:sz w:val="26"/>
                <w:szCs w:val="26"/>
              </w:rPr>
              <w:t>униципальной программы</w:t>
            </w:r>
          </w:p>
          <w:p w:rsidR="002A397D" w:rsidRPr="000727A7" w:rsidRDefault="002A397D" w:rsidP="002A397D">
            <w:pPr>
              <w:pStyle w:val="a7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7E6B77" w:rsidP="002A397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гп.Пойковский» Отдел занятости подростков и молодежи</w:t>
            </w:r>
          </w:p>
        </w:tc>
      </w:tr>
      <w:tr w:rsidR="002A397D" w:rsidRPr="000727A7" w:rsidTr="00A975D5">
        <w:trPr>
          <w:trHeight w:val="911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2A397D" w:rsidP="002A397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2A397D" w:rsidRPr="000727A7" w:rsidRDefault="002A397D" w:rsidP="002A397D">
            <w:pPr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5DB9" w:rsidRPr="000727A7" w:rsidRDefault="0048648E" w:rsidP="00AD5D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ТО </w:t>
            </w:r>
            <w:r w:rsidR="00AD5DB9">
              <w:rPr>
                <w:rFonts w:ascii="Arial" w:hAnsi="Arial" w:cs="Arial"/>
                <w:sz w:val="26"/>
                <w:szCs w:val="26"/>
              </w:rPr>
              <w:t xml:space="preserve"> «Культура»</w:t>
            </w:r>
            <w:r>
              <w:rPr>
                <w:rFonts w:ascii="Arial" w:hAnsi="Arial" w:cs="Arial"/>
                <w:sz w:val="26"/>
                <w:szCs w:val="26"/>
              </w:rPr>
              <w:t xml:space="preserve"> ЦК и Д «РОДНИКИ»</w:t>
            </w:r>
          </w:p>
          <w:p w:rsidR="002A397D" w:rsidRPr="000727A7" w:rsidRDefault="002A397D" w:rsidP="00AD5DB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A397D" w:rsidRPr="000727A7" w:rsidTr="00A975D5">
        <w:trPr>
          <w:trHeight w:val="911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2A397D" w:rsidP="0067507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2A397D" w:rsidP="002A39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Развитие благоприятных условий для                           включения молодежи как активного субъекта общественных отношений в процессы социально-экономического, общественно-политического, культурного развития городского поселения.                                               </w:t>
            </w:r>
          </w:p>
        </w:tc>
      </w:tr>
      <w:tr w:rsidR="002A397D" w:rsidRPr="000727A7" w:rsidTr="00A975D5">
        <w:trPr>
          <w:trHeight w:val="911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2A397D" w:rsidP="0067507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2A397D" w:rsidP="0067507A">
            <w:pPr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1. Создание условий для </w:t>
            </w:r>
            <w:proofErr w:type="gramStart"/>
            <w:r w:rsidRPr="000727A7">
              <w:rPr>
                <w:rFonts w:ascii="Arial" w:hAnsi="Arial" w:cs="Arial"/>
                <w:sz w:val="26"/>
                <w:szCs w:val="26"/>
              </w:rPr>
              <w:t>эффективного</w:t>
            </w:r>
            <w:proofErr w:type="gramEnd"/>
          </w:p>
          <w:p w:rsidR="002A397D" w:rsidRPr="000727A7" w:rsidRDefault="002A397D" w:rsidP="0067507A">
            <w:pPr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 поведения молодежи на рынке труда.</w:t>
            </w:r>
          </w:p>
          <w:p w:rsidR="002A397D" w:rsidRPr="000727A7" w:rsidRDefault="002A397D" w:rsidP="0067507A">
            <w:pPr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2. Создание системы выявления и                                       продвижения инициативной и                                                               талантливой молодежи.                                                              </w:t>
            </w:r>
          </w:p>
          <w:p w:rsidR="002A397D" w:rsidRPr="000727A7" w:rsidRDefault="002A397D" w:rsidP="0067507A">
            <w:pPr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3. Вовлечение молодежи в                                                                социальную активную 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  <w:t xml:space="preserve">деятельность, взаимодействие и                                                        создание условий для развития                                                                 детских и молодежных общественных  </w:t>
            </w:r>
          </w:p>
          <w:p w:rsidR="002A397D" w:rsidRPr="008457AA" w:rsidRDefault="002A397D" w:rsidP="0067507A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lastRenderedPageBreak/>
              <w:t xml:space="preserve">организаций и объединений.                                                                4. Формирование механизмов                                                                  поддержки и реабилитации молодежи,                                                                     находящейся в трудной жизненной                                                                 ситуации.                                                                5.Совершенствование управления                                                                 молодежной политикой в                                                                 </w:t>
            </w:r>
            <w:r w:rsidR="008457AA">
              <w:rPr>
                <w:rFonts w:ascii="Arial" w:hAnsi="Arial" w:cs="Arial"/>
                <w:sz w:val="26"/>
                <w:szCs w:val="26"/>
              </w:rPr>
              <w:t xml:space="preserve"> городском поселении Пойковский</w:t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457AA">
              <w:rPr>
                <w:rFonts w:ascii="Arial" w:hAnsi="Arial" w:cs="Arial"/>
                <w:color w:val="000000"/>
                <w:sz w:val="26"/>
                <w:szCs w:val="26"/>
              </w:rPr>
              <w:t xml:space="preserve">в целях </w:t>
            </w:r>
            <w:r w:rsidR="008457AA" w:rsidRPr="00FB03F1">
              <w:rPr>
                <w:rFonts w:ascii="Arial" w:hAnsi="Arial" w:cs="Arial"/>
                <w:sz w:val="26"/>
                <w:szCs w:val="26"/>
              </w:rPr>
              <w:t>профилактики</w:t>
            </w:r>
            <w:r w:rsidR="008457AA">
              <w:rPr>
                <w:rFonts w:ascii="Arial" w:hAnsi="Arial" w:cs="Arial"/>
                <w:sz w:val="26"/>
                <w:szCs w:val="26"/>
              </w:rPr>
              <w:t xml:space="preserve"> экстремизма, гармонизации</w:t>
            </w:r>
            <w:r w:rsidR="008457AA" w:rsidRPr="00FB03F1">
              <w:rPr>
                <w:rFonts w:ascii="Arial" w:hAnsi="Arial" w:cs="Arial"/>
                <w:sz w:val="26"/>
                <w:szCs w:val="26"/>
              </w:rPr>
              <w:t xml:space="preserve"> межэтнических и межкультурных отношений</w:t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              6. Создание условий для развития                                                                 </w:t>
            </w:r>
            <w:proofErr w:type="spellStart"/>
            <w:r w:rsidRPr="000727A7">
              <w:rPr>
                <w:rFonts w:ascii="Arial" w:hAnsi="Arial" w:cs="Arial"/>
                <w:sz w:val="26"/>
                <w:szCs w:val="26"/>
              </w:rPr>
              <w:t>гражданск</w:t>
            </w:r>
            <w:r w:rsidR="00C67BC8">
              <w:rPr>
                <w:rFonts w:ascii="Arial" w:hAnsi="Arial" w:cs="Arial"/>
                <w:sz w:val="26"/>
                <w:szCs w:val="26"/>
              </w:rPr>
              <w:t>о</w:t>
            </w:r>
            <w:proofErr w:type="spellEnd"/>
            <w:r w:rsidRPr="000727A7">
              <w:rPr>
                <w:rFonts w:ascii="Arial" w:hAnsi="Arial" w:cs="Arial"/>
                <w:sz w:val="26"/>
                <w:szCs w:val="26"/>
              </w:rPr>
              <w:t xml:space="preserve">, военно-патриотических                                                        </w:t>
            </w:r>
            <w:r w:rsidR="0067507A">
              <w:rPr>
                <w:rFonts w:ascii="Arial" w:hAnsi="Arial" w:cs="Arial"/>
                <w:sz w:val="26"/>
                <w:szCs w:val="26"/>
              </w:rPr>
              <w:t xml:space="preserve">              качеств молодежи</w:t>
            </w:r>
            <w:r w:rsidR="00D11B4D">
              <w:rPr>
                <w:rFonts w:ascii="Arial" w:hAnsi="Arial" w:cs="Arial"/>
                <w:sz w:val="26"/>
                <w:szCs w:val="26"/>
              </w:rPr>
              <w:t>, ф</w:t>
            </w:r>
            <w:r w:rsidR="0067507A" w:rsidRPr="000727A7">
              <w:rPr>
                <w:rFonts w:ascii="Arial" w:hAnsi="Arial" w:cs="Arial"/>
                <w:sz w:val="26"/>
                <w:szCs w:val="26"/>
              </w:rPr>
              <w:t>ормирование</w:t>
            </w:r>
            <w:r w:rsidR="0067507A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67507A" w:rsidRPr="000727A7">
              <w:rPr>
                <w:rFonts w:ascii="Arial" w:hAnsi="Arial" w:cs="Arial"/>
                <w:sz w:val="26"/>
                <w:szCs w:val="26"/>
              </w:rPr>
              <w:t>политико</w:t>
            </w:r>
            <w:r w:rsidR="0067507A">
              <w:rPr>
                <w:rFonts w:ascii="Arial" w:hAnsi="Arial" w:cs="Arial"/>
                <w:sz w:val="26"/>
                <w:szCs w:val="26"/>
              </w:rPr>
              <w:t xml:space="preserve">-правовой культуры молодых  </w:t>
            </w:r>
            <w:r w:rsidR="0067507A" w:rsidRPr="000727A7">
              <w:rPr>
                <w:rFonts w:ascii="Arial" w:hAnsi="Arial" w:cs="Arial"/>
                <w:sz w:val="26"/>
                <w:szCs w:val="26"/>
              </w:rPr>
              <w:t xml:space="preserve">людей.                                                               </w:t>
            </w:r>
            <w:r w:rsidR="0067507A">
              <w:rPr>
                <w:rFonts w:ascii="Arial" w:hAnsi="Arial" w:cs="Arial"/>
                <w:sz w:val="26"/>
                <w:szCs w:val="26"/>
              </w:rPr>
              <w:t xml:space="preserve">                       </w:t>
            </w:r>
            <w:r w:rsidR="0067507A" w:rsidRPr="000727A7">
              <w:rPr>
                <w:rFonts w:ascii="Arial" w:hAnsi="Arial" w:cs="Arial"/>
                <w:sz w:val="26"/>
                <w:szCs w:val="26"/>
              </w:rPr>
              <w:t xml:space="preserve">                            </w:t>
            </w:r>
            <w:r w:rsidR="0067507A">
              <w:rPr>
                <w:rFonts w:ascii="Arial" w:hAnsi="Arial" w:cs="Arial"/>
                <w:sz w:val="26"/>
                <w:szCs w:val="26"/>
              </w:rPr>
              <w:t xml:space="preserve">                      </w:t>
            </w:r>
            <w:r w:rsidR="0067507A" w:rsidRPr="000727A7"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        </w:t>
            </w:r>
            <w:r w:rsidR="0067507A">
              <w:rPr>
                <w:rFonts w:ascii="Arial" w:hAnsi="Arial" w:cs="Arial"/>
                <w:sz w:val="26"/>
                <w:szCs w:val="26"/>
              </w:rPr>
              <w:t xml:space="preserve">                       </w:t>
            </w:r>
          </w:p>
        </w:tc>
      </w:tr>
      <w:tr w:rsidR="002A397D" w:rsidRPr="000727A7" w:rsidTr="00A975D5">
        <w:trPr>
          <w:trHeight w:val="210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A975D5" w:rsidP="002A397D">
            <w:pPr>
              <w:pStyle w:val="a7"/>
              <w:spacing w:line="210" w:lineRule="atLeast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lastRenderedPageBreak/>
              <w:t>Программы и отдельные мероприятия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A611E7" w:rsidP="00A975D5">
            <w:pPr>
              <w:pStyle w:val="a7"/>
              <w:spacing w:line="210" w:lineRule="atLeast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2A397D" w:rsidRPr="000727A7" w:rsidTr="00A975D5">
        <w:trPr>
          <w:trHeight w:val="1317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75D5" w:rsidRPr="000727A7" w:rsidRDefault="00A975D5" w:rsidP="00A975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A975D5" w:rsidRPr="000727A7" w:rsidRDefault="00A975D5" w:rsidP="00A975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2A397D" w:rsidRPr="000727A7" w:rsidRDefault="00A975D5" w:rsidP="00A975D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(показатели непосредственных результатов)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397D" w:rsidRPr="000727A7" w:rsidRDefault="00A975D5" w:rsidP="00A975D5">
            <w:pPr>
              <w:pStyle w:val="a7"/>
              <w:spacing w:line="210" w:lineRule="atLeast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Целевые показатели приведены в                                                               Таблице №1 муниципальной                                                              программы «Развитие молодежной                                                               политики в муниципальном                                                               образовании городское поселение                                                               Пойковский на 2014-2016 годы»</w:t>
            </w:r>
          </w:p>
        </w:tc>
      </w:tr>
      <w:tr w:rsidR="00A975D5" w:rsidRPr="000727A7" w:rsidTr="0067507A">
        <w:trPr>
          <w:trHeight w:val="787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75D5" w:rsidRPr="000727A7" w:rsidRDefault="00A975D5" w:rsidP="007E5C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A975D5" w:rsidRPr="000727A7" w:rsidRDefault="00A975D5" w:rsidP="007E5C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муниципальной программы                </w:t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75D5" w:rsidRPr="000727A7" w:rsidRDefault="00A975D5" w:rsidP="007E5C08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2014-2016 годы</w:t>
            </w:r>
          </w:p>
        </w:tc>
      </w:tr>
      <w:tr w:rsidR="00A975D5" w:rsidRPr="000727A7" w:rsidTr="0067507A">
        <w:trPr>
          <w:trHeight w:val="1509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75D5" w:rsidRPr="000727A7" w:rsidRDefault="00A975D5" w:rsidP="0067507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  <w:r w:rsidRPr="000727A7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15A" w:rsidRDefault="00C4515A" w:rsidP="00C4515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FF3F83">
              <w:rPr>
                <w:rFonts w:ascii="Arial" w:hAnsi="Arial" w:cs="Arial"/>
                <w:sz w:val="26"/>
                <w:szCs w:val="26"/>
              </w:rPr>
              <w:t>Объем финансирования Программы за счет средств местного бюджета, из них:</w:t>
            </w:r>
          </w:p>
          <w:p w:rsidR="00C4515A" w:rsidRPr="00FF3F83" w:rsidRDefault="00C4515A" w:rsidP="00C4515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FF3F83">
              <w:rPr>
                <w:rFonts w:ascii="Arial" w:hAnsi="Arial" w:cs="Arial"/>
                <w:sz w:val="26"/>
                <w:szCs w:val="26"/>
              </w:rPr>
              <w:t>2014 год</w:t>
            </w:r>
            <w:r w:rsidR="00C67BC8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FF3F83">
              <w:rPr>
                <w:rFonts w:ascii="Arial" w:hAnsi="Arial" w:cs="Arial"/>
                <w:sz w:val="26"/>
                <w:szCs w:val="26"/>
              </w:rPr>
              <w:t xml:space="preserve">- </w:t>
            </w:r>
            <w:r w:rsidR="003656BF">
              <w:rPr>
                <w:rFonts w:ascii="Arial" w:hAnsi="Arial" w:cs="Arial"/>
                <w:sz w:val="26"/>
                <w:szCs w:val="26"/>
              </w:rPr>
              <w:t>424</w:t>
            </w:r>
            <w:r w:rsidRPr="00FF3F83">
              <w:rPr>
                <w:rFonts w:ascii="Arial" w:hAnsi="Arial" w:cs="Arial"/>
                <w:sz w:val="26"/>
                <w:szCs w:val="26"/>
              </w:rPr>
              <w:t>,00 т</w:t>
            </w:r>
            <w:r w:rsidR="00C67BC8">
              <w:rPr>
                <w:rFonts w:ascii="Arial" w:hAnsi="Arial" w:cs="Arial"/>
                <w:sz w:val="26"/>
                <w:szCs w:val="26"/>
              </w:rPr>
              <w:t>ыс</w:t>
            </w:r>
            <w:r w:rsidRPr="00FF3F83">
              <w:rPr>
                <w:rFonts w:ascii="Arial" w:hAnsi="Arial" w:cs="Arial"/>
                <w:sz w:val="26"/>
                <w:szCs w:val="26"/>
              </w:rPr>
              <w:t>. руб.;</w:t>
            </w:r>
          </w:p>
          <w:p w:rsidR="00C4515A" w:rsidRDefault="00C4515A" w:rsidP="00C4515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FF3F83">
              <w:rPr>
                <w:rFonts w:ascii="Arial" w:hAnsi="Arial" w:cs="Arial"/>
                <w:sz w:val="26"/>
                <w:szCs w:val="26"/>
              </w:rPr>
              <w:t xml:space="preserve">2015 год </w:t>
            </w:r>
            <w:r>
              <w:rPr>
                <w:rFonts w:ascii="Arial" w:hAnsi="Arial" w:cs="Arial"/>
                <w:sz w:val="26"/>
                <w:szCs w:val="26"/>
              </w:rPr>
              <w:t>-</w:t>
            </w:r>
            <w:r w:rsidR="0069505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F2E69">
              <w:rPr>
                <w:rFonts w:ascii="Arial" w:hAnsi="Arial" w:cs="Arial"/>
                <w:sz w:val="26"/>
                <w:szCs w:val="26"/>
              </w:rPr>
              <w:t>832</w:t>
            </w:r>
            <w:r w:rsidRPr="00FF3F83">
              <w:rPr>
                <w:rFonts w:ascii="Arial" w:hAnsi="Arial" w:cs="Arial"/>
                <w:sz w:val="26"/>
                <w:szCs w:val="26"/>
              </w:rPr>
              <w:t>,00 т</w:t>
            </w:r>
            <w:r w:rsidR="00C67BC8">
              <w:rPr>
                <w:rFonts w:ascii="Arial" w:hAnsi="Arial" w:cs="Arial"/>
                <w:sz w:val="26"/>
                <w:szCs w:val="26"/>
              </w:rPr>
              <w:t>ыс</w:t>
            </w:r>
            <w:r w:rsidRPr="00FF3F83">
              <w:rPr>
                <w:rFonts w:ascii="Arial" w:hAnsi="Arial" w:cs="Arial"/>
                <w:sz w:val="26"/>
                <w:szCs w:val="26"/>
              </w:rPr>
              <w:t>. руб.;</w:t>
            </w:r>
          </w:p>
          <w:p w:rsidR="003656BF" w:rsidRPr="000727A7" w:rsidRDefault="00C4515A" w:rsidP="0067507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FF3F83">
              <w:rPr>
                <w:rFonts w:ascii="Arial" w:hAnsi="Arial" w:cs="Arial"/>
                <w:sz w:val="26"/>
                <w:szCs w:val="26"/>
              </w:rPr>
              <w:t>2016 год</w:t>
            </w:r>
            <w:r w:rsidR="00C67BC8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FF3F83">
              <w:rPr>
                <w:rFonts w:ascii="Arial" w:hAnsi="Arial" w:cs="Arial"/>
                <w:sz w:val="26"/>
                <w:szCs w:val="26"/>
              </w:rPr>
              <w:t xml:space="preserve">- </w:t>
            </w:r>
            <w:r w:rsidR="003656BF">
              <w:rPr>
                <w:rFonts w:ascii="Arial" w:hAnsi="Arial" w:cs="Arial"/>
                <w:sz w:val="26"/>
                <w:szCs w:val="26"/>
              </w:rPr>
              <w:t>551</w:t>
            </w:r>
            <w:r w:rsidRPr="00FF3F83">
              <w:rPr>
                <w:rFonts w:ascii="Arial" w:hAnsi="Arial" w:cs="Arial"/>
                <w:sz w:val="26"/>
                <w:szCs w:val="26"/>
              </w:rPr>
              <w:t>,00 т</w:t>
            </w:r>
            <w:r w:rsidR="00C67BC8">
              <w:rPr>
                <w:rFonts w:ascii="Arial" w:hAnsi="Arial" w:cs="Arial"/>
                <w:sz w:val="26"/>
                <w:szCs w:val="26"/>
              </w:rPr>
              <w:t>ыс</w:t>
            </w:r>
            <w:r w:rsidRPr="00FF3F83">
              <w:rPr>
                <w:rFonts w:ascii="Arial" w:hAnsi="Arial" w:cs="Arial"/>
                <w:sz w:val="26"/>
                <w:szCs w:val="26"/>
              </w:rPr>
              <w:t>. руб.</w:t>
            </w:r>
          </w:p>
        </w:tc>
      </w:tr>
      <w:tr w:rsidR="00A975D5" w:rsidRPr="000727A7" w:rsidTr="0067507A">
        <w:trPr>
          <w:trHeight w:val="1243"/>
          <w:tblCellSpacing w:w="0" w:type="dxa"/>
        </w:trPr>
        <w:tc>
          <w:tcPr>
            <w:tcW w:w="4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75D5" w:rsidRPr="000727A7" w:rsidRDefault="00A975D5" w:rsidP="00C67BC8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Ожидаемые результаты реализации муниципальной программы (показатели конечных результатов)</w:t>
            </w:r>
            <w:r w:rsidRPr="000727A7">
              <w:rPr>
                <w:rFonts w:ascii="Arial" w:hAnsi="Arial" w:cs="Arial"/>
                <w:sz w:val="26"/>
                <w:szCs w:val="26"/>
              </w:rPr>
              <w:tab/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</w:r>
          </w:p>
        </w:tc>
        <w:tc>
          <w:tcPr>
            <w:tcW w:w="5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75D5" w:rsidRPr="008457AA" w:rsidRDefault="00A975D5" w:rsidP="008457AA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727A7">
              <w:rPr>
                <w:rFonts w:ascii="Arial" w:hAnsi="Arial" w:cs="Arial"/>
                <w:i/>
                <w:sz w:val="26"/>
                <w:szCs w:val="26"/>
              </w:rPr>
              <w:t xml:space="preserve">- </w:t>
            </w:r>
            <w:r w:rsidR="0067507A">
              <w:rPr>
                <w:rFonts w:ascii="Arial" w:hAnsi="Arial" w:cs="Arial"/>
                <w:sz w:val="26"/>
                <w:szCs w:val="26"/>
              </w:rPr>
              <w:t>С</w:t>
            </w:r>
            <w:r w:rsidRPr="000727A7">
              <w:rPr>
                <w:rFonts w:ascii="Arial" w:hAnsi="Arial" w:cs="Arial"/>
                <w:sz w:val="26"/>
                <w:szCs w:val="26"/>
              </w:rPr>
              <w:t>окращение негативных (общественно опасных) проявлений в молодежной среде, таких, как: преступность, наркомания, алкоголизм, экстремизм;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  <w:t xml:space="preserve">- увеличение числа реализуемых  социальных проектов, направленных на работу с подростками и молодежью в городском поселении; 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  <w:t xml:space="preserve">- увеличение количества молодых людей, трудоустроенных за счет создания временных и постоянных рабочих мест; 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</w:r>
            <w:r w:rsidRPr="000727A7">
              <w:rPr>
                <w:rFonts w:ascii="Arial" w:hAnsi="Arial" w:cs="Arial"/>
                <w:sz w:val="26"/>
                <w:szCs w:val="26"/>
              </w:rPr>
              <w:lastRenderedPageBreak/>
              <w:t xml:space="preserve">- формирование здорового образа жизни у молодежи; 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  <w:t xml:space="preserve">- </w:t>
            </w:r>
            <w:proofErr w:type="gramStart"/>
            <w:r w:rsidRPr="000727A7">
              <w:rPr>
                <w:rFonts w:ascii="Arial" w:hAnsi="Arial" w:cs="Arial"/>
                <w:sz w:val="26"/>
                <w:szCs w:val="26"/>
              </w:rPr>
              <w:t>увеличение количества молодых  людей</w:t>
            </w:r>
            <w:r w:rsidR="00C4515A">
              <w:rPr>
                <w:rFonts w:ascii="Arial" w:hAnsi="Arial" w:cs="Arial"/>
                <w:sz w:val="26"/>
                <w:szCs w:val="26"/>
              </w:rPr>
              <w:t xml:space="preserve"> (трудные подростки, льготная категория, находящиеся в </w:t>
            </w:r>
            <w:r w:rsidRPr="000727A7">
              <w:rPr>
                <w:rFonts w:ascii="Arial" w:hAnsi="Arial" w:cs="Arial"/>
                <w:sz w:val="26"/>
                <w:szCs w:val="26"/>
              </w:rPr>
              <w:t>трудной жизненной ситуации</w:t>
            </w:r>
            <w:r w:rsidR="00C4515A">
              <w:rPr>
                <w:rFonts w:ascii="Arial" w:hAnsi="Arial" w:cs="Arial"/>
                <w:sz w:val="26"/>
                <w:szCs w:val="26"/>
              </w:rPr>
              <w:t>)</w:t>
            </w:r>
            <w:r w:rsidRPr="000727A7">
              <w:rPr>
                <w:rFonts w:ascii="Arial" w:hAnsi="Arial" w:cs="Arial"/>
                <w:sz w:val="26"/>
                <w:szCs w:val="26"/>
              </w:rPr>
              <w:t>, вовлеченных в мероприятия сферы молодежной политики</w:t>
            </w:r>
            <w:r w:rsidR="00C4515A">
              <w:rPr>
                <w:rFonts w:ascii="Arial" w:hAnsi="Arial" w:cs="Arial"/>
                <w:sz w:val="26"/>
                <w:szCs w:val="26"/>
              </w:rPr>
              <w:t>,</w:t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 как средства проф</w:t>
            </w:r>
            <w:r w:rsidR="00C67BC8">
              <w:rPr>
                <w:rFonts w:ascii="Arial" w:hAnsi="Arial" w:cs="Arial"/>
                <w:sz w:val="26"/>
                <w:szCs w:val="26"/>
              </w:rPr>
              <w:t>илактики асоциального поведения</w:t>
            </w:r>
            <w:r w:rsidR="008457AA">
              <w:rPr>
                <w:rFonts w:ascii="Arial" w:hAnsi="Arial" w:cs="Arial"/>
                <w:color w:val="000000"/>
                <w:sz w:val="26"/>
                <w:szCs w:val="26"/>
              </w:rPr>
              <w:t xml:space="preserve"> в целях </w:t>
            </w:r>
            <w:r w:rsidR="008457AA" w:rsidRPr="00FB03F1">
              <w:rPr>
                <w:rFonts w:ascii="Arial" w:hAnsi="Arial" w:cs="Arial"/>
                <w:sz w:val="26"/>
                <w:szCs w:val="26"/>
              </w:rPr>
              <w:t>профилактики</w:t>
            </w:r>
            <w:r w:rsidR="008457AA">
              <w:rPr>
                <w:rFonts w:ascii="Arial" w:hAnsi="Arial" w:cs="Arial"/>
                <w:sz w:val="26"/>
                <w:szCs w:val="26"/>
              </w:rPr>
              <w:t xml:space="preserve"> экстремизма, гармонизации</w:t>
            </w:r>
            <w:r w:rsidR="008457AA" w:rsidRPr="00FB03F1">
              <w:rPr>
                <w:rFonts w:ascii="Arial" w:hAnsi="Arial" w:cs="Arial"/>
                <w:sz w:val="26"/>
                <w:szCs w:val="26"/>
              </w:rPr>
              <w:t xml:space="preserve"> межэтнических и межкультурных отношений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</w:r>
            <w:r w:rsidRPr="000727A7">
              <w:rPr>
                <w:rFonts w:ascii="Arial" w:hAnsi="Arial" w:cs="Arial"/>
                <w:b/>
                <w:sz w:val="26"/>
                <w:szCs w:val="26"/>
              </w:rPr>
              <w:t>Показатели социально-экономической эффективности:</w:t>
            </w:r>
            <w:r w:rsidRPr="000727A7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- снижение </w:t>
            </w:r>
            <w:proofErr w:type="spellStart"/>
            <w:r w:rsidRPr="000727A7">
              <w:rPr>
                <w:rFonts w:ascii="Arial" w:hAnsi="Arial" w:cs="Arial"/>
                <w:sz w:val="26"/>
                <w:szCs w:val="26"/>
              </w:rPr>
              <w:t>девиантных</w:t>
            </w:r>
            <w:proofErr w:type="spellEnd"/>
            <w:r w:rsidRPr="000727A7">
              <w:rPr>
                <w:rFonts w:ascii="Arial" w:hAnsi="Arial" w:cs="Arial"/>
                <w:sz w:val="26"/>
                <w:szCs w:val="26"/>
              </w:rPr>
              <w:t xml:space="preserve"> и криминальных проявлений в молодежной среде; 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  <w:t>- увеличение количества подростков и молодежи, выбирающих здоровый образ жизни;</w:t>
            </w:r>
            <w:proofErr w:type="gramEnd"/>
            <w:r w:rsidRPr="000727A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  <w:t xml:space="preserve">- увеличение количества молодых людей трудоустроенных за счет создания временных и постоянных рабочих мест;                                                      </w:t>
            </w:r>
          </w:p>
          <w:p w:rsidR="00A975D5" w:rsidRPr="000727A7" w:rsidRDefault="00A975D5" w:rsidP="00C67BC8">
            <w:pPr>
              <w:tabs>
                <w:tab w:val="left" w:pos="439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- повышение степени удовлетворенности организацией работы с молодежью в городском поселении;                                                                     </w:t>
            </w:r>
          </w:p>
          <w:p w:rsidR="00A975D5" w:rsidRPr="000727A7" w:rsidRDefault="00A975D5" w:rsidP="00C67BC8">
            <w:pPr>
              <w:tabs>
                <w:tab w:val="left" w:pos="439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-</w:t>
            </w:r>
            <w:r w:rsidR="0067507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популяризация творческой активности молодежи;   </w:t>
            </w:r>
          </w:p>
          <w:p w:rsidR="008457AA" w:rsidRDefault="00A975D5" w:rsidP="00C67BC8">
            <w:pPr>
              <w:tabs>
                <w:tab w:val="left" w:pos="439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- увеличение количества волонтеров, вовлеченных в добровольческую деятельность; </w:t>
            </w:r>
          </w:p>
          <w:p w:rsidR="008457AA" w:rsidRPr="00B8267A" w:rsidRDefault="008457AA" w:rsidP="008457AA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-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профилактика экстремизма, гармонизации</w:t>
            </w:r>
            <w:r w:rsidRPr="00FB03F1">
              <w:rPr>
                <w:rFonts w:ascii="Arial" w:hAnsi="Arial" w:cs="Arial"/>
                <w:sz w:val="26"/>
                <w:szCs w:val="26"/>
              </w:rPr>
              <w:t xml:space="preserve"> межэтнических и межкультурных отношений</w:t>
            </w:r>
          </w:p>
          <w:p w:rsidR="003B68A8" w:rsidRDefault="00A975D5" w:rsidP="00C67BC8">
            <w:pPr>
              <w:tabs>
                <w:tab w:val="left" w:pos="439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- формирование кадрового резерва молодых специалистов городского поселения; 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  <w:t>-</w:t>
            </w:r>
            <w:r w:rsidR="0067507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B68A8" w:rsidRPr="000727A7">
              <w:rPr>
                <w:rFonts w:ascii="Arial" w:hAnsi="Arial" w:cs="Arial"/>
                <w:sz w:val="26"/>
                <w:szCs w:val="26"/>
              </w:rPr>
              <w:t>создани</w:t>
            </w:r>
            <w:r w:rsidR="003B68A8">
              <w:rPr>
                <w:rFonts w:ascii="Arial" w:hAnsi="Arial" w:cs="Arial"/>
                <w:sz w:val="26"/>
                <w:szCs w:val="26"/>
              </w:rPr>
              <w:t>е</w:t>
            </w:r>
            <w:r w:rsidR="003B68A8" w:rsidRPr="000727A7">
              <w:rPr>
                <w:rFonts w:ascii="Arial" w:hAnsi="Arial" w:cs="Arial"/>
                <w:sz w:val="26"/>
                <w:szCs w:val="26"/>
              </w:rPr>
              <w:t xml:space="preserve"> банка данных о талантливых молодых людях городского поселения;</w:t>
            </w:r>
          </w:p>
          <w:p w:rsidR="00A975D5" w:rsidRPr="000727A7" w:rsidRDefault="00A975D5" w:rsidP="00C67BC8">
            <w:pPr>
              <w:tabs>
                <w:tab w:val="left" w:pos="439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- </w:t>
            </w:r>
            <w:r w:rsidR="003B68A8">
              <w:rPr>
                <w:rFonts w:ascii="Arial" w:hAnsi="Arial" w:cs="Arial"/>
                <w:sz w:val="26"/>
                <w:szCs w:val="26"/>
              </w:rPr>
              <w:t>активизация</w:t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 работы клубов молодых семей;                         </w:t>
            </w:r>
          </w:p>
          <w:p w:rsidR="00A975D5" w:rsidRPr="000727A7" w:rsidRDefault="00A975D5" w:rsidP="00C67BC8">
            <w:pPr>
              <w:tabs>
                <w:tab w:val="left" w:pos="439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- </w:t>
            </w:r>
            <w:r w:rsidR="003B68A8">
              <w:rPr>
                <w:rFonts w:ascii="Arial" w:hAnsi="Arial" w:cs="Arial"/>
                <w:sz w:val="26"/>
                <w:szCs w:val="26"/>
              </w:rPr>
              <w:t>активизация</w:t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 работы клубов по мес</w:t>
            </w:r>
            <w:r w:rsidR="00C67BC8">
              <w:rPr>
                <w:rFonts w:ascii="Arial" w:hAnsi="Arial" w:cs="Arial"/>
                <w:sz w:val="26"/>
                <w:szCs w:val="26"/>
              </w:rPr>
              <w:t>ту жительства «Росток», «Вираж».</w:t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                        </w:t>
            </w:r>
          </w:p>
        </w:tc>
      </w:tr>
    </w:tbl>
    <w:p w:rsidR="006917F6" w:rsidRPr="000727A7" w:rsidRDefault="006247D1" w:rsidP="006750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bookmarkStart w:id="1" w:name="Par250"/>
      <w:bookmarkEnd w:id="1"/>
      <w:r w:rsidRPr="000727A7">
        <w:rPr>
          <w:rFonts w:ascii="Arial" w:hAnsi="Arial" w:cs="Arial"/>
          <w:sz w:val="26"/>
          <w:szCs w:val="26"/>
        </w:rPr>
        <w:lastRenderedPageBreak/>
        <w:t>*Заполняется после утверждения муниципальной программы.</w:t>
      </w:r>
    </w:p>
    <w:p w:rsidR="00695054" w:rsidRDefault="00695054" w:rsidP="008457A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695054" w:rsidRDefault="00695054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695054" w:rsidRDefault="00695054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695054" w:rsidRPr="000727A7" w:rsidRDefault="00695054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8A18F6" w:rsidRPr="000727A7" w:rsidRDefault="006247D1" w:rsidP="008A18F6">
      <w:pPr>
        <w:pStyle w:val="ConsPlusNormal"/>
        <w:ind w:firstLine="540"/>
        <w:jc w:val="center"/>
        <w:rPr>
          <w:b/>
          <w:sz w:val="26"/>
          <w:szCs w:val="26"/>
        </w:rPr>
      </w:pPr>
      <w:r w:rsidRPr="000727A7">
        <w:rPr>
          <w:b/>
          <w:sz w:val="26"/>
          <w:szCs w:val="26"/>
        </w:rPr>
        <w:t xml:space="preserve">Раздел 1 «Характеристика текущего состояния сферы </w:t>
      </w:r>
    </w:p>
    <w:p w:rsidR="006247D1" w:rsidRPr="000727A7" w:rsidRDefault="006247D1" w:rsidP="008A18F6">
      <w:pPr>
        <w:pStyle w:val="ConsPlusNormal"/>
        <w:ind w:firstLine="540"/>
        <w:jc w:val="center"/>
        <w:rPr>
          <w:b/>
          <w:sz w:val="26"/>
          <w:szCs w:val="26"/>
        </w:rPr>
      </w:pPr>
      <w:r w:rsidRPr="000727A7">
        <w:rPr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:rsidR="006247D1" w:rsidRPr="000727A7" w:rsidRDefault="006247D1" w:rsidP="006247D1">
      <w:pPr>
        <w:pStyle w:val="ConsPlusNormal"/>
        <w:ind w:firstLine="540"/>
        <w:jc w:val="both"/>
        <w:rPr>
          <w:sz w:val="26"/>
          <w:szCs w:val="26"/>
        </w:rPr>
      </w:pPr>
    </w:p>
    <w:p w:rsidR="00F2698D" w:rsidRPr="000727A7" w:rsidRDefault="00A975D5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Муниципальная</w:t>
      </w:r>
      <w:r w:rsidR="00F2698D" w:rsidRPr="000727A7">
        <w:rPr>
          <w:rFonts w:ascii="Arial" w:hAnsi="Arial" w:cs="Arial"/>
          <w:sz w:val="26"/>
          <w:szCs w:val="26"/>
        </w:rPr>
        <w:t xml:space="preserve"> программа "Развитие молодежной политики в муниципальном образовании городское поселение Пойковский" на 2014 - 2016 годы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три года и предполагает достижение своей цели к 2016 году. Реализация молодёжной политики  в городском поселении Пойковский осуществляется в соответствии со стратегией государственной политики в Российской Федерации. В основе программно-целевого подхода лежит правовое регулирование, которое определено в основополагающих законодательных актах Российской Федерации и ХМАО - Югры в сфере нормативно-правового обеспечения, в том числе и молодежной политики:</w:t>
      </w:r>
    </w:p>
    <w:p w:rsidR="00F2698D" w:rsidRPr="000727A7" w:rsidRDefault="00F2698D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Конституц</w:t>
      </w:r>
      <w:r w:rsidR="00D11B4D">
        <w:rPr>
          <w:rFonts w:ascii="Arial" w:hAnsi="Arial" w:cs="Arial"/>
          <w:sz w:val="26"/>
          <w:szCs w:val="26"/>
        </w:rPr>
        <w:t>ии Российской Федерации от</w:t>
      </w:r>
      <w:r w:rsidRPr="000727A7">
        <w:rPr>
          <w:rFonts w:ascii="Arial" w:hAnsi="Arial" w:cs="Arial"/>
          <w:sz w:val="26"/>
          <w:szCs w:val="26"/>
        </w:rPr>
        <w:t xml:space="preserve"> 12.12.1993</w:t>
      </w:r>
      <w:r w:rsidR="00D11B4D">
        <w:rPr>
          <w:rFonts w:ascii="Arial" w:hAnsi="Arial" w:cs="Arial"/>
          <w:sz w:val="26"/>
          <w:szCs w:val="26"/>
        </w:rPr>
        <w:t xml:space="preserve"> года</w:t>
      </w:r>
      <w:r w:rsidRPr="000727A7">
        <w:rPr>
          <w:rFonts w:ascii="Arial" w:hAnsi="Arial" w:cs="Arial"/>
          <w:sz w:val="26"/>
          <w:szCs w:val="26"/>
        </w:rPr>
        <w:t>;</w:t>
      </w:r>
    </w:p>
    <w:p w:rsidR="00F2698D" w:rsidRPr="000727A7" w:rsidRDefault="00C67BC8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proofErr w:type="gramStart"/>
      <w:r>
        <w:rPr>
          <w:rFonts w:ascii="Arial" w:hAnsi="Arial" w:cs="Arial"/>
          <w:sz w:val="26"/>
          <w:szCs w:val="26"/>
        </w:rPr>
        <w:t>Постановлении</w:t>
      </w:r>
      <w:proofErr w:type="gramEnd"/>
      <w:r w:rsidR="00F2698D" w:rsidRPr="000727A7">
        <w:rPr>
          <w:rFonts w:ascii="Arial" w:hAnsi="Arial" w:cs="Arial"/>
          <w:sz w:val="26"/>
          <w:szCs w:val="26"/>
        </w:rPr>
        <w:t xml:space="preserve"> Верховного Совета Российской</w:t>
      </w:r>
      <w:r>
        <w:rPr>
          <w:rFonts w:ascii="Arial" w:hAnsi="Arial" w:cs="Arial"/>
          <w:sz w:val="26"/>
          <w:szCs w:val="26"/>
        </w:rPr>
        <w:t xml:space="preserve"> Федерации от 3 июня 1993 года №</w:t>
      </w:r>
      <w:r w:rsidR="00F2698D" w:rsidRPr="000727A7">
        <w:rPr>
          <w:rFonts w:ascii="Arial" w:hAnsi="Arial" w:cs="Arial"/>
          <w:sz w:val="26"/>
          <w:szCs w:val="26"/>
        </w:rPr>
        <w:t xml:space="preserve"> 5090-1 "Об основных направлениях государственной молодежной политики в Российской Федерации";</w:t>
      </w:r>
    </w:p>
    <w:p w:rsidR="00F2698D" w:rsidRPr="000727A7" w:rsidRDefault="00F2698D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Федераль</w:t>
      </w:r>
      <w:r w:rsidR="00C67BC8">
        <w:rPr>
          <w:rFonts w:ascii="Arial" w:hAnsi="Arial" w:cs="Arial"/>
          <w:sz w:val="26"/>
          <w:szCs w:val="26"/>
        </w:rPr>
        <w:t xml:space="preserve">ном </w:t>
      </w:r>
      <w:proofErr w:type="gramStart"/>
      <w:r w:rsidR="00C67BC8">
        <w:rPr>
          <w:rFonts w:ascii="Arial" w:hAnsi="Arial" w:cs="Arial"/>
          <w:sz w:val="26"/>
          <w:szCs w:val="26"/>
        </w:rPr>
        <w:t>Законе</w:t>
      </w:r>
      <w:proofErr w:type="gramEnd"/>
      <w:r w:rsidR="00C67BC8">
        <w:rPr>
          <w:rFonts w:ascii="Arial" w:hAnsi="Arial" w:cs="Arial"/>
          <w:sz w:val="26"/>
          <w:szCs w:val="26"/>
        </w:rPr>
        <w:t xml:space="preserve"> от 19 мая 1995 года №</w:t>
      </w:r>
      <w:r w:rsidRPr="000727A7">
        <w:rPr>
          <w:rFonts w:ascii="Arial" w:hAnsi="Arial" w:cs="Arial"/>
          <w:sz w:val="26"/>
          <w:szCs w:val="26"/>
        </w:rPr>
        <w:t xml:space="preserve"> 82-ФЗ </w:t>
      </w:r>
      <w:r w:rsidR="007505AD">
        <w:rPr>
          <w:rFonts w:ascii="Arial" w:hAnsi="Arial" w:cs="Arial"/>
          <w:sz w:val="26"/>
          <w:szCs w:val="26"/>
        </w:rPr>
        <w:t xml:space="preserve">(ред.31.12.2014г.) </w:t>
      </w:r>
      <w:r w:rsidRPr="000727A7">
        <w:rPr>
          <w:rFonts w:ascii="Arial" w:hAnsi="Arial" w:cs="Arial"/>
          <w:sz w:val="26"/>
          <w:szCs w:val="26"/>
        </w:rPr>
        <w:t>"Об общественных объединениях";</w:t>
      </w:r>
    </w:p>
    <w:p w:rsidR="00F2698D" w:rsidRPr="000727A7" w:rsidRDefault="00F2698D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Федеральн</w:t>
      </w:r>
      <w:r w:rsidR="00C67BC8">
        <w:rPr>
          <w:rFonts w:ascii="Arial" w:hAnsi="Arial" w:cs="Arial"/>
          <w:sz w:val="26"/>
          <w:szCs w:val="26"/>
        </w:rPr>
        <w:t xml:space="preserve">ом </w:t>
      </w:r>
      <w:proofErr w:type="gramStart"/>
      <w:r w:rsidR="00C67BC8">
        <w:rPr>
          <w:rFonts w:ascii="Arial" w:hAnsi="Arial" w:cs="Arial"/>
          <w:sz w:val="26"/>
          <w:szCs w:val="26"/>
        </w:rPr>
        <w:t>Законе</w:t>
      </w:r>
      <w:proofErr w:type="gramEnd"/>
      <w:r w:rsidR="00C67BC8">
        <w:rPr>
          <w:rFonts w:ascii="Arial" w:hAnsi="Arial" w:cs="Arial"/>
          <w:sz w:val="26"/>
          <w:szCs w:val="26"/>
        </w:rPr>
        <w:t xml:space="preserve"> от 28 июня 1995 года №</w:t>
      </w:r>
      <w:r w:rsidRPr="000727A7">
        <w:rPr>
          <w:rFonts w:ascii="Arial" w:hAnsi="Arial" w:cs="Arial"/>
          <w:sz w:val="26"/>
          <w:szCs w:val="26"/>
        </w:rPr>
        <w:t xml:space="preserve"> 98-ФЗ</w:t>
      </w:r>
      <w:r w:rsidR="00356DE0">
        <w:rPr>
          <w:rFonts w:ascii="Arial" w:hAnsi="Arial" w:cs="Arial"/>
          <w:sz w:val="26"/>
          <w:szCs w:val="26"/>
        </w:rPr>
        <w:t xml:space="preserve"> (ред.05.04.2013г.)</w:t>
      </w:r>
      <w:r w:rsidRPr="000727A7">
        <w:rPr>
          <w:rFonts w:ascii="Arial" w:hAnsi="Arial" w:cs="Arial"/>
          <w:sz w:val="26"/>
          <w:szCs w:val="26"/>
        </w:rPr>
        <w:t xml:space="preserve"> "О государственной поддержке молодежных и детских общественных объединений";</w:t>
      </w:r>
    </w:p>
    <w:p w:rsidR="00F2698D" w:rsidRPr="000727A7" w:rsidRDefault="00F2698D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- Федеральном </w:t>
      </w:r>
      <w:proofErr w:type="gramStart"/>
      <w:r w:rsidRPr="000727A7">
        <w:rPr>
          <w:rFonts w:ascii="Arial" w:hAnsi="Arial" w:cs="Arial"/>
          <w:sz w:val="26"/>
          <w:szCs w:val="26"/>
        </w:rPr>
        <w:t>Законе</w:t>
      </w:r>
      <w:proofErr w:type="gramEnd"/>
      <w:r w:rsidRPr="000727A7">
        <w:rPr>
          <w:rFonts w:ascii="Arial" w:hAnsi="Arial" w:cs="Arial"/>
          <w:sz w:val="26"/>
          <w:szCs w:val="26"/>
        </w:rPr>
        <w:t xml:space="preserve"> от 6 октяб</w:t>
      </w:r>
      <w:r w:rsidR="00C67BC8">
        <w:rPr>
          <w:rFonts w:ascii="Arial" w:hAnsi="Arial" w:cs="Arial"/>
          <w:sz w:val="26"/>
          <w:szCs w:val="26"/>
        </w:rPr>
        <w:t>ря 1999 года №</w:t>
      </w:r>
      <w:r w:rsidRPr="000727A7">
        <w:rPr>
          <w:rFonts w:ascii="Arial" w:hAnsi="Arial" w:cs="Arial"/>
          <w:sz w:val="26"/>
          <w:szCs w:val="26"/>
        </w:rPr>
        <w:t xml:space="preserve">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F2698D" w:rsidRPr="000727A7" w:rsidRDefault="00F2698D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Федеральном</w:t>
      </w:r>
      <w:r w:rsidR="00C67BC8">
        <w:rPr>
          <w:rFonts w:ascii="Arial" w:hAnsi="Arial" w:cs="Arial"/>
          <w:sz w:val="26"/>
          <w:szCs w:val="26"/>
        </w:rPr>
        <w:t xml:space="preserve"> </w:t>
      </w:r>
      <w:proofErr w:type="gramStart"/>
      <w:r w:rsidR="00C67BC8">
        <w:rPr>
          <w:rFonts w:ascii="Arial" w:hAnsi="Arial" w:cs="Arial"/>
          <w:sz w:val="26"/>
          <w:szCs w:val="26"/>
        </w:rPr>
        <w:t>Законе</w:t>
      </w:r>
      <w:proofErr w:type="gramEnd"/>
      <w:r w:rsidR="00C67BC8">
        <w:rPr>
          <w:rFonts w:ascii="Arial" w:hAnsi="Arial" w:cs="Arial"/>
          <w:sz w:val="26"/>
          <w:szCs w:val="26"/>
        </w:rPr>
        <w:t xml:space="preserve"> от 6 октября 2003 года №</w:t>
      </w:r>
      <w:r w:rsidRPr="000727A7">
        <w:rPr>
          <w:rFonts w:ascii="Arial" w:hAnsi="Arial" w:cs="Arial"/>
          <w:sz w:val="26"/>
          <w:szCs w:val="26"/>
        </w:rPr>
        <w:t xml:space="preserve"> 131-ФЗ "Об общих принципах организации местного самоуправления в Российской Федерации";</w:t>
      </w:r>
    </w:p>
    <w:p w:rsidR="00F2698D" w:rsidRPr="000727A7" w:rsidRDefault="00F2698D" w:rsidP="000A3CDE">
      <w:pPr>
        <w:ind w:right="-1" w:firstLine="18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        - Законе Ханты-Мансийског</w:t>
      </w:r>
      <w:r w:rsidR="0067507A">
        <w:rPr>
          <w:rFonts w:ascii="Arial" w:hAnsi="Arial" w:cs="Arial"/>
          <w:sz w:val="26"/>
          <w:szCs w:val="26"/>
        </w:rPr>
        <w:t xml:space="preserve">о автономного округа - Югры </w:t>
      </w:r>
      <w:r w:rsidR="00D11B4D">
        <w:rPr>
          <w:rFonts w:ascii="Arial" w:hAnsi="Arial" w:cs="Arial"/>
          <w:sz w:val="26"/>
          <w:szCs w:val="26"/>
        </w:rPr>
        <w:t>от</w:t>
      </w:r>
      <w:r w:rsidR="00D11B4D" w:rsidRPr="000727A7">
        <w:rPr>
          <w:rFonts w:ascii="Arial" w:hAnsi="Arial" w:cs="Arial"/>
          <w:sz w:val="26"/>
          <w:szCs w:val="26"/>
        </w:rPr>
        <w:t xml:space="preserve"> 28 февраля 2006 года</w:t>
      </w:r>
      <w:r w:rsidR="00D11B4D">
        <w:rPr>
          <w:rFonts w:ascii="Arial" w:hAnsi="Arial" w:cs="Arial"/>
          <w:sz w:val="26"/>
          <w:szCs w:val="26"/>
        </w:rPr>
        <w:t xml:space="preserve"> № 26-оз </w:t>
      </w:r>
      <w:r w:rsidR="0067507A">
        <w:rPr>
          <w:rFonts w:ascii="Arial" w:hAnsi="Arial" w:cs="Arial"/>
          <w:sz w:val="26"/>
          <w:szCs w:val="26"/>
        </w:rPr>
        <w:t>«О п</w:t>
      </w:r>
      <w:r w:rsidRPr="000727A7">
        <w:rPr>
          <w:rFonts w:ascii="Arial" w:hAnsi="Arial" w:cs="Arial"/>
          <w:sz w:val="26"/>
          <w:szCs w:val="26"/>
        </w:rPr>
        <w:t>рограмме Ханты-Мансийского автономного округа - Югры «Молодёжь Югры» на 2006-2008 годы</w:t>
      </w:r>
      <w:r w:rsidR="00D11B4D">
        <w:rPr>
          <w:rFonts w:ascii="Arial" w:hAnsi="Arial" w:cs="Arial"/>
          <w:sz w:val="26"/>
          <w:szCs w:val="26"/>
        </w:rPr>
        <w:t>»;</w:t>
      </w:r>
      <w:r w:rsidRPr="000727A7">
        <w:rPr>
          <w:rFonts w:ascii="Arial" w:hAnsi="Arial" w:cs="Arial"/>
          <w:sz w:val="26"/>
          <w:szCs w:val="26"/>
        </w:rPr>
        <w:t xml:space="preserve"> </w:t>
      </w:r>
    </w:p>
    <w:p w:rsidR="00F2698D" w:rsidRPr="000727A7" w:rsidRDefault="00F2698D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Главной особенностью программы является предложенный механизм перевода молодежи из ресурса в активный субъект социально-экономических отношений, максимального использования инновационного потенциала молодого поколения в интересах городского поселения, обеспечения должного уровня конкурентоспособности молодых граждан.</w:t>
      </w:r>
    </w:p>
    <w:p w:rsidR="00F2698D" w:rsidRPr="000727A7" w:rsidRDefault="00F2698D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Настоящая программа учитывает и стремится предвосхитить грядущие изменения в обществе, в том числе развитие взаимодействия граждан, </w:t>
      </w:r>
      <w:r w:rsidR="00913E1B">
        <w:rPr>
          <w:rFonts w:ascii="Arial" w:hAnsi="Arial" w:cs="Arial"/>
          <w:sz w:val="26"/>
          <w:szCs w:val="26"/>
        </w:rPr>
        <w:t>негосударственных общественных объединений (молодежные организации, диаспоры, фонды, профсоюзные комитеты),</w:t>
      </w:r>
      <w:r w:rsidRPr="000727A7">
        <w:rPr>
          <w:rFonts w:ascii="Arial" w:hAnsi="Arial" w:cs="Arial"/>
          <w:sz w:val="26"/>
          <w:szCs w:val="26"/>
        </w:rPr>
        <w:t xml:space="preserve"> бизнеса и власти.</w:t>
      </w:r>
    </w:p>
    <w:p w:rsidR="00F2698D" w:rsidRPr="000727A7" w:rsidRDefault="00F2698D" w:rsidP="00870C20">
      <w:pPr>
        <w:ind w:right="-1" w:firstLine="18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ab/>
        <w:t>Рассматривая молодежь как особую социальную группу</w:t>
      </w:r>
      <w:r w:rsidR="001A5D9C">
        <w:rPr>
          <w:rFonts w:ascii="Arial" w:hAnsi="Arial" w:cs="Arial"/>
          <w:sz w:val="26"/>
          <w:szCs w:val="26"/>
        </w:rPr>
        <w:t>, очевидно</w:t>
      </w:r>
      <w:r w:rsidRPr="000727A7">
        <w:rPr>
          <w:rFonts w:ascii="Arial" w:hAnsi="Arial" w:cs="Arial"/>
          <w:sz w:val="26"/>
          <w:szCs w:val="26"/>
        </w:rPr>
        <w:t xml:space="preserve">, что для молодежи характерны следующие позитивные черты: активность, не закомплексованность, свобода мышления и социального выбора, </w:t>
      </w:r>
      <w:r w:rsidRPr="000727A7">
        <w:rPr>
          <w:rFonts w:ascii="Arial" w:hAnsi="Arial" w:cs="Arial"/>
          <w:sz w:val="26"/>
          <w:szCs w:val="26"/>
        </w:rPr>
        <w:lastRenderedPageBreak/>
        <w:t>мобильность, прагматичность, оптимистичность</w:t>
      </w:r>
      <w:r w:rsidR="00D11B4D">
        <w:rPr>
          <w:rFonts w:ascii="Arial" w:hAnsi="Arial" w:cs="Arial"/>
          <w:sz w:val="26"/>
          <w:szCs w:val="26"/>
        </w:rPr>
        <w:t>. Н</w:t>
      </w:r>
      <w:r w:rsidR="001A5D9C">
        <w:rPr>
          <w:rFonts w:ascii="Arial" w:hAnsi="Arial" w:cs="Arial"/>
          <w:sz w:val="26"/>
          <w:szCs w:val="26"/>
        </w:rPr>
        <w:t xml:space="preserve">о </w:t>
      </w:r>
      <w:r w:rsidRPr="000727A7">
        <w:rPr>
          <w:rFonts w:ascii="Arial" w:hAnsi="Arial" w:cs="Arial"/>
          <w:sz w:val="26"/>
          <w:szCs w:val="26"/>
        </w:rPr>
        <w:t xml:space="preserve">и </w:t>
      </w:r>
      <w:r w:rsidR="001A5D9C">
        <w:rPr>
          <w:rFonts w:ascii="Arial" w:hAnsi="Arial" w:cs="Arial"/>
          <w:sz w:val="26"/>
          <w:szCs w:val="26"/>
        </w:rPr>
        <w:t xml:space="preserve">присутствуют </w:t>
      </w:r>
      <w:r w:rsidRPr="000727A7">
        <w:rPr>
          <w:rFonts w:ascii="Arial" w:hAnsi="Arial" w:cs="Arial"/>
          <w:sz w:val="26"/>
          <w:szCs w:val="26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0727A7" w:rsidRDefault="00F2698D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К позитивным тенденциям, требующим целенаправленного развития через реализацию программы, можно отнести следующие:</w:t>
      </w:r>
    </w:p>
    <w:p w:rsidR="00F2698D" w:rsidRPr="000727A7" w:rsidRDefault="00F2698D" w:rsidP="00870C20">
      <w:pPr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в молодежной среде созревает мощный инновационный потенциал: увеличивается число молодых людей, выбирающих личную инициативу как главный способ самореализации;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растет заинтересованность молодых людей в сохранении своего здоровья;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современная </w:t>
      </w:r>
      <w:r w:rsidR="001A5D9C">
        <w:rPr>
          <w:rFonts w:ascii="Arial" w:hAnsi="Arial" w:cs="Arial"/>
          <w:sz w:val="26"/>
          <w:szCs w:val="26"/>
        </w:rPr>
        <w:t xml:space="preserve">Российская </w:t>
      </w:r>
      <w:r w:rsidRPr="000727A7">
        <w:rPr>
          <w:rFonts w:ascii="Arial" w:hAnsi="Arial" w:cs="Arial"/>
          <w:sz w:val="26"/>
          <w:szCs w:val="26"/>
        </w:rPr>
        <w:t>молодежь стала полноправн</w:t>
      </w:r>
      <w:r w:rsidR="001A5D9C">
        <w:rPr>
          <w:rFonts w:ascii="Arial" w:hAnsi="Arial" w:cs="Arial"/>
          <w:sz w:val="26"/>
          <w:szCs w:val="26"/>
        </w:rPr>
        <w:t>ым</w:t>
      </w:r>
      <w:r w:rsidR="00F624AF">
        <w:rPr>
          <w:rFonts w:ascii="Arial" w:hAnsi="Arial" w:cs="Arial"/>
          <w:sz w:val="26"/>
          <w:szCs w:val="26"/>
        </w:rPr>
        <w:t xml:space="preserve"> </w:t>
      </w:r>
      <w:r w:rsidR="001A5D9C">
        <w:rPr>
          <w:rFonts w:ascii="Arial" w:hAnsi="Arial" w:cs="Arial"/>
          <w:sz w:val="26"/>
          <w:szCs w:val="26"/>
        </w:rPr>
        <w:t>участником</w:t>
      </w:r>
      <w:r w:rsidRPr="000727A7">
        <w:rPr>
          <w:rFonts w:ascii="Arial" w:hAnsi="Arial" w:cs="Arial"/>
          <w:sz w:val="26"/>
          <w:szCs w:val="26"/>
        </w:rPr>
        <w:t xml:space="preserve"> международного молодежного сообщ</w:t>
      </w:r>
      <w:r w:rsidR="001A5D9C">
        <w:rPr>
          <w:rFonts w:ascii="Arial" w:hAnsi="Arial" w:cs="Arial"/>
          <w:sz w:val="26"/>
          <w:szCs w:val="26"/>
        </w:rPr>
        <w:t xml:space="preserve">ества, активно интегрируется в </w:t>
      </w:r>
      <w:r w:rsidRPr="000727A7">
        <w:rPr>
          <w:rFonts w:ascii="Arial" w:hAnsi="Arial" w:cs="Arial"/>
          <w:sz w:val="26"/>
          <w:szCs w:val="26"/>
        </w:rPr>
        <w:t xml:space="preserve"> экономические, политические и гуманитарные процессы.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К негативным тенденциям можно отнести: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криминализацию молодежной среды, влияние деструктивных субкультур и сообществ на молодежную среду;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низкую активность молодежи в малом и среднем бизнесе и риск безработицы, обусловленный недостаточной ориентацией системы образования на рынок труда;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отсутствие достаточного опыта эффективной деятельности на рынке труда;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снижение роли молодой семьи, обусловленное, прежде всего, отсутствием реального механизма поддержки молодых семей в решении жилищной проблемы;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риск приобщения к опасным для здоровья зависимостям: наркомании, </w:t>
      </w:r>
      <w:proofErr w:type="spellStart"/>
      <w:r w:rsidRPr="000727A7">
        <w:rPr>
          <w:rFonts w:ascii="Arial" w:hAnsi="Arial" w:cs="Arial"/>
          <w:sz w:val="26"/>
          <w:szCs w:val="26"/>
        </w:rPr>
        <w:t>игромании</w:t>
      </w:r>
      <w:proofErr w:type="spellEnd"/>
      <w:r w:rsidRPr="000727A7">
        <w:rPr>
          <w:rFonts w:ascii="Arial" w:hAnsi="Arial" w:cs="Arial"/>
          <w:sz w:val="26"/>
          <w:szCs w:val="26"/>
        </w:rPr>
        <w:t>, алкоголизму;</w:t>
      </w:r>
    </w:p>
    <w:p w:rsidR="00F2698D" w:rsidRPr="000727A7" w:rsidRDefault="00F2698D" w:rsidP="00870C20">
      <w:pPr>
        <w:pStyle w:val="a7"/>
        <w:spacing w:before="0" w:beforeAutospacing="0" w:after="0" w:afterAutospacing="0"/>
        <w:ind w:right="-1"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C67BC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ситуации).</w:t>
      </w:r>
    </w:p>
    <w:p w:rsidR="00F2698D" w:rsidRDefault="00F2698D" w:rsidP="006247D1">
      <w:pPr>
        <w:pStyle w:val="ConsPlusNormal"/>
        <w:ind w:firstLine="540"/>
        <w:jc w:val="both"/>
        <w:rPr>
          <w:sz w:val="26"/>
          <w:szCs w:val="26"/>
        </w:rPr>
      </w:pPr>
    </w:p>
    <w:p w:rsidR="00D11B4D" w:rsidRDefault="00D11B4D" w:rsidP="006247D1">
      <w:pPr>
        <w:pStyle w:val="ConsPlusNormal"/>
        <w:ind w:firstLine="540"/>
        <w:jc w:val="both"/>
        <w:rPr>
          <w:sz w:val="26"/>
          <w:szCs w:val="26"/>
        </w:rPr>
      </w:pPr>
    </w:p>
    <w:p w:rsidR="00D11B4D" w:rsidRDefault="00D11B4D" w:rsidP="006247D1">
      <w:pPr>
        <w:pStyle w:val="ConsPlusNormal"/>
        <w:ind w:firstLine="540"/>
        <w:jc w:val="both"/>
        <w:rPr>
          <w:sz w:val="26"/>
          <w:szCs w:val="26"/>
        </w:rPr>
      </w:pPr>
    </w:p>
    <w:p w:rsidR="00D11B4D" w:rsidRDefault="00D11B4D" w:rsidP="006247D1">
      <w:pPr>
        <w:pStyle w:val="ConsPlusNormal"/>
        <w:ind w:firstLine="540"/>
        <w:jc w:val="both"/>
        <w:rPr>
          <w:sz w:val="26"/>
          <w:szCs w:val="26"/>
        </w:rPr>
      </w:pPr>
    </w:p>
    <w:p w:rsidR="00D11B4D" w:rsidRDefault="00D11B4D" w:rsidP="006247D1">
      <w:pPr>
        <w:pStyle w:val="ConsPlusNormal"/>
        <w:ind w:firstLine="540"/>
        <w:jc w:val="both"/>
        <w:rPr>
          <w:sz w:val="26"/>
          <w:szCs w:val="26"/>
        </w:rPr>
      </w:pPr>
    </w:p>
    <w:p w:rsidR="00D11B4D" w:rsidRPr="000727A7" w:rsidRDefault="00D11B4D" w:rsidP="006247D1">
      <w:pPr>
        <w:pStyle w:val="ConsPlusNormal"/>
        <w:ind w:firstLine="540"/>
        <w:jc w:val="both"/>
        <w:rPr>
          <w:sz w:val="26"/>
          <w:szCs w:val="26"/>
        </w:rPr>
      </w:pPr>
    </w:p>
    <w:p w:rsidR="006247D1" w:rsidRPr="000727A7" w:rsidRDefault="006247D1" w:rsidP="00AF2C24">
      <w:pPr>
        <w:pStyle w:val="ConsPlusNormal"/>
        <w:ind w:firstLine="540"/>
        <w:jc w:val="center"/>
        <w:rPr>
          <w:b/>
          <w:sz w:val="26"/>
          <w:szCs w:val="26"/>
        </w:rPr>
      </w:pPr>
      <w:r w:rsidRPr="000727A7">
        <w:rPr>
          <w:b/>
          <w:sz w:val="26"/>
          <w:szCs w:val="26"/>
        </w:rPr>
        <w:t>Раздел 2 «Цели, задачи и показатели их достижения»</w:t>
      </w:r>
    </w:p>
    <w:p w:rsidR="00AF2C24" w:rsidRPr="000727A7" w:rsidRDefault="00AF2C24" w:rsidP="00AF2C24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</w:p>
    <w:p w:rsidR="00A016C6" w:rsidRDefault="00AF2C24" w:rsidP="00DB4793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Основной целью программы является </w:t>
      </w:r>
      <w:r w:rsidR="00DB4793">
        <w:rPr>
          <w:rFonts w:ascii="Arial" w:hAnsi="Arial" w:cs="Arial"/>
          <w:sz w:val="26"/>
          <w:szCs w:val="26"/>
        </w:rPr>
        <w:t>р</w:t>
      </w:r>
      <w:r w:rsidR="00DB4793" w:rsidRPr="000727A7">
        <w:rPr>
          <w:rFonts w:ascii="Arial" w:hAnsi="Arial" w:cs="Arial"/>
          <w:sz w:val="26"/>
          <w:szCs w:val="26"/>
        </w:rPr>
        <w:t>азвит</w:t>
      </w:r>
      <w:r w:rsidR="00DB4793">
        <w:rPr>
          <w:rFonts w:ascii="Arial" w:hAnsi="Arial" w:cs="Arial"/>
          <w:sz w:val="26"/>
          <w:szCs w:val="26"/>
        </w:rPr>
        <w:t xml:space="preserve">ие благоприятных условий для </w:t>
      </w:r>
      <w:r w:rsidR="00DB4793" w:rsidRPr="000727A7">
        <w:rPr>
          <w:rFonts w:ascii="Arial" w:hAnsi="Arial" w:cs="Arial"/>
          <w:sz w:val="26"/>
          <w:szCs w:val="26"/>
        </w:rPr>
        <w:t xml:space="preserve">включения молодежи как активного субъекта общественных отношений в </w:t>
      </w:r>
      <w:r w:rsidR="00DB4793" w:rsidRPr="000727A7">
        <w:rPr>
          <w:rFonts w:ascii="Arial" w:hAnsi="Arial" w:cs="Arial"/>
          <w:sz w:val="26"/>
          <w:szCs w:val="26"/>
        </w:rPr>
        <w:lastRenderedPageBreak/>
        <w:t>процессы социально-экономического, общественно-политического, культурного развития городского поселения.</w:t>
      </w:r>
    </w:p>
    <w:p w:rsidR="00484D0F" w:rsidRDefault="00AF2C24" w:rsidP="00484D0F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  <w:r w:rsidRPr="00A016C6">
        <w:rPr>
          <w:rFonts w:ascii="Arial" w:hAnsi="Arial" w:cs="Arial"/>
          <w:sz w:val="26"/>
          <w:szCs w:val="26"/>
          <w:u w:val="single"/>
        </w:rPr>
        <w:t xml:space="preserve">Задачами программы являются: </w:t>
      </w:r>
    </w:p>
    <w:p w:rsidR="00484D0F" w:rsidRPr="00484D0F" w:rsidRDefault="00DB4793" w:rsidP="00DB4793">
      <w:pPr>
        <w:pStyle w:val="a7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  <w:r w:rsidRPr="000727A7">
        <w:rPr>
          <w:rFonts w:ascii="Arial" w:hAnsi="Arial" w:cs="Arial"/>
          <w:sz w:val="26"/>
          <w:szCs w:val="26"/>
        </w:rPr>
        <w:t>Создание условий для эффективного поведения молодежи на рынке труда.</w:t>
      </w:r>
    </w:p>
    <w:p w:rsidR="00484D0F" w:rsidRPr="00484D0F" w:rsidRDefault="00DB4793" w:rsidP="00DB4793">
      <w:pPr>
        <w:pStyle w:val="a7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  <w:r w:rsidRPr="00484D0F">
        <w:rPr>
          <w:rFonts w:ascii="Arial" w:hAnsi="Arial" w:cs="Arial"/>
          <w:sz w:val="26"/>
          <w:szCs w:val="26"/>
        </w:rPr>
        <w:t>Создание системы выявления и продвижения инициативной и талантливой молодежи.</w:t>
      </w:r>
    </w:p>
    <w:p w:rsidR="00484D0F" w:rsidRPr="00484D0F" w:rsidRDefault="00DB4793" w:rsidP="00DB4793">
      <w:pPr>
        <w:pStyle w:val="a7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  <w:r w:rsidRPr="00484D0F">
        <w:rPr>
          <w:rFonts w:ascii="Arial" w:hAnsi="Arial" w:cs="Arial"/>
          <w:sz w:val="26"/>
          <w:szCs w:val="26"/>
        </w:rPr>
        <w:t>Вовлечение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молодежи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в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социальную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активную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деятельность,</w:t>
      </w:r>
      <w:r w:rsidR="00BD0E60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взаимодействие и</w:t>
      </w:r>
      <w:r w:rsidR="00BD0E60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создание условий для развития детских и молодежных общественных организаций</w:t>
      </w:r>
      <w:r w:rsidR="00BD0E60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и</w:t>
      </w:r>
      <w:r w:rsidR="00BD0E60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объединений.</w:t>
      </w:r>
    </w:p>
    <w:p w:rsidR="00484D0F" w:rsidRPr="00484D0F" w:rsidRDefault="00DB4793" w:rsidP="00A016C6">
      <w:pPr>
        <w:pStyle w:val="a7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  <w:r w:rsidRPr="00484D0F">
        <w:rPr>
          <w:rFonts w:ascii="Arial" w:hAnsi="Arial" w:cs="Arial"/>
          <w:sz w:val="26"/>
          <w:szCs w:val="26"/>
        </w:rPr>
        <w:t>Формирование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механизмов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поддержки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и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реабилитации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молодежи,</w:t>
      </w:r>
      <w:r w:rsidR="00BD0E60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находящейся в трудной жизненной ситуации.</w:t>
      </w:r>
    </w:p>
    <w:p w:rsidR="00484D0F" w:rsidRPr="00484D0F" w:rsidRDefault="00DB4793" w:rsidP="00484D0F">
      <w:pPr>
        <w:pStyle w:val="a7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  <w:r w:rsidRPr="00484D0F">
        <w:rPr>
          <w:rFonts w:ascii="Arial" w:hAnsi="Arial" w:cs="Arial"/>
          <w:sz w:val="26"/>
          <w:szCs w:val="26"/>
        </w:rPr>
        <w:t>Совершенствование</w:t>
      </w:r>
      <w:r w:rsidR="00484D0F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управления молодежной политикой в</w:t>
      </w:r>
      <w:r w:rsidR="00BD0E60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 xml:space="preserve">городском поселении </w:t>
      </w:r>
      <w:r w:rsidRPr="003B25D5">
        <w:rPr>
          <w:rFonts w:ascii="Arial" w:hAnsi="Arial" w:cs="Arial"/>
          <w:sz w:val="26"/>
          <w:szCs w:val="26"/>
        </w:rPr>
        <w:t>Пойковский</w:t>
      </w:r>
      <w:r w:rsidR="003B25D5">
        <w:rPr>
          <w:rFonts w:ascii="Arial" w:hAnsi="Arial" w:cs="Arial"/>
          <w:sz w:val="26"/>
          <w:szCs w:val="26"/>
        </w:rPr>
        <w:t xml:space="preserve"> </w:t>
      </w:r>
      <w:r w:rsidR="003B25D5" w:rsidRPr="003B25D5">
        <w:rPr>
          <w:rFonts w:ascii="Arial" w:hAnsi="Arial" w:cs="Arial"/>
          <w:sz w:val="26"/>
          <w:szCs w:val="26"/>
        </w:rPr>
        <w:t>в рамках профилактики экстремизма, гармонизация межэтнических и межкультурных отношений</w:t>
      </w:r>
    </w:p>
    <w:p w:rsidR="00484D0F" w:rsidRPr="00484D0F" w:rsidRDefault="00DB4793" w:rsidP="00484D0F">
      <w:pPr>
        <w:pStyle w:val="a7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u w:val="single"/>
        </w:rPr>
      </w:pPr>
      <w:r w:rsidRPr="00484D0F">
        <w:rPr>
          <w:rFonts w:ascii="Arial" w:hAnsi="Arial" w:cs="Arial"/>
          <w:sz w:val="26"/>
          <w:szCs w:val="26"/>
        </w:rPr>
        <w:t>Создан</w:t>
      </w:r>
      <w:r w:rsidR="00484D0F" w:rsidRPr="00484D0F">
        <w:rPr>
          <w:rFonts w:ascii="Arial" w:hAnsi="Arial" w:cs="Arial"/>
          <w:sz w:val="26"/>
          <w:szCs w:val="26"/>
        </w:rPr>
        <w:t xml:space="preserve">ие условий для развития </w:t>
      </w:r>
      <w:proofErr w:type="spellStart"/>
      <w:r w:rsidR="00484D0F" w:rsidRPr="00484D0F">
        <w:rPr>
          <w:rFonts w:ascii="Arial" w:hAnsi="Arial" w:cs="Arial"/>
          <w:sz w:val="26"/>
          <w:szCs w:val="26"/>
        </w:rPr>
        <w:t>гражданско</w:t>
      </w:r>
      <w:proofErr w:type="spellEnd"/>
      <w:r w:rsidRPr="00484D0F">
        <w:rPr>
          <w:rFonts w:ascii="Arial" w:hAnsi="Arial" w:cs="Arial"/>
          <w:sz w:val="26"/>
          <w:szCs w:val="26"/>
        </w:rPr>
        <w:t>, военно-патриотических качеств молодежи;</w:t>
      </w:r>
      <w:r w:rsidR="00BD0E60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формирование</w:t>
      </w:r>
      <w:r w:rsidR="00BD0E60" w:rsidRPr="00484D0F">
        <w:rPr>
          <w:rFonts w:ascii="Arial" w:hAnsi="Arial" w:cs="Arial"/>
          <w:sz w:val="26"/>
          <w:szCs w:val="26"/>
        </w:rPr>
        <w:t xml:space="preserve"> </w:t>
      </w:r>
      <w:r w:rsidRPr="00484D0F">
        <w:rPr>
          <w:rFonts w:ascii="Arial" w:hAnsi="Arial" w:cs="Arial"/>
          <w:sz w:val="26"/>
          <w:szCs w:val="26"/>
        </w:rPr>
        <w:t>политико-правовой культуры молодых людей.</w:t>
      </w:r>
    </w:p>
    <w:p w:rsidR="00AF2C24" w:rsidRPr="000727A7" w:rsidRDefault="00AF2C24" w:rsidP="00484D0F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сектор культуры, спорта и молодежной политики:</w:t>
      </w:r>
    </w:p>
    <w:p w:rsidR="00AF2C24" w:rsidRPr="000727A7" w:rsidRDefault="00AF2C24" w:rsidP="007E5C08">
      <w:pPr>
        <w:jc w:val="both"/>
        <w:outlineLvl w:val="1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поддержка молодежи в сфере труда и занятости;</w:t>
      </w:r>
    </w:p>
    <w:p w:rsidR="00AF2C24" w:rsidRPr="000727A7" w:rsidRDefault="00AF2C24" w:rsidP="007E5C08">
      <w:pPr>
        <w:jc w:val="both"/>
        <w:outlineLvl w:val="1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содействие в развитии предпринимательской и инновационной     деятельности молодежи;</w:t>
      </w:r>
    </w:p>
    <w:p w:rsidR="00AF2C24" w:rsidRPr="000727A7" w:rsidRDefault="00AF2C24" w:rsidP="007E5C08">
      <w:pPr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поддержка молодой семьи;</w:t>
      </w:r>
    </w:p>
    <w:p w:rsidR="00AF2C24" w:rsidRPr="000727A7" w:rsidRDefault="00AF2C24" w:rsidP="007E5C08">
      <w:pPr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поддержка молодых граждан, находящихся в трудной жизненной ситуации;</w:t>
      </w:r>
    </w:p>
    <w:p w:rsidR="00AF2C24" w:rsidRPr="000727A7" w:rsidRDefault="00AF2C24" w:rsidP="007E5C08">
      <w:pPr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поддержка талантливой молодежи;</w:t>
      </w:r>
    </w:p>
    <w:p w:rsidR="00AF2C24" w:rsidRPr="000727A7" w:rsidRDefault="00AF2C24" w:rsidP="007E5C08">
      <w:pPr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484D0F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обеспечение прав молодежи в сферах творчества, культуры и досуга;</w:t>
      </w:r>
    </w:p>
    <w:p w:rsidR="00AF2C24" w:rsidRPr="000727A7" w:rsidRDefault="00AF2C24" w:rsidP="007E5C08">
      <w:pPr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содействие в физическом развитии и оздоровлении молодежи;</w:t>
      </w:r>
    </w:p>
    <w:p w:rsidR="00AF2C24" w:rsidRDefault="00AF2C24" w:rsidP="007E5C08">
      <w:pPr>
        <w:pStyle w:val="HTML"/>
        <w:tabs>
          <w:tab w:val="clear" w:pos="916"/>
          <w:tab w:val="left" w:pos="709"/>
        </w:tabs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484D0F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содействие в гражданском становлении и патриотическом воспитании    молодежи;</w:t>
      </w:r>
    </w:p>
    <w:p w:rsidR="00AD4F89" w:rsidRPr="00AD4F89" w:rsidRDefault="005C25A4" w:rsidP="00AD4F89">
      <w:pPr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Pr="005C25A4">
        <w:rPr>
          <w:rFonts w:ascii="Arial" w:hAnsi="Arial" w:cs="Arial"/>
          <w:sz w:val="26"/>
          <w:szCs w:val="26"/>
        </w:rPr>
        <w:t xml:space="preserve"> профилактики экстремизма, гармонизации межэтнических и</w:t>
      </w:r>
      <w:r w:rsidRPr="00FB03F1">
        <w:rPr>
          <w:rFonts w:ascii="Arial" w:hAnsi="Arial" w:cs="Arial"/>
          <w:sz w:val="26"/>
          <w:szCs w:val="26"/>
        </w:rPr>
        <w:t xml:space="preserve"> межкультурных отношений</w:t>
      </w:r>
      <w:r w:rsidRPr="000727A7">
        <w:rPr>
          <w:rFonts w:ascii="Arial" w:hAnsi="Arial" w:cs="Arial"/>
          <w:sz w:val="26"/>
          <w:szCs w:val="26"/>
        </w:rPr>
        <w:t xml:space="preserve">                                                               </w:t>
      </w:r>
    </w:p>
    <w:p w:rsidR="00AF2C24" w:rsidRPr="000727A7" w:rsidRDefault="00AF2C24" w:rsidP="00870C20">
      <w:pPr>
        <w:jc w:val="both"/>
        <w:outlineLvl w:val="1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профилактика негативных проявлений в молодежной среде;</w:t>
      </w:r>
    </w:p>
    <w:p w:rsidR="00AF2C24" w:rsidRPr="000727A7" w:rsidRDefault="00AF2C24" w:rsidP="00870C20">
      <w:pPr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поддержка деятельности молодежных и детских объединений;</w:t>
      </w:r>
    </w:p>
    <w:p w:rsidR="00AF2C24" w:rsidRPr="000727A7" w:rsidRDefault="00AF2C24" w:rsidP="007E5C08">
      <w:pPr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создание условий для участия молодых граждан в образовательных, культурных, научно-технических и социальных программах</w:t>
      </w:r>
      <w:r w:rsidR="00A32504" w:rsidRPr="000727A7">
        <w:rPr>
          <w:rFonts w:ascii="Arial" w:hAnsi="Arial" w:cs="Arial"/>
          <w:sz w:val="26"/>
          <w:szCs w:val="26"/>
        </w:rPr>
        <w:t>, конкурсах, фестивалях</w:t>
      </w:r>
      <w:r w:rsidR="009F3CE5">
        <w:rPr>
          <w:rFonts w:ascii="Arial" w:hAnsi="Arial" w:cs="Arial"/>
          <w:sz w:val="26"/>
          <w:szCs w:val="26"/>
        </w:rPr>
        <w:t xml:space="preserve"> Нефтеюганского района</w:t>
      </w:r>
      <w:r w:rsidRPr="000727A7">
        <w:rPr>
          <w:rFonts w:ascii="Arial" w:hAnsi="Arial" w:cs="Arial"/>
          <w:sz w:val="26"/>
          <w:szCs w:val="26"/>
        </w:rPr>
        <w:t>.</w:t>
      </w:r>
    </w:p>
    <w:p w:rsidR="00AF2C24" w:rsidRPr="000727A7" w:rsidRDefault="00AF2C24" w:rsidP="00870C20">
      <w:pPr>
        <w:pStyle w:val="ConsPlusNormal"/>
        <w:ind w:firstLine="540"/>
        <w:jc w:val="both"/>
        <w:rPr>
          <w:sz w:val="26"/>
          <w:szCs w:val="26"/>
        </w:rPr>
      </w:pPr>
      <w:r w:rsidRPr="000727A7">
        <w:rPr>
          <w:sz w:val="26"/>
          <w:szCs w:val="26"/>
        </w:rPr>
        <w:tab/>
      </w:r>
      <w:r w:rsidR="009F3CE5">
        <w:rPr>
          <w:sz w:val="26"/>
          <w:szCs w:val="26"/>
        </w:rPr>
        <w:t>Одним из в</w:t>
      </w:r>
      <w:r w:rsidRPr="000727A7">
        <w:rPr>
          <w:sz w:val="26"/>
          <w:szCs w:val="26"/>
        </w:rPr>
        <w:t>ажнейши</w:t>
      </w:r>
      <w:r w:rsidR="009F3CE5">
        <w:rPr>
          <w:sz w:val="26"/>
          <w:szCs w:val="26"/>
        </w:rPr>
        <w:t>х</w:t>
      </w:r>
      <w:r w:rsidRPr="000727A7">
        <w:rPr>
          <w:sz w:val="26"/>
          <w:szCs w:val="26"/>
        </w:rPr>
        <w:t xml:space="preserve"> компоненто</w:t>
      </w:r>
      <w:r w:rsidR="009F3CE5">
        <w:rPr>
          <w:sz w:val="26"/>
          <w:szCs w:val="26"/>
        </w:rPr>
        <w:t>в</w:t>
      </w:r>
      <w:r w:rsidRPr="000727A7">
        <w:rPr>
          <w:sz w:val="26"/>
          <w:szCs w:val="26"/>
        </w:rPr>
        <w:t xml:space="preserve"> реализации программы является формирование единой структуры взаимодействия сектора культуры, спорта и молодежной политики и </w:t>
      </w:r>
      <w:r w:rsidR="009F3CE5">
        <w:rPr>
          <w:sz w:val="26"/>
          <w:szCs w:val="26"/>
        </w:rPr>
        <w:t>учреждений, общественных объединений</w:t>
      </w:r>
      <w:r w:rsidRPr="000727A7">
        <w:rPr>
          <w:sz w:val="26"/>
          <w:szCs w:val="26"/>
        </w:rPr>
        <w:t xml:space="preserve"> работающих с подростками и молодежью</w:t>
      </w:r>
      <w:r w:rsidR="0026586B">
        <w:rPr>
          <w:sz w:val="26"/>
          <w:szCs w:val="26"/>
        </w:rPr>
        <w:t xml:space="preserve"> на территории городского поселения</w:t>
      </w:r>
      <w:r w:rsidRPr="000727A7">
        <w:rPr>
          <w:sz w:val="26"/>
          <w:szCs w:val="26"/>
        </w:rPr>
        <w:t>.</w:t>
      </w:r>
    </w:p>
    <w:p w:rsidR="00D11B4D" w:rsidRPr="000727A7" w:rsidRDefault="00D11B4D" w:rsidP="005C25A4">
      <w:pPr>
        <w:pStyle w:val="a7"/>
        <w:spacing w:before="0" w:beforeAutospacing="0" w:after="0" w:afterAutospacing="0"/>
        <w:ind w:right="256"/>
        <w:rPr>
          <w:rFonts w:ascii="Arial" w:hAnsi="Arial" w:cs="Arial"/>
          <w:b/>
          <w:sz w:val="26"/>
          <w:szCs w:val="26"/>
        </w:rPr>
      </w:pPr>
    </w:p>
    <w:p w:rsidR="004F0592" w:rsidRDefault="004F0592" w:rsidP="004F0592">
      <w:pPr>
        <w:jc w:val="center"/>
        <w:rPr>
          <w:rFonts w:ascii="Arial" w:hAnsi="Arial" w:cs="Arial"/>
          <w:sz w:val="26"/>
          <w:szCs w:val="26"/>
        </w:rPr>
      </w:pPr>
      <w:r w:rsidRPr="0075772D">
        <w:rPr>
          <w:rFonts w:ascii="Arial" w:hAnsi="Arial" w:cs="Arial"/>
          <w:sz w:val="26"/>
          <w:szCs w:val="26"/>
        </w:rPr>
        <w:t>«Структура взаимодействия заинтересованных ведомств</w:t>
      </w:r>
      <w:r>
        <w:rPr>
          <w:rFonts w:ascii="Arial" w:hAnsi="Arial" w:cs="Arial"/>
          <w:sz w:val="26"/>
          <w:szCs w:val="26"/>
        </w:rPr>
        <w:t>,</w:t>
      </w:r>
    </w:p>
    <w:p w:rsidR="004F0592" w:rsidRPr="0075772D" w:rsidRDefault="004F0592" w:rsidP="004F0592">
      <w:pPr>
        <w:jc w:val="center"/>
        <w:rPr>
          <w:rFonts w:ascii="Arial" w:hAnsi="Arial" w:cs="Arial"/>
          <w:sz w:val="26"/>
          <w:szCs w:val="26"/>
        </w:rPr>
      </w:pPr>
      <w:r w:rsidRPr="0075772D">
        <w:rPr>
          <w:rFonts w:ascii="Arial" w:hAnsi="Arial" w:cs="Arial"/>
          <w:sz w:val="26"/>
          <w:szCs w:val="26"/>
        </w:rPr>
        <w:t xml:space="preserve"> в реализации муниципальной программы»</w:t>
      </w:r>
    </w:p>
    <w:p w:rsidR="00583070" w:rsidRPr="00B8267A" w:rsidRDefault="00583070" w:rsidP="00AF2C24">
      <w:pPr>
        <w:pStyle w:val="a7"/>
        <w:spacing w:before="0" w:beforeAutospacing="0" w:after="0" w:afterAutospacing="0"/>
        <w:ind w:right="256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10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AF2C24" w:rsidRPr="00B8267A" w:rsidTr="00E67437">
        <w:trPr>
          <w:trHeight w:val="766"/>
        </w:trPr>
        <w:tc>
          <w:tcPr>
            <w:tcW w:w="10080" w:type="dxa"/>
          </w:tcPr>
          <w:p w:rsidR="00AF2C24" w:rsidRPr="00B8267A" w:rsidRDefault="00AF2C24" w:rsidP="00E67437">
            <w:pPr>
              <w:pStyle w:val="a7"/>
              <w:ind w:right="256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AF2C24" w:rsidRPr="00B8267A" w:rsidRDefault="00BF2B46" w:rsidP="00BF2B46">
            <w:pPr>
              <w:pStyle w:val="a7"/>
              <w:spacing w:before="0" w:beforeAutospacing="0" w:after="0" w:afterAutospacing="0"/>
              <w:ind w:right="256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Отдел занятости подростков и молодежи МКУ «Служба ЖКХ и благоустройства гп.Пойковский»</w:t>
            </w:r>
          </w:p>
        </w:tc>
      </w:tr>
    </w:tbl>
    <w:p w:rsidR="008643A0" w:rsidRPr="000727A7" w:rsidRDefault="006A1292" w:rsidP="008643A0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noProof/>
          <w:sz w:val="18"/>
          <w:szCs w:val="18"/>
        </w:rPr>
        <w:pict>
          <v:rect id="_x0000_s1029" style="position:absolute;left:0;text-align:left;margin-left:387pt;margin-top:9.55pt;width:1in;height:37.2pt;z-index:-251653120;mso-position-horizontal-relative:text;mso-position-vertical-relative:text">
            <v:textbox style="mso-next-textbox:#_x0000_s1029">
              <w:txbxContent>
                <w:p w:rsidR="00B153D0" w:rsidRPr="0089246A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 w:rsidRPr="0089246A">
                    <w:rPr>
                      <w:sz w:val="16"/>
                      <w:szCs w:val="16"/>
                    </w:rPr>
                    <w:t>МО</w:t>
                  </w:r>
                  <w:r>
                    <w:rPr>
                      <w:sz w:val="16"/>
                      <w:szCs w:val="16"/>
                    </w:rPr>
                    <w:t>Б</w:t>
                  </w:r>
                  <w:r w:rsidRPr="0089246A">
                    <w:rPr>
                      <w:sz w:val="16"/>
                      <w:szCs w:val="16"/>
                    </w:rPr>
                    <w:t>У СОШ №1</w:t>
                  </w:r>
                </w:p>
                <w:p w:rsidR="00B153D0" w:rsidRPr="0089246A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 w:rsidRPr="0089246A">
                    <w:rPr>
                      <w:sz w:val="16"/>
                      <w:szCs w:val="16"/>
                    </w:rPr>
                    <w:t xml:space="preserve">- </w:t>
                  </w:r>
                  <w:proofErr w:type="spellStart"/>
                  <w:r w:rsidRPr="0089246A">
                    <w:rPr>
                      <w:sz w:val="16"/>
                      <w:szCs w:val="16"/>
                    </w:rPr>
                    <w:t>Румид</w:t>
                  </w:r>
                  <w:proofErr w:type="spellEnd"/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50" style="position:absolute;left:0;text-align:left;z-index:251684864;mso-position-horizontal-relative:text;mso-position-vertical-relative:text" from="252pt,6.85pt" to="252pt,114.85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rect id="_x0000_s1043" style="position:absolute;left:0;text-align:left;margin-left:270pt;margin-top:9pt;width:99pt;height:37.75pt;z-index:-251638784;mso-position-horizontal-relative:text;mso-position-vertical-relative:text">
            <v:textbox style="mso-next-textbox:#_x0000_s1043">
              <w:txbxContent>
                <w:p w:rsidR="00B153D0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Храм</w:t>
                  </w:r>
                  <w:proofErr w:type="gramStart"/>
                  <w:r>
                    <w:rPr>
                      <w:sz w:val="16"/>
                      <w:szCs w:val="16"/>
                    </w:rPr>
                    <w:t xml:space="preserve"> В</w:t>
                  </w:r>
                  <w:proofErr w:type="gramEnd"/>
                  <w:r>
                    <w:rPr>
                      <w:sz w:val="16"/>
                      <w:szCs w:val="16"/>
                    </w:rPr>
                    <w:t>о Имя Святой Троицы</w:t>
                  </w:r>
                </w:p>
                <w:p w:rsidR="00B153D0" w:rsidRPr="00BB0181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(воскресная школа)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rect id="_x0000_s1041" style="position:absolute;left:0;text-align:left;margin-left:108pt;margin-top:3.15pt;width:135pt;height:27pt;z-index:-251640832;mso-position-horizontal-relative:text;mso-position-vertical-relative:text">
            <v:textbox style="mso-next-textbox:#_x0000_s1041">
              <w:txbxContent>
                <w:p w:rsidR="00B153D0" w:rsidRPr="003C5F82" w:rsidRDefault="00B153D0" w:rsidP="00AF2C24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3C5F82">
                    <w:rPr>
                      <w:i/>
                      <w:sz w:val="16"/>
                      <w:szCs w:val="16"/>
                    </w:rPr>
                    <w:t>Совет ветеранов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37" style="position:absolute;left:0;text-align:left;z-index:251671552;mso-position-horizontal-relative:text;mso-position-vertical-relative:text" from="90pt,.55pt" to="90pt,270.55pt">
            <v:stroke startarrow="block"/>
          </v:line>
        </w:pict>
      </w:r>
    </w:p>
    <w:p w:rsidR="00AF2C24" w:rsidRPr="00B8267A" w:rsidRDefault="006A1292" w:rsidP="00AF2C24">
      <w:pPr>
        <w:pStyle w:val="a7"/>
        <w:spacing w:before="20" w:beforeAutospacing="0" w:after="20" w:afterAutospacing="0"/>
        <w:ind w:right="2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-45pt;margin-top:4.85pt;width:117pt;height:118.2pt;z-index:-251655168"/>
        </w:pict>
      </w:r>
    </w:p>
    <w:p w:rsidR="00AF2C24" w:rsidRPr="00B8267A" w:rsidRDefault="00AF2C24" w:rsidP="00AF2C24">
      <w:pPr>
        <w:pStyle w:val="a7"/>
        <w:spacing w:before="20" w:beforeAutospacing="0" w:after="20" w:afterAutospacing="0"/>
        <w:ind w:left="-720" w:right="256"/>
        <w:jc w:val="both"/>
        <w:rPr>
          <w:rFonts w:ascii="Arial" w:hAnsi="Arial" w:cs="Arial"/>
          <w:i/>
          <w:sz w:val="18"/>
          <w:szCs w:val="18"/>
        </w:rPr>
      </w:pPr>
    </w:p>
    <w:p w:rsidR="00AF2C24" w:rsidRPr="00B8267A" w:rsidRDefault="006A1292" w:rsidP="00AF2C24">
      <w:pPr>
        <w:pStyle w:val="a7"/>
        <w:tabs>
          <w:tab w:val="left" w:pos="3360"/>
        </w:tabs>
        <w:spacing w:before="20" w:beforeAutospacing="0" w:after="20" w:afterAutospacing="0"/>
        <w:ind w:right="2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pict>
          <v:line id="_x0000_s1073" style="position:absolute;z-index:251708416" from="171pt,8.75pt" to="171pt,35.75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60" style="position:absolute;z-index:251695104" from="90pt,-.25pt" to="108pt,-.25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51" style="position:absolute;z-index:251685888" from="252pt,6.15pt" to="270pt,6.15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40" style="position:absolute;flip:x;z-index:251674624" from="459pt,3.6pt" to="477pt,3.6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54" style="position:absolute;z-index:251688960" from="369pt,3.6pt" to="387pt,3.6pt">
            <v:stroke startarrow="block" endarrow="block"/>
          </v:line>
        </w:pict>
      </w:r>
    </w:p>
    <w:p w:rsidR="00AF2C24" w:rsidRPr="00B8267A" w:rsidRDefault="00AF2C24" w:rsidP="00AF2C24">
      <w:pPr>
        <w:pStyle w:val="a7"/>
        <w:spacing w:before="20" w:beforeAutospacing="0" w:after="20" w:afterAutospacing="0"/>
        <w:ind w:left="-720" w:right="256"/>
        <w:jc w:val="both"/>
        <w:rPr>
          <w:rFonts w:ascii="Arial" w:hAnsi="Arial" w:cs="Arial"/>
          <w:i/>
          <w:sz w:val="18"/>
          <w:szCs w:val="18"/>
        </w:rPr>
      </w:pPr>
    </w:p>
    <w:p w:rsidR="00AF2C24" w:rsidRPr="00B8267A" w:rsidRDefault="006A1292" w:rsidP="00AF2C24">
      <w:pPr>
        <w:pStyle w:val="a7"/>
        <w:ind w:left="-720" w:right="25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pict>
          <v:line id="_x0000_s1069" style="position:absolute;left:0;text-align:left;z-index:251704320" from="9pt,19.9pt" to="9pt,45.4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53" style="position:absolute;left:0;text-align:left;z-index:251687936" from="200.95pt,19pt" to="227.95pt,19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rect id="_x0000_s1058" style="position:absolute;left:0;text-align:left;margin-left:234pt;margin-top:13.75pt;width:117pt;height:36pt;z-index:-251623424">
            <v:textbox style="mso-next-textbox:#_x0000_s1058">
              <w:txbxContent>
                <w:p w:rsidR="00B153D0" w:rsidRPr="009F5B7F" w:rsidRDefault="00B153D0" w:rsidP="009F2C40">
                  <w:pPr>
                    <w:jc w:val="center"/>
                    <w:rPr>
                      <w:szCs w:val="16"/>
                    </w:rPr>
                  </w:pPr>
                  <w:r>
                    <w:rPr>
                      <w:szCs w:val="16"/>
                    </w:rPr>
                    <w:t>Молодая гвардия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rect id="_x0000_s1033" style="position:absolute;left:0;text-align:left;margin-left:378pt;margin-top:4.75pt;width:90pt;height:1in;z-index:-251649024">
            <v:textbox style="mso-next-textbox:#_x0000_s1033">
              <w:txbxContent>
                <w:p w:rsidR="00B153D0" w:rsidRPr="00BB0181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 w:rsidRPr="00BB0181">
                    <w:rPr>
                      <w:sz w:val="16"/>
                      <w:szCs w:val="16"/>
                    </w:rPr>
                    <w:t>МО</w:t>
                  </w:r>
                  <w:r>
                    <w:rPr>
                      <w:sz w:val="16"/>
                      <w:szCs w:val="16"/>
                    </w:rPr>
                    <w:t>Б</w:t>
                  </w:r>
                  <w:r w:rsidRPr="00BB0181">
                    <w:rPr>
                      <w:sz w:val="16"/>
                      <w:szCs w:val="16"/>
                    </w:rPr>
                    <w:t>У СОШ№4</w:t>
                  </w:r>
                </w:p>
                <w:p w:rsidR="00B153D0" w:rsidRDefault="00B153D0" w:rsidP="00BC3917">
                  <w:pPr>
                    <w:jc w:val="center"/>
                    <w:rPr>
                      <w:sz w:val="16"/>
                      <w:szCs w:val="16"/>
                    </w:rPr>
                  </w:pPr>
                  <w:r w:rsidRPr="00BB0181">
                    <w:rPr>
                      <w:sz w:val="16"/>
                      <w:szCs w:val="16"/>
                    </w:rPr>
                    <w:t>-кадеты</w:t>
                  </w:r>
                </w:p>
                <w:p w:rsidR="00B153D0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МЭО «Радуга»</w:t>
                  </w:r>
                </w:p>
                <w:p w:rsidR="00B153D0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«АРГО»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55" style="position:absolute;left:0;text-align:left;z-index:251689984" from="351pt,19pt" to="369pt,19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rect id="_x0000_s1042" style="position:absolute;left:0;text-align:left;margin-left:108pt;margin-top:10pt;width:90pt;height:18pt;z-index:-251639808">
            <v:textbox style="mso-next-textbox:#_x0000_s1042">
              <w:txbxContent>
                <w:p w:rsidR="00B153D0" w:rsidRPr="003C5F82" w:rsidRDefault="00B153D0" w:rsidP="00AF2C24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3C5F82">
                    <w:rPr>
                      <w:i/>
                      <w:sz w:val="16"/>
                      <w:szCs w:val="16"/>
                    </w:rPr>
                    <w:t>Общество инвалидов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62" style="position:absolute;left:0;text-align:left;z-index:251697152" from="90pt,19pt" to="108pt,19pt">
            <v:stroke startarrow="block" endarrow="block"/>
          </v:line>
        </w:pict>
      </w:r>
    </w:p>
    <w:p w:rsidR="008643A0" w:rsidRDefault="006A1292" w:rsidP="00AF2C24">
      <w:pPr>
        <w:pStyle w:val="a7"/>
        <w:spacing w:before="2" w:beforeAutospacing="0" w:after="2" w:afterAutospacing="0"/>
        <w:ind w:left="-720" w:right="25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pict>
          <v:rect id="_x0000_s1030" style="position:absolute;left:0;text-align:left;margin-left:108pt;margin-top:.8pt;width:117pt;height:27pt;z-index:-251652096">
            <v:textbox style="mso-next-textbox:#_x0000_s1030">
              <w:txbxContent>
                <w:p w:rsidR="00B153D0" w:rsidRPr="003C5F82" w:rsidRDefault="00B153D0" w:rsidP="00AF2C24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3C5F82">
                    <w:rPr>
                      <w:i/>
                      <w:sz w:val="16"/>
                      <w:szCs w:val="16"/>
                    </w:rPr>
                    <w:t>Совет молодежи</w:t>
                  </w:r>
                </w:p>
                <w:p w:rsidR="00B153D0" w:rsidRPr="003C5F82" w:rsidRDefault="00B153D0" w:rsidP="00AF2C24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 w:rsidRPr="003C5F82">
                    <w:rPr>
                      <w:i/>
                      <w:sz w:val="16"/>
                      <w:szCs w:val="16"/>
                    </w:rPr>
                    <w:t>гп.Пойковский</w:t>
                  </w:r>
                </w:p>
              </w:txbxContent>
            </v:textbox>
          </v:rect>
        </w:pict>
      </w:r>
      <w:r w:rsidR="008643A0">
        <w:rPr>
          <w:rFonts w:ascii="Arial" w:hAnsi="Arial" w:cs="Arial"/>
          <w:i/>
          <w:sz w:val="18"/>
          <w:szCs w:val="18"/>
        </w:rPr>
        <w:t xml:space="preserve">ТО «Культура» </w:t>
      </w:r>
    </w:p>
    <w:p w:rsidR="00AF2C24" w:rsidRPr="00B8267A" w:rsidRDefault="008643A0" w:rsidP="00AF2C24">
      <w:pPr>
        <w:pStyle w:val="a7"/>
        <w:spacing w:before="2" w:beforeAutospacing="0" w:after="2" w:afterAutospacing="0"/>
        <w:ind w:left="-720" w:right="25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ЦКиД «РОДНИКИ»</w:t>
      </w:r>
    </w:p>
    <w:p w:rsidR="00AF2C24" w:rsidRPr="00B8267A" w:rsidRDefault="006A1292" w:rsidP="00AF2C24">
      <w:pPr>
        <w:pStyle w:val="a7"/>
        <w:ind w:right="25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pict>
          <v:line id="_x0000_s1059" style="position:absolute;left:0;text-align:left;z-index:251694080" from="306pt,5.7pt" to="306pt,33.45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67" style="position:absolute;left:0;text-align:left;flip:x;z-index:251702272" from="225pt,5.7pt" to="242.15pt,13.25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rect id="_x0000_s1032" style="position:absolute;left:0;text-align:left;margin-left:108pt;margin-top:24.95pt;width:134.15pt;height:29.25pt;z-index:-251650048">
            <v:textbox style="mso-next-textbox:#_x0000_s1032">
              <w:txbxContent>
                <w:p w:rsidR="00B153D0" w:rsidRDefault="00B153D0" w:rsidP="00AF2C24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proofErr w:type="spellStart"/>
                  <w:r>
                    <w:rPr>
                      <w:i/>
                      <w:sz w:val="16"/>
                      <w:szCs w:val="16"/>
                    </w:rPr>
                    <w:t>ЦРТДиЮ</w:t>
                  </w:r>
                  <w:proofErr w:type="spellEnd"/>
                </w:p>
                <w:p w:rsidR="00B153D0" w:rsidRPr="00AF2C24" w:rsidRDefault="00B153D0" w:rsidP="00AF2C24">
                  <w:pPr>
                    <w:rPr>
                      <w:sz w:val="16"/>
                      <w:szCs w:val="16"/>
                    </w:rPr>
                  </w:pPr>
                  <w:r w:rsidRPr="00AF2C24">
                    <w:rPr>
                      <w:sz w:val="16"/>
                      <w:szCs w:val="16"/>
                    </w:rPr>
                    <w:t>-Клуб молодой семьи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77" style="position:absolute;left:0;text-align:left;z-index:251712512" from="1in,13.25pt" to="90pt,13.25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rect id="_x0000_s1028" style="position:absolute;left:0;text-align:left;margin-left:261pt;margin-top:31.25pt;width:117pt;height:36pt;z-index:-251654144">
            <v:textbox style="mso-next-textbox:#_x0000_s1028">
              <w:txbxContent>
                <w:p w:rsidR="00B153D0" w:rsidRPr="00BB0181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 w:rsidRPr="00BB0181">
                    <w:rPr>
                      <w:sz w:val="16"/>
                      <w:szCs w:val="16"/>
                    </w:rPr>
                    <w:t>ТРК «Сибирь»</w:t>
                  </w:r>
                </w:p>
                <w:p w:rsidR="00B153D0" w:rsidRPr="00BB0181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 w:rsidRPr="00BB0181">
                    <w:rPr>
                      <w:sz w:val="16"/>
                      <w:szCs w:val="16"/>
                    </w:rPr>
                    <w:t>Газета</w:t>
                  </w:r>
                  <w:r>
                    <w:rPr>
                      <w:sz w:val="16"/>
                      <w:szCs w:val="16"/>
                    </w:rPr>
                    <w:t xml:space="preserve"> «Югорское обозрение»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rect id="_x0000_s1046" style="position:absolute;left:0;text-align:left;margin-left:-45pt;margin-top:-.1pt;width:117pt;height:36pt;z-index:-251635712">
            <v:textbox style="mso-next-textbox:#_x0000_s1046">
              <w:txbxContent>
                <w:p w:rsidR="00B153D0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Библиотека «Радость»</w:t>
                  </w:r>
                </w:p>
                <w:p w:rsidR="00B153D0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Клуб молодого избирателя</w:t>
                  </w:r>
                </w:p>
                <w:p w:rsidR="00B153D0" w:rsidRPr="00BB0181" w:rsidRDefault="00B153D0" w:rsidP="00AF2C2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- Клуб молодой семьи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64" style="position:absolute;left:0;text-align:left;z-index:251699200" from="90pt,36.5pt" to="108pt,36.5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63" style="position:absolute;left:0;text-align:left;z-index:251698176" from="90pt,9.5pt" to="108pt,9.5pt">
            <v:stroke startarrow="block" endarrow="block"/>
          </v:line>
        </w:pict>
      </w:r>
      <w:r>
        <w:rPr>
          <w:rFonts w:ascii="Arial" w:hAnsi="Arial" w:cs="Arial"/>
          <w:i/>
          <w:noProof/>
          <w:sz w:val="18"/>
          <w:szCs w:val="18"/>
        </w:rPr>
        <w:pict>
          <v:line id="_x0000_s1048" style="position:absolute;left:0;text-align:left;z-index:251682816" from="-63pt,14.9pt" to="-45pt,14.9pt">
            <v:stroke startarrow="block" endarrow="block"/>
          </v:line>
        </w:pict>
      </w:r>
    </w:p>
    <w:p w:rsidR="00AF2C24" w:rsidRPr="00B8267A" w:rsidRDefault="006A1292" w:rsidP="00AF2C24">
      <w:pPr>
        <w:pStyle w:val="a7"/>
        <w:ind w:right="256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pict>
          <v:line id="_x0000_s1056" style="position:absolute;flip:x;z-index:251691008" from="238pt,7.35pt" to="459pt,77.8pt">
            <v:stroke startarrow="block" endarrow="block"/>
          </v:line>
        </w:pict>
      </w:r>
      <w:r>
        <w:rPr>
          <w:rFonts w:ascii="Arial" w:hAnsi="Arial" w:cs="Arial"/>
          <w:b/>
          <w:noProof/>
          <w:sz w:val="18"/>
          <w:szCs w:val="18"/>
        </w:rPr>
        <w:pict>
          <v:rect id="_x0000_s1047" style="position:absolute;margin-left:-45pt;margin-top:.2pt;width:117pt;height:63.65pt;z-index:-251634688">
            <v:textbox style="mso-next-textbox:#_x0000_s1047">
              <w:txbxContent>
                <w:p w:rsidR="00B153D0" w:rsidRPr="004428FB" w:rsidRDefault="00B153D0" w:rsidP="00AF2C24">
                  <w:pPr>
                    <w:rPr>
                      <w:sz w:val="18"/>
                      <w:szCs w:val="18"/>
                    </w:rPr>
                  </w:pPr>
                  <w:r w:rsidRPr="004428FB">
                    <w:rPr>
                      <w:sz w:val="18"/>
                      <w:szCs w:val="18"/>
                    </w:rPr>
                    <w:t>БУ ХМАО-Югры</w:t>
                  </w:r>
                </w:p>
                <w:p w:rsidR="00B153D0" w:rsidRPr="00BB0181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8"/>
                      <w:szCs w:val="18"/>
                    </w:rPr>
                    <w:t>«Нефтеюганский центр занятости населения гп.Пойковский</w:t>
                  </w:r>
                </w:p>
              </w:txbxContent>
            </v:textbox>
          </v:rect>
        </w:pict>
      </w:r>
      <w:r>
        <w:rPr>
          <w:rFonts w:ascii="Arial" w:hAnsi="Arial" w:cs="Arial"/>
          <w:i/>
          <w:noProof/>
          <w:sz w:val="18"/>
          <w:szCs w:val="18"/>
        </w:rPr>
        <w:pict>
          <v:rect id="_x0000_s1026" style="position:absolute;margin-left:108pt;margin-top:22.15pt;width:117pt;height:55.65pt;z-index:-251656192">
            <v:textbox style="mso-next-textbox:#_x0000_s1026">
              <w:txbxContent>
                <w:p w:rsidR="00B153D0" w:rsidRDefault="00B153D0" w:rsidP="00AF2C24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КЦСОН «Забота»</w:t>
                  </w:r>
                </w:p>
                <w:p w:rsidR="00B153D0" w:rsidRDefault="00B153D0" w:rsidP="00AF2C2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-клуб «Подросток»</w:t>
                  </w:r>
                </w:p>
                <w:p w:rsidR="00B153D0" w:rsidRDefault="00B153D0" w:rsidP="00AF2C2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-клуб «Волонтер»</w:t>
                  </w:r>
                </w:p>
                <w:p w:rsidR="00B153D0" w:rsidRPr="00BB0181" w:rsidRDefault="00B153D0" w:rsidP="00AF2C2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-клуб «Фарватер»</w:t>
                  </w:r>
                </w:p>
              </w:txbxContent>
            </v:textbox>
          </v:rect>
        </w:pict>
      </w:r>
      <w:r>
        <w:rPr>
          <w:rFonts w:ascii="Arial" w:hAnsi="Arial" w:cs="Arial"/>
          <w:b/>
          <w:noProof/>
          <w:sz w:val="18"/>
          <w:szCs w:val="18"/>
        </w:rPr>
        <w:pict>
          <v:line id="_x0000_s1075" style="position:absolute;flip:y;z-index:251710464" from="234pt,22.15pt" to="252pt,35.9pt">
            <v:stroke startarrow="block" endarrow="block"/>
          </v:line>
        </w:pict>
      </w:r>
    </w:p>
    <w:p w:rsidR="00AF2C24" w:rsidRPr="00B8267A" w:rsidRDefault="006A1292" w:rsidP="00AF2C24">
      <w:pPr>
        <w:pStyle w:val="a7"/>
        <w:ind w:right="256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</w:rPr>
        <w:pict>
          <v:line id="_x0000_s1076" style="position:absolute;left:0;text-align:left;z-index:251711488" from="1in,6.75pt" to="90pt,6.75pt">
            <v:stroke startarrow="block" endarrow="block"/>
          </v:line>
        </w:pict>
      </w:r>
    </w:p>
    <w:p w:rsidR="00444946" w:rsidRPr="00484D0F" w:rsidRDefault="006A1292" w:rsidP="00484D0F">
      <w:pPr>
        <w:pStyle w:val="ConsPlusNormal"/>
        <w:ind w:firstLine="540"/>
        <w:jc w:val="center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line id="_x0000_s1065" style="position:absolute;left:0;text-align:left;z-index:251700224" from="90pt,21.3pt" to="108pt,21.3pt">
            <v:stroke startarrow="block" endarrow="block"/>
          </v:line>
        </w:pict>
      </w:r>
      <w:r>
        <w:rPr>
          <w:i/>
          <w:noProof/>
          <w:sz w:val="18"/>
          <w:szCs w:val="18"/>
        </w:rPr>
        <w:pict>
          <v:line id="_x0000_s1070" style="position:absolute;left:0;text-align:left;z-index:251705344" from="-63pt,10.65pt" to="-45pt,10.65pt">
            <v:stroke startarrow="block" endarrow="block"/>
          </v:line>
        </w:pict>
      </w:r>
    </w:p>
    <w:p w:rsidR="00BD0E60" w:rsidRDefault="00BD0E60" w:rsidP="00B8267A">
      <w:pPr>
        <w:pStyle w:val="ConsPlusNormal"/>
        <w:ind w:firstLine="0"/>
        <w:jc w:val="center"/>
        <w:rPr>
          <w:b/>
          <w:sz w:val="26"/>
          <w:szCs w:val="26"/>
        </w:rPr>
      </w:pPr>
    </w:p>
    <w:p w:rsidR="00D11B4D" w:rsidRDefault="00D11B4D" w:rsidP="00B8267A">
      <w:pPr>
        <w:pStyle w:val="ConsPlusNormal"/>
        <w:ind w:firstLine="0"/>
        <w:jc w:val="center"/>
        <w:rPr>
          <w:b/>
          <w:sz w:val="26"/>
          <w:szCs w:val="26"/>
        </w:rPr>
      </w:pPr>
    </w:p>
    <w:p w:rsidR="00D11B4D" w:rsidRDefault="00D11B4D" w:rsidP="00B8267A">
      <w:pPr>
        <w:pStyle w:val="ConsPlusNormal"/>
        <w:ind w:firstLine="0"/>
        <w:jc w:val="center"/>
        <w:rPr>
          <w:b/>
          <w:sz w:val="26"/>
          <w:szCs w:val="26"/>
        </w:rPr>
      </w:pPr>
    </w:p>
    <w:p w:rsidR="00583070" w:rsidRPr="000727A7" w:rsidRDefault="006247D1" w:rsidP="00B8267A">
      <w:pPr>
        <w:pStyle w:val="ConsPlusNormal"/>
        <w:ind w:firstLine="0"/>
        <w:jc w:val="center"/>
        <w:rPr>
          <w:b/>
          <w:sz w:val="26"/>
          <w:szCs w:val="26"/>
        </w:rPr>
      </w:pPr>
      <w:r w:rsidRPr="000727A7">
        <w:rPr>
          <w:b/>
          <w:sz w:val="26"/>
          <w:szCs w:val="26"/>
        </w:rPr>
        <w:t xml:space="preserve">Раздел 3 «Обобщенная характеристика </w:t>
      </w:r>
    </w:p>
    <w:p w:rsidR="006247D1" w:rsidRPr="000727A7" w:rsidRDefault="006247D1" w:rsidP="00583070">
      <w:pPr>
        <w:pStyle w:val="ConsPlusNormal"/>
        <w:ind w:firstLine="540"/>
        <w:jc w:val="center"/>
        <w:rPr>
          <w:b/>
          <w:sz w:val="26"/>
          <w:szCs w:val="26"/>
        </w:rPr>
      </w:pPr>
      <w:r w:rsidRPr="000727A7">
        <w:rPr>
          <w:b/>
          <w:sz w:val="26"/>
          <w:szCs w:val="26"/>
        </w:rPr>
        <w:t>программных мероприятий»</w:t>
      </w:r>
    </w:p>
    <w:p w:rsidR="00F624AF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</w:p>
    <w:p w:rsidR="00583070" w:rsidRPr="000727A7" w:rsidRDefault="00E97EAD" w:rsidP="00F624AF">
      <w:pPr>
        <w:pStyle w:val="a7"/>
        <w:spacing w:before="0" w:beforeAutospacing="0" w:after="0" w:afterAutospacing="0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рамках реализации </w:t>
      </w:r>
      <w:r w:rsidR="00583070" w:rsidRPr="000727A7">
        <w:rPr>
          <w:rFonts w:ascii="Arial" w:hAnsi="Arial" w:cs="Arial"/>
          <w:sz w:val="26"/>
          <w:szCs w:val="26"/>
        </w:rPr>
        <w:t>Программ</w:t>
      </w:r>
      <w:r>
        <w:rPr>
          <w:rFonts w:ascii="Arial" w:hAnsi="Arial" w:cs="Arial"/>
          <w:sz w:val="26"/>
          <w:szCs w:val="26"/>
        </w:rPr>
        <w:t>ы</w:t>
      </w:r>
      <w:r w:rsidR="00583070" w:rsidRPr="000727A7">
        <w:rPr>
          <w:rFonts w:ascii="Arial" w:hAnsi="Arial" w:cs="Arial"/>
          <w:sz w:val="26"/>
          <w:szCs w:val="26"/>
        </w:rPr>
        <w:t xml:space="preserve"> пред</w:t>
      </w:r>
      <w:r>
        <w:rPr>
          <w:rFonts w:ascii="Arial" w:hAnsi="Arial" w:cs="Arial"/>
          <w:sz w:val="26"/>
          <w:szCs w:val="26"/>
        </w:rPr>
        <w:t xml:space="preserve">усматривается проведение </w:t>
      </w:r>
      <w:r w:rsidR="00583070" w:rsidRPr="000727A7">
        <w:rPr>
          <w:rFonts w:ascii="Arial" w:hAnsi="Arial" w:cs="Arial"/>
          <w:sz w:val="26"/>
          <w:szCs w:val="26"/>
        </w:rPr>
        <w:t>комплекс</w:t>
      </w:r>
      <w:r>
        <w:rPr>
          <w:rFonts w:ascii="Arial" w:hAnsi="Arial" w:cs="Arial"/>
          <w:sz w:val="26"/>
          <w:szCs w:val="26"/>
        </w:rPr>
        <w:t>а</w:t>
      </w:r>
      <w:r w:rsidR="00583070" w:rsidRPr="000727A7">
        <w:rPr>
          <w:rFonts w:ascii="Arial" w:hAnsi="Arial" w:cs="Arial"/>
          <w:sz w:val="26"/>
          <w:szCs w:val="26"/>
        </w:rPr>
        <w:t xml:space="preserve"> мероприятий</w:t>
      </w:r>
      <w:r>
        <w:rPr>
          <w:rFonts w:ascii="Arial" w:hAnsi="Arial" w:cs="Arial"/>
          <w:sz w:val="26"/>
          <w:szCs w:val="26"/>
        </w:rPr>
        <w:t>, которые направлены на</w:t>
      </w:r>
      <w:r w:rsidR="00583070" w:rsidRPr="000727A7">
        <w:rPr>
          <w:rFonts w:ascii="Arial" w:hAnsi="Arial" w:cs="Arial"/>
          <w:sz w:val="26"/>
          <w:szCs w:val="26"/>
        </w:rPr>
        <w:t xml:space="preserve"> основные направления </w:t>
      </w:r>
      <w:r>
        <w:rPr>
          <w:rFonts w:ascii="Arial" w:hAnsi="Arial" w:cs="Arial"/>
          <w:sz w:val="26"/>
          <w:szCs w:val="26"/>
        </w:rPr>
        <w:t xml:space="preserve">актуальные на сегодняшний день в </w:t>
      </w:r>
      <w:r w:rsidR="00583070" w:rsidRPr="000727A7">
        <w:rPr>
          <w:rFonts w:ascii="Arial" w:hAnsi="Arial" w:cs="Arial"/>
          <w:sz w:val="26"/>
          <w:szCs w:val="26"/>
        </w:rPr>
        <w:t xml:space="preserve">молодежной </w:t>
      </w:r>
      <w:r>
        <w:rPr>
          <w:rFonts w:ascii="Arial" w:hAnsi="Arial" w:cs="Arial"/>
          <w:sz w:val="26"/>
          <w:szCs w:val="26"/>
        </w:rPr>
        <w:t>среде</w:t>
      </w:r>
      <w:r w:rsidR="00F624AF">
        <w:rPr>
          <w:rFonts w:ascii="Arial" w:hAnsi="Arial" w:cs="Arial"/>
          <w:sz w:val="26"/>
          <w:szCs w:val="26"/>
        </w:rPr>
        <w:t>.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1. Поддержка молодежи в сфере труда и занятости:</w:t>
      </w:r>
    </w:p>
    <w:p w:rsidR="000C0F67" w:rsidRDefault="007E5C08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разработка и реализация</w:t>
      </w:r>
      <w:r w:rsidR="00F624AF">
        <w:rPr>
          <w:rFonts w:ascii="Arial" w:hAnsi="Arial" w:cs="Arial"/>
          <w:sz w:val="26"/>
          <w:szCs w:val="26"/>
        </w:rPr>
        <w:t xml:space="preserve"> </w:t>
      </w:r>
      <w:r w:rsidR="000C0F67">
        <w:rPr>
          <w:rFonts w:ascii="Arial" w:hAnsi="Arial" w:cs="Arial"/>
          <w:sz w:val="26"/>
          <w:szCs w:val="26"/>
        </w:rPr>
        <w:t xml:space="preserve">на территории гп.Пойковский </w:t>
      </w:r>
      <w:r w:rsidR="00583070" w:rsidRPr="000727A7">
        <w:rPr>
          <w:rFonts w:ascii="Arial" w:hAnsi="Arial" w:cs="Arial"/>
          <w:sz w:val="26"/>
          <w:szCs w:val="26"/>
        </w:rPr>
        <w:t>программ</w:t>
      </w:r>
      <w:r w:rsidR="000C0F67">
        <w:rPr>
          <w:rFonts w:ascii="Arial" w:hAnsi="Arial" w:cs="Arial"/>
          <w:sz w:val="26"/>
          <w:szCs w:val="26"/>
        </w:rPr>
        <w:t>ы «Наш двор»</w:t>
      </w:r>
      <w:r w:rsidR="00583070" w:rsidRPr="000727A7">
        <w:rPr>
          <w:rFonts w:ascii="Arial" w:hAnsi="Arial" w:cs="Arial"/>
          <w:sz w:val="26"/>
          <w:szCs w:val="26"/>
        </w:rPr>
        <w:t xml:space="preserve"> и </w:t>
      </w:r>
      <w:r w:rsidR="000C0F67">
        <w:rPr>
          <w:rFonts w:ascii="Arial" w:hAnsi="Arial" w:cs="Arial"/>
          <w:sz w:val="26"/>
          <w:szCs w:val="26"/>
        </w:rPr>
        <w:t xml:space="preserve">организация </w:t>
      </w:r>
      <w:r w:rsidR="00583070" w:rsidRPr="000727A7">
        <w:rPr>
          <w:rFonts w:ascii="Arial" w:hAnsi="Arial" w:cs="Arial"/>
          <w:sz w:val="26"/>
          <w:szCs w:val="26"/>
        </w:rPr>
        <w:t xml:space="preserve">мероприятий </w:t>
      </w:r>
      <w:r w:rsidR="000C0F67">
        <w:rPr>
          <w:rFonts w:ascii="Arial" w:hAnsi="Arial" w:cs="Arial"/>
          <w:sz w:val="26"/>
          <w:szCs w:val="26"/>
        </w:rPr>
        <w:t xml:space="preserve">в рамках программы «Наш двор», </w:t>
      </w:r>
      <w:r w:rsidR="00583070" w:rsidRPr="000727A7">
        <w:rPr>
          <w:rFonts w:ascii="Arial" w:hAnsi="Arial" w:cs="Arial"/>
          <w:sz w:val="26"/>
          <w:szCs w:val="26"/>
        </w:rPr>
        <w:t>по профессиональному самоопределению молодежи на рынке труда</w:t>
      </w:r>
      <w:r w:rsidR="00682E12">
        <w:rPr>
          <w:rFonts w:ascii="Arial" w:hAnsi="Arial" w:cs="Arial"/>
          <w:sz w:val="26"/>
          <w:szCs w:val="26"/>
        </w:rPr>
        <w:t>;</w:t>
      </w:r>
    </w:p>
    <w:p w:rsidR="00583070" w:rsidRPr="000727A7" w:rsidRDefault="000C0F67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разработка реализация </w:t>
      </w:r>
      <w:r w:rsidR="00583070" w:rsidRPr="000727A7">
        <w:rPr>
          <w:rFonts w:ascii="Arial" w:hAnsi="Arial" w:cs="Arial"/>
          <w:sz w:val="26"/>
          <w:szCs w:val="26"/>
        </w:rPr>
        <w:t>форм вовлечения молодежи в трудовую и деятельность</w:t>
      </w:r>
      <w:r>
        <w:rPr>
          <w:rFonts w:ascii="Arial" w:hAnsi="Arial" w:cs="Arial"/>
          <w:sz w:val="26"/>
          <w:szCs w:val="26"/>
        </w:rPr>
        <w:t xml:space="preserve"> (экскурсии на предприятия, проведение методических дней с изучением трудового законодательства и документов</w:t>
      </w:r>
      <w:r w:rsidR="00F624AF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регламентирующих трудоустройство несовершеннолетних)</w:t>
      </w:r>
      <w:r w:rsidR="00583070" w:rsidRPr="000727A7">
        <w:rPr>
          <w:rFonts w:ascii="Arial" w:hAnsi="Arial" w:cs="Arial"/>
          <w:sz w:val="26"/>
          <w:szCs w:val="26"/>
        </w:rPr>
        <w:t>, обеспечени</w:t>
      </w:r>
      <w:r>
        <w:rPr>
          <w:rFonts w:ascii="Arial" w:hAnsi="Arial" w:cs="Arial"/>
          <w:sz w:val="26"/>
          <w:szCs w:val="26"/>
        </w:rPr>
        <w:t>е</w:t>
      </w:r>
      <w:r w:rsidR="00583070" w:rsidRPr="000727A7">
        <w:rPr>
          <w:rFonts w:ascii="Arial" w:hAnsi="Arial" w:cs="Arial"/>
          <w:sz w:val="26"/>
          <w:szCs w:val="26"/>
        </w:rPr>
        <w:t xml:space="preserve"> участия молодежи в реализации </w:t>
      </w:r>
      <w:r>
        <w:rPr>
          <w:rFonts w:ascii="Arial" w:hAnsi="Arial" w:cs="Arial"/>
          <w:sz w:val="26"/>
          <w:szCs w:val="26"/>
        </w:rPr>
        <w:t>окружных</w:t>
      </w:r>
      <w:r w:rsidR="00583070" w:rsidRPr="000727A7">
        <w:rPr>
          <w:rFonts w:ascii="Arial" w:hAnsi="Arial" w:cs="Arial"/>
          <w:sz w:val="26"/>
          <w:szCs w:val="26"/>
        </w:rPr>
        <w:t>, районных программ</w:t>
      </w:r>
      <w:r>
        <w:rPr>
          <w:rFonts w:ascii="Arial" w:hAnsi="Arial" w:cs="Arial"/>
          <w:sz w:val="26"/>
          <w:szCs w:val="26"/>
        </w:rPr>
        <w:t>ах</w:t>
      </w:r>
      <w:r w:rsidR="00583070" w:rsidRPr="000727A7">
        <w:rPr>
          <w:rFonts w:ascii="Arial" w:hAnsi="Arial" w:cs="Arial"/>
          <w:sz w:val="26"/>
          <w:szCs w:val="26"/>
        </w:rPr>
        <w:t>;</w:t>
      </w:r>
    </w:p>
    <w:p w:rsidR="008643A0" w:rsidRPr="000727A7" w:rsidRDefault="007E5C08" w:rsidP="008643A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- </w:t>
      </w:r>
      <w:r w:rsidR="00583070" w:rsidRPr="000727A7">
        <w:rPr>
          <w:rFonts w:ascii="Arial" w:hAnsi="Arial" w:cs="Arial"/>
          <w:sz w:val="26"/>
          <w:szCs w:val="26"/>
        </w:rPr>
        <w:t>консультировани</w:t>
      </w:r>
      <w:r w:rsidR="000C0F67">
        <w:rPr>
          <w:rFonts w:ascii="Arial" w:hAnsi="Arial" w:cs="Arial"/>
          <w:sz w:val="26"/>
          <w:szCs w:val="26"/>
        </w:rPr>
        <w:t>е</w:t>
      </w:r>
      <w:r w:rsidR="00583070" w:rsidRPr="000727A7">
        <w:rPr>
          <w:rFonts w:ascii="Arial" w:hAnsi="Arial" w:cs="Arial"/>
          <w:sz w:val="26"/>
          <w:szCs w:val="26"/>
        </w:rPr>
        <w:t xml:space="preserve"> по вопросам выбора профессии, трудоустройст</w:t>
      </w:r>
      <w:r w:rsidR="00F624AF">
        <w:rPr>
          <w:rFonts w:ascii="Arial" w:hAnsi="Arial" w:cs="Arial"/>
          <w:sz w:val="26"/>
          <w:szCs w:val="26"/>
        </w:rPr>
        <w:t>ва и трудового законодательства.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2. Содействие в развитии предпринимательской и инновационной деятельности молодежи: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682E12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популяризация малого предпринимательства, как перспективного вида деятельности в молодежной среде;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682E12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оказание консультативной помощи молодым предпринимателям;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682E12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создание банка данных о молодых предпр</w:t>
      </w:r>
      <w:r w:rsidR="007E5C08" w:rsidRPr="000727A7">
        <w:rPr>
          <w:rFonts w:ascii="Arial" w:hAnsi="Arial" w:cs="Arial"/>
          <w:sz w:val="26"/>
          <w:szCs w:val="26"/>
        </w:rPr>
        <w:t>инимателях городского поселения.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583070" w:rsidRPr="000727A7" w:rsidRDefault="007E5C08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3. Поддержка молодой семьи: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lastRenderedPageBreak/>
        <w:t>-</w:t>
      </w:r>
      <w:r w:rsidR="00682E12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укрепление в молодежной среде нравственно-культурных и традиционных семейных ценностей, поддержка молодых семей и преодоление кризиса института семьи; 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682E12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проведение мероприятий для молодых семей;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682E12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оказание консультативной помощи молодым семьям по улучшению жилищных условий на основе реализации программ Ханты-Мансийского автономного округа – Югры;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682E12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организация встреч молодых семей со специалистами ипотечного отдела, спец</w:t>
      </w:r>
      <w:r w:rsidR="007E5C08" w:rsidRPr="000727A7">
        <w:rPr>
          <w:rFonts w:ascii="Arial" w:hAnsi="Arial" w:cs="Arial"/>
          <w:sz w:val="26"/>
          <w:szCs w:val="26"/>
        </w:rPr>
        <w:t>иалистами кредитных отделов.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583070" w:rsidRPr="009869B1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4. Поддержка молодых граждан, находящихся в трудной жизненной ситуации:</w:t>
      </w:r>
      <w:r w:rsidR="009869B1">
        <w:rPr>
          <w:rFonts w:ascii="Arial" w:hAnsi="Arial" w:cs="Arial"/>
          <w:b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разработки, утверждения и реализации программ содействия молодым гражданам, находящих</w:t>
      </w:r>
      <w:r w:rsidR="00F624AF">
        <w:rPr>
          <w:rFonts w:ascii="Arial" w:hAnsi="Arial" w:cs="Arial"/>
          <w:sz w:val="26"/>
          <w:szCs w:val="26"/>
        </w:rPr>
        <w:t>ся в трудной жизненной ситуации.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5. Поддержка талантливой молодежи: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создание условий для раскрытия творческого потенциала молодежи;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создание банка данных о талантливых молодых людях гп. Пойковский;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проведение конкурсов и мероприятий для молодежи;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содействие в участие муниципальных, региональных и окружных этапов конкурсов («Золотое будущее Югры», «Стимул»</w:t>
      </w:r>
      <w:r w:rsidR="00127F25">
        <w:rPr>
          <w:rFonts w:ascii="Arial" w:hAnsi="Arial" w:cs="Arial"/>
          <w:sz w:val="26"/>
          <w:szCs w:val="26"/>
        </w:rPr>
        <w:t>, «УДАР»</w:t>
      </w:r>
      <w:r w:rsidRPr="000727A7">
        <w:rPr>
          <w:rFonts w:ascii="Arial" w:hAnsi="Arial" w:cs="Arial"/>
          <w:sz w:val="26"/>
          <w:szCs w:val="26"/>
        </w:rPr>
        <w:t xml:space="preserve"> и </w:t>
      </w:r>
      <w:proofErr w:type="spellStart"/>
      <w:r w:rsidRPr="000727A7">
        <w:rPr>
          <w:rFonts w:ascii="Arial" w:hAnsi="Arial" w:cs="Arial"/>
          <w:sz w:val="26"/>
          <w:szCs w:val="26"/>
        </w:rPr>
        <w:t>т</w:t>
      </w:r>
      <w:proofErr w:type="gramStart"/>
      <w:r w:rsidRPr="000727A7">
        <w:rPr>
          <w:rFonts w:ascii="Arial" w:hAnsi="Arial" w:cs="Arial"/>
          <w:sz w:val="26"/>
          <w:szCs w:val="26"/>
        </w:rPr>
        <w:t>.д</w:t>
      </w:r>
      <w:proofErr w:type="spellEnd"/>
      <w:proofErr w:type="gramEnd"/>
      <w:r w:rsidRPr="000727A7">
        <w:rPr>
          <w:rFonts w:ascii="Arial" w:hAnsi="Arial" w:cs="Arial"/>
          <w:sz w:val="26"/>
          <w:szCs w:val="26"/>
        </w:rPr>
        <w:t>);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создание банка данных о молодежных субкультурах на </w:t>
      </w:r>
      <w:r w:rsidR="007E5C08" w:rsidRPr="000727A7">
        <w:rPr>
          <w:rFonts w:ascii="Arial" w:hAnsi="Arial" w:cs="Arial"/>
          <w:sz w:val="26"/>
          <w:szCs w:val="26"/>
        </w:rPr>
        <w:t>территории городского поселения.</w:t>
      </w:r>
    </w:p>
    <w:p w:rsidR="00127F25" w:rsidRPr="000727A7" w:rsidRDefault="00127F25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</w:p>
    <w:p w:rsidR="00583070" w:rsidRPr="000037AC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037AC">
        <w:rPr>
          <w:rFonts w:ascii="Arial" w:hAnsi="Arial" w:cs="Arial"/>
          <w:b/>
          <w:sz w:val="26"/>
          <w:szCs w:val="26"/>
        </w:rPr>
        <w:t>6. Обеспечение прав молодежи в сферах творчества, культуры и досуга:</w:t>
      </w:r>
    </w:p>
    <w:p w:rsidR="00583070" w:rsidRPr="000037AC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037AC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037AC">
        <w:rPr>
          <w:rFonts w:ascii="Arial" w:hAnsi="Arial" w:cs="Arial"/>
          <w:sz w:val="26"/>
          <w:szCs w:val="26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127F25" w:rsidRPr="000037AC">
        <w:rPr>
          <w:rFonts w:ascii="Arial" w:hAnsi="Arial" w:cs="Arial"/>
          <w:sz w:val="26"/>
          <w:szCs w:val="26"/>
        </w:rPr>
        <w:t>а так же содействие и сотрудничество со специалистами</w:t>
      </w:r>
      <w:r w:rsidR="00F81EAB">
        <w:rPr>
          <w:rFonts w:ascii="Arial" w:hAnsi="Arial" w:cs="Arial"/>
          <w:sz w:val="26"/>
          <w:szCs w:val="26"/>
        </w:rPr>
        <w:t>,</w:t>
      </w:r>
      <w:r w:rsidR="00127F25" w:rsidRPr="000037AC">
        <w:rPr>
          <w:rFonts w:ascii="Arial" w:hAnsi="Arial" w:cs="Arial"/>
          <w:sz w:val="26"/>
          <w:szCs w:val="26"/>
        </w:rPr>
        <w:t xml:space="preserve"> </w:t>
      </w:r>
      <w:r w:rsidRPr="000037AC">
        <w:rPr>
          <w:rFonts w:ascii="Arial" w:hAnsi="Arial" w:cs="Arial"/>
          <w:sz w:val="26"/>
          <w:szCs w:val="26"/>
        </w:rPr>
        <w:t>ведущи</w:t>
      </w:r>
      <w:r w:rsidR="00127F25" w:rsidRPr="000037AC">
        <w:rPr>
          <w:rFonts w:ascii="Arial" w:hAnsi="Arial" w:cs="Arial"/>
          <w:sz w:val="26"/>
          <w:szCs w:val="26"/>
        </w:rPr>
        <w:t>ми</w:t>
      </w:r>
      <w:r w:rsidRPr="000037AC">
        <w:rPr>
          <w:rFonts w:ascii="Arial" w:hAnsi="Arial" w:cs="Arial"/>
          <w:sz w:val="26"/>
          <w:szCs w:val="26"/>
        </w:rPr>
        <w:t xml:space="preserve"> работу с молодежью, организующих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0037AC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037AC">
        <w:rPr>
          <w:rFonts w:ascii="Arial" w:hAnsi="Arial" w:cs="Arial"/>
          <w:sz w:val="26"/>
          <w:szCs w:val="26"/>
        </w:rPr>
        <w:t>-</w:t>
      </w:r>
      <w:r w:rsidR="007E5C08" w:rsidRPr="000037AC">
        <w:rPr>
          <w:rFonts w:ascii="Arial" w:hAnsi="Arial" w:cs="Arial"/>
          <w:sz w:val="26"/>
          <w:szCs w:val="26"/>
        </w:rPr>
        <w:t xml:space="preserve"> разработка</w:t>
      </w:r>
      <w:r w:rsidR="00127F25" w:rsidRPr="000037AC">
        <w:rPr>
          <w:rFonts w:ascii="Arial" w:hAnsi="Arial" w:cs="Arial"/>
          <w:sz w:val="26"/>
          <w:szCs w:val="26"/>
        </w:rPr>
        <w:t xml:space="preserve"> и организация мероприятий</w:t>
      </w:r>
      <w:r w:rsidRPr="000037AC">
        <w:rPr>
          <w:rFonts w:ascii="Arial" w:hAnsi="Arial" w:cs="Arial"/>
          <w:sz w:val="26"/>
          <w:szCs w:val="26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0037AC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037AC">
        <w:rPr>
          <w:rFonts w:ascii="Arial" w:hAnsi="Arial" w:cs="Arial"/>
          <w:sz w:val="26"/>
          <w:szCs w:val="26"/>
        </w:rPr>
        <w:t>-</w:t>
      </w:r>
      <w:r w:rsidR="007E5C08" w:rsidRPr="000037AC">
        <w:rPr>
          <w:rFonts w:ascii="Arial" w:hAnsi="Arial" w:cs="Arial"/>
          <w:sz w:val="26"/>
          <w:szCs w:val="26"/>
        </w:rPr>
        <w:t xml:space="preserve"> содействие</w:t>
      </w:r>
      <w:r w:rsidRPr="000037AC">
        <w:rPr>
          <w:rFonts w:ascii="Arial" w:hAnsi="Arial" w:cs="Arial"/>
          <w:sz w:val="26"/>
          <w:szCs w:val="26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037AC">
        <w:rPr>
          <w:rFonts w:ascii="Arial" w:hAnsi="Arial" w:cs="Arial"/>
          <w:sz w:val="26"/>
          <w:szCs w:val="26"/>
        </w:rPr>
        <w:t>-</w:t>
      </w:r>
      <w:r w:rsidR="007E5C08" w:rsidRPr="000037AC">
        <w:rPr>
          <w:rFonts w:ascii="Arial" w:hAnsi="Arial" w:cs="Arial"/>
          <w:sz w:val="26"/>
          <w:szCs w:val="26"/>
        </w:rPr>
        <w:t xml:space="preserve"> содействие</w:t>
      </w:r>
      <w:r w:rsidRPr="000037AC">
        <w:rPr>
          <w:rFonts w:ascii="Arial" w:hAnsi="Arial" w:cs="Arial"/>
          <w:sz w:val="26"/>
          <w:szCs w:val="26"/>
        </w:rPr>
        <w:t xml:space="preserve"> в ра</w:t>
      </w:r>
      <w:r w:rsidR="007E5C08" w:rsidRPr="000037AC">
        <w:rPr>
          <w:rFonts w:ascii="Arial" w:hAnsi="Arial" w:cs="Arial"/>
          <w:sz w:val="26"/>
          <w:szCs w:val="26"/>
        </w:rPr>
        <w:t>звитии сферы досуга, обеспечение</w:t>
      </w:r>
      <w:r w:rsidRPr="000037AC">
        <w:rPr>
          <w:rFonts w:ascii="Arial" w:hAnsi="Arial" w:cs="Arial"/>
          <w:sz w:val="26"/>
          <w:szCs w:val="26"/>
        </w:rPr>
        <w:t xml:space="preserve"> разнообразия культурно-досуговой деятельности моло</w:t>
      </w:r>
      <w:r w:rsidR="007E5C08" w:rsidRPr="000037AC">
        <w:rPr>
          <w:rFonts w:ascii="Arial" w:hAnsi="Arial" w:cs="Arial"/>
          <w:sz w:val="26"/>
          <w:szCs w:val="26"/>
        </w:rPr>
        <w:t>дежи.</w:t>
      </w:r>
    </w:p>
    <w:p w:rsidR="00583070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D11B4D" w:rsidRDefault="00D11B4D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D11B4D" w:rsidRPr="000727A7" w:rsidRDefault="00D11B4D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7. Содействие в физическом развитии и оздоровлении молодежи: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организация и проведение мероприятий по оздоровлению молодежи в летний период;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lastRenderedPageBreak/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популяризация здорового образа жизни, вовлечение молодежи в спортивные и туристические мероприятия; 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предупреждение асоциального и </w:t>
      </w:r>
      <w:proofErr w:type="spellStart"/>
      <w:r w:rsidRPr="000727A7">
        <w:rPr>
          <w:rFonts w:ascii="Arial" w:hAnsi="Arial" w:cs="Arial"/>
          <w:sz w:val="26"/>
          <w:szCs w:val="26"/>
        </w:rPr>
        <w:t>девиантного</w:t>
      </w:r>
      <w:proofErr w:type="spellEnd"/>
      <w:r w:rsidRPr="000727A7">
        <w:rPr>
          <w:rFonts w:ascii="Arial" w:hAnsi="Arial" w:cs="Arial"/>
          <w:sz w:val="26"/>
          <w:szCs w:val="26"/>
        </w:rPr>
        <w:t xml:space="preserve"> поведения молодых людей, в том числе посредством вовлечения их в социальные практики; 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7E5C08" w:rsidRPr="000727A7">
        <w:rPr>
          <w:rFonts w:ascii="Arial" w:hAnsi="Arial" w:cs="Arial"/>
          <w:sz w:val="26"/>
          <w:szCs w:val="26"/>
        </w:rPr>
        <w:t>духовно-нравственным ценностям.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color w:val="FF0000"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8. Содействие в гражданском становлении и патриотическом воспитании молодежи: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7E5C08" w:rsidRPr="000727A7">
        <w:rPr>
          <w:rFonts w:ascii="Arial" w:hAnsi="Arial" w:cs="Arial"/>
          <w:sz w:val="26"/>
          <w:szCs w:val="26"/>
        </w:rPr>
        <w:t xml:space="preserve"> обеспечение права</w:t>
      </w:r>
      <w:r w:rsidRPr="000727A7">
        <w:rPr>
          <w:rFonts w:ascii="Arial" w:hAnsi="Arial" w:cs="Arial"/>
          <w:sz w:val="26"/>
          <w:szCs w:val="26"/>
        </w:rPr>
        <w:t xml:space="preserve"> на свободу от дискриминации по признакам социальной, расовой, национальной, языковой или религиозной принадлежности, а также по признакам пола (формирование у молодежи толерантности и уважения к представителям других народов, культур, религий, их традициям и духовно-нравственным ценностям); 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организация и проведение мероприятий по повышению уровня правовой культуры  подростков и молодежи;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информирование подростков и молодежи о правовой и социально – психологической поддержке на территории городского поселения;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организация мероприятий по повышению гражданской активности и ответственности населения и молодежи; 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содействие по привлечению студентов вузов и учащихся образовательных учреждений в практическую работу по решению социально – экономических проблем развития территории через повышение качества правовой и профессиональной грамотности граждан; 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="003656BF">
        <w:rPr>
          <w:rFonts w:ascii="Arial" w:hAnsi="Arial" w:cs="Arial"/>
          <w:sz w:val="26"/>
          <w:szCs w:val="26"/>
        </w:rPr>
        <w:t xml:space="preserve">участие в </w:t>
      </w:r>
      <w:r w:rsidRPr="000727A7">
        <w:rPr>
          <w:rFonts w:ascii="Arial" w:hAnsi="Arial" w:cs="Arial"/>
          <w:sz w:val="26"/>
          <w:szCs w:val="26"/>
        </w:rPr>
        <w:t>организаци</w:t>
      </w:r>
      <w:r w:rsidR="003656BF">
        <w:rPr>
          <w:rFonts w:ascii="Arial" w:hAnsi="Arial" w:cs="Arial"/>
          <w:sz w:val="26"/>
          <w:szCs w:val="26"/>
        </w:rPr>
        <w:t>и</w:t>
      </w:r>
      <w:r w:rsidRPr="000727A7">
        <w:rPr>
          <w:rFonts w:ascii="Arial" w:hAnsi="Arial" w:cs="Arial"/>
          <w:sz w:val="26"/>
          <w:szCs w:val="26"/>
        </w:rPr>
        <w:t xml:space="preserve"> и проведени</w:t>
      </w:r>
      <w:r w:rsidR="003656BF">
        <w:rPr>
          <w:rFonts w:ascii="Arial" w:hAnsi="Arial" w:cs="Arial"/>
          <w:sz w:val="26"/>
          <w:szCs w:val="26"/>
        </w:rPr>
        <w:t>и</w:t>
      </w:r>
      <w:r w:rsidRPr="000727A7">
        <w:rPr>
          <w:rFonts w:ascii="Arial" w:hAnsi="Arial" w:cs="Arial"/>
          <w:sz w:val="26"/>
          <w:szCs w:val="26"/>
        </w:rPr>
        <w:t xml:space="preserve"> работы по профилактике безнадзорности и правонарушений несовершеннолетних;</w:t>
      </w:r>
    </w:p>
    <w:p w:rsidR="00583070" w:rsidRPr="000727A7" w:rsidRDefault="00583070" w:rsidP="00315096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7E5C08" w:rsidRPr="000727A7">
        <w:rPr>
          <w:rFonts w:ascii="Arial" w:hAnsi="Arial" w:cs="Arial"/>
          <w:sz w:val="26"/>
          <w:szCs w:val="26"/>
        </w:rPr>
        <w:t xml:space="preserve"> разработка, утверждение и реализация</w:t>
      </w:r>
      <w:r w:rsidRPr="000727A7">
        <w:rPr>
          <w:rFonts w:ascii="Arial" w:hAnsi="Arial" w:cs="Arial"/>
          <w:sz w:val="26"/>
          <w:szCs w:val="26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0727A7" w:rsidRDefault="00583070" w:rsidP="00315096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4B2568" w:rsidRPr="000727A7">
        <w:rPr>
          <w:rFonts w:ascii="Arial" w:hAnsi="Arial" w:cs="Arial"/>
          <w:sz w:val="26"/>
          <w:szCs w:val="26"/>
        </w:rPr>
        <w:t xml:space="preserve"> принятие</w:t>
      </w:r>
      <w:r w:rsidRPr="000727A7">
        <w:rPr>
          <w:rFonts w:ascii="Arial" w:hAnsi="Arial" w:cs="Arial"/>
          <w:sz w:val="26"/>
          <w:szCs w:val="26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5E4E45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- Югры;</w:t>
      </w:r>
    </w:p>
    <w:p w:rsidR="00583070" w:rsidRPr="000727A7" w:rsidRDefault="00583070" w:rsidP="00315096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организация мероприятий по профессиональному самоопределению, профориентации, занятости и трудоустройству молодых людей; </w:t>
      </w:r>
    </w:p>
    <w:p w:rsidR="00583070" w:rsidRPr="000727A7" w:rsidRDefault="00583070" w:rsidP="00315096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содействие федеральным и муниципальным учреждениям и должностным лицам в разработке и реализации молодежной политики, ориентированной на решение социально – экономических и правовых проблем молодежи, детей и их родителей;</w:t>
      </w:r>
    </w:p>
    <w:p w:rsidR="00583070" w:rsidRPr="000727A7" w:rsidRDefault="00583070" w:rsidP="00315096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содействие в организации молодежных трудовых отрядов;</w:t>
      </w:r>
    </w:p>
    <w:p w:rsidR="00583070" w:rsidRPr="000727A7" w:rsidRDefault="00583070" w:rsidP="00315096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9869B1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комплексные проверки мер по организации трудо</w:t>
      </w:r>
      <w:r w:rsidR="00F93EF3" w:rsidRPr="000727A7">
        <w:rPr>
          <w:rFonts w:ascii="Arial" w:hAnsi="Arial" w:cs="Arial"/>
          <w:sz w:val="26"/>
          <w:szCs w:val="26"/>
        </w:rPr>
        <w:t xml:space="preserve">вой </w:t>
      </w:r>
      <w:r w:rsidRPr="000727A7">
        <w:rPr>
          <w:rFonts w:ascii="Arial" w:hAnsi="Arial" w:cs="Arial"/>
          <w:sz w:val="26"/>
          <w:szCs w:val="26"/>
        </w:rPr>
        <w:t>занятости,</w:t>
      </w:r>
      <w:r w:rsidR="004B2568" w:rsidRPr="000727A7">
        <w:rPr>
          <w:rFonts w:ascii="Arial" w:hAnsi="Arial" w:cs="Arial"/>
          <w:sz w:val="26"/>
          <w:szCs w:val="26"/>
        </w:rPr>
        <w:t xml:space="preserve"> отдыха и оздоровления молодежи.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9. Профилактика негативных проявлений в молодежной среде: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360AB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разработк</w:t>
      </w:r>
      <w:r w:rsidR="003656BF">
        <w:rPr>
          <w:rFonts w:ascii="Arial" w:hAnsi="Arial" w:cs="Arial"/>
          <w:sz w:val="26"/>
          <w:szCs w:val="26"/>
        </w:rPr>
        <w:t xml:space="preserve">а </w:t>
      </w:r>
      <w:r w:rsidRPr="000727A7">
        <w:rPr>
          <w:rFonts w:ascii="Arial" w:hAnsi="Arial" w:cs="Arial"/>
          <w:sz w:val="26"/>
          <w:szCs w:val="26"/>
        </w:rPr>
        <w:t>и реализаци</w:t>
      </w:r>
      <w:r w:rsidR="003656BF">
        <w:rPr>
          <w:rFonts w:ascii="Arial" w:hAnsi="Arial" w:cs="Arial"/>
          <w:sz w:val="26"/>
          <w:szCs w:val="26"/>
        </w:rPr>
        <w:t>я</w:t>
      </w:r>
      <w:r w:rsidR="005E4E45">
        <w:rPr>
          <w:rFonts w:ascii="Arial" w:hAnsi="Arial" w:cs="Arial"/>
          <w:sz w:val="26"/>
          <w:szCs w:val="26"/>
        </w:rPr>
        <w:t xml:space="preserve"> </w:t>
      </w:r>
      <w:r w:rsidR="003656BF">
        <w:rPr>
          <w:rFonts w:ascii="Arial" w:hAnsi="Arial" w:cs="Arial"/>
          <w:sz w:val="26"/>
          <w:szCs w:val="26"/>
        </w:rPr>
        <w:t>мероприятий</w:t>
      </w:r>
      <w:r w:rsidRPr="000727A7">
        <w:rPr>
          <w:rFonts w:ascii="Arial" w:hAnsi="Arial" w:cs="Arial"/>
          <w:sz w:val="26"/>
          <w:szCs w:val="26"/>
        </w:rPr>
        <w:t>, направленных на профилактику алкоголизма, наркомании и иных негативных проявлений;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360AB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реализаци</w:t>
      </w:r>
      <w:r w:rsidR="003656BF">
        <w:rPr>
          <w:rFonts w:ascii="Arial" w:hAnsi="Arial" w:cs="Arial"/>
          <w:sz w:val="26"/>
          <w:szCs w:val="26"/>
        </w:rPr>
        <w:t>я</w:t>
      </w:r>
      <w:r w:rsidRPr="000727A7">
        <w:rPr>
          <w:rFonts w:ascii="Arial" w:hAnsi="Arial" w:cs="Arial"/>
          <w:sz w:val="26"/>
          <w:szCs w:val="26"/>
        </w:rPr>
        <w:t xml:space="preserve"> мероприятий, направленных на предотвращение разжигания социальной, расовой, н</w:t>
      </w:r>
      <w:r w:rsidR="00360AB8">
        <w:rPr>
          <w:rFonts w:ascii="Arial" w:hAnsi="Arial" w:cs="Arial"/>
          <w:sz w:val="26"/>
          <w:szCs w:val="26"/>
        </w:rPr>
        <w:t>ациональной и религиозной розни.</w:t>
      </w:r>
    </w:p>
    <w:p w:rsidR="008457AA" w:rsidRPr="00B8267A" w:rsidRDefault="008457AA" w:rsidP="008457AA">
      <w:pPr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lastRenderedPageBreak/>
        <w:t xml:space="preserve">- </w:t>
      </w:r>
      <w:r w:rsidRPr="00D76839">
        <w:rPr>
          <w:rFonts w:ascii="Arial" w:hAnsi="Arial" w:cs="Arial"/>
          <w:sz w:val="26"/>
          <w:szCs w:val="26"/>
        </w:rPr>
        <w:t>проф</w:t>
      </w:r>
      <w:r>
        <w:rPr>
          <w:rFonts w:ascii="Arial" w:hAnsi="Arial" w:cs="Arial"/>
          <w:sz w:val="26"/>
          <w:szCs w:val="26"/>
        </w:rPr>
        <w:t>илактика экстремизма, гармонизации</w:t>
      </w:r>
      <w:r w:rsidRPr="00FB03F1">
        <w:rPr>
          <w:rFonts w:ascii="Arial" w:hAnsi="Arial" w:cs="Arial"/>
          <w:sz w:val="26"/>
          <w:szCs w:val="26"/>
        </w:rPr>
        <w:t xml:space="preserve"> межэтнических и межкультурных отношений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10. Поддержка деятельности молодежных и детских объединений: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360AB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обновление реестра детских и молодежных общественных объединений городского поселения;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360AB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организация и проведение мероприятий на уровне городского поселения;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360AB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поддержка волонтерского, добровольческого движения среди молодежи, создание реестра волонтеров;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360AB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содействие для поощрения лидеров и активистов окружными путевками в п</w:t>
      </w:r>
      <w:r w:rsidR="004B2568" w:rsidRPr="000727A7">
        <w:rPr>
          <w:rFonts w:ascii="Arial" w:hAnsi="Arial" w:cs="Arial"/>
          <w:sz w:val="26"/>
          <w:szCs w:val="26"/>
        </w:rPr>
        <w:t>рофильные лагеря летнего отдыха.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 xml:space="preserve">11. Создание условий для участия молодых граждан в межрегиональных и международных образовательных, культурных, научно- </w:t>
      </w:r>
      <w:proofErr w:type="gramStart"/>
      <w:r w:rsidRPr="000727A7">
        <w:rPr>
          <w:rFonts w:ascii="Arial" w:hAnsi="Arial" w:cs="Arial"/>
          <w:b/>
          <w:sz w:val="26"/>
          <w:szCs w:val="26"/>
        </w:rPr>
        <w:t>технический</w:t>
      </w:r>
      <w:proofErr w:type="gramEnd"/>
      <w:r w:rsidRPr="000727A7">
        <w:rPr>
          <w:rFonts w:ascii="Arial" w:hAnsi="Arial" w:cs="Arial"/>
          <w:b/>
          <w:sz w:val="26"/>
          <w:szCs w:val="26"/>
        </w:rPr>
        <w:t xml:space="preserve"> и социальных програ</w:t>
      </w:r>
      <w:r w:rsidR="004B2568" w:rsidRPr="000727A7">
        <w:rPr>
          <w:rFonts w:ascii="Arial" w:hAnsi="Arial" w:cs="Arial"/>
          <w:b/>
          <w:sz w:val="26"/>
          <w:szCs w:val="26"/>
        </w:rPr>
        <w:t>ммах.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Информационное обеспечение программы осуществляется посредством:</w:t>
      </w:r>
    </w:p>
    <w:p w:rsidR="001D04B1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освещения целей и задач настоящей программы, как в средствах массовой информации, так и в специальных информационных, справочных и иных изданиях;</w:t>
      </w:r>
    </w:p>
    <w:p w:rsidR="00583070" w:rsidRPr="000727A7" w:rsidRDefault="00583070" w:rsidP="00583070">
      <w:pPr>
        <w:pStyle w:val="a7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 размещения целей, задач программы на официальном сайте администрации городского поселения Пойковский, специализированных сайтах моло</w:t>
      </w:r>
      <w:r w:rsidR="00360AB8">
        <w:rPr>
          <w:rFonts w:ascii="Arial" w:hAnsi="Arial" w:cs="Arial"/>
          <w:sz w:val="26"/>
          <w:szCs w:val="26"/>
        </w:rPr>
        <w:t>дежной политики в сети Интернет.</w:t>
      </w:r>
    </w:p>
    <w:p w:rsidR="00583070" w:rsidRPr="000727A7" w:rsidRDefault="00583070" w:rsidP="0008658C">
      <w:pPr>
        <w:pStyle w:val="ConsPlusNormal"/>
        <w:ind w:firstLine="0"/>
        <w:jc w:val="both"/>
        <w:rPr>
          <w:sz w:val="26"/>
          <w:szCs w:val="26"/>
        </w:rPr>
      </w:pPr>
    </w:p>
    <w:p w:rsidR="006247D1" w:rsidRPr="000727A7" w:rsidRDefault="006247D1" w:rsidP="00870C20">
      <w:pPr>
        <w:pStyle w:val="ConsPlusNormal"/>
        <w:ind w:firstLine="540"/>
        <w:jc w:val="center"/>
        <w:rPr>
          <w:b/>
          <w:sz w:val="26"/>
          <w:szCs w:val="26"/>
        </w:rPr>
      </w:pPr>
      <w:r w:rsidRPr="000727A7">
        <w:rPr>
          <w:b/>
          <w:sz w:val="26"/>
          <w:szCs w:val="26"/>
        </w:rPr>
        <w:t>Раздел 4 «Механизм реализации муниципальной программы»</w:t>
      </w:r>
    </w:p>
    <w:p w:rsidR="006247D1" w:rsidRPr="000727A7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583070" w:rsidRPr="000727A7" w:rsidRDefault="00583070" w:rsidP="0058307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proofErr w:type="gramStart"/>
      <w:r w:rsidRPr="000727A7">
        <w:rPr>
          <w:rFonts w:ascii="Arial" w:hAnsi="Arial" w:cs="Arial"/>
          <w:color w:val="000000"/>
          <w:sz w:val="26"/>
          <w:szCs w:val="26"/>
        </w:rPr>
        <w:t>Механизм реализации Программы включает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</w:t>
      </w:r>
      <w:proofErr w:type="gramEnd"/>
      <w:r w:rsidRPr="000727A7">
        <w:rPr>
          <w:rFonts w:ascii="Arial" w:hAnsi="Arial" w:cs="Arial"/>
          <w:color w:val="000000"/>
          <w:sz w:val="26"/>
          <w:szCs w:val="26"/>
        </w:rPr>
        <w:t xml:space="preserve"> реализации Программы, финансирования программных мероприятий.</w:t>
      </w:r>
    </w:p>
    <w:p w:rsidR="00583070" w:rsidRPr="000727A7" w:rsidRDefault="00583070" w:rsidP="0058307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0727A7">
        <w:rPr>
          <w:rFonts w:ascii="Arial" w:hAnsi="Arial" w:cs="Arial"/>
          <w:color w:val="000000"/>
          <w:sz w:val="26"/>
          <w:szCs w:val="26"/>
        </w:rPr>
        <w:t>Координатор и исполнитель Программы осуществляют текущее управление Программой, обладают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0727A7" w:rsidRDefault="00583070" w:rsidP="0058307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0727A7">
        <w:rPr>
          <w:rFonts w:ascii="Arial" w:hAnsi="Arial" w:cs="Arial"/>
          <w:color w:val="000000"/>
          <w:sz w:val="26"/>
          <w:szCs w:val="26"/>
        </w:rPr>
        <w:t xml:space="preserve">Оценка хода исполнения мероприятий Программы основана на </w:t>
      </w:r>
      <w:r w:rsidR="00515695">
        <w:rPr>
          <w:rFonts w:ascii="Arial" w:hAnsi="Arial" w:cs="Arial"/>
          <w:color w:val="000000"/>
          <w:sz w:val="26"/>
          <w:szCs w:val="26"/>
        </w:rPr>
        <w:t xml:space="preserve">промежуточном подведении итогов </w:t>
      </w:r>
      <w:r w:rsidRPr="000727A7">
        <w:rPr>
          <w:rFonts w:ascii="Arial" w:hAnsi="Arial" w:cs="Arial"/>
          <w:color w:val="000000"/>
          <w:sz w:val="26"/>
          <w:szCs w:val="26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>
        <w:rPr>
          <w:rFonts w:ascii="Arial" w:hAnsi="Arial" w:cs="Arial"/>
          <w:color w:val="000000"/>
          <w:sz w:val="26"/>
          <w:szCs w:val="26"/>
        </w:rPr>
        <w:t xml:space="preserve">результатов </w:t>
      </w:r>
      <w:r w:rsidRPr="000727A7">
        <w:rPr>
          <w:rFonts w:ascii="Arial" w:hAnsi="Arial" w:cs="Arial"/>
          <w:color w:val="000000"/>
          <w:sz w:val="26"/>
          <w:szCs w:val="26"/>
        </w:rPr>
        <w:t>с целевыми показателями. В соответствии с данными мониторинга по фактически достигнутым результатам реализации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583070" w:rsidRPr="000727A7" w:rsidRDefault="00583070" w:rsidP="00583070">
      <w:pPr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0727A7">
        <w:rPr>
          <w:rFonts w:ascii="Arial" w:hAnsi="Arial" w:cs="Arial"/>
          <w:color w:val="000000"/>
          <w:sz w:val="26"/>
          <w:szCs w:val="26"/>
        </w:rPr>
        <w:lastRenderedPageBreak/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0727A7">
        <w:rPr>
          <w:rFonts w:ascii="Arial" w:hAnsi="Arial" w:cs="Arial"/>
          <w:color w:val="000000"/>
          <w:sz w:val="26"/>
          <w:szCs w:val="26"/>
        </w:rPr>
        <w:t xml:space="preserve">локальных нормативно-правовых актов </w:t>
      </w:r>
      <w:r w:rsidRPr="000727A7">
        <w:rPr>
          <w:rFonts w:ascii="Arial" w:hAnsi="Arial" w:cs="Arial"/>
          <w:color w:val="000000"/>
          <w:sz w:val="26"/>
          <w:szCs w:val="26"/>
        </w:rPr>
        <w:t>органа местного самоуправления.</w:t>
      </w:r>
    </w:p>
    <w:p w:rsidR="00583070" w:rsidRPr="003921D7" w:rsidRDefault="00583070" w:rsidP="00583070">
      <w:pPr>
        <w:ind w:firstLine="708"/>
        <w:jc w:val="both"/>
        <w:rPr>
          <w:rFonts w:ascii="Arial" w:hAnsi="Arial" w:cs="Arial"/>
          <w:color w:val="000000"/>
          <w:sz w:val="26"/>
          <w:szCs w:val="26"/>
        </w:rPr>
      </w:pPr>
      <w:r w:rsidRPr="000727A7">
        <w:rPr>
          <w:rFonts w:ascii="Arial" w:hAnsi="Arial" w:cs="Arial"/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0727A7">
        <w:rPr>
          <w:rFonts w:ascii="Arial" w:hAnsi="Arial" w:cs="Arial"/>
          <w:color w:val="000000"/>
          <w:sz w:val="26"/>
          <w:szCs w:val="26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0727A7">
        <w:rPr>
          <w:rFonts w:ascii="Arial" w:hAnsi="Arial" w:cs="Arial"/>
          <w:color w:val="000000"/>
          <w:sz w:val="26"/>
          <w:szCs w:val="26"/>
        </w:rPr>
        <w:t>посредством взаимодействия всех заинтересованных ведомств</w:t>
      </w:r>
      <w:r w:rsidRPr="000727A7">
        <w:rPr>
          <w:rFonts w:ascii="Arial" w:hAnsi="Arial" w:cs="Arial"/>
          <w:color w:val="000000"/>
          <w:sz w:val="26"/>
          <w:szCs w:val="26"/>
        </w:rPr>
        <w:t>.</w:t>
      </w:r>
    </w:p>
    <w:p w:rsidR="00360AB8" w:rsidRDefault="001D04B1" w:rsidP="00360AB8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Итогом реализации программы будут являться </w:t>
      </w:r>
      <w:r w:rsidRPr="000727A7">
        <w:rPr>
          <w:rFonts w:ascii="Arial" w:hAnsi="Arial" w:cs="Arial"/>
          <w:sz w:val="26"/>
          <w:szCs w:val="26"/>
        </w:rPr>
        <w:t>показатели конечных результатов</w:t>
      </w:r>
      <w:r>
        <w:rPr>
          <w:rFonts w:ascii="Arial" w:hAnsi="Arial" w:cs="Arial"/>
          <w:sz w:val="26"/>
          <w:szCs w:val="26"/>
        </w:rPr>
        <w:t>:</w:t>
      </w:r>
      <w:r w:rsidRPr="000727A7">
        <w:rPr>
          <w:rFonts w:ascii="Arial" w:hAnsi="Arial" w:cs="Arial"/>
          <w:sz w:val="26"/>
          <w:szCs w:val="26"/>
        </w:rPr>
        <w:br/>
      </w:r>
      <w:r w:rsidRPr="000727A7">
        <w:rPr>
          <w:rFonts w:ascii="Arial" w:hAnsi="Arial" w:cs="Arial"/>
          <w:i/>
          <w:sz w:val="26"/>
          <w:szCs w:val="26"/>
        </w:rPr>
        <w:t xml:space="preserve">- </w:t>
      </w:r>
      <w:r w:rsidRPr="000727A7">
        <w:rPr>
          <w:rFonts w:ascii="Arial" w:hAnsi="Arial" w:cs="Arial"/>
          <w:sz w:val="26"/>
          <w:szCs w:val="26"/>
        </w:rPr>
        <w:t>сокращение негативных (общественно опасных) проявлений в молодежной среде, таких, как: преступность, наркомания, алкоголизм, экстремизм;</w:t>
      </w:r>
      <w:r w:rsidRPr="000727A7">
        <w:rPr>
          <w:rFonts w:ascii="Arial" w:hAnsi="Arial" w:cs="Arial"/>
          <w:sz w:val="26"/>
          <w:szCs w:val="26"/>
        </w:rPr>
        <w:br/>
        <w:t xml:space="preserve">- увеличение числа реализуемых  социальных проектов, направленных на работу с подростками и молодежью в городском поселении; </w:t>
      </w:r>
      <w:r w:rsidRPr="000727A7">
        <w:rPr>
          <w:rFonts w:ascii="Arial" w:hAnsi="Arial" w:cs="Arial"/>
          <w:sz w:val="26"/>
          <w:szCs w:val="26"/>
        </w:rPr>
        <w:br/>
        <w:t>- увеличение количества молодых людей, трудоустроенных за счет создания временных и постоянных рабочих мест;</w:t>
      </w:r>
    </w:p>
    <w:p w:rsidR="001D04B1" w:rsidRPr="000727A7" w:rsidRDefault="00360AB8" w:rsidP="00360AB8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1D04B1" w:rsidRPr="000727A7">
        <w:rPr>
          <w:rFonts w:ascii="Arial" w:hAnsi="Arial" w:cs="Arial"/>
          <w:sz w:val="26"/>
          <w:szCs w:val="26"/>
        </w:rPr>
        <w:t xml:space="preserve">формирование здорового образа жизни у молодежи; </w:t>
      </w:r>
      <w:r w:rsidR="001D04B1" w:rsidRPr="000727A7">
        <w:rPr>
          <w:rFonts w:ascii="Arial" w:hAnsi="Arial" w:cs="Arial"/>
          <w:sz w:val="26"/>
          <w:szCs w:val="26"/>
        </w:rPr>
        <w:br/>
        <w:t>- увеличение количества молодых  людей</w:t>
      </w:r>
      <w:r w:rsidR="001D04B1">
        <w:rPr>
          <w:rFonts w:ascii="Arial" w:hAnsi="Arial" w:cs="Arial"/>
          <w:sz w:val="26"/>
          <w:szCs w:val="26"/>
        </w:rPr>
        <w:t xml:space="preserve"> (трудные подростки, льготная категория, находящиеся в </w:t>
      </w:r>
      <w:r w:rsidR="001D04B1" w:rsidRPr="000727A7">
        <w:rPr>
          <w:rFonts w:ascii="Arial" w:hAnsi="Arial" w:cs="Arial"/>
          <w:sz w:val="26"/>
          <w:szCs w:val="26"/>
        </w:rPr>
        <w:t>трудной жизненной ситуации</w:t>
      </w:r>
      <w:r w:rsidR="001D04B1">
        <w:rPr>
          <w:rFonts w:ascii="Arial" w:hAnsi="Arial" w:cs="Arial"/>
          <w:sz w:val="26"/>
          <w:szCs w:val="26"/>
        </w:rPr>
        <w:t>)</w:t>
      </w:r>
      <w:r w:rsidR="001D04B1" w:rsidRPr="000727A7">
        <w:rPr>
          <w:rFonts w:ascii="Arial" w:hAnsi="Arial" w:cs="Arial"/>
          <w:sz w:val="26"/>
          <w:szCs w:val="26"/>
        </w:rPr>
        <w:t>, вовлеченных в мероприятия сферы молодежной политики</w:t>
      </w:r>
      <w:r w:rsidR="001D04B1">
        <w:rPr>
          <w:rFonts w:ascii="Arial" w:hAnsi="Arial" w:cs="Arial"/>
          <w:sz w:val="26"/>
          <w:szCs w:val="26"/>
        </w:rPr>
        <w:t>,</w:t>
      </w:r>
      <w:r w:rsidR="001D04B1" w:rsidRPr="000727A7">
        <w:rPr>
          <w:rFonts w:ascii="Arial" w:hAnsi="Arial" w:cs="Arial"/>
          <w:sz w:val="26"/>
          <w:szCs w:val="26"/>
        </w:rPr>
        <w:t xml:space="preserve"> как средства проф</w:t>
      </w:r>
      <w:r w:rsidR="005E4E45">
        <w:rPr>
          <w:rFonts w:ascii="Arial" w:hAnsi="Arial" w:cs="Arial"/>
          <w:sz w:val="26"/>
          <w:szCs w:val="26"/>
        </w:rPr>
        <w:t>илактики асоциального поведения.</w:t>
      </w:r>
    </w:p>
    <w:p w:rsidR="007E44A4" w:rsidRPr="007E44A4" w:rsidRDefault="001D04B1" w:rsidP="00D11B4D">
      <w:pPr>
        <w:tabs>
          <w:tab w:val="left" w:pos="4395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>Показатели социально-экономической эффективности:</w:t>
      </w:r>
      <w:r w:rsidRPr="000727A7">
        <w:rPr>
          <w:rFonts w:ascii="Arial" w:hAnsi="Arial" w:cs="Arial"/>
          <w:b/>
          <w:sz w:val="26"/>
          <w:szCs w:val="26"/>
        </w:rPr>
        <w:br/>
      </w:r>
      <w:r w:rsidRPr="000727A7">
        <w:rPr>
          <w:rFonts w:ascii="Arial" w:hAnsi="Arial" w:cs="Arial"/>
          <w:sz w:val="26"/>
          <w:szCs w:val="26"/>
        </w:rPr>
        <w:t xml:space="preserve">- снижение </w:t>
      </w:r>
      <w:proofErr w:type="spellStart"/>
      <w:r w:rsidRPr="000727A7">
        <w:rPr>
          <w:rFonts w:ascii="Arial" w:hAnsi="Arial" w:cs="Arial"/>
          <w:sz w:val="26"/>
          <w:szCs w:val="26"/>
        </w:rPr>
        <w:t>девиантных</w:t>
      </w:r>
      <w:proofErr w:type="spellEnd"/>
      <w:r w:rsidRPr="000727A7">
        <w:rPr>
          <w:rFonts w:ascii="Arial" w:hAnsi="Arial" w:cs="Arial"/>
          <w:sz w:val="26"/>
          <w:szCs w:val="26"/>
        </w:rPr>
        <w:t xml:space="preserve"> и криминальных проявлений в молодежной среде; </w:t>
      </w:r>
      <w:r w:rsidRPr="000727A7">
        <w:rPr>
          <w:rFonts w:ascii="Arial" w:hAnsi="Arial" w:cs="Arial"/>
          <w:sz w:val="26"/>
          <w:szCs w:val="26"/>
        </w:rPr>
        <w:br/>
        <w:t xml:space="preserve">- увеличение количества подростков и молодежи, выбирающих здоровый образ жизни; </w:t>
      </w:r>
    </w:p>
    <w:p w:rsidR="001D04B1" w:rsidRPr="000727A7" w:rsidRDefault="001D04B1" w:rsidP="001D04B1">
      <w:pPr>
        <w:tabs>
          <w:tab w:val="left" w:pos="4395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- увеличение количества молодых людей трудоустроенных за счет создания временных и постоянных рабочих мест;                                                      </w:t>
      </w:r>
    </w:p>
    <w:p w:rsidR="001D04B1" w:rsidRPr="000727A7" w:rsidRDefault="001D04B1" w:rsidP="001D04B1">
      <w:pPr>
        <w:tabs>
          <w:tab w:val="left" w:pos="4395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- 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0727A7" w:rsidRDefault="001D04B1" w:rsidP="001D04B1">
      <w:pPr>
        <w:tabs>
          <w:tab w:val="left" w:pos="4395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-</w:t>
      </w:r>
      <w:r w:rsidR="00360AB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 xml:space="preserve">популяризация творческой активности молодежи;   </w:t>
      </w:r>
    </w:p>
    <w:p w:rsidR="001D04B1" w:rsidRDefault="001D04B1" w:rsidP="001D04B1">
      <w:pPr>
        <w:tabs>
          <w:tab w:val="left" w:pos="4395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- увеличение количества волонтеров, вовлеченных в добровольческую деятельность; </w:t>
      </w:r>
      <w:r w:rsidRPr="000727A7">
        <w:rPr>
          <w:rFonts w:ascii="Arial" w:hAnsi="Arial" w:cs="Arial"/>
          <w:sz w:val="26"/>
          <w:szCs w:val="26"/>
        </w:rPr>
        <w:br/>
        <w:t xml:space="preserve">- формирование кадрового резерва молодых специалистов городского поселения; </w:t>
      </w:r>
      <w:r w:rsidRPr="000727A7">
        <w:rPr>
          <w:rFonts w:ascii="Arial" w:hAnsi="Arial" w:cs="Arial"/>
          <w:sz w:val="26"/>
          <w:szCs w:val="26"/>
        </w:rPr>
        <w:br/>
        <w:t>-</w:t>
      </w:r>
      <w:r w:rsidR="00360AB8">
        <w:rPr>
          <w:rFonts w:ascii="Arial" w:hAnsi="Arial" w:cs="Arial"/>
          <w:sz w:val="26"/>
          <w:szCs w:val="26"/>
        </w:rPr>
        <w:t xml:space="preserve"> </w:t>
      </w:r>
      <w:r w:rsidRPr="000727A7">
        <w:rPr>
          <w:rFonts w:ascii="Arial" w:hAnsi="Arial" w:cs="Arial"/>
          <w:sz w:val="26"/>
          <w:szCs w:val="26"/>
        </w:rPr>
        <w:t>создани</w:t>
      </w:r>
      <w:r>
        <w:rPr>
          <w:rFonts w:ascii="Arial" w:hAnsi="Arial" w:cs="Arial"/>
          <w:sz w:val="26"/>
          <w:szCs w:val="26"/>
        </w:rPr>
        <w:t>е</w:t>
      </w:r>
      <w:r w:rsidRPr="000727A7">
        <w:rPr>
          <w:rFonts w:ascii="Arial" w:hAnsi="Arial" w:cs="Arial"/>
          <w:sz w:val="26"/>
          <w:szCs w:val="26"/>
        </w:rPr>
        <w:t xml:space="preserve"> банка данных о талантливых молодых людях городского поселения;</w:t>
      </w:r>
    </w:p>
    <w:p w:rsidR="003921D7" w:rsidRPr="007E44A4" w:rsidRDefault="001D04B1" w:rsidP="003921D7">
      <w:pPr>
        <w:tabs>
          <w:tab w:val="left" w:pos="4395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sz w:val="26"/>
          <w:szCs w:val="26"/>
        </w:rPr>
        <w:t>активизация</w:t>
      </w:r>
      <w:r w:rsidRPr="000727A7">
        <w:rPr>
          <w:rFonts w:ascii="Arial" w:hAnsi="Arial" w:cs="Arial"/>
          <w:sz w:val="26"/>
          <w:szCs w:val="26"/>
        </w:rPr>
        <w:t xml:space="preserve"> работы клубов молодых семей;                         </w:t>
      </w:r>
    </w:p>
    <w:p w:rsidR="001D04B1" w:rsidRPr="003921D7" w:rsidRDefault="001D04B1" w:rsidP="003921D7">
      <w:pPr>
        <w:tabs>
          <w:tab w:val="left" w:pos="4395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 xml:space="preserve">- </w:t>
      </w:r>
      <w:r>
        <w:rPr>
          <w:rFonts w:ascii="Arial" w:hAnsi="Arial" w:cs="Arial"/>
          <w:sz w:val="26"/>
          <w:szCs w:val="26"/>
        </w:rPr>
        <w:t>активизация</w:t>
      </w:r>
      <w:r w:rsidRPr="000727A7">
        <w:rPr>
          <w:rFonts w:ascii="Arial" w:hAnsi="Arial" w:cs="Arial"/>
          <w:sz w:val="26"/>
          <w:szCs w:val="26"/>
        </w:rPr>
        <w:t xml:space="preserve"> работы клубов по месту жит</w:t>
      </w:r>
      <w:r w:rsidR="003921D7">
        <w:rPr>
          <w:rFonts w:ascii="Arial" w:hAnsi="Arial" w:cs="Arial"/>
          <w:sz w:val="26"/>
          <w:szCs w:val="26"/>
        </w:rPr>
        <w:t>ельства «Росток», «Вираж».</w:t>
      </w:r>
    </w:p>
    <w:p w:rsidR="00A20FB5" w:rsidRDefault="00A20FB5" w:rsidP="006247D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</w:p>
    <w:p w:rsidR="003656BF" w:rsidRDefault="003656BF" w:rsidP="006247D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</w:p>
    <w:p w:rsidR="003656BF" w:rsidRDefault="003656BF" w:rsidP="006247D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</w:p>
    <w:p w:rsidR="001D04B1" w:rsidRPr="000727A7" w:rsidRDefault="001D04B1" w:rsidP="00793FB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8662B" w:rsidRPr="000727A7" w:rsidRDefault="0068662B" w:rsidP="006247D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</w:p>
    <w:p w:rsidR="00BF2B46" w:rsidRDefault="00BF2B46" w:rsidP="00A611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6"/>
          <w:szCs w:val="26"/>
        </w:rPr>
      </w:pPr>
      <w:bookmarkStart w:id="2" w:name="Par265"/>
      <w:bookmarkEnd w:id="2"/>
    </w:p>
    <w:p w:rsidR="00BF2B46" w:rsidRDefault="00BF2B46" w:rsidP="00A611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6"/>
          <w:szCs w:val="26"/>
        </w:rPr>
      </w:pPr>
    </w:p>
    <w:p w:rsidR="008643A0" w:rsidRDefault="008643A0" w:rsidP="00A611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6"/>
          <w:szCs w:val="26"/>
        </w:rPr>
      </w:pPr>
    </w:p>
    <w:p w:rsidR="008643A0" w:rsidRDefault="008643A0" w:rsidP="00A611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6"/>
          <w:szCs w:val="26"/>
        </w:rPr>
      </w:pPr>
    </w:p>
    <w:p w:rsidR="008643A0" w:rsidRDefault="008643A0" w:rsidP="00A611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6"/>
          <w:szCs w:val="26"/>
        </w:rPr>
      </w:pPr>
    </w:p>
    <w:p w:rsidR="008643A0" w:rsidRDefault="008643A0" w:rsidP="00A611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6"/>
          <w:szCs w:val="26"/>
        </w:rPr>
      </w:pPr>
    </w:p>
    <w:p w:rsidR="006247D1" w:rsidRPr="000727A7" w:rsidRDefault="00A611E7" w:rsidP="00A611E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sz w:val="26"/>
          <w:szCs w:val="26"/>
        </w:rPr>
      </w:pPr>
      <w:r w:rsidRPr="000727A7">
        <w:rPr>
          <w:rFonts w:ascii="Arial" w:hAnsi="Arial" w:cs="Arial"/>
          <w:bCs/>
          <w:sz w:val="26"/>
          <w:szCs w:val="26"/>
        </w:rPr>
        <w:lastRenderedPageBreak/>
        <w:t>Таблица  №1</w:t>
      </w:r>
    </w:p>
    <w:p w:rsidR="0009599A" w:rsidRPr="000727A7" w:rsidRDefault="0009599A" w:rsidP="006247D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6"/>
          <w:szCs w:val="26"/>
        </w:rPr>
      </w:pPr>
    </w:p>
    <w:p w:rsidR="006247D1" w:rsidRPr="000727A7" w:rsidRDefault="006247D1" w:rsidP="006247D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0727A7">
        <w:rPr>
          <w:rFonts w:ascii="Arial" w:hAnsi="Arial" w:cs="Arial"/>
          <w:b/>
          <w:bCs/>
          <w:sz w:val="26"/>
          <w:szCs w:val="26"/>
        </w:rPr>
        <w:t>Целевые показатели муниципальной программы</w:t>
      </w:r>
    </w:p>
    <w:p w:rsidR="006247D1" w:rsidRPr="000727A7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sz w:val="26"/>
          <w:szCs w:val="26"/>
        </w:rPr>
      </w:pPr>
    </w:p>
    <w:tbl>
      <w:tblPr>
        <w:tblW w:w="998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2249"/>
        <w:gridCol w:w="1917"/>
        <w:gridCol w:w="84"/>
        <w:gridCol w:w="996"/>
        <w:gridCol w:w="1080"/>
        <w:gridCol w:w="53"/>
        <w:gridCol w:w="992"/>
        <w:gridCol w:w="35"/>
        <w:gridCol w:w="2007"/>
      </w:tblGrid>
      <w:tr w:rsidR="006247D1" w:rsidRPr="000727A7" w:rsidTr="00C50B1B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№ п/п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Наименование показателей результатов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Базовый показатель </w:t>
            </w:r>
          </w:p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на начало реализации муниципальной программы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Значения показателя по годам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Целевое значение показателя 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  <w:t>на момент окончания действия муниципальной программы</w:t>
            </w:r>
          </w:p>
        </w:tc>
      </w:tr>
      <w:tr w:rsidR="006247D1" w:rsidRPr="000727A7" w:rsidTr="00C50B1B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D1" w:rsidRPr="000727A7" w:rsidRDefault="006247D1" w:rsidP="00A3250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</w:t>
            </w:r>
            <w:r w:rsidR="00A32504" w:rsidRPr="000727A7">
              <w:rPr>
                <w:rFonts w:ascii="Arial" w:hAnsi="Arial" w:cs="Arial"/>
                <w:sz w:val="26"/>
                <w:szCs w:val="26"/>
              </w:rPr>
              <w:t>14</w:t>
            </w:r>
            <w:r w:rsidRPr="000727A7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D1" w:rsidRPr="000727A7" w:rsidRDefault="006247D1" w:rsidP="00A3250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</w:t>
            </w:r>
            <w:r w:rsidR="00A32504" w:rsidRPr="000727A7">
              <w:rPr>
                <w:rFonts w:ascii="Arial" w:hAnsi="Arial" w:cs="Arial"/>
                <w:sz w:val="26"/>
                <w:szCs w:val="26"/>
              </w:rPr>
              <w:t>15</w:t>
            </w:r>
            <w:r w:rsidRPr="000727A7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D1" w:rsidRPr="000727A7" w:rsidRDefault="00A32504" w:rsidP="00A3250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2016г.</w:t>
            </w:r>
          </w:p>
        </w:tc>
        <w:tc>
          <w:tcPr>
            <w:tcW w:w="2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247D1" w:rsidRPr="000727A7" w:rsidTr="00C50B1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7</w:t>
            </w:r>
          </w:p>
        </w:tc>
      </w:tr>
      <w:tr w:rsidR="00187070" w:rsidRPr="000727A7" w:rsidTr="00E67437">
        <w:trPr>
          <w:tblCellSpacing w:w="5" w:type="nil"/>
        </w:trPr>
        <w:tc>
          <w:tcPr>
            <w:tcW w:w="998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070" w:rsidRPr="000727A7" w:rsidRDefault="00187070" w:rsidP="003656B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Цель: </w:t>
            </w:r>
            <w:r w:rsidR="003656BF" w:rsidRPr="000727A7">
              <w:rPr>
                <w:rFonts w:ascii="Arial" w:hAnsi="Arial" w:cs="Arial"/>
                <w:sz w:val="26"/>
                <w:szCs w:val="26"/>
              </w:rPr>
              <w:t xml:space="preserve">Развитие благоприятных условий для включения молодежи как активного субъекта общественных отношений в процессы социально-экономического, общественно-политического, культурного развития городского поселения.                                               </w:t>
            </w:r>
          </w:p>
        </w:tc>
      </w:tr>
      <w:tr w:rsidR="00187070" w:rsidRPr="000727A7" w:rsidTr="00E67437">
        <w:trPr>
          <w:tblCellSpacing w:w="5" w:type="nil"/>
        </w:trPr>
        <w:tc>
          <w:tcPr>
            <w:tcW w:w="998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391" w:rsidRDefault="00187070" w:rsidP="0018707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Задача 1. Создание условий для эффективного поведения молодежи </w:t>
            </w:r>
          </w:p>
          <w:p w:rsidR="00187070" w:rsidRPr="000727A7" w:rsidRDefault="00187070" w:rsidP="0018707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на рынке труда.</w:t>
            </w:r>
          </w:p>
        </w:tc>
      </w:tr>
      <w:tr w:rsidR="006247D1" w:rsidRPr="000727A7" w:rsidTr="00C50B1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187070" w:rsidP="00187070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Количество молодых людей, трудоустроенных за счет создания временных и постоянных рабочих мест (чел.)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211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444694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21</w:t>
            </w:r>
            <w:r w:rsidR="00C50B1B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215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220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220</w:t>
            </w:r>
          </w:p>
        </w:tc>
      </w:tr>
      <w:tr w:rsidR="00187070" w:rsidRPr="000727A7" w:rsidTr="009E1391">
        <w:trPr>
          <w:trHeight w:val="587"/>
          <w:tblCellSpacing w:w="5" w:type="nil"/>
        </w:trPr>
        <w:tc>
          <w:tcPr>
            <w:tcW w:w="998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69" w:rsidRPr="000727A7" w:rsidRDefault="00187070" w:rsidP="00B8267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Задача 2. </w:t>
            </w:r>
            <w:r w:rsidR="00F47969" w:rsidRPr="000727A7">
              <w:rPr>
                <w:rFonts w:ascii="Arial" w:hAnsi="Arial" w:cs="Arial"/>
                <w:sz w:val="26"/>
                <w:szCs w:val="26"/>
              </w:rPr>
              <w:t>Создание системы выявления и  продвижения</w:t>
            </w:r>
          </w:p>
          <w:p w:rsidR="00187070" w:rsidRPr="000727A7" w:rsidRDefault="00F47969" w:rsidP="009E139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инициативной и талантливой молодежи.</w:t>
            </w:r>
          </w:p>
        </w:tc>
      </w:tr>
      <w:tr w:rsidR="006247D1" w:rsidRPr="000727A7" w:rsidTr="00C50B1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187070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187070" w:rsidP="00187070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Количество молодых людей, принимающих участие в районных молодежных  мероприятиях (чел.)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250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247D1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25</w:t>
            </w:r>
            <w:r w:rsidR="00C50B1B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247D1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260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247D1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270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247D1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270</w:t>
            </w:r>
          </w:p>
        </w:tc>
      </w:tr>
      <w:tr w:rsidR="006247D1" w:rsidRPr="000727A7" w:rsidTr="00C50B1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187070" w:rsidP="00187070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</w:t>
            </w:r>
            <w:r w:rsidR="006247D1" w:rsidRPr="000727A7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2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187070" w:rsidP="00187070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Количество молодых людей, принимающих участие в окружных молодежных мероприятиях  (чел.)</w:t>
            </w:r>
          </w:p>
          <w:p w:rsidR="00E83E90" w:rsidRPr="000727A7" w:rsidRDefault="00E83E90" w:rsidP="00187070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</w:p>
          <w:p w:rsidR="00BF0CFF" w:rsidRDefault="00BF0CFF" w:rsidP="00187070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</w:p>
          <w:p w:rsidR="009E1391" w:rsidRPr="000727A7" w:rsidRDefault="009E1391" w:rsidP="00187070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7A342E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7A342E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D1" w:rsidRPr="000727A7" w:rsidRDefault="006247D1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10</w:t>
            </w:r>
          </w:p>
        </w:tc>
      </w:tr>
      <w:tr w:rsidR="006D5493" w:rsidRPr="000727A7" w:rsidTr="00E67437">
        <w:trPr>
          <w:tblCellSpacing w:w="5" w:type="nil"/>
        </w:trPr>
        <w:tc>
          <w:tcPr>
            <w:tcW w:w="998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4EA" w:rsidRPr="000727A7" w:rsidRDefault="006D5493" w:rsidP="00B834E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lastRenderedPageBreak/>
              <w:t xml:space="preserve">Задача 3. </w:t>
            </w:r>
            <w:r w:rsidR="00B834EA" w:rsidRPr="000727A7">
              <w:rPr>
                <w:rFonts w:ascii="Arial" w:hAnsi="Arial" w:cs="Arial"/>
                <w:sz w:val="26"/>
                <w:szCs w:val="26"/>
              </w:rPr>
              <w:t>Вовлечение молодежи в социальную активную деятельность, взаимодействие и</w:t>
            </w:r>
          </w:p>
          <w:p w:rsidR="00B834EA" w:rsidRPr="000727A7" w:rsidRDefault="00B834EA" w:rsidP="00B834E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создание условий для развития детских и молодежных общественных</w:t>
            </w:r>
          </w:p>
          <w:p w:rsidR="00B834EA" w:rsidRPr="000727A7" w:rsidRDefault="00B834EA" w:rsidP="00B834E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организаций и объединений.</w:t>
            </w:r>
          </w:p>
          <w:p w:rsidR="006D5493" w:rsidRPr="000727A7" w:rsidRDefault="006D5493" w:rsidP="00A2540F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D5493" w:rsidRPr="000727A7" w:rsidTr="00C50B1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E920C4" w:rsidP="00E920C4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Количество социально-значимых проектов, заявленных на </w:t>
            </w:r>
            <w:r w:rsidR="00A525A9" w:rsidRPr="000727A7">
              <w:rPr>
                <w:rFonts w:ascii="Arial" w:hAnsi="Arial" w:cs="Arial"/>
                <w:sz w:val="26"/>
                <w:szCs w:val="26"/>
              </w:rPr>
              <w:t xml:space="preserve">районные и </w:t>
            </w:r>
            <w:r w:rsidRPr="000727A7">
              <w:rPr>
                <w:rFonts w:ascii="Arial" w:hAnsi="Arial" w:cs="Arial"/>
                <w:sz w:val="26"/>
                <w:szCs w:val="26"/>
              </w:rPr>
              <w:t>окружные конкурсы (шт.)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3</w:t>
            </w:r>
          </w:p>
        </w:tc>
      </w:tr>
      <w:tr w:rsidR="006D5493" w:rsidRPr="000727A7" w:rsidTr="00C50B1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2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E920C4" w:rsidP="00E920C4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Количество молодежи, вовлеченной в общественные объединения  (чел.)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10</w:t>
            </w: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15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920C4" w:rsidRPr="000727A7" w:rsidRDefault="00E920C4" w:rsidP="00E920C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</w:t>
            </w:r>
          </w:p>
        </w:tc>
      </w:tr>
      <w:tr w:rsidR="00E920C4" w:rsidRPr="000727A7" w:rsidTr="00E920C4">
        <w:trPr>
          <w:trHeight w:val="631"/>
          <w:tblCellSpacing w:w="5" w:type="nil"/>
        </w:trPr>
        <w:tc>
          <w:tcPr>
            <w:tcW w:w="998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C8" w:rsidRPr="000727A7" w:rsidRDefault="006A1292" w:rsidP="009E139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0" type="#_x0000_t32" style="position:absolute;left:0;text-align:left;margin-left:-3.75pt;margin-top:-.25pt;width:498.8pt;height:0;z-index:251714560;mso-position-horizontal-relative:text;mso-position-vertical-relative:text" o:connectortype="straight"/>
              </w:pict>
            </w:r>
            <w:r w:rsidR="00E920C4" w:rsidRPr="000727A7">
              <w:rPr>
                <w:rFonts w:ascii="Arial" w:hAnsi="Arial" w:cs="Arial"/>
                <w:sz w:val="26"/>
                <w:szCs w:val="26"/>
              </w:rPr>
              <w:t>Задача 4. Формирование механизмов поддержки и реабилитации молодежи,</w:t>
            </w:r>
          </w:p>
          <w:p w:rsidR="00E920C4" w:rsidRPr="000727A7" w:rsidRDefault="00E920C4" w:rsidP="009E139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727A7">
              <w:rPr>
                <w:rFonts w:ascii="Arial" w:hAnsi="Arial" w:cs="Arial"/>
                <w:sz w:val="26"/>
                <w:szCs w:val="26"/>
              </w:rPr>
              <w:t>находящейся в трудной жизненной ситуации</w:t>
            </w:r>
            <w:r w:rsidR="009E1391">
              <w:rPr>
                <w:rFonts w:ascii="Arial" w:hAnsi="Arial" w:cs="Arial"/>
                <w:sz w:val="26"/>
                <w:szCs w:val="26"/>
              </w:rPr>
              <w:t>.</w:t>
            </w:r>
            <w:proofErr w:type="gramEnd"/>
          </w:p>
          <w:p w:rsidR="000B5A2B" w:rsidRPr="000B5A2B" w:rsidRDefault="008A40C8" w:rsidP="000B5A2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Задача 5. </w:t>
            </w:r>
            <w:r w:rsidR="000B5A2B" w:rsidRPr="000B5A2B">
              <w:rPr>
                <w:rFonts w:ascii="Arial" w:hAnsi="Arial" w:cs="Arial"/>
                <w:sz w:val="26"/>
                <w:szCs w:val="26"/>
              </w:rPr>
              <w:t xml:space="preserve">Совершенствование управления молодежной политикой </w:t>
            </w:r>
          </w:p>
          <w:p w:rsidR="000B5A2B" w:rsidRPr="000B5A2B" w:rsidRDefault="000B5A2B" w:rsidP="000B5A2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B5A2B">
              <w:rPr>
                <w:rFonts w:ascii="Arial" w:hAnsi="Arial" w:cs="Arial"/>
                <w:sz w:val="26"/>
                <w:szCs w:val="26"/>
              </w:rPr>
              <w:t>в городском поселении Пойковский в рамках профилактики экстремизма, гармонизация межэтнических и межкультурных отношений.</w:t>
            </w:r>
          </w:p>
          <w:p w:rsidR="00E920C4" w:rsidRPr="000727A7" w:rsidRDefault="00E920C4" w:rsidP="009E1391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D5493" w:rsidRPr="000727A7" w:rsidTr="00C50B1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</w:t>
            </w:r>
            <w:r w:rsidR="008A40C8" w:rsidRPr="000727A7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2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F1" w:rsidRPr="00B8267A" w:rsidRDefault="00E920C4" w:rsidP="00FB03F1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Количество молодых людей, находящихся </w:t>
            </w:r>
            <w:r w:rsidR="006A1292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078" type="#_x0000_t32" style="position:absolute;margin-left:-32.15pt;margin-top:-.25pt;width:498.8pt;height:1.15pt;flip:y;z-index:251713536;mso-position-horizontal-relative:text;mso-position-vertical-relative:text" o:connectortype="straight"/>
              </w:pict>
            </w:r>
            <w:r w:rsidRPr="000727A7">
              <w:rPr>
                <w:rFonts w:ascii="Arial" w:hAnsi="Arial" w:cs="Arial"/>
                <w:sz w:val="26"/>
                <w:szCs w:val="26"/>
              </w:rPr>
              <w:t>в трудной жизненной ситуации, вовлеченных в мероприятия сферы молодежной политики как средство профилактики асоциального поведен</w:t>
            </w:r>
            <w:r w:rsidRPr="00FB03F1">
              <w:rPr>
                <w:rFonts w:ascii="Arial" w:hAnsi="Arial" w:cs="Arial"/>
                <w:sz w:val="26"/>
                <w:szCs w:val="26"/>
              </w:rPr>
              <w:t>ия</w:t>
            </w:r>
            <w:r w:rsidRPr="00FB03F1">
              <w:rPr>
                <w:rFonts w:ascii="Arial" w:hAnsi="Arial" w:cs="Arial"/>
                <w:color w:val="FF0000"/>
                <w:sz w:val="26"/>
                <w:szCs w:val="26"/>
              </w:rPr>
              <w:t xml:space="preserve"> </w:t>
            </w:r>
            <w:r w:rsidRPr="000727A7">
              <w:rPr>
                <w:rFonts w:ascii="Arial" w:hAnsi="Arial" w:cs="Arial"/>
                <w:sz w:val="26"/>
                <w:szCs w:val="26"/>
              </w:rPr>
              <w:t>(чел.)</w:t>
            </w:r>
            <w:r w:rsidR="00FB03F1">
              <w:rPr>
                <w:rFonts w:ascii="Arial" w:hAnsi="Arial" w:cs="Arial"/>
                <w:color w:val="000000"/>
                <w:sz w:val="26"/>
                <w:szCs w:val="26"/>
              </w:rPr>
              <w:t xml:space="preserve">  а также в целях </w:t>
            </w:r>
            <w:r w:rsidR="00FB03F1" w:rsidRPr="00FB03F1">
              <w:rPr>
                <w:rFonts w:ascii="Arial" w:hAnsi="Arial" w:cs="Arial"/>
                <w:sz w:val="26"/>
                <w:szCs w:val="26"/>
              </w:rPr>
              <w:t>профилактики</w:t>
            </w:r>
            <w:r w:rsidR="00FB03F1">
              <w:rPr>
                <w:rFonts w:ascii="Arial" w:hAnsi="Arial" w:cs="Arial"/>
                <w:sz w:val="26"/>
                <w:szCs w:val="26"/>
              </w:rPr>
              <w:t xml:space="preserve"> экстремизма, гармонизации</w:t>
            </w:r>
            <w:r w:rsidR="00FB03F1" w:rsidRPr="00FB03F1">
              <w:rPr>
                <w:rFonts w:ascii="Arial" w:hAnsi="Arial" w:cs="Arial"/>
                <w:sz w:val="26"/>
                <w:szCs w:val="26"/>
              </w:rPr>
              <w:t xml:space="preserve"> межэтнических и межкультурных отношений</w:t>
            </w:r>
          </w:p>
          <w:p w:rsidR="006D5493" w:rsidRPr="000727A7" w:rsidRDefault="006D5493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28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E920C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30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FB03F1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FB03F1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FB03F1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</w:t>
            </w:r>
            <w:r w:rsidR="00E920C4" w:rsidRPr="000727A7">
              <w:rPr>
                <w:rFonts w:ascii="Arial" w:hAnsi="Arial" w:cs="Arial"/>
                <w:sz w:val="26"/>
                <w:szCs w:val="26"/>
              </w:rPr>
              <w:t>5</w:t>
            </w:r>
          </w:p>
        </w:tc>
      </w:tr>
      <w:tr w:rsidR="001448D6" w:rsidRPr="000727A7" w:rsidTr="00E67437">
        <w:trPr>
          <w:tblCellSpacing w:w="5" w:type="nil"/>
        </w:trPr>
        <w:tc>
          <w:tcPr>
            <w:tcW w:w="998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7A" w:rsidRPr="000727A7" w:rsidRDefault="001448D6" w:rsidP="001448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lastRenderedPageBreak/>
              <w:t>Задача 6. Создание условий для развития гражданско</w:t>
            </w:r>
            <w:proofErr w:type="gramStart"/>
            <w:r w:rsidRPr="000727A7">
              <w:rPr>
                <w:rFonts w:ascii="Arial" w:hAnsi="Arial" w:cs="Arial"/>
                <w:sz w:val="26"/>
                <w:szCs w:val="26"/>
              </w:rPr>
              <w:t xml:space="preserve">-, </w:t>
            </w:r>
            <w:proofErr w:type="gramEnd"/>
          </w:p>
          <w:p w:rsidR="001448D6" w:rsidRPr="000727A7" w:rsidRDefault="001448D6" w:rsidP="001448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военно-патриотических качеств молодежи. </w:t>
            </w:r>
          </w:p>
          <w:p w:rsidR="001448D6" w:rsidRPr="000727A7" w:rsidRDefault="001448D6" w:rsidP="00B834EA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Формирование политико-правовой культуры молодых людей</w:t>
            </w:r>
            <w:r w:rsidR="00B834EA" w:rsidRPr="000727A7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D5493" w:rsidRPr="000727A7" w:rsidTr="00C50B1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8A40C8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93" w:rsidRPr="000727A7" w:rsidRDefault="008A40C8" w:rsidP="00F814F4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Количество молодых люде</w:t>
            </w:r>
            <w:r w:rsidR="00F814F4" w:rsidRPr="000727A7">
              <w:rPr>
                <w:rFonts w:ascii="Arial" w:hAnsi="Arial" w:cs="Arial"/>
                <w:sz w:val="26"/>
                <w:szCs w:val="26"/>
              </w:rPr>
              <w:t xml:space="preserve">й, в т.ч. допризывной молодежи, </w:t>
            </w:r>
            <w:r w:rsidRPr="000727A7">
              <w:rPr>
                <w:rFonts w:ascii="Arial" w:hAnsi="Arial" w:cs="Arial"/>
                <w:sz w:val="26"/>
                <w:szCs w:val="26"/>
              </w:rPr>
              <w:t>вовлеченн</w:t>
            </w:r>
            <w:r w:rsidR="00F814F4" w:rsidRPr="000727A7">
              <w:rPr>
                <w:rFonts w:ascii="Arial" w:hAnsi="Arial" w:cs="Arial"/>
                <w:sz w:val="26"/>
                <w:szCs w:val="26"/>
              </w:rPr>
              <w:t>ых</w:t>
            </w:r>
            <w:r w:rsidRPr="000727A7">
              <w:rPr>
                <w:rFonts w:ascii="Arial" w:hAnsi="Arial" w:cs="Arial"/>
                <w:sz w:val="26"/>
                <w:szCs w:val="26"/>
              </w:rPr>
              <w:t xml:space="preserve"> в мероприятия патриотической </w:t>
            </w:r>
            <w:r w:rsidR="00F814F4" w:rsidRPr="000727A7">
              <w:rPr>
                <w:rFonts w:ascii="Arial" w:hAnsi="Arial" w:cs="Arial"/>
                <w:sz w:val="26"/>
                <w:szCs w:val="26"/>
              </w:rPr>
              <w:t>направленности</w:t>
            </w:r>
          </w:p>
        </w:tc>
        <w:tc>
          <w:tcPr>
            <w:tcW w:w="1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150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170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190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2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F814F4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6D5493" w:rsidRPr="000727A7" w:rsidRDefault="00F814F4" w:rsidP="00F814F4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</w:tr>
      <w:tr w:rsidR="00F814F4" w:rsidRPr="000727A7" w:rsidTr="00B834EA">
        <w:trPr>
          <w:tblCellSpacing w:w="5" w:type="nil"/>
        </w:trPr>
        <w:tc>
          <w:tcPr>
            <w:tcW w:w="998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F4" w:rsidRPr="000727A7" w:rsidRDefault="00F814F4" w:rsidP="00E67437">
            <w:pPr>
              <w:pStyle w:val="ConsPlusCell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727A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Показатель конечного результата реализации Программы </w:t>
            </w:r>
          </w:p>
          <w:p w:rsidR="00F814F4" w:rsidRPr="000727A7" w:rsidRDefault="00F814F4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b/>
                <w:bCs/>
                <w:sz w:val="26"/>
                <w:szCs w:val="26"/>
              </w:rPr>
              <w:t>(показатель социально-экономической эффективности)</w:t>
            </w:r>
          </w:p>
        </w:tc>
      </w:tr>
      <w:tr w:rsidR="00C25F08" w:rsidRPr="000727A7" w:rsidTr="00334CFB">
        <w:trPr>
          <w:trHeight w:val="996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5F08" w:rsidRPr="000727A7" w:rsidRDefault="00C25F08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F08" w:rsidRPr="000727A7" w:rsidRDefault="00C25F08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Наименование показателей результатов</w:t>
            </w:r>
          </w:p>
        </w:tc>
        <w:tc>
          <w:tcPr>
            <w:tcW w:w="3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08" w:rsidRPr="000727A7" w:rsidRDefault="00C25F08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показателя по годам</w:t>
            </w:r>
          </w:p>
        </w:tc>
        <w:tc>
          <w:tcPr>
            <w:tcW w:w="20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5F08" w:rsidRPr="000727A7" w:rsidRDefault="00C25F08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Целевое значение показателя </w:t>
            </w:r>
            <w:r w:rsidRPr="000727A7">
              <w:rPr>
                <w:rFonts w:ascii="Arial" w:hAnsi="Arial" w:cs="Arial"/>
                <w:sz w:val="26"/>
                <w:szCs w:val="26"/>
              </w:rPr>
              <w:br/>
              <w:t>на момент окончания действия муниципальной программы</w:t>
            </w:r>
          </w:p>
        </w:tc>
      </w:tr>
      <w:tr w:rsidR="00C25F08" w:rsidRPr="000727A7" w:rsidTr="00334CFB">
        <w:trPr>
          <w:trHeight w:val="99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08" w:rsidRPr="000727A7" w:rsidRDefault="00C25F08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08" w:rsidRPr="000727A7" w:rsidRDefault="00C25F08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2014г.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08" w:rsidRPr="000727A7" w:rsidRDefault="00C25F08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2015г.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08" w:rsidRPr="000727A7" w:rsidRDefault="00C25F08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2016г.</w:t>
            </w:r>
          </w:p>
        </w:tc>
        <w:tc>
          <w:tcPr>
            <w:tcW w:w="20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25F08" w:rsidRPr="000727A7" w:rsidTr="00334CF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42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C25F08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Увеличение количества молодых людей, трудоустроенных за счет создания временных и постоянных рабочих мест</w:t>
            </w:r>
            <w:r>
              <w:rPr>
                <w:rFonts w:ascii="Arial" w:hAnsi="Arial" w:cs="Arial"/>
                <w:sz w:val="26"/>
                <w:szCs w:val="26"/>
              </w:rPr>
              <w:t xml:space="preserve">. 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</w:t>
            </w:r>
          </w:p>
        </w:tc>
      </w:tr>
      <w:tr w:rsidR="00C25F08" w:rsidRPr="000727A7" w:rsidTr="00334CF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E67437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42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C25F08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Увеличение количества молодых людей, принимающих участие в районных молодежных  мероприятиях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</w:t>
            </w:r>
          </w:p>
        </w:tc>
      </w:tr>
      <w:tr w:rsidR="00C25F08" w:rsidRPr="000727A7" w:rsidTr="00334CF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42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C25F08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Увеличение количества молодых людей, принимающих участие в окружных молодежных мероприятиях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08" w:rsidRPr="000727A7" w:rsidRDefault="00C25F08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</w:tr>
      <w:tr w:rsidR="00F47A9A" w:rsidRPr="000727A7" w:rsidTr="00334CF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334CF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42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C25F08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Увеличение количества социально-значимых проектов, заявленных на районные и окружные конкурсы</w:t>
            </w: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334CFB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334CFB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334CFB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334CFB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</w:tr>
      <w:tr w:rsidR="00F47A9A" w:rsidRPr="000727A7" w:rsidTr="00334CF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334CF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42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C25F08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Увеличение количества молодежи, вовлеченной в молодежные общественные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0727A7">
              <w:rPr>
                <w:rFonts w:ascii="Arial" w:hAnsi="Arial" w:cs="Arial"/>
                <w:sz w:val="26"/>
                <w:szCs w:val="26"/>
              </w:rPr>
              <w:t>объединения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</w:tr>
      <w:tr w:rsidR="00F47A9A" w:rsidRPr="000727A7" w:rsidTr="00334CF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42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C25F08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Увеличение количества молодых людей находящихся в трудной жизненной ситуации, вовлеченных в мероприятия сферы молодежной политики как средство профилактики </w:t>
            </w:r>
            <w:r w:rsidRPr="000727A7">
              <w:rPr>
                <w:rFonts w:ascii="Arial" w:hAnsi="Arial" w:cs="Arial"/>
                <w:sz w:val="26"/>
                <w:szCs w:val="26"/>
              </w:rPr>
              <w:lastRenderedPageBreak/>
              <w:t>асоциального поведения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2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</w:t>
            </w:r>
          </w:p>
        </w:tc>
      </w:tr>
      <w:tr w:rsidR="00F47A9A" w:rsidRPr="000727A7" w:rsidTr="000B5A2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F47A9A" w:rsidRPr="000727A7" w:rsidRDefault="00F47A9A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7</w:t>
            </w:r>
          </w:p>
        </w:tc>
        <w:tc>
          <w:tcPr>
            <w:tcW w:w="4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47A9A" w:rsidRPr="000727A7" w:rsidRDefault="00F47A9A" w:rsidP="00C25F08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Увеличение количества молодых людей, в т.ч. допризывной молодежи, вовлеченных в мероприятия гражданск</w:t>
            </w:r>
            <w:proofErr w:type="gramStart"/>
            <w:r w:rsidRPr="000727A7">
              <w:rPr>
                <w:rFonts w:ascii="Arial" w:hAnsi="Arial" w:cs="Arial"/>
                <w:sz w:val="26"/>
                <w:szCs w:val="26"/>
              </w:rPr>
              <w:t>о-</w:t>
            </w:r>
            <w:proofErr w:type="gramEnd"/>
            <w:r w:rsidRPr="000727A7">
              <w:rPr>
                <w:rFonts w:ascii="Arial" w:hAnsi="Arial" w:cs="Arial"/>
                <w:sz w:val="26"/>
                <w:szCs w:val="26"/>
              </w:rPr>
              <w:t xml:space="preserve">  и военно-патриотической направленности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20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7A9A" w:rsidRPr="000727A7" w:rsidRDefault="00F47A9A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</w:t>
            </w:r>
          </w:p>
        </w:tc>
      </w:tr>
      <w:tr w:rsidR="000B5A2B" w:rsidRPr="000727A7" w:rsidTr="000B5A2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0B5A2B" w:rsidRDefault="000B5A2B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B5A2B" w:rsidRPr="000727A7" w:rsidRDefault="000B5A2B" w:rsidP="00C25F08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0B5A2B" w:rsidRDefault="000B5A2B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5A2B" w:rsidRDefault="000B5A2B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5A2B" w:rsidRDefault="000B5A2B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4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5A2B" w:rsidRDefault="000B5A2B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A2B" w:rsidRPr="000727A7" w:rsidTr="00334CF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2B" w:rsidRDefault="000B5A2B" w:rsidP="00C50B1B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2B" w:rsidRPr="000727A7" w:rsidRDefault="000B5A2B" w:rsidP="00C25F08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2B" w:rsidRDefault="000B5A2B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2B" w:rsidRDefault="000B5A2B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2B" w:rsidRDefault="000B5A2B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2B" w:rsidRDefault="000B5A2B" w:rsidP="00B834EA">
            <w:pPr>
              <w:pStyle w:val="ConsPlusCell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6247D1" w:rsidRPr="000727A7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6247D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EA0372" w:rsidRPr="000727A7" w:rsidRDefault="00EA0372" w:rsidP="00D037D4">
      <w:pPr>
        <w:widowControl w:val="0"/>
        <w:autoSpaceDE w:val="0"/>
        <w:autoSpaceDN w:val="0"/>
        <w:adjustRightInd w:val="0"/>
        <w:ind w:right="-143"/>
        <w:rPr>
          <w:rFonts w:ascii="Arial" w:hAnsi="Arial" w:cs="Arial"/>
          <w:b/>
          <w:sz w:val="26"/>
          <w:szCs w:val="26"/>
        </w:rPr>
      </w:pPr>
    </w:p>
    <w:p w:rsidR="00885D96" w:rsidRDefault="00885D96" w:rsidP="00885D9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6"/>
          <w:szCs w:val="26"/>
        </w:rPr>
      </w:pPr>
      <w:r w:rsidRPr="000727A7">
        <w:rPr>
          <w:rFonts w:ascii="Arial" w:hAnsi="Arial" w:cs="Arial"/>
          <w:sz w:val="26"/>
          <w:szCs w:val="26"/>
        </w:rPr>
        <w:t>Таблица №2</w:t>
      </w:r>
      <w:bookmarkStart w:id="3" w:name="Par312"/>
      <w:bookmarkEnd w:id="3"/>
    </w:p>
    <w:p w:rsidR="00885D96" w:rsidRDefault="00885D96" w:rsidP="00885D9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6"/>
          <w:szCs w:val="26"/>
        </w:rPr>
      </w:pPr>
    </w:p>
    <w:p w:rsidR="00885D96" w:rsidRPr="000727A7" w:rsidRDefault="00885D96" w:rsidP="00885D9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6"/>
          <w:szCs w:val="26"/>
        </w:rPr>
      </w:pPr>
    </w:p>
    <w:p w:rsidR="00384D5C" w:rsidRDefault="00384D5C" w:rsidP="00384D5C">
      <w:pPr>
        <w:jc w:val="center"/>
        <w:rPr>
          <w:rFonts w:ascii="Arial" w:hAnsi="Arial" w:cs="Arial"/>
          <w:b/>
          <w:sz w:val="26"/>
          <w:szCs w:val="26"/>
        </w:rPr>
      </w:pPr>
      <w:r w:rsidRPr="000727A7">
        <w:rPr>
          <w:rFonts w:ascii="Arial" w:hAnsi="Arial" w:cs="Arial"/>
          <w:b/>
          <w:sz w:val="26"/>
          <w:szCs w:val="26"/>
        </w:rPr>
        <w:t xml:space="preserve">Перечень программных мероприятий </w:t>
      </w:r>
    </w:p>
    <w:p w:rsidR="00384D5C" w:rsidRPr="00D07414" w:rsidRDefault="00384D5C" w:rsidP="00384D5C">
      <w:pPr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5243" w:type="pct"/>
        <w:tblInd w:w="-318" w:type="dxa"/>
        <w:tblLayout w:type="fixed"/>
        <w:tblLook w:val="00A0" w:firstRow="1" w:lastRow="0" w:firstColumn="1" w:lastColumn="0" w:noHBand="0" w:noVBand="0"/>
      </w:tblPr>
      <w:tblGrid>
        <w:gridCol w:w="715"/>
        <w:gridCol w:w="44"/>
        <w:gridCol w:w="2122"/>
        <w:gridCol w:w="1887"/>
        <w:gridCol w:w="180"/>
        <w:gridCol w:w="1834"/>
        <w:gridCol w:w="251"/>
        <w:gridCol w:w="605"/>
        <w:gridCol w:w="244"/>
        <w:gridCol w:w="753"/>
        <w:gridCol w:w="97"/>
        <w:gridCol w:w="58"/>
        <w:gridCol w:w="702"/>
        <w:gridCol w:w="90"/>
        <w:gridCol w:w="738"/>
        <w:gridCol w:w="14"/>
      </w:tblGrid>
      <w:tr w:rsidR="00384D5C" w:rsidRPr="000727A7" w:rsidTr="00450497">
        <w:tc>
          <w:tcPr>
            <w:tcW w:w="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0727A7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 xml:space="preserve">№ </w:t>
            </w:r>
          </w:p>
          <w:p w:rsidR="00384D5C" w:rsidRPr="000727A7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0727A7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Мероприятия муниципальной программы</w:t>
            </w:r>
          </w:p>
        </w:tc>
        <w:tc>
          <w:tcPr>
            <w:tcW w:w="20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0727A7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Ответственный исполнитель / соисполнитель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0727A7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35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0727A7" w:rsidRDefault="00384D5C" w:rsidP="002762C9">
            <w:pPr>
              <w:spacing w:line="240" w:lineRule="exac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727A7">
              <w:rPr>
                <w:rFonts w:ascii="Arial" w:hAnsi="Arial" w:cs="Arial"/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384D5C" w:rsidRPr="00B8267A" w:rsidTr="00450497"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5E4E45" w:rsidRDefault="00384D5C" w:rsidP="002762C9">
            <w:pPr>
              <w:jc w:val="center"/>
              <w:rPr>
                <w:rFonts w:ascii="Arial" w:hAnsi="Arial" w:cs="Arial"/>
              </w:rPr>
            </w:pPr>
            <w:r w:rsidRPr="005E4E45">
              <w:rPr>
                <w:rFonts w:ascii="Arial" w:hAnsi="Arial" w:cs="Arial"/>
              </w:rPr>
              <w:t>всего</w:t>
            </w:r>
          </w:p>
        </w:tc>
        <w:tc>
          <w:tcPr>
            <w:tcW w:w="26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5E4E45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E4E45">
              <w:rPr>
                <w:rFonts w:ascii="Arial" w:hAnsi="Arial" w:cs="Arial"/>
                <w:sz w:val="26"/>
                <w:szCs w:val="26"/>
              </w:rPr>
              <w:t>в том числе</w:t>
            </w:r>
          </w:p>
        </w:tc>
      </w:tr>
      <w:tr w:rsidR="00384D5C" w:rsidRPr="00B8267A" w:rsidTr="00450497"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5E4E45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5E4E45" w:rsidRDefault="00384D5C" w:rsidP="002762C9">
            <w:pPr>
              <w:jc w:val="center"/>
              <w:rPr>
                <w:rFonts w:ascii="Arial" w:hAnsi="Arial" w:cs="Arial"/>
              </w:rPr>
            </w:pPr>
            <w:r w:rsidRPr="005E4E45">
              <w:rPr>
                <w:rFonts w:ascii="Arial" w:hAnsi="Arial" w:cs="Arial"/>
              </w:rPr>
              <w:t>2014г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5E4E45" w:rsidRDefault="00384D5C" w:rsidP="002762C9">
            <w:pPr>
              <w:jc w:val="center"/>
              <w:rPr>
                <w:rFonts w:ascii="Arial" w:hAnsi="Arial" w:cs="Arial"/>
              </w:rPr>
            </w:pPr>
            <w:r w:rsidRPr="005E4E45">
              <w:rPr>
                <w:rFonts w:ascii="Arial" w:hAnsi="Arial" w:cs="Arial"/>
              </w:rPr>
              <w:t>2015г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5E4E45" w:rsidRDefault="00384D5C" w:rsidP="002762C9">
            <w:pPr>
              <w:jc w:val="center"/>
              <w:rPr>
                <w:rFonts w:ascii="Arial" w:hAnsi="Arial" w:cs="Arial"/>
              </w:rPr>
            </w:pPr>
            <w:r w:rsidRPr="005E4E45">
              <w:rPr>
                <w:rFonts w:ascii="Arial" w:hAnsi="Arial" w:cs="Arial"/>
              </w:rPr>
              <w:t>2016г</w:t>
            </w:r>
          </w:p>
        </w:tc>
      </w:tr>
      <w:tr w:rsidR="00384D5C" w:rsidRPr="00B8267A" w:rsidTr="00450497">
        <w:tc>
          <w:tcPr>
            <w:tcW w:w="7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8</w:t>
            </w:r>
          </w:p>
        </w:tc>
      </w:tr>
      <w:tr w:rsidR="00384D5C" w:rsidRPr="00B8267A" w:rsidTr="00450497">
        <w:tc>
          <w:tcPr>
            <w:tcW w:w="103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Цель: Развитие благоприятных условий для успешной социализации и эффективной самореализации, конкурентоспособности молодежи в социально-экономической сфере Ханты-Мансийского автономного округа - Югры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103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 xml:space="preserve">Задача 1 Создание условий для эффективного поведения </w:t>
            </w:r>
          </w:p>
          <w:p w:rsidR="00384D5C" w:rsidRPr="00B8267A" w:rsidRDefault="00384D5C" w:rsidP="002762C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молодежи на рынке труда.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1.1.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 xml:space="preserve">Организация молодежного трудового отряда Главы городского поселения Пойковский 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нацеленного на временное трудоустройство подростков в возрасте от 14 до 17 лет и профессиональную ориентацию несовершеннолетних.</w:t>
            </w:r>
          </w:p>
        </w:tc>
        <w:tc>
          <w:tcPr>
            <w:tcW w:w="20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D85E8D" w:rsidP="00D85E8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 450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5E2A02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150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200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250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 xml:space="preserve">Итого 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по задаче 1</w:t>
            </w:r>
          </w:p>
        </w:tc>
        <w:tc>
          <w:tcPr>
            <w:tcW w:w="20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 600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 150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200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  <w:r w:rsidRPr="00B8267A">
              <w:rPr>
                <w:rFonts w:ascii="Arial" w:hAnsi="Arial" w:cs="Arial"/>
                <w:b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 250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  <w:p w:rsidR="00384D5C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  <w:p w:rsidR="00384D5C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103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Задача 2</w:t>
            </w: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 Создание системы выявления и продвижения инициативной </w:t>
            </w:r>
          </w:p>
          <w:p w:rsidR="00384D5C" w:rsidRPr="005E4E45" w:rsidRDefault="00384D5C" w:rsidP="002762C9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и талантливой молодежи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2.1.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Минута слав</w:t>
            </w:r>
            <w:proofErr w:type="gramStart"/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ы-</w:t>
            </w:r>
            <w:proofErr w:type="gramEnd"/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фестиваль 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3A0" w:rsidRPr="000727A7" w:rsidRDefault="006A1292" w:rsidP="00864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60" type="#_x0000_t32" style="position:absolute;left:0;text-align:left;margin-left:-5.35pt;margin-top:-15.35pt;width:372.1pt;height:0;z-index:251717632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C51EA"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 w:rsidR="003C51EA"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 w:rsidR="003C51EA"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  <w:r w:rsidR="003C51EA" w:rsidRPr="00B8267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 xml:space="preserve">/ </w:t>
            </w:r>
            <w:r w:rsidR="008643A0">
              <w:rPr>
                <w:rFonts w:ascii="Arial" w:hAnsi="Arial" w:cs="Arial"/>
                <w:sz w:val="26"/>
                <w:szCs w:val="26"/>
              </w:rPr>
              <w:t>ТО  «Культура» ЦК и Д «РОДНИКИ»</w:t>
            </w:r>
          </w:p>
          <w:p w:rsidR="00384D5C" w:rsidRPr="00B8267A" w:rsidRDefault="00384D5C" w:rsidP="008643A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 xml:space="preserve">бюджет автономного </w:t>
            </w:r>
            <w:r w:rsidR="006A1292"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59" type="#_x0000_t32" style="position:absolute;margin-left:-244.15pt;margin-top:-.75pt;width:0;height:1.15pt;z-index:251716608;mso-position-horizontal-relative:text;mso-position-vertical-relative:text" o:connectortype="straight"/>
              </w:pict>
            </w:r>
            <w:r w:rsidRPr="00B8267A">
              <w:rPr>
                <w:rFonts w:ascii="Arial" w:hAnsi="Arial" w:cs="Arial"/>
                <w:sz w:val="26"/>
                <w:szCs w:val="26"/>
              </w:rPr>
              <w:t>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8</w:t>
            </w:r>
            <w:r w:rsidR="005E2A02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25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  <w:r w:rsidR="005E2A02"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2.2. 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Сказочный </w:t>
            </w:r>
            <w:proofErr w:type="gramStart"/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бал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-новогодний</w:t>
            </w:r>
            <w:proofErr w:type="gram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 бал- маскарад для подростков и молодежи.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43A0" w:rsidRPr="000727A7" w:rsidRDefault="00384D5C" w:rsidP="00864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  <w:r w:rsidR="003C51EA"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 w:rsidR="003C51EA"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 w:rsidR="003C51EA"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  <w:r w:rsidR="003C51EA" w:rsidRPr="00B8267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8267A">
              <w:rPr>
                <w:rFonts w:ascii="Arial" w:hAnsi="Arial" w:cs="Arial"/>
                <w:sz w:val="26"/>
                <w:szCs w:val="26"/>
              </w:rPr>
              <w:t>/</w:t>
            </w:r>
            <w:r>
              <w:rPr>
                <w:rFonts w:ascii="Arial" w:hAnsi="Arial" w:cs="Arial"/>
                <w:sz w:val="26"/>
                <w:szCs w:val="26"/>
              </w:rPr>
              <w:t xml:space="preserve"> НРМОБУ СОШ №4 / </w:t>
            </w:r>
            <w:r w:rsidR="008643A0">
              <w:rPr>
                <w:rFonts w:ascii="Arial" w:hAnsi="Arial" w:cs="Arial"/>
                <w:sz w:val="26"/>
                <w:szCs w:val="26"/>
              </w:rPr>
              <w:t>ТО  «Культура» ЦК и Д «РОДНИКИ»</w:t>
            </w:r>
          </w:p>
          <w:p w:rsidR="00384D5C" w:rsidRPr="00B8267A" w:rsidRDefault="00384D5C" w:rsidP="008643A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  <w:r w:rsidR="002762C9">
              <w:rPr>
                <w:rFonts w:ascii="Arial" w:hAnsi="Arial" w:cs="Arial"/>
                <w:sz w:val="26"/>
                <w:szCs w:val="26"/>
              </w:rPr>
              <w:t>60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2762C9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2.3.</w:t>
            </w:r>
          </w:p>
        </w:tc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Всё это – молодость </w:t>
            </w:r>
            <w:r w:rsidRPr="00B8267A">
              <w:rPr>
                <w:rFonts w:ascii="Arial" w:hAnsi="Arial" w:cs="Arial"/>
                <w:bCs/>
                <w:color w:val="000000"/>
                <w:sz w:val="26"/>
                <w:szCs w:val="26"/>
              </w:rPr>
              <w:t>(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торжественно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lastRenderedPageBreak/>
              <w:t>е мероприятие в рамках Всероссийского Дня молодежи)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МКУ «Служба ЖКХ и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E47E68" w:rsidRDefault="00E47E68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 </w:t>
            </w:r>
            <w:r w:rsidRPr="00E47E68">
              <w:rPr>
                <w:rFonts w:ascii="Arial" w:hAnsi="Arial" w:cs="Arial"/>
                <w:sz w:val="26"/>
                <w:szCs w:val="26"/>
              </w:rPr>
              <w:t>179</w:t>
            </w:r>
            <w:r w:rsidR="00450497" w:rsidRPr="00E47E68">
              <w:rPr>
                <w:rFonts w:ascii="Arial" w:hAnsi="Arial" w:cs="Arial"/>
                <w:sz w:val="26"/>
                <w:szCs w:val="26"/>
              </w:rPr>
              <w:t>,</w:t>
            </w:r>
            <w:r w:rsidR="00384D5C" w:rsidRPr="00E47E68">
              <w:rPr>
                <w:rFonts w:ascii="Arial" w:hAnsi="Arial" w:cs="Arial"/>
                <w:sz w:val="26"/>
                <w:szCs w:val="26"/>
              </w:rPr>
              <w:t xml:space="preserve"> 740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49</w:t>
            </w:r>
            <w:r w:rsidR="00450497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 xml:space="preserve"> 740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2762C9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  <w:r>
              <w:rPr>
                <w:rFonts w:ascii="Arial" w:hAnsi="Arial" w:cs="Arial"/>
                <w:sz w:val="26"/>
                <w:szCs w:val="26"/>
              </w:rPr>
              <w:t>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2.4.</w:t>
            </w:r>
          </w:p>
        </w:tc>
        <w:tc>
          <w:tcPr>
            <w:tcW w:w="21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Здравствуй лето!- </w:t>
            </w:r>
            <w:r w:rsidRPr="00B8267A">
              <w:rPr>
                <w:rFonts w:ascii="Arial" w:hAnsi="Arial" w:cs="Arial"/>
                <w:bCs/>
                <w:color w:val="000000"/>
                <w:sz w:val="26"/>
                <w:szCs w:val="26"/>
              </w:rPr>
              <w:t xml:space="preserve">мероприятие 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в рамках летней оздоровительной кампании  и трудового лета на территории городского поселения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3</w:t>
            </w:r>
            <w:r w:rsidR="00E47E68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</w:t>
            </w:r>
            <w:r w:rsidR="00E47E68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2.5.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Фабрика деда Мороза</w:t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-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к</w:t>
            </w:r>
            <w:proofErr w:type="gram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онкурс по изготовлению елочных украшений для поселковой елки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45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E4B34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2.6.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1E4B34" w:rsidRDefault="001E4B34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1E4B34">
              <w:rPr>
                <w:rFonts w:ascii="Arial" w:hAnsi="Arial" w:cs="Arial"/>
                <w:b/>
                <w:sz w:val="26"/>
                <w:szCs w:val="26"/>
              </w:rPr>
              <w:t>Тематические дискотеки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E4B34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E4B34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E4B34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1E4B34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4B34" w:rsidRPr="00B8267A" w:rsidRDefault="001E4B34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24B3B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2.7.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1E4B34">
              <w:rPr>
                <w:rFonts w:ascii="Arial" w:hAnsi="Arial" w:cs="Arial"/>
                <w:b/>
                <w:sz w:val="26"/>
                <w:szCs w:val="26"/>
              </w:rPr>
              <w:t>Сладкая парочка</w:t>
            </w:r>
            <w:r>
              <w:rPr>
                <w:rFonts w:ascii="Arial" w:hAnsi="Arial" w:cs="Arial"/>
                <w:sz w:val="26"/>
                <w:szCs w:val="26"/>
              </w:rPr>
              <w:t xml:space="preserve">- конкурс на льду на самый оригинальный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прокат и костюм ко дню Святого Валентина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МКУ «Служба ЖКХ и благоустройства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24B3B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24B3B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 xml:space="preserve">бюджет автономного </w:t>
            </w:r>
            <w:r w:rsidRPr="00B8267A">
              <w:rPr>
                <w:rFonts w:ascii="Arial" w:hAnsi="Arial" w:cs="Arial"/>
                <w:sz w:val="26"/>
                <w:szCs w:val="26"/>
              </w:rPr>
              <w:lastRenderedPageBreak/>
              <w:t>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24B3B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A24B3B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24B3B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2.8.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A24B3B">
              <w:rPr>
                <w:rFonts w:ascii="Arial" w:hAnsi="Arial" w:cs="Arial"/>
                <w:b/>
                <w:sz w:val="26"/>
                <w:szCs w:val="26"/>
              </w:rPr>
              <w:t>Сделай поселок чищ</w:t>
            </w:r>
            <w:proofErr w:type="gramStart"/>
            <w:r w:rsidRPr="00A24B3B">
              <w:rPr>
                <w:rFonts w:ascii="Arial" w:hAnsi="Arial" w:cs="Arial"/>
                <w:b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>-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акция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24B3B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24B3B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24B3B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A24B3B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B3B" w:rsidRPr="00B8267A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4B3B" w:rsidRDefault="00A24B3B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C1DE6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2.9.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2F30F7">
              <w:rPr>
                <w:rFonts w:ascii="Arial" w:hAnsi="Arial" w:cs="Arial"/>
                <w:b/>
                <w:sz w:val="26"/>
                <w:szCs w:val="26"/>
              </w:rPr>
              <w:t xml:space="preserve">Под </w:t>
            </w:r>
            <w:proofErr w:type="gramStart"/>
            <w:r w:rsidRPr="002F30F7">
              <w:rPr>
                <w:rFonts w:ascii="Arial" w:hAnsi="Arial" w:cs="Arial"/>
                <w:b/>
                <w:sz w:val="26"/>
                <w:szCs w:val="26"/>
              </w:rPr>
              <w:t>семейным</w:t>
            </w:r>
            <w:proofErr w:type="gramEnd"/>
            <w:r w:rsidRPr="002F30F7">
              <w:rPr>
                <w:rFonts w:ascii="Arial" w:hAnsi="Arial" w:cs="Arial"/>
                <w:b/>
                <w:sz w:val="26"/>
                <w:szCs w:val="26"/>
              </w:rPr>
              <w:t xml:space="preserve"> абажуром</w:t>
            </w:r>
            <w:r>
              <w:rPr>
                <w:rFonts w:ascii="Arial" w:hAnsi="Arial" w:cs="Arial"/>
                <w:sz w:val="26"/>
                <w:szCs w:val="26"/>
              </w:rPr>
              <w:t>-мероприятие посвященное Дню Семьи, Любви и Верности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C1DE6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C1DE6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C1DE6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AC1DE6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DE6" w:rsidRPr="00B8267A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1DE6" w:rsidRDefault="00AC1DE6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F30F7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2.10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2F30F7">
              <w:rPr>
                <w:rFonts w:ascii="Arial" w:hAnsi="Arial" w:cs="Arial"/>
                <w:b/>
                <w:sz w:val="26"/>
                <w:szCs w:val="26"/>
              </w:rPr>
              <w:t>Счастливая удочка</w:t>
            </w:r>
            <w:r>
              <w:rPr>
                <w:rFonts w:ascii="Arial" w:hAnsi="Arial" w:cs="Arial"/>
                <w:sz w:val="26"/>
                <w:szCs w:val="26"/>
              </w:rPr>
              <w:t xml:space="preserve">- конкурс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рыбаловов</w:t>
            </w:r>
            <w:proofErr w:type="spellEnd"/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F30F7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F30F7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F30F7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2F30F7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F30F7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2.11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2F30F7">
              <w:rPr>
                <w:rFonts w:ascii="Arial" w:hAnsi="Arial" w:cs="Arial"/>
                <w:b/>
                <w:sz w:val="26"/>
                <w:szCs w:val="26"/>
              </w:rPr>
              <w:t>В ожидании новогоднего чуд</w:t>
            </w:r>
            <w:proofErr w:type="gramStart"/>
            <w:r w:rsidRPr="002F30F7">
              <w:rPr>
                <w:rFonts w:ascii="Arial" w:hAnsi="Arial" w:cs="Arial"/>
                <w:b/>
                <w:sz w:val="26"/>
                <w:szCs w:val="26"/>
              </w:rPr>
              <w:t>а</w:t>
            </w:r>
            <w:r>
              <w:rPr>
                <w:rFonts w:ascii="Arial" w:hAnsi="Arial" w:cs="Arial"/>
                <w:sz w:val="26"/>
                <w:szCs w:val="26"/>
              </w:rPr>
              <w:t>-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конкурс для жильцов на самый праздничный подъезд, двор, лестничную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площадку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F30F7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F30F7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F30F7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174205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174205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174205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174205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2F30F7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0F7" w:rsidRPr="00B8267A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0F7" w:rsidRDefault="002F30F7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 xml:space="preserve">Итого 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по задаче 2</w:t>
            </w:r>
          </w:p>
        </w:tc>
        <w:tc>
          <w:tcPr>
            <w:tcW w:w="18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174205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54</w:t>
            </w:r>
            <w:r w:rsidR="002F30F7">
              <w:rPr>
                <w:rFonts w:ascii="Arial" w:hAnsi="Arial" w:cs="Arial"/>
                <w:b/>
                <w:sz w:val="26"/>
                <w:szCs w:val="26"/>
              </w:rPr>
              <w:t>9</w:t>
            </w:r>
            <w:r w:rsidR="00450497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384D5C">
              <w:rPr>
                <w:rFonts w:ascii="Arial" w:hAnsi="Arial" w:cs="Arial"/>
                <w:b/>
                <w:sz w:val="26"/>
                <w:szCs w:val="26"/>
              </w:rPr>
              <w:t>74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8C2FE4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114</w:t>
            </w:r>
            <w:r w:rsidR="00450497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384D5C">
              <w:rPr>
                <w:rFonts w:ascii="Arial" w:hAnsi="Arial" w:cs="Arial"/>
                <w:b/>
                <w:sz w:val="26"/>
                <w:szCs w:val="26"/>
              </w:rPr>
              <w:t xml:space="preserve"> 74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8C2FE4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31</w:t>
            </w:r>
            <w:r w:rsidR="002F30F7">
              <w:rPr>
                <w:rFonts w:ascii="Arial" w:hAnsi="Arial" w:cs="Arial"/>
                <w:b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120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1032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Задача 3. Вовлечение молодежи в социальную активную деятельность, взаимодействие и</w:t>
            </w:r>
          </w:p>
          <w:p w:rsidR="00384D5C" w:rsidRPr="00B8267A" w:rsidRDefault="00384D5C" w:rsidP="002762C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создание условий для развития детских и молодежных общественных</w:t>
            </w:r>
          </w:p>
          <w:p w:rsidR="00384D5C" w:rsidRPr="00793FB9" w:rsidRDefault="00384D5C" w:rsidP="002762C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организаций и объединений.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3.1.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Спасти и сохранить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  - мероприятия в рамках окружной экологической акции.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  <w:r w:rsidRPr="00B8267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/ молодежные организации среднеобразовательных школ поселения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Pr="00B8267A">
              <w:rPr>
                <w:rFonts w:ascii="Arial" w:hAnsi="Arial" w:cs="Arial"/>
                <w:sz w:val="26"/>
                <w:szCs w:val="26"/>
              </w:rPr>
              <w:t>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  <w:trHeight w:val="1040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3.2.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Дневной дозор-игра 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(участники подростки и молодежь </w:t>
            </w:r>
            <w:proofErr w:type="spellStart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гп.Пойковский</w:t>
            </w:r>
            <w:proofErr w:type="spell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) или </w:t>
            </w:r>
            <w:proofErr w:type="spellStart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турслёт</w:t>
            </w:r>
            <w:proofErr w:type="spellEnd"/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  <w:r w:rsidRPr="00B8267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 xml:space="preserve">/ молодежные организации среднеобразовательных 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lastRenderedPageBreak/>
              <w:t>школ поселения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37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12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  <w:trHeight w:val="887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61" type="#_x0000_t32" style="position:absolute;margin-left:107.6pt;margin-top:.6pt;width:164.05pt;height:0;flip:x;z-index:251718656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7E18D8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3.3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Проект «Мудрость в фотографии»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  <w:r w:rsidRPr="00B8267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/ СОШ №1 / КЦСОН «Забота» / Совет Ветеранов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EA3CE3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</w:t>
            </w:r>
            <w:r w:rsidR="00384D5C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EA3CE3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63" type="#_x0000_t32" style="position:absolute;margin-left:107.6pt;margin-top:.6pt;width:164.05pt;height:0;flip:x;z-index:251720704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 xml:space="preserve">Итого 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по задаче 3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7E18D8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12</w:t>
            </w:r>
            <w:r w:rsidR="00384D5C"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7E18D8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6</w:t>
            </w:r>
            <w:r w:rsidR="00384D5C" w:rsidRPr="00B8267A"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5</w:t>
            </w:r>
            <w:r w:rsidRPr="00B8267A">
              <w:rPr>
                <w:rFonts w:ascii="Arial" w:hAnsi="Arial" w:cs="Arial"/>
                <w:b/>
                <w:sz w:val="26"/>
                <w:szCs w:val="26"/>
              </w:rPr>
              <w:t>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64" type="#_x0000_t32" style="position:absolute;margin-left:107.6pt;margin-top:.6pt;width:164.05pt;height:0;flip:x;z-index:251721728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1032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6A1292" w:rsidP="002762C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noProof/>
                <w:sz w:val="26"/>
                <w:szCs w:val="26"/>
              </w:rPr>
              <w:pict>
                <v:shape id="_x0000_s1265" type="#_x0000_t32" style="position:absolute;left:0;text-align:left;margin-left:-3.75pt;margin-top:-.25pt;width:498.8pt;height:0;z-index:251722752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b/>
                <w:sz w:val="26"/>
                <w:szCs w:val="26"/>
              </w:rPr>
              <w:t xml:space="preserve">Задача 4. Формирование механизмов поддержки и реабилитации молодежи, </w:t>
            </w:r>
          </w:p>
          <w:p w:rsidR="00384D5C" w:rsidRPr="00B8267A" w:rsidRDefault="00384D5C" w:rsidP="002762C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gramStart"/>
            <w:r w:rsidRPr="00B8267A">
              <w:rPr>
                <w:rFonts w:ascii="Arial" w:hAnsi="Arial" w:cs="Arial"/>
                <w:b/>
                <w:sz w:val="26"/>
                <w:szCs w:val="26"/>
              </w:rPr>
              <w:t>находящейся в трудной жизненной ситуации</w:t>
            </w:r>
            <w:proofErr w:type="gramEnd"/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4.1.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Энергия жизн</w:t>
            </w:r>
            <w:proofErr w:type="gramStart"/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и-</w:t>
            </w:r>
            <w:proofErr w:type="gram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 конкурс рисунка для детей, подростков и молодежи с ограниченными возможностями, оказавшихся в трудной жизненной 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lastRenderedPageBreak/>
              <w:t>ситуации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66" type="#_x0000_t32" style="position:absolute;margin-left:107.6pt;margin-top:.6pt;width:164.05pt;height:0;flip:x;z-index:251723776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 xml:space="preserve">Итого 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по задаче 4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67" type="#_x0000_t32" style="position:absolute;margin-left:107.6pt;margin-top:.6pt;width:164.05pt;height:0;flip:x;z-index:251724800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1032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 xml:space="preserve">Задача 5. Совершенствование управления молодежной политикой </w:t>
            </w:r>
          </w:p>
          <w:p w:rsidR="00384D5C" w:rsidRPr="00B8267A" w:rsidRDefault="00384D5C" w:rsidP="002762C9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в городском поселении Пойковский</w:t>
            </w:r>
            <w:r w:rsidR="001033B9">
              <w:rPr>
                <w:rFonts w:ascii="Arial" w:hAnsi="Arial" w:cs="Arial"/>
                <w:b/>
                <w:sz w:val="26"/>
                <w:szCs w:val="26"/>
              </w:rPr>
              <w:t xml:space="preserve"> в рамках профилактики</w:t>
            </w:r>
            <w:r w:rsidR="00633D32">
              <w:rPr>
                <w:rFonts w:ascii="Arial" w:hAnsi="Arial" w:cs="Arial"/>
                <w:b/>
                <w:sz w:val="26"/>
                <w:szCs w:val="26"/>
              </w:rPr>
              <w:t xml:space="preserve"> экстремизма, гармонизация межэтнических и межкультурных отношений.  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5.1.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А у нас во </w:t>
            </w:r>
            <w:proofErr w:type="gramStart"/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дворе-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мероприятия</w:t>
            </w:r>
            <w:proofErr w:type="gram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 «Дворовой педагогики» на летних площадках для детей и подростков </w:t>
            </w:r>
            <w:r w:rsidR="00FB03F1">
              <w:rPr>
                <w:rFonts w:ascii="Arial" w:hAnsi="Arial" w:cs="Arial"/>
                <w:color w:val="000000"/>
                <w:sz w:val="26"/>
                <w:szCs w:val="26"/>
              </w:rPr>
              <w:t xml:space="preserve">в целях </w:t>
            </w:r>
            <w:r w:rsidR="00FB03F1" w:rsidRPr="00FB03F1">
              <w:rPr>
                <w:rFonts w:ascii="Arial" w:hAnsi="Arial" w:cs="Arial"/>
                <w:sz w:val="26"/>
                <w:szCs w:val="26"/>
              </w:rPr>
              <w:t>профилактики</w:t>
            </w:r>
            <w:r w:rsidR="00FB03F1">
              <w:rPr>
                <w:rFonts w:ascii="Arial" w:hAnsi="Arial" w:cs="Arial"/>
                <w:sz w:val="26"/>
                <w:szCs w:val="26"/>
              </w:rPr>
              <w:t xml:space="preserve"> экстремизма, гармонизации</w:t>
            </w:r>
            <w:r w:rsidR="00FB03F1" w:rsidRPr="00FB03F1">
              <w:rPr>
                <w:rFonts w:ascii="Arial" w:hAnsi="Arial" w:cs="Arial"/>
                <w:sz w:val="26"/>
                <w:szCs w:val="26"/>
              </w:rPr>
              <w:t xml:space="preserve"> межэтнических и межкультурных отношений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3A0" w:rsidRPr="000727A7" w:rsidRDefault="003C51EA" w:rsidP="00864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  <w:r w:rsidRPr="00B8267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 xml:space="preserve">/ </w:t>
            </w:r>
            <w:r w:rsidR="008643A0">
              <w:rPr>
                <w:rFonts w:ascii="Arial" w:hAnsi="Arial" w:cs="Arial"/>
                <w:sz w:val="26"/>
                <w:szCs w:val="26"/>
              </w:rPr>
              <w:t>ТО  «Культура» ЦК и Д «РОДНИКИ»</w:t>
            </w:r>
          </w:p>
          <w:p w:rsidR="00384D5C" w:rsidRPr="00B8267A" w:rsidRDefault="00384D5C" w:rsidP="008643A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</w:t>
            </w:r>
            <w:r w:rsidR="007E18D8">
              <w:rPr>
                <w:rFonts w:ascii="Arial" w:hAnsi="Arial" w:cs="Arial"/>
                <w:sz w:val="26"/>
                <w:szCs w:val="26"/>
              </w:rPr>
              <w:t>7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  <w:r w:rsidRPr="00B8267A">
              <w:rPr>
                <w:rFonts w:ascii="Arial" w:hAnsi="Arial" w:cs="Arial"/>
                <w:sz w:val="26"/>
                <w:szCs w:val="26"/>
              </w:rPr>
              <w:t>8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7E18D8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39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68" type="#_x0000_t32" style="position:absolute;margin-left:107.6pt;margin-top:.6pt;width:164.05pt;height:0;flip:x;z-index:251725824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5.2.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Итоги лета </w:t>
            </w:r>
            <w:proofErr w:type="gramStart"/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-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п</w:t>
            </w:r>
            <w:proofErr w:type="gram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одведение итогов по организации летней оздоровительной кампании  и трудовой занятости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 (награждение участников, </w:t>
            </w:r>
            <w:proofErr w:type="spellStart"/>
            <w:r>
              <w:rPr>
                <w:rFonts w:ascii="Arial" w:hAnsi="Arial" w:cs="Arial"/>
                <w:color w:val="000000"/>
                <w:sz w:val="26"/>
                <w:szCs w:val="26"/>
              </w:rPr>
              <w:t>волотеров</w:t>
            </w:r>
            <w:proofErr w:type="spellEnd"/>
            <w:r>
              <w:rPr>
                <w:rFonts w:ascii="Arial" w:hAnsi="Arial" w:cs="Arial"/>
                <w:color w:val="000000"/>
                <w:sz w:val="26"/>
                <w:szCs w:val="26"/>
              </w:rPr>
              <w:t>, работодателей)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43A0" w:rsidRPr="000727A7" w:rsidRDefault="003C51EA" w:rsidP="008643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ойковский»Отдел занятости подростков и молодежи </w:t>
            </w:r>
            <w:r w:rsidR="00450497">
              <w:rPr>
                <w:rFonts w:ascii="Arial" w:hAnsi="Arial" w:cs="Arial"/>
                <w:sz w:val="26"/>
                <w:szCs w:val="26"/>
              </w:rPr>
              <w:t xml:space="preserve">/ </w:t>
            </w:r>
            <w:r w:rsidR="008643A0">
              <w:rPr>
                <w:rFonts w:ascii="Arial" w:hAnsi="Arial" w:cs="Arial"/>
                <w:sz w:val="26"/>
                <w:szCs w:val="26"/>
              </w:rPr>
              <w:t>ТО  «Культура» ЦК и Д «РОДНИКИ»</w:t>
            </w:r>
          </w:p>
          <w:p w:rsidR="00384D5C" w:rsidRPr="00B8267A" w:rsidRDefault="00450497" w:rsidP="008643A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60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69" type="#_x0000_t32" style="position:absolute;margin-left:107.6pt;margin-top:.6pt;width:164.05pt;height:0;flip:x;z-index:251726848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lastRenderedPageBreak/>
              <w:t>5.3.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Приобретение футболок, бейсболок, ветровок для молодежной делегации от 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br/>
              <w:t>гп. Пойковский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68</w:t>
            </w:r>
            <w:r w:rsidR="00450497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 xml:space="preserve"> 86</w:t>
            </w:r>
            <w:r w:rsidR="00813AAE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43</w:t>
            </w:r>
            <w:r w:rsidR="00450497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 xml:space="preserve"> 86</w:t>
            </w:r>
            <w:r w:rsidR="00813AAE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0" type="#_x0000_t32" style="position:absolute;margin-left:107.6pt;margin-top:.6pt;width:164.05pt;height:0;flip:x;z-index:251727872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5.4.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793FB9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Организация отдыха детей, подростков и молодежи.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br/>
              <w:t xml:space="preserve"> Изготовление: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br/>
              <w:t>• баннеров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br/>
              <w:t xml:space="preserve">к оздоровительным кампаниям (осень, зима, весна, лето); 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br/>
              <w:t>к Дню молодёжи</w:t>
            </w:r>
            <w:proofErr w:type="gramStart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 ;</w:t>
            </w:r>
            <w:proofErr w:type="gram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br/>
              <w:t>• афиш к праздничным мероприятиям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</w:t>
            </w:r>
            <w:r w:rsidR="00450497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 xml:space="preserve"> 4</w:t>
            </w:r>
            <w:r w:rsidR="00813AAE">
              <w:rPr>
                <w:rFonts w:ascii="Arial" w:hAnsi="Arial" w:cs="Arial"/>
                <w:sz w:val="26"/>
                <w:szCs w:val="26"/>
              </w:rPr>
              <w:t>00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  <w:r w:rsidR="00450497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 xml:space="preserve"> 4</w:t>
            </w:r>
            <w:r w:rsidR="00813AAE">
              <w:rPr>
                <w:rFonts w:ascii="Arial" w:hAnsi="Arial" w:cs="Arial"/>
                <w:sz w:val="26"/>
                <w:szCs w:val="26"/>
              </w:rPr>
              <w:t>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20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1" type="#_x0000_t32" style="position:absolute;margin-left:107.6pt;margin-top:.6pt;width:164.05pt;height:0;flip:x;z-index:251728896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 xml:space="preserve">Итого 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по задаче 5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955D74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291</w:t>
            </w:r>
            <w:r w:rsidR="00450497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384D5C">
              <w:rPr>
                <w:rFonts w:ascii="Arial" w:hAnsi="Arial" w:cs="Arial"/>
                <w:b/>
                <w:sz w:val="26"/>
                <w:szCs w:val="26"/>
              </w:rPr>
              <w:t xml:space="preserve"> 26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107</w:t>
            </w:r>
            <w:r w:rsidR="00450497">
              <w:rPr>
                <w:rFonts w:ascii="Arial" w:hAnsi="Arial" w:cs="Arial"/>
                <w:b/>
                <w:sz w:val="26"/>
                <w:szCs w:val="26"/>
              </w:rPr>
              <w:t>,</w:t>
            </w:r>
            <w:r>
              <w:rPr>
                <w:rFonts w:ascii="Arial" w:hAnsi="Arial" w:cs="Arial"/>
                <w:b/>
                <w:sz w:val="26"/>
                <w:szCs w:val="26"/>
              </w:rPr>
              <w:t>26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9</w:t>
            </w:r>
            <w:r w:rsidR="00955D74">
              <w:rPr>
                <w:rFonts w:ascii="Arial" w:hAnsi="Arial" w:cs="Arial"/>
                <w:b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89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2" type="#_x0000_t32" style="position:absolute;margin-left:107.6pt;margin-top:.6pt;width:164.05pt;height:0;flip:x;z-index:251729920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  <w:p w:rsidR="00384D5C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1032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Задача 6. Создание условий для развития гражданск</w:t>
            </w:r>
            <w:proofErr w:type="gramStart"/>
            <w:r w:rsidRPr="00B8267A">
              <w:rPr>
                <w:rFonts w:ascii="Arial" w:hAnsi="Arial" w:cs="Arial"/>
                <w:b/>
                <w:sz w:val="26"/>
                <w:szCs w:val="26"/>
              </w:rPr>
              <w:t>о-</w:t>
            </w:r>
            <w:proofErr w:type="gramEnd"/>
            <w:r w:rsidRPr="00B8267A">
              <w:rPr>
                <w:rFonts w:ascii="Arial" w:hAnsi="Arial" w:cs="Arial"/>
                <w:b/>
                <w:sz w:val="26"/>
                <w:szCs w:val="26"/>
              </w:rPr>
              <w:t>, военно-патриотических качеств молодежи. Формирование политико-правовой культуры молодых людей.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6.1.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Будущее начинается сегодня - 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День 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lastRenderedPageBreak/>
              <w:t>молодого избирателя</w:t>
            </w:r>
            <w:r>
              <w:rPr>
                <w:rFonts w:ascii="Arial" w:hAnsi="Arial" w:cs="Arial"/>
                <w:color w:val="000000"/>
                <w:sz w:val="26"/>
                <w:szCs w:val="26"/>
              </w:rPr>
              <w:t xml:space="preserve"> (викторина, правовая игра)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.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МКУ «Служба ЖКХ и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154BF6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154BF6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3" type="#_x0000_t32" style="position:absolute;margin-left:107.6pt;margin-top:.6pt;width:164.05pt;height:0;flip:x;z-index:251730944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6.2.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885D96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Служите достойно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 - торжественные проводы в армию, в рамках акции "Призывник"- (совместно с общественными организациями поселения)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34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12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12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4" type="#_x0000_t32" style="position:absolute;margin-left:107.6pt;margin-top:.6pt;width:164.05pt;height:0;flip:x;z-index:251731968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6.3.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Мы помним </w:t>
            </w:r>
            <w:proofErr w:type="gramStart"/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-</w:t>
            </w:r>
            <w:proofErr w:type="spellStart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м</w:t>
            </w:r>
            <w:proofErr w:type="gram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итинг,посвященный</w:t>
            </w:r>
            <w:proofErr w:type="spell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 дню участников ликвидации последствий радиационных аварий и катастроф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</w:t>
            </w:r>
            <w:r>
              <w:rPr>
                <w:rFonts w:ascii="Arial" w:hAnsi="Arial" w:cs="Arial"/>
                <w:sz w:val="26"/>
                <w:szCs w:val="26"/>
              </w:rPr>
              <w:t>3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6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7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5" type="#_x0000_t32" style="position:absolute;margin-left:107.6pt;margin-top:.6pt;width:164.05pt;height:0;flip:x;z-index:251732992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37D68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6.4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EA4278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337D68">
              <w:rPr>
                <w:rFonts w:ascii="Arial" w:hAnsi="Arial" w:cs="Arial"/>
                <w:b/>
                <w:sz w:val="26"/>
                <w:szCs w:val="26"/>
              </w:rPr>
              <w:t>Зарница-перезагрузка</w:t>
            </w:r>
            <w:r>
              <w:rPr>
                <w:rFonts w:ascii="Arial" w:hAnsi="Arial" w:cs="Arial"/>
                <w:b/>
                <w:sz w:val="26"/>
                <w:szCs w:val="26"/>
              </w:rPr>
              <w:t>-</w:t>
            </w:r>
            <w:r w:rsidR="00EA4278">
              <w:rPr>
                <w:rFonts w:ascii="Arial" w:hAnsi="Arial" w:cs="Arial"/>
                <w:sz w:val="26"/>
                <w:szCs w:val="26"/>
              </w:rPr>
              <w:t xml:space="preserve">игра военно-патриотического направления </w:t>
            </w:r>
            <w:proofErr w:type="gramStart"/>
            <w:r w:rsidR="00EA4278">
              <w:rPr>
                <w:rFonts w:ascii="Arial" w:hAnsi="Arial" w:cs="Arial"/>
                <w:sz w:val="26"/>
                <w:szCs w:val="26"/>
              </w:rPr>
              <w:t>посвященная</w:t>
            </w:r>
            <w:proofErr w:type="gramEnd"/>
            <w:r w:rsidR="00EA4278">
              <w:rPr>
                <w:rFonts w:ascii="Arial" w:hAnsi="Arial" w:cs="Arial"/>
                <w:sz w:val="26"/>
                <w:szCs w:val="26"/>
              </w:rPr>
              <w:t xml:space="preserve"> 70-летию победы в ВОВ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D68" w:rsidRDefault="00337D68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37D68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D68" w:rsidRDefault="00337D68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37D68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D68" w:rsidRDefault="00337D68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37D68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D68" w:rsidRDefault="00337D68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A51F0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A51F0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337D68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D68" w:rsidRDefault="00337D68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7D68" w:rsidRPr="00B8267A" w:rsidRDefault="00337D6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A4278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C243EF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6.5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8C2FE4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8C2FE4">
              <w:rPr>
                <w:rFonts w:ascii="Arial" w:hAnsi="Arial" w:cs="Arial"/>
                <w:b/>
                <w:sz w:val="26"/>
                <w:szCs w:val="26"/>
              </w:rPr>
              <w:t>Велопробег</w:t>
            </w:r>
            <w:r>
              <w:rPr>
                <w:rFonts w:ascii="Arial" w:hAnsi="Arial" w:cs="Arial"/>
                <w:sz w:val="26"/>
                <w:szCs w:val="26"/>
              </w:rPr>
              <w:t xml:space="preserve"> –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акция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посвященная 70-летию Дня победы в ВОВ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A4278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A4278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 xml:space="preserve">бюджет автономного </w:t>
            </w:r>
            <w:r w:rsidRPr="00B8267A">
              <w:rPr>
                <w:rFonts w:ascii="Arial" w:hAnsi="Arial" w:cs="Arial"/>
                <w:sz w:val="26"/>
                <w:szCs w:val="26"/>
              </w:rPr>
              <w:lastRenderedPageBreak/>
              <w:t>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A4278" w:rsidRPr="00B8267A" w:rsidTr="00813AAE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A51F0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A51F0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A51F0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A51F0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EA4278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278" w:rsidRPr="00B8267A" w:rsidRDefault="00EA4278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C243EF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6.6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793FB9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«Колокол памяти» - </w:t>
            </w:r>
            <w:r w:rsidRPr="00B8267A">
              <w:rPr>
                <w:rFonts w:ascii="Arial" w:hAnsi="Arial" w:cs="Arial"/>
                <w:bCs/>
                <w:color w:val="000000"/>
                <w:sz w:val="26"/>
                <w:szCs w:val="26"/>
              </w:rPr>
              <w:t>к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онкурс чтецов (учащиеся старших классов ПСОШ №1,2,4, работающая молодежь) ко Дню Победы (Совместно с библиотекой «Наследие»)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1</w:t>
            </w:r>
            <w:r w:rsidR="004D3174">
              <w:rPr>
                <w:rFonts w:ascii="Arial" w:hAnsi="Arial" w:cs="Arial"/>
                <w:sz w:val="26"/>
                <w:szCs w:val="26"/>
              </w:rPr>
              <w:t>7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4D3174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6" type="#_x0000_t32" style="position:absolute;margin-left:107.6pt;margin-top:.6pt;width:164.05pt;height:0;flip:x;z-index:251734016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C243EF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6.7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"Звенит, звенит звонок последний…" </w:t>
            </w:r>
            <w:proofErr w:type="gramStart"/>
            <w:r w:rsidRPr="00B8267A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-</w:t>
            </w: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п</w:t>
            </w:r>
            <w:proofErr w:type="gram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оследние звонки в ПСОШ 1,2,4 и выпускной вечер НР БОУ ДОД ДМШ №1 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4D3174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4D3174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7" type="#_x0000_t32" style="position:absolute;margin-left:107.6pt;margin-top:.6pt;width:164.05pt;height:0;flip:x;z-index:251735040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C243EF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6.8</w: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Викторина, посвящённая зимней Олимпиаде в г</w:t>
            </w:r>
            <w:proofErr w:type="gramStart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>.С</w:t>
            </w:r>
            <w:proofErr w:type="gramEnd"/>
            <w:r w:rsidRPr="00B8267A">
              <w:rPr>
                <w:rFonts w:ascii="Arial" w:hAnsi="Arial" w:cs="Arial"/>
                <w:color w:val="000000"/>
                <w:sz w:val="26"/>
                <w:szCs w:val="26"/>
              </w:rPr>
              <w:t xml:space="preserve">очи 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C51EA" w:rsidP="002762C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5</w:t>
            </w:r>
            <w:r w:rsidR="00813AAE">
              <w:rPr>
                <w:rFonts w:ascii="Arial" w:hAnsi="Arial" w:cs="Arial"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8" type="#_x0000_t32" style="position:absolute;margin-left:107.6pt;margin-top:.6pt;width:164.05pt;height:0;flip:x;z-index:251736064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F2611" w:rsidRPr="00B8267A" w:rsidTr="007F2611">
        <w:trPr>
          <w:gridAfter w:val="1"/>
          <w:wAfter w:w="14" w:type="dxa"/>
          <w:trHeight w:val="262"/>
        </w:trPr>
        <w:tc>
          <w:tcPr>
            <w:tcW w:w="75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6.9.</w:t>
            </w:r>
          </w:p>
        </w:tc>
        <w:tc>
          <w:tcPr>
            <w:tcW w:w="21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Средства на транспортные услуги на мероприятия</w:t>
            </w:r>
          </w:p>
        </w:tc>
        <w:tc>
          <w:tcPr>
            <w:tcW w:w="1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МКУ «Служба ЖКХ и </w:t>
            </w: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611" w:rsidRDefault="007F2611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F2611" w:rsidRPr="00B8267A" w:rsidTr="007F2611">
        <w:trPr>
          <w:gridAfter w:val="1"/>
          <w:wAfter w:w="14" w:type="dxa"/>
          <w:trHeight w:val="525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благоустройства гп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.П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ойковски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й»Отдел занятости подростков и молодежи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11" w:rsidRDefault="007F2611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lastRenderedPageBreak/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F2611" w:rsidRPr="00B8267A" w:rsidTr="007F2611">
        <w:trPr>
          <w:gridAfter w:val="1"/>
          <w:wAfter w:w="14" w:type="dxa"/>
          <w:trHeight w:val="338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11" w:rsidRDefault="007F2611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 xml:space="preserve">бюджет </w:t>
            </w:r>
            <w:r w:rsidRPr="00B8267A">
              <w:rPr>
                <w:rFonts w:ascii="Arial" w:hAnsi="Arial" w:cs="Arial"/>
                <w:sz w:val="26"/>
                <w:szCs w:val="26"/>
              </w:rPr>
              <w:lastRenderedPageBreak/>
              <w:t>автономного округа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F2611" w:rsidRPr="00B8267A" w:rsidTr="007F2611">
        <w:trPr>
          <w:gridAfter w:val="1"/>
          <w:wAfter w:w="14" w:type="dxa"/>
          <w:trHeight w:val="837"/>
        </w:trPr>
        <w:tc>
          <w:tcPr>
            <w:tcW w:w="7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11" w:rsidRDefault="007F2611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50,000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50,000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</w:tr>
      <w:tr w:rsidR="007F2611" w:rsidRPr="00B8267A" w:rsidTr="007F2611">
        <w:trPr>
          <w:gridAfter w:val="1"/>
          <w:wAfter w:w="14" w:type="dxa"/>
          <w:trHeight w:val="338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11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11" w:rsidRDefault="007F2611" w:rsidP="002762C9">
            <w:pPr>
              <w:rPr>
                <w:rFonts w:ascii="Arial" w:hAnsi="Arial" w:cs="Arial"/>
                <w:noProof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11" w:rsidRPr="00B8267A" w:rsidRDefault="007F2611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 xml:space="preserve">Итого </w:t>
            </w:r>
          </w:p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по задаче 6</w:t>
            </w:r>
          </w:p>
        </w:tc>
        <w:tc>
          <w:tcPr>
            <w:tcW w:w="18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535B03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20</w:t>
            </w:r>
            <w:r w:rsidR="00A51F01"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32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535B03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15</w:t>
            </w:r>
            <w:r w:rsidR="00E214F9">
              <w:rPr>
                <w:rFonts w:ascii="Arial" w:hAnsi="Arial" w:cs="Arial"/>
                <w:b/>
                <w:sz w:val="26"/>
                <w:szCs w:val="26"/>
              </w:rPr>
              <w:t>0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32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6A1292" w:rsidP="002762C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</w:rPr>
              <w:pict>
                <v:shape id="_x0000_s1279" type="#_x0000_t32" style="position:absolute;margin-left:107.6pt;margin-top:.6pt;width:164.05pt;height:0;flip:x;z-index:251737088;mso-position-horizontal-relative:text;mso-position-vertical-relative:text" o:connectortype="straight"/>
              </w:pict>
            </w:r>
            <w:r w:rsidR="00384D5C" w:rsidRPr="00B8267A">
              <w:rPr>
                <w:rFonts w:ascii="Arial" w:hAnsi="Arial" w:cs="Arial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6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 по муниципальной программе</w:t>
            </w:r>
            <w:r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1887" w:type="dxa"/>
            <w:tcBorders>
              <w:left w:val="nil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федеральный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бюджет автономного округа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84D5C" w:rsidRPr="00B8267A" w:rsidTr="00450497">
        <w:trPr>
          <w:gridAfter w:val="1"/>
          <w:wAfter w:w="14" w:type="dxa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5C" w:rsidRPr="00B8267A" w:rsidRDefault="00384D5C" w:rsidP="002762C9">
            <w:pPr>
              <w:rPr>
                <w:rFonts w:ascii="Arial" w:hAnsi="Arial" w:cs="Arial"/>
                <w:sz w:val="26"/>
                <w:szCs w:val="26"/>
              </w:rPr>
            </w:pPr>
            <w:r w:rsidRPr="00B8267A">
              <w:rPr>
                <w:rFonts w:ascii="Arial" w:hAnsi="Arial" w:cs="Arial"/>
                <w:sz w:val="26"/>
                <w:szCs w:val="26"/>
              </w:rPr>
              <w:t>местный бюджет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535B03">
              <w:rPr>
                <w:rFonts w:ascii="Arial" w:hAnsi="Arial" w:cs="Arial"/>
                <w:b/>
                <w:sz w:val="26"/>
                <w:szCs w:val="26"/>
              </w:rPr>
              <w:t>807</w:t>
            </w:r>
            <w:r w:rsidR="00507DF7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424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A509EA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8</w:t>
            </w:r>
            <w:r w:rsidR="00535B03">
              <w:rPr>
                <w:rFonts w:ascii="Arial" w:hAnsi="Arial" w:cs="Arial"/>
                <w:b/>
                <w:sz w:val="26"/>
                <w:szCs w:val="26"/>
              </w:rPr>
              <w:t>3</w:t>
            </w: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D5C" w:rsidRPr="00B8267A" w:rsidRDefault="00384D5C" w:rsidP="002762C9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B8267A">
              <w:rPr>
                <w:rFonts w:ascii="Arial" w:hAnsi="Arial" w:cs="Arial"/>
                <w:b/>
                <w:sz w:val="26"/>
                <w:szCs w:val="26"/>
              </w:rPr>
              <w:t>551</w:t>
            </w:r>
            <w:r w:rsidR="00813AAE">
              <w:rPr>
                <w:rFonts w:ascii="Arial" w:hAnsi="Arial" w:cs="Arial"/>
                <w:b/>
                <w:sz w:val="26"/>
                <w:szCs w:val="26"/>
              </w:rPr>
              <w:t>,000</w:t>
            </w:r>
          </w:p>
        </w:tc>
      </w:tr>
    </w:tbl>
    <w:p w:rsidR="008D4194" w:rsidRPr="00334CFB" w:rsidRDefault="008D4194" w:rsidP="007D59DF">
      <w:pPr>
        <w:widowControl w:val="0"/>
        <w:autoSpaceDE w:val="0"/>
        <w:autoSpaceDN w:val="0"/>
        <w:adjustRightInd w:val="0"/>
        <w:jc w:val="right"/>
      </w:pPr>
    </w:p>
    <w:sectPr w:rsidR="008D4194" w:rsidRPr="00334CFB" w:rsidSect="001D04B1">
      <w:headerReference w:type="default" r:id="rId9"/>
      <w:footerReference w:type="default" r:id="rId10"/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7A4" w:rsidRDefault="003457A4" w:rsidP="00871EB5">
      <w:r>
        <w:separator/>
      </w:r>
    </w:p>
  </w:endnote>
  <w:endnote w:type="continuationSeparator" w:id="0">
    <w:p w:rsidR="003457A4" w:rsidRDefault="003457A4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3D0" w:rsidRDefault="00B153D0">
    <w:pPr>
      <w:pStyle w:val="a5"/>
      <w:jc w:val="right"/>
    </w:pPr>
  </w:p>
  <w:p w:rsidR="00B153D0" w:rsidRDefault="00B153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7A4" w:rsidRDefault="003457A4" w:rsidP="00871EB5">
      <w:r>
        <w:separator/>
      </w:r>
    </w:p>
  </w:footnote>
  <w:footnote w:type="continuationSeparator" w:id="0">
    <w:p w:rsidR="003457A4" w:rsidRDefault="003457A4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3D0" w:rsidRPr="005D0F9A" w:rsidRDefault="009E0D2C">
    <w:pPr>
      <w:pStyle w:val="a3"/>
      <w:jc w:val="center"/>
      <w:rPr>
        <w:sz w:val="24"/>
        <w:szCs w:val="24"/>
      </w:rPr>
    </w:pPr>
    <w:r w:rsidRPr="005D0F9A">
      <w:rPr>
        <w:sz w:val="24"/>
        <w:szCs w:val="24"/>
      </w:rPr>
      <w:fldChar w:fldCharType="begin"/>
    </w:r>
    <w:r w:rsidR="00B153D0" w:rsidRPr="005D0F9A">
      <w:rPr>
        <w:sz w:val="24"/>
        <w:szCs w:val="24"/>
      </w:rPr>
      <w:instrText xml:space="preserve"> PAGE   \* MERGEFORMAT </w:instrText>
    </w:r>
    <w:r w:rsidRPr="005D0F9A">
      <w:rPr>
        <w:sz w:val="24"/>
        <w:szCs w:val="24"/>
      </w:rPr>
      <w:fldChar w:fldCharType="separate"/>
    </w:r>
    <w:r w:rsidR="006A1292">
      <w:rPr>
        <w:noProof/>
        <w:sz w:val="24"/>
        <w:szCs w:val="24"/>
      </w:rPr>
      <w:t>25</w:t>
    </w:r>
    <w:r w:rsidRPr="005D0F9A">
      <w:rPr>
        <w:sz w:val="24"/>
        <w:szCs w:val="24"/>
      </w:rPr>
      <w:fldChar w:fldCharType="end"/>
    </w:r>
  </w:p>
  <w:p w:rsidR="00B153D0" w:rsidRDefault="00B153D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2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7AC"/>
    <w:rsid w:val="00003C05"/>
    <w:rsid w:val="00003D31"/>
    <w:rsid w:val="00005535"/>
    <w:rsid w:val="000057F1"/>
    <w:rsid w:val="00006EFC"/>
    <w:rsid w:val="0000720B"/>
    <w:rsid w:val="000078B9"/>
    <w:rsid w:val="00007B40"/>
    <w:rsid w:val="00007E7A"/>
    <w:rsid w:val="00007F57"/>
    <w:rsid w:val="00014C20"/>
    <w:rsid w:val="00015812"/>
    <w:rsid w:val="0001601A"/>
    <w:rsid w:val="00016787"/>
    <w:rsid w:val="000200C4"/>
    <w:rsid w:val="00020DF7"/>
    <w:rsid w:val="00021C98"/>
    <w:rsid w:val="0002310E"/>
    <w:rsid w:val="0002388C"/>
    <w:rsid w:val="00024699"/>
    <w:rsid w:val="000249F3"/>
    <w:rsid w:val="00024A28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815"/>
    <w:rsid w:val="000452D0"/>
    <w:rsid w:val="0004555C"/>
    <w:rsid w:val="000476B4"/>
    <w:rsid w:val="0005109F"/>
    <w:rsid w:val="0005225F"/>
    <w:rsid w:val="00052685"/>
    <w:rsid w:val="000529A9"/>
    <w:rsid w:val="000534D0"/>
    <w:rsid w:val="00054044"/>
    <w:rsid w:val="00054797"/>
    <w:rsid w:val="00055819"/>
    <w:rsid w:val="000560EB"/>
    <w:rsid w:val="000561F8"/>
    <w:rsid w:val="0005677B"/>
    <w:rsid w:val="00057A18"/>
    <w:rsid w:val="00060AEC"/>
    <w:rsid w:val="000627F0"/>
    <w:rsid w:val="000627F9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3BEB"/>
    <w:rsid w:val="00073E8E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5A55"/>
    <w:rsid w:val="0008658C"/>
    <w:rsid w:val="00086FC9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31"/>
    <w:rsid w:val="00094D57"/>
    <w:rsid w:val="0009599A"/>
    <w:rsid w:val="0009643B"/>
    <w:rsid w:val="000965B7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B36"/>
    <w:rsid w:val="000B3CCB"/>
    <w:rsid w:val="000B4073"/>
    <w:rsid w:val="000B429C"/>
    <w:rsid w:val="000B49CF"/>
    <w:rsid w:val="000B5870"/>
    <w:rsid w:val="000B5A2B"/>
    <w:rsid w:val="000B5D1A"/>
    <w:rsid w:val="000B5E5A"/>
    <w:rsid w:val="000B5F8D"/>
    <w:rsid w:val="000B652C"/>
    <w:rsid w:val="000B7917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8F1"/>
    <w:rsid w:val="000E16B8"/>
    <w:rsid w:val="000E2908"/>
    <w:rsid w:val="000E3ACA"/>
    <w:rsid w:val="000E3F1A"/>
    <w:rsid w:val="000E3FBD"/>
    <w:rsid w:val="000E4A6B"/>
    <w:rsid w:val="000E4A86"/>
    <w:rsid w:val="000E5DE1"/>
    <w:rsid w:val="000E799C"/>
    <w:rsid w:val="000E7A72"/>
    <w:rsid w:val="000E7AC2"/>
    <w:rsid w:val="000E7B9E"/>
    <w:rsid w:val="000F0070"/>
    <w:rsid w:val="000F06F4"/>
    <w:rsid w:val="000F0F5B"/>
    <w:rsid w:val="000F1402"/>
    <w:rsid w:val="000F2070"/>
    <w:rsid w:val="000F2162"/>
    <w:rsid w:val="000F2CE2"/>
    <w:rsid w:val="000F36C6"/>
    <w:rsid w:val="000F3E44"/>
    <w:rsid w:val="000F4537"/>
    <w:rsid w:val="000F4F8A"/>
    <w:rsid w:val="000F5183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6AF5"/>
    <w:rsid w:val="00106D3C"/>
    <w:rsid w:val="001072CF"/>
    <w:rsid w:val="00107A99"/>
    <w:rsid w:val="00111B7E"/>
    <w:rsid w:val="001127D0"/>
    <w:rsid w:val="001129F1"/>
    <w:rsid w:val="0011513A"/>
    <w:rsid w:val="00115DDB"/>
    <w:rsid w:val="00116358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C98"/>
    <w:rsid w:val="00166669"/>
    <w:rsid w:val="00166962"/>
    <w:rsid w:val="00166A2E"/>
    <w:rsid w:val="0016720D"/>
    <w:rsid w:val="00167465"/>
    <w:rsid w:val="001678C4"/>
    <w:rsid w:val="00167E3A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764"/>
    <w:rsid w:val="00191D31"/>
    <w:rsid w:val="0019269F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48A"/>
    <w:rsid w:val="001F6508"/>
    <w:rsid w:val="001F6568"/>
    <w:rsid w:val="001F74F1"/>
    <w:rsid w:val="001F766C"/>
    <w:rsid w:val="001F7738"/>
    <w:rsid w:val="001F7916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E91"/>
    <w:rsid w:val="00215754"/>
    <w:rsid w:val="00215BF7"/>
    <w:rsid w:val="00217E3E"/>
    <w:rsid w:val="002200A5"/>
    <w:rsid w:val="0022060C"/>
    <w:rsid w:val="0022150E"/>
    <w:rsid w:val="00221BA4"/>
    <w:rsid w:val="002221E1"/>
    <w:rsid w:val="002222E6"/>
    <w:rsid w:val="002235BC"/>
    <w:rsid w:val="0022398E"/>
    <w:rsid w:val="00223C07"/>
    <w:rsid w:val="00224118"/>
    <w:rsid w:val="00224676"/>
    <w:rsid w:val="00224DF2"/>
    <w:rsid w:val="002250C8"/>
    <w:rsid w:val="00225384"/>
    <w:rsid w:val="00225475"/>
    <w:rsid w:val="0022582C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FAF"/>
    <w:rsid w:val="00241592"/>
    <w:rsid w:val="00242339"/>
    <w:rsid w:val="0024281A"/>
    <w:rsid w:val="002434EA"/>
    <w:rsid w:val="0024379A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2689"/>
    <w:rsid w:val="00272CEE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705"/>
    <w:rsid w:val="002C2D8F"/>
    <w:rsid w:val="002C5580"/>
    <w:rsid w:val="002C566A"/>
    <w:rsid w:val="002C600E"/>
    <w:rsid w:val="002C6ED6"/>
    <w:rsid w:val="002C751B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58"/>
    <w:rsid w:val="002D5B77"/>
    <w:rsid w:val="002E0836"/>
    <w:rsid w:val="002E115E"/>
    <w:rsid w:val="002E226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550A"/>
    <w:rsid w:val="002F58E7"/>
    <w:rsid w:val="002F624B"/>
    <w:rsid w:val="002F72BF"/>
    <w:rsid w:val="002F77B5"/>
    <w:rsid w:val="00300CCA"/>
    <w:rsid w:val="00300D2F"/>
    <w:rsid w:val="00300EAC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E95"/>
    <w:rsid w:val="00315096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5E4"/>
    <w:rsid w:val="00371894"/>
    <w:rsid w:val="00371B18"/>
    <w:rsid w:val="00371CF1"/>
    <w:rsid w:val="00371F1D"/>
    <w:rsid w:val="003736DF"/>
    <w:rsid w:val="003736FE"/>
    <w:rsid w:val="00373746"/>
    <w:rsid w:val="00373DCC"/>
    <w:rsid w:val="0037454D"/>
    <w:rsid w:val="00374738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A3E"/>
    <w:rsid w:val="00384D5C"/>
    <w:rsid w:val="00385477"/>
    <w:rsid w:val="0038634F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734F"/>
    <w:rsid w:val="00397829"/>
    <w:rsid w:val="003A008C"/>
    <w:rsid w:val="003A1B34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F14"/>
    <w:rsid w:val="003B470E"/>
    <w:rsid w:val="003B476A"/>
    <w:rsid w:val="003B5A9A"/>
    <w:rsid w:val="003B601D"/>
    <w:rsid w:val="003B654E"/>
    <w:rsid w:val="003B68A8"/>
    <w:rsid w:val="003B6B9A"/>
    <w:rsid w:val="003B6EA9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51EA"/>
    <w:rsid w:val="003C5495"/>
    <w:rsid w:val="003C60B1"/>
    <w:rsid w:val="003C6133"/>
    <w:rsid w:val="003C636B"/>
    <w:rsid w:val="003D01B9"/>
    <w:rsid w:val="003D0FA1"/>
    <w:rsid w:val="003D10B5"/>
    <w:rsid w:val="003D1E37"/>
    <w:rsid w:val="003D256A"/>
    <w:rsid w:val="003D27B6"/>
    <w:rsid w:val="003D4EEA"/>
    <w:rsid w:val="003D5856"/>
    <w:rsid w:val="003D5A99"/>
    <w:rsid w:val="003D68B4"/>
    <w:rsid w:val="003D6D92"/>
    <w:rsid w:val="003D747A"/>
    <w:rsid w:val="003D75E7"/>
    <w:rsid w:val="003D7CDE"/>
    <w:rsid w:val="003E1A24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668C"/>
    <w:rsid w:val="003F751B"/>
    <w:rsid w:val="003F7BE0"/>
    <w:rsid w:val="0040010F"/>
    <w:rsid w:val="00400F54"/>
    <w:rsid w:val="00401FF9"/>
    <w:rsid w:val="00402788"/>
    <w:rsid w:val="00404901"/>
    <w:rsid w:val="004053FA"/>
    <w:rsid w:val="00405820"/>
    <w:rsid w:val="004058C8"/>
    <w:rsid w:val="00406214"/>
    <w:rsid w:val="004069EC"/>
    <w:rsid w:val="00410817"/>
    <w:rsid w:val="004112F5"/>
    <w:rsid w:val="00411FDD"/>
    <w:rsid w:val="00413211"/>
    <w:rsid w:val="00414937"/>
    <w:rsid w:val="00414F28"/>
    <w:rsid w:val="00414F36"/>
    <w:rsid w:val="00415872"/>
    <w:rsid w:val="00416284"/>
    <w:rsid w:val="004166DE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75C"/>
    <w:rsid w:val="004268D8"/>
    <w:rsid w:val="00427259"/>
    <w:rsid w:val="00427386"/>
    <w:rsid w:val="00430B85"/>
    <w:rsid w:val="00431C5A"/>
    <w:rsid w:val="00432CDA"/>
    <w:rsid w:val="004330DC"/>
    <w:rsid w:val="00433E05"/>
    <w:rsid w:val="004345E4"/>
    <w:rsid w:val="004348C9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74A5"/>
    <w:rsid w:val="00447FE3"/>
    <w:rsid w:val="00450497"/>
    <w:rsid w:val="00450A13"/>
    <w:rsid w:val="00450DDB"/>
    <w:rsid w:val="00451AD6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77B2"/>
    <w:rsid w:val="00480752"/>
    <w:rsid w:val="004821E7"/>
    <w:rsid w:val="00482339"/>
    <w:rsid w:val="00482549"/>
    <w:rsid w:val="00482CAA"/>
    <w:rsid w:val="0048354D"/>
    <w:rsid w:val="0048356D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56BE"/>
    <w:rsid w:val="004A5D78"/>
    <w:rsid w:val="004A62B4"/>
    <w:rsid w:val="004A6628"/>
    <w:rsid w:val="004A6DC2"/>
    <w:rsid w:val="004A7003"/>
    <w:rsid w:val="004A799E"/>
    <w:rsid w:val="004B0313"/>
    <w:rsid w:val="004B0415"/>
    <w:rsid w:val="004B0542"/>
    <w:rsid w:val="004B0EDF"/>
    <w:rsid w:val="004B0F86"/>
    <w:rsid w:val="004B0FCA"/>
    <w:rsid w:val="004B256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876"/>
    <w:rsid w:val="004D0C53"/>
    <w:rsid w:val="004D1526"/>
    <w:rsid w:val="004D18AE"/>
    <w:rsid w:val="004D1DA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1AF5"/>
    <w:rsid w:val="00511C6C"/>
    <w:rsid w:val="00511E77"/>
    <w:rsid w:val="00513513"/>
    <w:rsid w:val="0051540D"/>
    <w:rsid w:val="00515695"/>
    <w:rsid w:val="00515DF7"/>
    <w:rsid w:val="00516440"/>
    <w:rsid w:val="00521C54"/>
    <w:rsid w:val="00522D57"/>
    <w:rsid w:val="00522D70"/>
    <w:rsid w:val="00522F97"/>
    <w:rsid w:val="00523429"/>
    <w:rsid w:val="00523D51"/>
    <w:rsid w:val="005241B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35B8"/>
    <w:rsid w:val="00544382"/>
    <w:rsid w:val="00544A20"/>
    <w:rsid w:val="00544E2D"/>
    <w:rsid w:val="0054730D"/>
    <w:rsid w:val="00547D76"/>
    <w:rsid w:val="0055031C"/>
    <w:rsid w:val="005513F0"/>
    <w:rsid w:val="00551A0C"/>
    <w:rsid w:val="00552BE3"/>
    <w:rsid w:val="00552E09"/>
    <w:rsid w:val="00553253"/>
    <w:rsid w:val="00553DBD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3070"/>
    <w:rsid w:val="005834BA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31E4"/>
    <w:rsid w:val="00593DD7"/>
    <w:rsid w:val="005945ED"/>
    <w:rsid w:val="005951AE"/>
    <w:rsid w:val="00595A02"/>
    <w:rsid w:val="00595C2B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3340"/>
    <w:rsid w:val="005A38AC"/>
    <w:rsid w:val="005A4555"/>
    <w:rsid w:val="005A468D"/>
    <w:rsid w:val="005A4747"/>
    <w:rsid w:val="005A5A66"/>
    <w:rsid w:val="005A5F7E"/>
    <w:rsid w:val="005A5F83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CC4"/>
    <w:rsid w:val="005C62AF"/>
    <w:rsid w:val="005C6932"/>
    <w:rsid w:val="005C6A36"/>
    <w:rsid w:val="005C6BA1"/>
    <w:rsid w:val="005C75A4"/>
    <w:rsid w:val="005C7CB2"/>
    <w:rsid w:val="005D00FC"/>
    <w:rsid w:val="005D02B6"/>
    <w:rsid w:val="005D1AC4"/>
    <w:rsid w:val="005D1D9C"/>
    <w:rsid w:val="005D2131"/>
    <w:rsid w:val="005D23E9"/>
    <w:rsid w:val="005D2409"/>
    <w:rsid w:val="005D2584"/>
    <w:rsid w:val="005D366E"/>
    <w:rsid w:val="005D39D2"/>
    <w:rsid w:val="005D3DE8"/>
    <w:rsid w:val="005D4296"/>
    <w:rsid w:val="005D4FC0"/>
    <w:rsid w:val="005D517A"/>
    <w:rsid w:val="005D59FD"/>
    <w:rsid w:val="005D5CA3"/>
    <w:rsid w:val="005D6C03"/>
    <w:rsid w:val="005D791B"/>
    <w:rsid w:val="005D7974"/>
    <w:rsid w:val="005E0163"/>
    <w:rsid w:val="005E101B"/>
    <w:rsid w:val="005E2386"/>
    <w:rsid w:val="005E2A02"/>
    <w:rsid w:val="005E2B5A"/>
    <w:rsid w:val="005E4E45"/>
    <w:rsid w:val="005E5F8E"/>
    <w:rsid w:val="005E6580"/>
    <w:rsid w:val="005E6F67"/>
    <w:rsid w:val="005E7777"/>
    <w:rsid w:val="005E7E97"/>
    <w:rsid w:val="005F05F8"/>
    <w:rsid w:val="005F0CEB"/>
    <w:rsid w:val="005F15D8"/>
    <w:rsid w:val="005F171A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25AB"/>
    <w:rsid w:val="006035E1"/>
    <w:rsid w:val="0060444D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CE1"/>
    <w:rsid w:val="0061214B"/>
    <w:rsid w:val="00612258"/>
    <w:rsid w:val="006128FC"/>
    <w:rsid w:val="00612A71"/>
    <w:rsid w:val="006134D9"/>
    <w:rsid w:val="00613C82"/>
    <w:rsid w:val="00613F77"/>
    <w:rsid w:val="00614B13"/>
    <w:rsid w:val="00615530"/>
    <w:rsid w:val="00615864"/>
    <w:rsid w:val="00615E24"/>
    <w:rsid w:val="0061714A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7AD7"/>
    <w:rsid w:val="00650B76"/>
    <w:rsid w:val="00651008"/>
    <w:rsid w:val="00651055"/>
    <w:rsid w:val="0065257F"/>
    <w:rsid w:val="00654846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7053B"/>
    <w:rsid w:val="0067104A"/>
    <w:rsid w:val="006716A6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902"/>
    <w:rsid w:val="00677916"/>
    <w:rsid w:val="006801D8"/>
    <w:rsid w:val="0068137A"/>
    <w:rsid w:val="0068139C"/>
    <w:rsid w:val="006816D7"/>
    <w:rsid w:val="006824F6"/>
    <w:rsid w:val="006826B9"/>
    <w:rsid w:val="00682E12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7A3"/>
    <w:rsid w:val="00691236"/>
    <w:rsid w:val="00691383"/>
    <w:rsid w:val="006917F6"/>
    <w:rsid w:val="006919F8"/>
    <w:rsid w:val="00691F3A"/>
    <w:rsid w:val="0069370B"/>
    <w:rsid w:val="00693ADC"/>
    <w:rsid w:val="00693AE7"/>
    <w:rsid w:val="00694697"/>
    <w:rsid w:val="00694FD5"/>
    <w:rsid w:val="00695054"/>
    <w:rsid w:val="0069685E"/>
    <w:rsid w:val="00696A9A"/>
    <w:rsid w:val="00696CA2"/>
    <w:rsid w:val="006976C0"/>
    <w:rsid w:val="006A11A7"/>
    <w:rsid w:val="006A1292"/>
    <w:rsid w:val="006A394A"/>
    <w:rsid w:val="006A3ADC"/>
    <w:rsid w:val="006A43B9"/>
    <w:rsid w:val="006A4DBC"/>
    <w:rsid w:val="006A56F5"/>
    <w:rsid w:val="006A5CDF"/>
    <w:rsid w:val="006A699B"/>
    <w:rsid w:val="006A7BE1"/>
    <w:rsid w:val="006B00FF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443D"/>
    <w:rsid w:val="006B4C34"/>
    <w:rsid w:val="006B4DF9"/>
    <w:rsid w:val="006B6C21"/>
    <w:rsid w:val="006C002D"/>
    <w:rsid w:val="006C04C9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7FC3"/>
    <w:rsid w:val="006E0619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5630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DFB"/>
    <w:rsid w:val="00716C3D"/>
    <w:rsid w:val="0072070F"/>
    <w:rsid w:val="00721EFC"/>
    <w:rsid w:val="007234DA"/>
    <w:rsid w:val="00724590"/>
    <w:rsid w:val="007245A3"/>
    <w:rsid w:val="00724AD2"/>
    <w:rsid w:val="00724AF1"/>
    <w:rsid w:val="0072545B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83"/>
    <w:rsid w:val="00752121"/>
    <w:rsid w:val="0075236A"/>
    <w:rsid w:val="007539ED"/>
    <w:rsid w:val="00753B1F"/>
    <w:rsid w:val="00754B1B"/>
    <w:rsid w:val="00754FF3"/>
    <w:rsid w:val="00755473"/>
    <w:rsid w:val="007555E4"/>
    <w:rsid w:val="00756A8D"/>
    <w:rsid w:val="00756BE4"/>
    <w:rsid w:val="007579B2"/>
    <w:rsid w:val="00757A3F"/>
    <w:rsid w:val="00757C90"/>
    <w:rsid w:val="00760E4A"/>
    <w:rsid w:val="00761F4A"/>
    <w:rsid w:val="0076310F"/>
    <w:rsid w:val="00763F03"/>
    <w:rsid w:val="00764635"/>
    <w:rsid w:val="00764CC5"/>
    <w:rsid w:val="00765059"/>
    <w:rsid w:val="00765918"/>
    <w:rsid w:val="00765F1F"/>
    <w:rsid w:val="0076785C"/>
    <w:rsid w:val="00767DEF"/>
    <w:rsid w:val="00767FB5"/>
    <w:rsid w:val="007702B5"/>
    <w:rsid w:val="007705CE"/>
    <w:rsid w:val="00770C3D"/>
    <w:rsid w:val="00772C7B"/>
    <w:rsid w:val="00773693"/>
    <w:rsid w:val="00773FB4"/>
    <w:rsid w:val="0077448B"/>
    <w:rsid w:val="00774D6A"/>
    <w:rsid w:val="00775645"/>
    <w:rsid w:val="00777AF1"/>
    <w:rsid w:val="0078106D"/>
    <w:rsid w:val="0078166C"/>
    <w:rsid w:val="007854B3"/>
    <w:rsid w:val="007868EC"/>
    <w:rsid w:val="0078710E"/>
    <w:rsid w:val="0078775C"/>
    <w:rsid w:val="00787C24"/>
    <w:rsid w:val="00790DDB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24D6"/>
    <w:rsid w:val="007C2C59"/>
    <w:rsid w:val="007C3740"/>
    <w:rsid w:val="007C3ADA"/>
    <w:rsid w:val="007C4212"/>
    <w:rsid w:val="007C4449"/>
    <w:rsid w:val="007C44B2"/>
    <w:rsid w:val="007C4E0D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5415"/>
    <w:rsid w:val="007D5475"/>
    <w:rsid w:val="007D5748"/>
    <w:rsid w:val="007D59DF"/>
    <w:rsid w:val="007D5BC0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6BB"/>
    <w:rsid w:val="00801337"/>
    <w:rsid w:val="00801350"/>
    <w:rsid w:val="008023B9"/>
    <w:rsid w:val="008027D3"/>
    <w:rsid w:val="00803146"/>
    <w:rsid w:val="0080325A"/>
    <w:rsid w:val="008061B0"/>
    <w:rsid w:val="00806828"/>
    <w:rsid w:val="00806B9B"/>
    <w:rsid w:val="0080779D"/>
    <w:rsid w:val="00810BF0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1FE9"/>
    <w:rsid w:val="00822EDD"/>
    <w:rsid w:val="00823F70"/>
    <w:rsid w:val="008247C3"/>
    <w:rsid w:val="00824F0E"/>
    <w:rsid w:val="00824FFC"/>
    <w:rsid w:val="008253FA"/>
    <w:rsid w:val="00825FEF"/>
    <w:rsid w:val="008266C7"/>
    <w:rsid w:val="0082748D"/>
    <w:rsid w:val="00830325"/>
    <w:rsid w:val="00830847"/>
    <w:rsid w:val="00831833"/>
    <w:rsid w:val="00831936"/>
    <w:rsid w:val="008326A5"/>
    <w:rsid w:val="00832A05"/>
    <w:rsid w:val="008333DA"/>
    <w:rsid w:val="00833763"/>
    <w:rsid w:val="00833852"/>
    <w:rsid w:val="00834D30"/>
    <w:rsid w:val="00834EF9"/>
    <w:rsid w:val="00835551"/>
    <w:rsid w:val="00835F66"/>
    <w:rsid w:val="00837889"/>
    <w:rsid w:val="00837A4E"/>
    <w:rsid w:val="00837CA2"/>
    <w:rsid w:val="00840296"/>
    <w:rsid w:val="008416FB"/>
    <w:rsid w:val="00841939"/>
    <w:rsid w:val="008423F5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629D"/>
    <w:rsid w:val="00857CEF"/>
    <w:rsid w:val="008601E6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A07"/>
    <w:rsid w:val="008A79A1"/>
    <w:rsid w:val="008B057B"/>
    <w:rsid w:val="008B2952"/>
    <w:rsid w:val="008B2CEE"/>
    <w:rsid w:val="008B3892"/>
    <w:rsid w:val="008B417B"/>
    <w:rsid w:val="008B52B5"/>
    <w:rsid w:val="008B5445"/>
    <w:rsid w:val="008B60EB"/>
    <w:rsid w:val="008B618A"/>
    <w:rsid w:val="008B6DD3"/>
    <w:rsid w:val="008B7158"/>
    <w:rsid w:val="008C03F8"/>
    <w:rsid w:val="008C11EA"/>
    <w:rsid w:val="008C1EEE"/>
    <w:rsid w:val="008C2329"/>
    <w:rsid w:val="008C2436"/>
    <w:rsid w:val="008C2599"/>
    <w:rsid w:val="008C2CC8"/>
    <w:rsid w:val="008C2FE4"/>
    <w:rsid w:val="008C3329"/>
    <w:rsid w:val="008C39CE"/>
    <w:rsid w:val="008C40AF"/>
    <w:rsid w:val="008C4EB6"/>
    <w:rsid w:val="008C511C"/>
    <w:rsid w:val="008C540D"/>
    <w:rsid w:val="008C568E"/>
    <w:rsid w:val="008C58B9"/>
    <w:rsid w:val="008C5D3B"/>
    <w:rsid w:val="008C5D50"/>
    <w:rsid w:val="008D068E"/>
    <w:rsid w:val="008D18FE"/>
    <w:rsid w:val="008D1CB1"/>
    <w:rsid w:val="008D2D6A"/>
    <w:rsid w:val="008D3E15"/>
    <w:rsid w:val="008D4194"/>
    <w:rsid w:val="008D4F81"/>
    <w:rsid w:val="008D5415"/>
    <w:rsid w:val="008D68D7"/>
    <w:rsid w:val="008D7DB7"/>
    <w:rsid w:val="008E00F3"/>
    <w:rsid w:val="008E031C"/>
    <w:rsid w:val="008E0505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40C"/>
    <w:rsid w:val="009225BC"/>
    <w:rsid w:val="00922646"/>
    <w:rsid w:val="00922A1D"/>
    <w:rsid w:val="0092310F"/>
    <w:rsid w:val="00924D80"/>
    <w:rsid w:val="009255CC"/>
    <w:rsid w:val="00925ABF"/>
    <w:rsid w:val="00925C37"/>
    <w:rsid w:val="00926A4C"/>
    <w:rsid w:val="00927DC4"/>
    <w:rsid w:val="00927DDA"/>
    <w:rsid w:val="00927FBA"/>
    <w:rsid w:val="009303E4"/>
    <w:rsid w:val="00932809"/>
    <w:rsid w:val="00932A08"/>
    <w:rsid w:val="00933157"/>
    <w:rsid w:val="00935212"/>
    <w:rsid w:val="0093547A"/>
    <w:rsid w:val="009362A1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2D3C"/>
    <w:rsid w:val="009533DD"/>
    <w:rsid w:val="00953904"/>
    <w:rsid w:val="00955709"/>
    <w:rsid w:val="00955716"/>
    <w:rsid w:val="00955D74"/>
    <w:rsid w:val="00956A3D"/>
    <w:rsid w:val="00956D3A"/>
    <w:rsid w:val="00956EA7"/>
    <w:rsid w:val="00957B33"/>
    <w:rsid w:val="009603FB"/>
    <w:rsid w:val="00960BC1"/>
    <w:rsid w:val="00960C49"/>
    <w:rsid w:val="00960F0F"/>
    <w:rsid w:val="009611DC"/>
    <w:rsid w:val="009618DD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FAB"/>
    <w:rsid w:val="00972188"/>
    <w:rsid w:val="00972727"/>
    <w:rsid w:val="00972FF5"/>
    <w:rsid w:val="0097309D"/>
    <w:rsid w:val="0097398C"/>
    <w:rsid w:val="009740A6"/>
    <w:rsid w:val="00974CEE"/>
    <w:rsid w:val="00974E7E"/>
    <w:rsid w:val="00975264"/>
    <w:rsid w:val="00977BEE"/>
    <w:rsid w:val="0098009B"/>
    <w:rsid w:val="00980310"/>
    <w:rsid w:val="009806F9"/>
    <w:rsid w:val="0098183C"/>
    <w:rsid w:val="00981EF9"/>
    <w:rsid w:val="00981F65"/>
    <w:rsid w:val="00982949"/>
    <w:rsid w:val="00982955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55F1"/>
    <w:rsid w:val="00996604"/>
    <w:rsid w:val="009A0268"/>
    <w:rsid w:val="009A05D9"/>
    <w:rsid w:val="009A2151"/>
    <w:rsid w:val="009A23E7"/>
    <w:rsid w:val="009A2A7F"/>
    <w:rsid w:val="009A2BBB"/>
    <w:rsid w:val="009A32B3"/>
    <w:rsid w:val="009A40BF"/>
    <w:rsid w:val="009A443B"/>
    <w:rsid w:val="009A4E32"/>
    <w:rsid w:val="009A53C1"/>
    <w:rsid w:val="009A544E"/>
    <w:rsid w:val="009A6A4A"/>
    <w:rsid w:val="009A6D12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E3A"/>
    <w:rsid w:val="009C1891"/>
    <w:rsid w:val="009C1E78"/>
    <w:rsid w:val="009C1EB4"/>
    <w:rsid w:val="009C2BFF"/>
    <w:rsid w:val="009C3371"/>
    <w:rsid w:val="009C34CE"/>
    <w:rsid w:val="009C371A"/>
    <w:rsid w:val="009C42CF"/>
    <w:rsid w:val="009C4B22"/>
    <w:rsid w:val="009C5233"/>
    <w:rsid w:val="009C5A08"/>
    <w:rsid w:val="009C5B24"/>
    <w:rsid w:val="009C5B4F"/>
    <w:rsid w:val="009C6453"/>
    <w:rsid w:val="009C7079"/>
    <w:rsid w:val="009D13BC"/>
    <w:rsid w:val="009D1B29"/>
    <w:rsid w:val="009D1C02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634B"/>
    <w:rsid w:val="009E63E9"/>
    <w:rsid w:val="009E63EA"/>
    <w:rsid w:val="009E72EF"/>
    <w:rsid w:val="009E764F"/>
    <w:rsid w:val="009E7CE0"/>
    <w:rsid w:val="009F0BDD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A18"/>
    <w:rsid w:val="00A00471"/>
    <w:rsid w:val="00A012BC"/>
    <w:rsid w:val="00A016C6"/>
    <w:rsid w:val="00A0237E"/>
    <w:rsid w:val="00A0374C"/>
    <w:rsid w:val="00A039A0"/>
    <w:rsid w:val="00A04657"/>
    <w:rsid w:val="00A04E9E"/>
    <w:rsid w:val="00A04F99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4B3B"/>
    <w:rsid w:val="00A24DDC"/>
    <w:rsid w:val="00A2540F"/>
    <w:rsid w:val="00A25CA9"/>
    <w:rsid w:val="00A26B85"/>
    <w:rsid w:val="00A26C15"/>
    <w:rsid w:val="00A26EDE"/>
    <w:rsid w:val="00A27C7C"/>
    <w:rsid w:val="00A27D26"/>
    <w:rsid w:val="00A30219"/>
    <w:rsid w:val="00A30617"/>
    <w:rsid w:val="00A31A3E"/>
    <w:rsid w:val="00A32504"/>
    <w:rsid w:val="00A327DD"/>
    <w:rsid w:val="00A3341C"/>
    <w:rsid w:val="00A33735"/>
    <w:rsid w:val="00A34373"/>
    <w:rsid w:val="00A34C98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65B"/>
    <w:rsid w:val="00A611E7"/>
    <w:rsid w:val="00A62133"/>
    <w:rsid w:val="00A634EB"/>
    <w:rsid w:val="00A6423B"/>
    <w:rsid w:val="00A64C63"/>
    <w:rsid w:val="00A6545C"/>
    <w:rsid w:val="00A654FF"/>
    <w:rsid w:val="00A65F22"/>
    <w:rsid w:val="00A670C1"/>
    <w:rsid w:val="00A67507"/>
    <w:rsid w:val="00A67B22"/>
    <w:rsid w:val="00A706FA"/>
    <w:rsid w:val="00A70D3C"/>
    <w:rsid w:val="00A71EA7"/>
    <w:rsid w:val="00A71F9D"/>
    <w:rsid w:val="00A7244F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F15"/>
    <w:rsid w:val="00AB59E7"/>
    <w:rsid w:val="00AB5C8A"/>
    <w:rsid w:val="00AB71D3"/>
    <w:rsid w:val="00AB7754"/>
    <w:rsid w:val="00AB78E9"/>
    <w:rsid w:val="00AC0322"/>
    <w:rsid w:val="00AC0F80"/>
    <w:rsid w:val="00AC12CF"/>
    <w:rsid w:val="00AC139F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A0"/>
    <w:rsid w:val="00AC732F"/>
    <w:rsid w:val="00AD095E"/>
    <w:rsid w:val="00AD0DD4"/>
    <w:rsid w:val="00AD0DFA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565A"/>
    <w:rsid w:val="00AE5C17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42ED"/>
    <w:rsid w:val="00B8444B"/>
    <w:rsid w:val="00B84E7C"/>
    <w:rsid w:val="00B856CD"/>
    <w:rsid w:val="00B85AE8"/>
    <w:rsid w:val="00B87015"/>
    <w:rsid w:val="00B87D3F"/>
    <w:rsid w:val="00B90185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2185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E2B"/>
    <w:rsid w:val="00BB7341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16E"/>
    <w:rsid w:val="00BC3242"/>
    <w:rsid w:val="00BC369B"/>
    <w:rsid w:val="00BC38F5"/>
    <w:rsid w:val="00BC3917"/>
    <w:rsid w:val="00BC3A42"/>
    <w:rsid w:val="00BC462F"/>
    <w:rsid w:val="00BC48B5"/>
    <w:rsid w:val="00BC4A53"/>
    <w:rsid w:val="00BC5243"/>
    <w:rsid w:val="00BC5BAB"/>
    <w:rsid w:val="00BD0334"/>
    <w:rsid w:val="00BD041B"/>
    <w:rsid w:val="00BD0E60"/>
    <w:rsid w:val="00BD116E"/>
    <w:rsid w:val="00BD16CA"/>
    <w:rsid w:val="00BD1A66"/>
    <w:rsid w:val="00BD1F02"/>
    <w:rsid w:val="00BD56CF"/>
    <w:rsid w:val="00BE0AC3"/>
    <w:rsid w:val="00BE114C"/>
    <w:rsid w:val="00BE15A6"/>
    <w:rsid w:val="00BE175F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B46"/>
    <w:rsid w:val="00BF3460"/>
    <w:rsid w:val="00BF3F8B"/>
    <w:rsid w:val="00BF4964"/>
    <w:rsid w:val="00BF4FA4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4D53"/>
    <w:rsid w:val="00C0584C"/>
    <w:rsid w:val="00C0617E"/>
    <w:rsid w:val="00C06219"/>
    <w:rsid w:val="00C06755"/>
    <w:rsid w:val="00C0704F"/>
    <w:rsid w:val="00C07BCE"/>
    <w:rsid w:val="00C07C39"/>
    <w:rsid w:val="00C07F47"/>
    <w:rsid w:val="00C112A1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509"/>
    <w:rsid w:val="00C3393C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8D5"/>
    <w:rsid w:val="00C552DF"/>
    <w:rsid w:val="00C55890"/>
    <w:rsid w:val="00C55A78"/>
    <w:rsid w:val="00C561FB"/>
    <w:rsid w:val="00C5633E"/>
    <w:rsid w:val="00C56CBB"/>
    <w:rsid w:val="00C56EBE"/>
    <w:rsid w:val="00C576F3"/>
    <w:rsid w:val="00C5782E"/>
    <w:rsid w:val="00C6156C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20D5"/>
    <w:rsid w:val="00CB25DC"/>
    <w:rsid w:val="00CB4E6F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766"/>
    <w:rsid w:val="00CD79EE"/>
    <w:rsid w:val="00CD7E3A"/>
    <w:rsid w:val="00CE0D88"/>
    <w:rsid w:val="00CE0FD1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594"/>
    <w:rsid w:val="00CF07C9"/>
    <w:rsid w:val="00CF0892"/>
    <w:rsid w:val="00CF0EE2"/>
    <w:rsid w:val="00CF12F1"/>
    <w:rsid w:val="00CF181F"/>
    <w:rsid w:val="00CF18B4"/>
    <w:rsid w:val="00CF455E"/>
    <w:rsid w:val="00CF4609"/>
    <w:rsid w:val="00CF4A40"/>
    <w:rsid w:val="00CF6198"/>
    <w:rsid w:val="00CF774E"/>
    <w:rsid w:val="00D008AF"/>
    <w:rsid w:val="00D00A99"/>
    <w:rsid w:val="00D0175F"/>
    <w:rsid w:val="00D01A56"/>
    <w:rsid w:val="00D022D9"/>
    <w:rsid w:val="00D027E9"/>
    <w:rsid w:val="00D030E9"/>
    <w:rsid w:val="00D030FD"/>
    <w:rsid w:val="00D03192"/>
    <w:rsid w:val="00D037D4"/>
    <w:rsid w:val="00D047E1"/>
    <w:rsid w:val="00D04996"/>
    <w:rsid w:val="00D04E08"/>
    <w:rsid w:val="00D05788"/>
    <w:rsid w:val="00D069B7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F1B"/>
    <w:rsid w:val="00D16173"/>
    <w:rsid w:val="00D16567"/>
    <w:rsid w:val="00D16B75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F0"/>
    <w:rsid w:val="00D55C52"/>
    <w:rsid w:val="00D55ECC"/>
    <w:rsid w:val="00D55F9C"/>
    <w:rsid w:val="00D564DB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BDB"/>
    <w:rsid w:val="00DA5D7B"/>
    <w:rsid w:val="00DA629A"/>
    <w:rsid w:val="00DA66D5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20B4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66E4"/>
    <w:rsid w:val="00DE6A67"/>
    <w:rsid w:val="00DE7EAE"/>
    <w:rsid w:val="00DF0E42"/>
    <w:rsid w:val="00DF0F90"/>
    <w:rsid w:val="00DF1A74"/>
    <w:rsid w:val="00DF2317"/>
    <w:rsid w:val="00DF335B"/>
    <w:rsid w:val="00DF3392"/>
    <w:rsid w:val="00DF3D64"/>
    <w:rsid w:val="00DF3E55"/>
    <w:rsid w:val="00DF457C"/>
    <w:rsid w:val="00DF51CC"/>
    <w:rsid w:val="00DF58F3"/>
    <w:rsid w:val="00DF5975"/>
    <w:rsid w:val="00DF6277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30A"/>
    <w:rsid w:val="00E165B7"/>
    <w:rsid w:val="00E16A3E"/>
    <w:rsid w:val="00E16C46"/>
    <w:rsid w:val="00E170AC"/>
    <w:rsid w:val="00E17AE6"/>
    <w:rsid w:val="00E2023B"/>
    <w:rsid w:val="00E20945"/>
    <w:rsid w:val="00E211AD"/>
    <w:rsid w:val="00E214F9"/>
    <w:rsid w:val="00E22189"/>
    <w:rsid w:val="00E22438"/>
    <w:rsid w:val="00E228E5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40089"/>
    <w:rsid w:val="00E41349"/>
    <w:rsid w:val="00E4157B"/>
    <w:rsid w:val="00E4311A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E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72B1"/>
    <w:rsid w:val="00E874A7"/>
    <w:rsid w:val="00E87A13"/>
    <w:rsid w:val="00E87AD7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85"/>
    <w:rsid w:val="00EA7307"/>
    <w:rsid w:val="00EA75A5"/>
    <w:rsid w:val="00EB1EC9"/>
    <w:rsid w:val="00EB254D"/>
    <w:rsid w:val="00EB36EC"/>
    <w:rsid w:val="00EB3C42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583F"/>
    <w:rsid w:val="00EC7B8B"/>
    <w:rsid w:val="00ED11B8"/>
    <w:rsid w:val="00ED1BF5"/>
    <w:rsid w:val="00ED2317"/>
    <w:rsid w:val="00ED2D3C"/>
    <w:rsid w:val="00ED449E"/>
    <w:rsid w:val="00ED4A05"/>
    <w:rsid w:val="00ED503A"/>
    <w:rsid w:val="00ED5268"/>
    <w:rsid w:val="00ED6309"/>
    <w:rsid w:val="00ED665C"/>
    <w:rsid w:val="00ED66C9"/>
    <w:rsid w:val="00ED681B"/>
    <w:rsid w:val="00ED6881"/>
    <w:rsid w:val="00ED709B"/>
    <w:rsid w:val="00ED76F0"/>
    <w:rsid w:val="00ED7CAA"/>
    <w:rsid w:val="00ED7CC2"/>
    <w:rsid w:val="00EE0CFC"/>
    <w:rsid w:val="00EE195D"/>
    <w:rsid w:val="00EE1D79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FB6"/>
    <w:rsid w:val="00EF54F7"/>
    <w:rsid w:val="00EF5C84"/>
    <w:rsid w:val="00EF628C"/>
    <w:rsid w:val="00EF6663"/>
    <w:rsid w:val="00EF675B"/>
    <w:rsid w:val="00EF682E"/>
    <w:rsid w:val="00EF76E8"/>
    <w:rsid w:val="00F00B26"/>
    <w:rsid w:val="00F01923"/>
    <w:rsid w:val="00F01B49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4222"/>
    <w:rsid w:val="00F14EDE"/>
    <w:rsid w:val="00F16E89"/>
    <w:rsid w:val="00F20143"/>
    <w:rsid w:val="00F205B4"/>
    <w:rsid w:val="00F20703"/>
    <w:rsid w:val="00F2192A"/>
    <w:rsid w:val="00F219FF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BC8"/>
    <w:rsid w:val="00F3312E"/>
    <w:rsid w:val="00F335E8"/>
    <w:rsid w:val="00F33E31"/>
    <w:rsid w:val="00F347D7"/>
    <w:rsid w:val="00F349AD"/>
    <w:rsid w:val="00F349D3"/>
    <w:rsid w:val="00F34A3E"/>
    <w:rsid w:val="00F3501F"/>
    <w:rsid w:val="00F3529F"/>
    <w:rsid w:val="00F35446"/>
    <w:rsid w:val="00F359C6"/>
    <w:rsid w:val="00F365AF"/>
    <w:rsid w:val="00F36965"/>
    <w:rsid w:val="00F372E0"/>
    <w:rsid w:val="00F374D0"/>
    <w:rsid w:val="00F40164"/>
    <w:rsid w:val="00F4031D"/>
    <w:rsid w:val="00F404BB"/>
    <w:rsid w:val="00F40662"/>
    <w:rsid w:val="00F41D2F"/>
    <w:rsid w:val="00F42342"/>
    <w:rsid w:val="00F4321C"/>
    <w:rsid w:val="00F446F6"/>
    <w:rsid w:val="00F44874"/>
    <w:rsid w:val="00F458DF"/>
    <w:rsid w:val="00F45A5E"/>
    <w:rsid w:val="00F45B25"/>
    <w:rsid w:val="00F472F6"/>
    <w:rsid w:val="00F47969"/>
    <w:rsid w:val="00F47A9A"/>
    <w:rsid w:val="00F47FFA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610BC"/>
    <w:rsid w:val="00F61A15"/>
    <w:rsid w:val="00F61C55"/>
    <w:rsid w:val="00F61CB3"/>
    <w:rsid w:val="00F61F40"/>
    <w:rsid w:val="00F624AF"/>
    <w:rsid w:val="00F62674"/>
    <w:rsid w:val="00F62B02"/>
    <w:rsid w:val="00F63D35"/>
    <w:rsid w:val="00F63F08"/>
    <w:rsid w:val="00F64870"/>
    <w:rsid w:val="00F64AAA"/>
    <w:rsid w:val="00F65557"/>
    <w:rsid w:val="00F659C6"/>
    <w:rsid w:val="00F6711F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801F0"/>
    <w:rsid w:val="00F80D98"/>
    <w:rsid w:val="00F80DD9"/>
    <w:rsid w:val="00F814F4"/>
    <w:rsid w:val="00F81722"/>
    <w:rsid w:val="00F818B5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3AF0"/>
    <w:rsid w:val="00F93EF3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1691"/>
    <w:rsid w:val="00FC1FD2"/>
    <w:rsid w:val="00FC20F7"/>
    <w:rsid w:val="00FC253B"/>
    <w:rsid w:val="00FC2CF5"/>
    <w:rsid w:val="00FC4716"/>
    <w:rsid w:val="00FC53D6"/>
    <w:rsid w:val="00FC573B"/>
    <w:rsid w:val="00FC58CB"/>
    <w:rsid w:val="00FC6339"/>
    <w:rsid w:val="00FC76AB"/>
    <w:rsid w:val="00FC78CA"/>
    <w:rsid w:val="00FD026E"/>
    <w:rsid w:val="00FD0BAE"/>
    <w:rsid w:val="00FD1D53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E15"/>
    <w:rsid w:val="00FE2F7B"/>
    <w:rsid w:val="00FE3532"/>
    <w:rsid w:val="00FE3B10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1"/>
    <o:shapelayout v:ext="edit">
      <o:idmap v:ext="edit" data="1"/>
      <o:rules v:ext="edit">
        <o:r id="V:Rule23" type="connector" idref="#_x0000_s1279"/>
        <o:r id="V:Rule24" type="connector" idref="#_x0000_s1266"/>
        <o:r id="V:Rule25" type="connector" idref="#_x0000_s1270"/>
        <o:r id="V:Rule26" type="connector" idref="#_x0000_s1275"/>
        <o:r id="V:Rule27" type="connector" idref="#_x0000_s1078"/>
        <o:r id="V:Rule28" type="connector" idref="#_x0000_s1259"/>
        <o:r id="V:Rule29" type="connector" idref="#_x0000_s1267"/>
        <o:r id="V:Rule30" type="connector" idref="#_x0000_s1261"/>
        <o:r id="V:Rule31" type="connector" idref="#_x0000_s1265"/>
        <o:r id="V:Rule32" type="connector" idref="#_x0000_s1277"/>
        <o:r id="V:Rule33" type="connector" idref="#_x0000_s1260"/>
        <o:r id="V:Rule34" type="connector" idref="#_x0000_s1272"/>
        <o:r id="V:Rule35" type="connector" idref="#_x0000_s1273"/>
        <o:r id="V:Rule36" type="connector" idref="#_x0000_s1274"/>
        <o:r id="V:Rule37" type="connector" idref="#_x0000_s1271"/>
        <o:r id="V:Rule38" type="connector" idref="#_x0000_s1264"/>
        <o:r id="V:Rule39" type="connector" idref="#_x0000_s1268"/>
        <o:r id="V:Rule40" type="connector" idref="#_x0000_s1269"/>
        <o:r id="V:Rule41" type="connector" idref="#_x0000_s1276"/>
        <o:r id="V:Rule42" type="connector" idref="#_x0000_s1278"/>
        <o:r id="V:Rule43" type="connector" idref="#_x0000_s1263"/>
        <o:r id="V:Rule44" type="connector" idref="#_x0000_s108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0D719-CE24-40FE-81D0-B156565A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25</Pages>
  <Words>6003</Words>
  <Characters>34218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Рябоконь С В</cp:lastModifiedBy>
  <cp:revision>76</cp:revision>
  <cp:lastPrinted>2015-02-24T07:26:00Z</cp:lastPrinted>
  <dcterms:created xsi:type="dcterms:W3CDTF">2014-04-04T10:47:00Z</dcterms:created>
  <dcterms:modified xsi:type="dcterms:W3CDTF">2015-03-19T09:43:00Z</dcterms:modified>
</cp:coreProperties>
</file>