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54B" w:rsidRDefault="00B3654B" w:rsidP="002D713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  <w:lang w:val="en-US"/>
        </w:rPr>
      </w:pPr>
    </w:p>
    <w:p w:rsidR="002D7131" w:rsidRPr="003927F9" w:rsidRDefault="002D7131" w:rsidP="002D7131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6"/>
          <w:szCs w:val="26"/>
        </w:rPr>
      </w:pPr>
      <w:r w:rsidRPr="003927F9">
        <w:rPr>
          <w:rFonts w:ascii="Arial" w:hAnsi="Arial" w:cs="Arial"/>
          <w:sz w:val="26"/>
          <w:szCs w:val="26"/>
        </w:rPr>
        <w:t>Таблица 1</w:t>
      </w:r>
    </w:p>
    <w:p w:rsidR="002D7131" w:rsidRPr="003927F9" w:rsidRDefault="002D7131" w:rsidP="002D713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6"/>
          <w:szCs w:val="26"/>
        </w:rPr>
      </w:pPr>
      <w:bookmarkStart w:id="0" w:name="Par265"/>
      <w:bookmarkEnd w:id="0"/>
    </w:p>
    <w:p w:rsidR="002D7131" w:rsidRPr="00855CDB" w:rsidRDefault="002D7131" w:rsidP="002D713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855CDB">
        <w:rPr>
          <w:rFonts w:ascii="Arial" w:hAnsi="Arial" w:cs="Arial"/>
          <w:b/>
          <w:bCs/>
          <w:sz w:val="26"/>
          <w:szCs w:val="26"/>
        </w:rPr>
        <w:t>Целевые показатели муниципальной программы</w:t>
      </w:r>
    </w:p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tbl>
      <w:tblPr>
        <w:tblW w:w="1063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2694"/>
        <w:gridCol w:w="2268"/>
        <w:gridCol w:w="992"/>
        <w:gridCol w:w="992"/>
        <w:gridCol w:w="993"/>
        <w:gridCol w:w="2268"/>
      </w:tblGrid>
      <w:tr w:rsidR="002D7131" w:rsidRPr="003927F9" w:rsidTr="00B3654B">
        <w:trPr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Наименование показателей результатов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 xml:space="preserve">Базовый показатель </w:t>
            </w:r>
          </w:p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на начало реализации муниципальной программы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Значения показателя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 xml:space="preserve">Целевое значение показателя </w:t>
            </w:r>
            <w:r w:rsidRPr="003927F9">
              <w:rPr>
                <w:rFonts w:ascii="Arial" w:hAnsi="Arial" w:cs="Arial"/>
                <w:sz w:val="26"/>
                <w:szCs w:val="26"/>
              </w:rPr>
              <w:br/>
              <w:t>на момент окончания действия муниципальной программы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2014</w:t>
            </w:r>
            <w:r w:rsidRPr="003927F9"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2015</w:t>
            </w:r>
            <w:r w:rsidRPr="003927F9">
              <w:rPr>
                <w:rFonts w:ascii="Arial" w:hAnsi="Arial" w:cs="Arial"/>
                <w:sz w:val="26"/>
                <w:szCs w:val="26"/>
              </w:rPr>
              <w:t xml:space="preserve">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131" w:rsidRPr="003927F9" w:rsidRDefault="002D7131" w:rsidP="002D7131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>16 г.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9B78D7" w:rsidRDefault="002D7131" w:rsidP="00E13799">
            <w:pPr>
              <w:pStyle w:val="ConsPlusCell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78D7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855CDB" w:rsidRDefault="002D7131" w:rsidP="00E13799">
            <w:pPr>
              <w:pStyle w:val="ConsPlusCell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Показатели непосредственных результатов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540D32" w:rsidRDefault="00855648" w:rsidP="00540D32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бесперебойного функционирования систем</w:t>
            </w:r>
            <w:r w:rsidR="00D54767">
              <w:rPr>
                <w:rFonts w:ascii="Arial" w:hAnsi="Arial" w:cs="Arial"/>
                <w:sz w:val="26"/>
                <w:szCs w:val="26"/>
              </w:rPr>
              <w:t xml:space="preserve"> наружного водоснабжения: до 100%</w:t>
            </w: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2.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2D7131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Уменьшение рисков возникновение пожаров в здании Администрации, учреждениях культуры и физической культуры и спорта: до 100%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2D7131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Обеспечения информированности населения по действиям</w:t>
            </w:r>
            <w:r w:rsidR="001B1B59">
              <w:rPr>
                <w:rFonts w:ascii="Arial" w:hAnsi="Arial" w:cs="Arial"/>
                <w:sz w:val="26"/>
                <w:szCs w:val="26"/>
              </w:rPr>
              <w:t xml:space="preserve"> в чрезвычайных ситуациях: до 70</w:t>
            </w:r>
            <w:bookmarkStart w:id="1" w:name="_GoBack"/>
            <w:bookmarkEnd w:id="1"/>
            <w:r>
              <w:rPr>
                <w:rFonts w:ascii="Arial" w:hAnsi="Arial" w:cs="Arial"/>
                <w:sz w:val="26"/>
                <w:szCs w:val="26"/>
              </w:rPr>
              <w:t>%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Default="00D54767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855CDB" w:rsidRDefault="002D7131" w:rsidP="00E13799">
            <w:pPr>
              <w:pStyle w:val="ConsPlusCell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855CDB">
              <w:rPr>
                <w:rFonts w:ascii="Arial" w:hAnsi="Arial" w:cs="Arial"/>
                <w:b/>
                <w:sz w:val="26"/>
                <w:szCs w:val="26"/>
              </w:rPr>
              <w:t>Показатели конечных результатов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2D7131" w:rsidRPr="003927F9" w:rsidTr="00B3654B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D54767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Повышение эффективности противопожарной профилактики и безопасное функционирование учреждений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100</w:t>
            </w:r>
          </w:p>
        </w:tc>
      </w:tr>
      <w:tr w:rsidR="002D7131" w:rsidRPr="003927F9" w:rsidTr="001C74B3">
        <w:trPr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2D7131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927F9">
              <w:rPr>
                <w:rFonts w:ascii="Arial" w:hAnsi="Arial" w:cs="Arial"/>
                <w:sz w:val="26"/>
                <w:szCs w:val="26"/>
              </w:rPr>
              <w:lastRenderedPageBreak/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973093">
            <w:pPr>
              <w:pStyle w:val="ConsPlusCell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Улучшение информированности населения о мерах пожарной безопасности и действиях в случае возникновения пожаров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131" w:rsidRPr="003927F9" w:rsidRDefault="00973093" w:rsidP="00E13799">
            <w:pPr>
              <w:pStyle w:val="ConsPlusCell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70</w:t>
            </w:r>
          </w:p>
        </w:tc>
      </w:tr>
    </w:tbl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2D7131" w:rsidRPr="003927F9" w:rsidRDefault="002D7131" w:rsidP="002D713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6"/>
          <w:szCs w:val="26"/>
        </w:rPr>
      </w:pPr>
    </w:p>
    <w:p w:rsidR="002B7535" w:rsidRDefault="002B7535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2D7131" w:rsidRDefault="002D7131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973093" w:rsidRDefault="00973093"/>
    <w:p w:rsidR="002D7131" w:rsidRDefault="002D7131"/>
    <w:p w:rsidR="00B23E2C" w:rsidRDefault="00B23E2C" w:rsidP="00855CDB">
      <w:pPr>
        <w:rPr>
          <w:rFonts w:ascii="Arial" w:hAnsi="Arial" w:cs="Arial"/>
          <w:sz w:val="26"/>
          <w:szCs w:val="26"/>
        </w:rPr>
      </w:pPr>
    </w:p>
    <w:sectPr w:rsidR="00B23E2C" w:rsidSect="00B3654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7131"/>
    <w:rsid w:val="000F3018"/>
    <w:rsid w:val="00121FDC"/>
    <w:rsid w:val="00182088"/>
    <w:rsid w:val="001B1B59"/>
    <w:rsid w:val="001C74B3"/>
    <w:rsid w:val="002B7535"/>
    <w:rsid w:val="002D7131"/>
    <w:rsid w:val="00517AC7"/>
    <w:rsid w:val="00540D32"/>
    <w:rsid w:val="005A437B"/>
    <w:rsid w:val="00746CF9"/>
    <w:rsid w:val="007919AB"/>
    <w:rsid w:val="00855648"/>
    <w:rsid w:val="00855CDB"/>
    <w:rsid w:val="00906B2D"/>
    <w:rsid w:val="00973093"/>
    <w:rsid w:val="009B78D7"/>
    <w:rsid w:val="00B23E2C"/>
    <w:rsid w:val="00B3654B"/>
    <w:rsid w:val="00CB4934"/>
    <w:rsid w:val="00D5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CCE322-CF7A-45A7-8B1F-12E443789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1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D71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B1B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B1B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Хадыев Р И</cp:lastModifiedBy>
  <cp:revision>12</cp:revision>
  <cp:lastPrinted>2015-10-21T11:26:00Z</cp:lastPrinted>
  <dcterms:created xsi:type="dcterms:W3CDTF">2013-10-31T11:34:00Z</dcterms:created>
  <dcterms:modified xsi:type="dcterms:W3CDTF">2015-10-21T11:27:00Z</dcterms:modified>
</cp:coreProperties>
</file>