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5010" w:rsidRPr="00D1712F" w:rsidRDefault="002C16EC" w:rsidP="00525010">
      <w:pPr>
        <w:pStyle w:val="affffff2"/>
      </w:pPr>
      <w:r>
        <w:rPr>
          <w:noProof/>
        </w:rPr>
        <w:pict w14:anchorId="0CB9E1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8" type="#_x0000_t75" alt="Шапка Готова" style="position:absolute;left:0;text-align:left;margin-left:-.95pt;margin-top:-.3pt;width:136.6pt;height:728.3pt;z-index:-251658239;visibility:visible">
            <v:imagedata r:id="rId12" o:title="Шапка Готова"/>
          </v:shape>
        </w:pict>
      </w:r>
      <w:r w:rsidR="00D970A2">
        <w:t xml:space="preserve">ООО </w:t>
      </w:r>
      <w:r w:rsidR="00525010" w:rsidRPr="00D1712F">
        <w:t>«Институт Территориального Планирования  «Град»</w:t>
      </w:r>
    </w:p>
    <w:p w:rsidR="00525010" w:rsidRPr="00A34E60" w:rsidRDefault="00525010" w:rsidP="00525010">
      <w:pPr>
        <w:pStyle w:val="S1"/>
        <w:rPr>
          <w:b w:val="0"/>
          <w:caps/>
          <w:color w:val="FF0000"/>
          <w:sz w:val="24"/>
          <w:szCs w:val="24"/>
        </w:rPr>
      </w:pPr>
    </w:p>
    <w:p w:rsidR="00F66787" w:rsidRDefault="00F66787" w:rsidP="00F66787">
      <w:pPr>
        <w:pStyle w:val="affffff2"/>
        <w:rPr>
          <w:lang w:val="ru-RU"/>
        </w:rPr>
      </w:pPr>
      <w:r>
        <w:rPr>
          <w:lang w:val="ru-RU"/>
        </w:rPr>
        <w:t>НАУЧНО-ИССЛЕДОВАТЕЛЬСКАЯ РАБОТА</w:t>
      </w:r>
    </w:p>
    <w:p w:rsidR="00F66787" w:rsidRDefault="00F66787" w:rsidP="00F66787">
      <w:pPr>
        <w:pStyle w:val="affffff2"/>
        <w:rPr>
          <w:lang w:val="ru-RU"/>
        </w:rPr>
      </w:pPr>
      <w:r>
        <w:rPr>
          <w:lang w:val="ru-RU"/>
        </w:rPr>
        <w:t>ПО ВНЕСЕНИЮ ИЗМЕНЕНИЙ В ГЕНЕРАЛЬНЫЙ ПЛАН,</w:t>
      </w:r>
    </w:p>
    <w:p w:rsidR="00F66787" w:rsidRDefault="00F66787" w:rsidP="00F66787">
      <w:pPr>
        <w:pStyle w:val="affffff2"/>
        <w:rPr>
          <w:lang w:val="ru-RU"/>
        </w:rPr>
      </w:pPr>
      <w:r>
        <w:rPr>
          <w:lang w:val="ru-RU"/>
        </w:rPr>
        <w:t xml:space="preserve">ПРАВИЛА ЗЕМЛЕПОЛЬЗОВАНИЯ И ЗАСТРОЙКИ, </w:t>
      </w:r>
    </w:p>
    <w:p w:rsidR="00F66787" w:rsidRDefault="00F66787" w:rsidP="00F66787">
      <w:pPr>
        <w:pStyle w:val="affffff2"/>
        <w:rPr>
          <w:lang w:val="ru-RU"/>
        </w:rPr>
      </w:pPr>
      <w:r>
        <w:rPr>
          <w:lang w:val="ru-RU"/>
        </w:rPr>
        <w:t>ПО ПОДГОТОВКЕ ПРОЕКТА ПЛАНИРОВКИ И</w:t>
      </w:r>
    </w:p>
    <w:p w:rsidR="00F66787" w:rsidRDefault="00F66787" w:rsidP="00F66787">
      <w:pPr>
        <w:pStyle w:val="affffff2"/>
        <w:rPr>
          <w:lang w:val="ru-RU"/>
        </w:rPr>
      </w:pPr>
      <w:r>
        <w:rPr>
          <w:lang w:val="ru-RU"/>
        </w:rPr>
        <w:t xml:space="preserve"> ПРОЕКТА МЕЖЕВАНИЯ ТЕРРИТОРИИ </w:t>
      </w:r>
    </w:p>
    <w:p w:rsidR="00F66787" w:rsidRDefault="00F66787" w:rsidP="00F66787">
      <w:pPr>
        <w:pStyle w:val="affffff2"/>
        <w:rPr>
          <w:lang w:val="ru-RU"/>
        </w:rPr>
      </w:pPr>
      <w:r>
        <w:rPr>
          <w:lang w:val="ru-RU"/>
        </w:rPr>
        <w:t xml:space="preserve">УЛИЧНО-ДОРОЖНОЙ СЕТИ, </w:t>
      </w:r>
    </w:p>
    <w:p w:rsidR="00F66787" w:rsidRDefault="00F66787" w:rsidP="00F66787">
      <w:pPr>
        <w:pStyle w:val="affffff2"/>
        <w:rPr>
          <w:lang w:val="ru-RU"/>
        </w:rPr>
      </w:pPr>
      <w:r>
        <w:rPr>
          <w:lang w:val="ru-RU"/>
        </w:rPr>
        <w:t xml:space="preserve">ПРОЕКТОВ ПЛАНИРОВКИ И ПРОЕКТОВ МЕЖЕВАНИЯ </w:t>
      </w:r>
    </w:p>
    <w:p w:rsidR="00F66787" w:rsidRDefault="00F66787" w:rsidP="00F66787">
      <w:pPr>
        <w:pStyle w:val="affffff2"/>
        <w:rPr>
          <w:lang w:val="ru-RU"/>
        </w:rPr>
      </w:pPr>
      <w:r>
        <w:rPr>
          <w:lang w:val="ru-RU"/>
        </w:rPr>
        <w:t xml:space="preserve">ЗАСТРОЕННЫХ ТЕРРИТОРИЙ И </w:t>
      </w:r>
    </w:p>
    <w:p w:rsidR="00F66787" w:rsidRDefault="00F66787" w:rsidP="00F66787">
      <w:pPr>
        <w:pStyle w:val="affffff2"/>
        <w:rPr>
          <w:lang w:val="ru-RU"/>
        </w:rPr>
      </w:pPr>
      <w:r>
        <w:rPr>
          <w:lang w:val="ru-RU"/>
        </w:rPr>
        <w:t xml:space="preserve">ТЕРРИТОРИЙ, ПОДЛЕЖАЩИХ ЗАСТРОЙКЕ </w:t>
      </w:r>
    </w:p>
    <w:p w:rsidR="00F66787" w:rsidRDefault="00F66787" w:rsidP="00F66787">
      <w:pPr>
        <w:pStyle w:val="affffff2"/>
        <w:rPr>
          <w:lang w:val="ru-RU"/>
        </w:rPr>
      </w:pPr>
      <w:r>
        <w:rPr>
          <w:lang w:val="ru-RU"/>
        </w:rPr>
        <w:t>ГОРОДСКОГО ПОСЕЛЕНИЯ ПОЙКОВСКИЙ</w:t>
      </w:r>
    </w:p>
    <w:p w:rsidR="00F66787" w:rsidRDefault="00F66787" w:rsidP="00F66787">
      <w:pPr>
        <w:pStyle w:val="affffff2"/>
      </w:pPr>
      <w:r>
        <w:rPr>
          <w:lang w:val="ru-RU"/>
        </w:rPr>
        <w:t>НЕФТЕЮГАНСКОГО РАЙОНА</w:t>
      </w:r>
    </w:p>
    <w:p w:rsidR="00F66787" w:rsidRDefault="00F66787" w:rsidP="00F66787">
      <w:pPr>
        <w:pStyle w:val="affffff2"/>
      </w:pPr>
      <w:r>
        <w:t>ХАНТЫ-МАНСИЙСК</w:t>
      </w:r>
      <w:r>
        <w:rPr>
          <w:lang w:val="ru-RU"/>
        </w:rPr>
        <w:t>ОГО</w:t>
      </w:r>
      <w:r>
        <w:t xml:space="preserve"> </w:t>
      </w:r>
    </w:p>
    <w:p w:rsidR="00F66787" w:rsidRDefault="00F66787" w:rsidP="00F66787">
      <w:pPr>
        <w:pStyle w:val="affffff2"/>
      </w:pPr>
      <w:r>
        <w:t>АВТОНОМН</w:t>
      </w:r>
      <w:r>
        <w:rPr>
          <w:lang w:val="ru-RU"/>
        </w:rPr>
        <w:t>ОГО</w:t>
      </w:r>
      <w:r>
        <w:t xml:space="preserve"> ОКРУГ</w:t>
      </w:r>
      <w:r>
        <w:rPr>
          <w:lang w:val="ru-RU"/>
        </w:rPr>
        <w:t>А</w:t>
      </w:r>
      <w:r>
        <w:t xml:space="preserve"> – ЮГР</w:t>
      </w:r>
      <w:r>
        <w:rPr>
          <w:lang w:val="ru-RU"/>
        </w:rPr>
        <w:t>Ы</w:t>
      </w:r>
    </w:p>
    <w:p w:rsidR="00D1712F" w:rsidRPr="00FA0D1D" w:rsidRDefault="00D1712F" w:rsidP="00D1712F">
      <w:pPr>
        <w:pStyle w:val="S1"/>
        <w:tabs>
          <w:tab w:val="left" w:pos="0"/>
        </w:tabs>
        <w:ind w:left="0"/>
        <w:rPr>
          <w:b w:val="0"/>
          <w:caps/>
          <w:sz w:val="24"/>
          <w:szCs w:val="24"/>
        </w:rPr>
      </w:pPr>
    </w:p>
    <w:p w:rsidR="00D1712F" w:rsidRDefault="00D1712F" w:rsidP="00D1712F">
      <w:pPr>
        <w:pStyle w:val="S1"/>
        <w:tabs>
          <w:tab w:val="left" w:pos="0"/>
        </w:tabs>
        <w:ind w:left="0"/>
        <w:rPr>
          <w:caps/>
          <w:sz w:val="28"/>
          <w:szCs w:val="28"/>
        </w:rPr>
      </w:pPr>
    </w:p>
    <w:p w:rsidR="00644DAA" w:rsidRDefault="00644DAA" w:rsidP="00D1712F">
      <w:pPr>
        <w:pStyle w:val="S1"/>
        <w:tabs>
          <w:tab w:val="left" w:pos="0"/>
        </w:tabs>
        <w:ind w:left="0"/>
        <w:rPr>
          <w:caps/>
          <w:sz w:val="28"/>
          <w:szCs w:val="28"/>
        </w:rPr>
      </w:pPr>
    </w:p>
    <w:p w:rsidR="00644DAA" w:rsidRDefault="00644DAA" w:rsidP="00D1712F">
      <w:pPr>
        <w:pStyle w:val="S1"/>
        <w:tabs>
          <w:tab w:val="left" w:pos="0"/>
        </w:tabs>
        <w:ind w:left="0"/>
        <w:rPr>
          <w:caps/>
          <w:sz w:val="28"/>
          <w:szCs w:val="28"/>
        </w:rPr>
      </w:pPr>
    </w:p>
    <w:p w:rsidR="00644DAA" w:rsidRDefault="00644DAA" w:rsidP="00D1712F">
      <w:pPr>
        <w:pStyle w:val="S1"/>
        <w:tabs>
          <w:tab w:val="left" w:pos="0"/>
        </w:tabs>
        <w:ind w:left="0"/>
        <w:rPr>
          <w:caps/>
          <w:sz w:val="28"/>
          <w:szCs w:val="28"/>
        </w:rPr>
      </w:pPr>
    </w:p>
    <w:p w:rsidR="00644DAA" w:rsidRDefault="00644DAA" w:rsidP="00D1712F">
      <w:pPr>
        <w:pStyle w:val="S1"/>
        <w:tabs>
          <w:tab w:val="left" w:pos="0"/>
        </w:tabs>
        <w:ind w:left="0"/>
        <w:rPr>
          <w:caps/>
          <w:sz w:val="28"/>
          <w:szCs w:val="28"/>
        </w:rPr>
      </w:pPr>
    </w:p>
    <w:p w:rsidR="00644DAA" w:rsidRDefault="00644DAA" w:rsidP="00D970A2">
      <w:pPr>
        <w:pStyle w:val="S1"/>
        <w:tabs>
          <w:tab w:val="left" w:pos="0"/>
        </w:tabs>
        <w:ind w:left="0"/>
        <w:rPr>
          <w:caps/>
          <w:sz w:val="28"/>
          <w:szCs w:val="28"/>
        </w:rPr>
      </w:pPr>
      <w:r>
        <w:rPr>
          <w:caps/>
          <w:sz w:val="28"/>
          <w:szCs w:val="28"/>
        </w:rPr>
        <w:t xml:space="preserve">ПРОГРАММА КОМПЛЕКСНОГО РАЗВИТИЯ </w:t>
      </w:r>
    </w:p>
    <w:p w:rsidR="00644DAA" w:rsidRDefault="00644DAA" w:rsidP="00D970A2">
      <w:pPr>
        <w:pStyle w:val="S1"/>
        <w:tabs>
          <w:tab w:val="left" w:pos="0"/>
        </w:tabs>
        <w:ind w:left="0"/>
        <w:rPr>
          <w:caps/>
          <w:sz w:val="28"/>
          <w:szCs w:val="28"/>
        </w:rPr>
      </w:pPr>
      <w:r>
        <w:rPr>
          <w:caps/>
          <w:sz w:val="28"/>
          <w:szCs w:val="28"/>
        </w:rPr>
        <w:t xml:space="preserve">ТРАНСПОРТНОЙ ИНФРАСТРУКТУРЫ </w:t>
      </w:r>
    </w:p>
    <w:p w:rsidR="00D970A2" w:rsidRDefault="00644DAA" w:rsidP="00D970A2">
      <w:pPr>
        <w:pStyle w:val="S1"/>
        <w:tabs>
          <w:tab w:val="left" w:pos="0"/>
        </w:tabs>
        <w:ind w:left="0"/>
        <w:rPr>
          <w:caps/>
          <w:sz w:val="28"/>
          <w:szCs w:val="28"/>
        </w:rPr>
      </w:pPr>
      <w:r>
        <w:rPr>
          <w:caps/>
          <w:sz w:val="28"/>
          <w:szCs w:val="28"/>
        </w:rPr>
        <w:t>ГОРОДСКОГО ПОСЕЛЕНИЯ ПОЙКОВСКИЙ</w:t>
      </w:r>
    </w:p>
    <w:p w:rsidR="004E1470" w:rsidRPr="00FE7284" w:rsidRDefault="004E1470" w:rsidP="00D970A2">
      <w:pPr>
        <w:pStyle w:val="S1"/>
        <w:tabs>
          <w:tab w:val="left" w:pos="0"/>
        </w:tabs>
        <w:ind w:left="0"/>
        <w:rPr>
          <w:caps/>
          <w:sz w:val="28"/>
          <w:szCs w:val="28"/>
        </w:rPr>
      </w:pPr>
      <w:r>
        <w:rPr>
          <w:caps/>
          <w:sz w:val="28"/>
          <w:szCs w:val="28"/>
        </w:rPr>
        <w:t>на период до 2035 года</w:t>
      </w:r>
    </w:p>
    <w:p w:rsidR="00D1712F" w:rsidRPr="00D970A2" w:rsidRDefault="00D1712F" w:rsidP="00BB5D1D">
      <w:pPr>
        <w:pStyle w:val="S1"/>
        <w:jc w:val="center"/>
      </w:pPr>
    </w:p>
    <w:p w:rsidR="00464E61" w:rsidRPr="00D970A2" w:rsidRDefault="00464E61" w:rsidP="00BB5D1D">
      <w:pPr>
        <w:pStyle w:val="S1"/>
        <w:jc w:val="center"/>
      </w:pPr>
    </w:p>
    <w:p w:rsidR="00FE7284" w:rsidRDefault="00FE7284" w:rsidP="00BB5D1D">
      <w:pPr>
        <w:pStyle w:val="S1"/>
        <w:jc w:val="center"/>
      </w:pPr>
    </w:p>
    <w:p w:rsidR="00644DAA" w:rsidRDefault="00644DAA" w:rsidP="00BB5D1D">
      <w:pPr>
        <w:pStyle w:val="S1"/>
        <w:jc w:val="center"/>
      </w:pPr>
    </w:p>
    <w:p w:rsidR="00F66787" w:rsidRDefault="00F66787" w:rsidP="00FE7284">
      <w:pPr>
        <w:pStyle w:val="afff0"/>
        <w:tabs>
          <w:tab w:val="clear" w:pos="9355"/>
          <w:tab w:val="right" w:pos="9923"/>
        </w:tabs>
        <w:ind w:left="5613"/>
        <w:jc w:val="right"/>
        <w:rPr>
          <w:b/>
        </w:rPr>
      </w:pPr>
    </w:p>
    <w:p w:rsidR="00F66787" w:rsidRDefault="00F66787" w:rsidP="00FE7284">
      <w:pPr>
        <w:pStyle w:val="afff0"/>
        <w:tabs>
          <w:tab w:val="clear" w:pos="9355"/>
          <w:tab w:val="right" w:pos="9923"/>
        </w:tabs>
        <w:ind w:left="5613"/>
        <w:jc w:val="right"/>
        <w:rPr>
          <w:b/>
        </w:rPr>
      </w:pPr>
    </w:p>
    <w:p w:rsidR="00F66787" w:rsidRDefault="00F66787" w:rsidP="00FE7284">
      <w:pPr>
        <w:pStyle w:val="afff0"/>
        <w:tabs>
          <w:tab w:val="clear" w:pos="9355"/>
          <w:tab w:val="right" w:pos="9923"/>
        </w:tabs>
        <w:ind w:left="5613"/>
        <w:jc w:val="right"/>
        <w:rPr>
          <w:b/>
        </w:rPr>
      </w:pPr>
    </w:p>
    <w:p w:rsidR="00F66787" w:rsidRDefault="00F66787" w:rsidP="00FE7284">
      <w:pPr>
        <w:pStyle w:val="afff0"/>
        <w:tabs>
          <w:tab w:val="clear" w:pos="9355"/>
          <w:tab w:val="right" w:pos="9923"/>
        </w:tabs>
        <w:ind w:left="5613"/>
        <w:jc w:val="right"/>
        <w:rPr>
          <w:b/>
        </w:rPr>
      </w:pPr>
    </w:p>
    <w:p w:rsidR="00FE7284" w:rsidRPr="00996F43" w:rsidRDefault="00FE7284" w:rsidP="00FE7284">
      <w:pPr>
        <w:pStyle w:val="afff0"/>
        <w:tabs>
          <w:tab w:val="clear" w:pos="9355"/>
          <w:tab w:val="right" w:pos="9923"/>
        </w:tabs>
        <w:ind w:left="5613"/>
        <w:jc w:val="right"/>
        <w:rPr>
          <w:b/>
          <w:lang w:val="ru-RU"/>
        </w:rPr>
      </w:pPr>
      <w:r w:rsidRPr="00F56255">
        <w:rPr>
          <w:b/>
        </w:rPr>
        <w:t>Омск 201</w:t>
      </w:r>
      <w:r w:rsidR="00F66787" w:rsidRPr="00894AD2">
        <w:rPr>
          <w:b/>
          <w:lang w:val="ru-RU"/>
        </w:rPr>
        <w:t>7</w:t>
      </w:r>
    </w:p>
    <w:p w:rsidR="00B21D9E" w:rsidRDefault="002C16EC" w:rsidP="00B21D9E">
      <w:pPr>
        <w:pStyle w:val="affffff2"/>
        <w:ind w:left="0"/>
        <w:jc w:val="center"/>
        <w:rPr>
          <w:lang w:val="ru-RU"/>
        </w:rPr>
      </w:pPr>
      <w:r>
        <w:pict w14:anchorId="1042FF71">
          <v:rect id="_x0000_s4729" style="position:absolute;left:0;text-align:left;margin-left:-6.95pt;margin-top:-38.45pt;width:511pt;height:803.3pt;z-index:251658240" filled="f" strokeweight="3pt">
            <v:stroke linestyle="thinThin"/>
          </v:rect>
        </w:pict>
      </w:r>
      <w:r w:rsidR="00B21D9E">
        <w:rPr>
          <w:lang w:val="ru-RU"/>
        </w:rPr>
        <w:t>НАУЧНО-ИССЛЕДОВАТЕЛЬСКАЯ РАБОТА ПО ВНЕСЕНИЮ ИЗМЕНЕНИЙ В ГЕНЕРАЛЬНЫЙ ПЛАН, ПРАВИЛА ЗЕМЛЕПОЛЬЗОВАНИЯ И ЗАСТРОЙКИ,</w:t>
      </w:r>
    </w:p>
    <w:p w:rsidR="00B21D9E" w:rsidRDefault="00B21D9E" w:rsidP="00B21D9E">
      <w:pPr>
        <w:pStyle w:val="affffff2"/>
        <w:jc w:val="center"/>
        <w:rPr>
          <w:lang w:val="ru-RU"/>
        </w:rPr>
      </w:pPr>
      <w:r>
        <w:rPr>
          <w:lang w:val="ru-RU"/>
        </w:rPr>
        <w:t>ПО ПОДГОТОВКЕ ПРОЕКТА ПЛАНИРОВКИ И ПРОЕКТА МЕЖЕВАНИЯ ТЕРРИТОРИИ УЛИЧНО-ДОРОЖНОЙ СЕТИ,</w:t>
      </w:r>
    </w:p>
    <w:p w:rsidR="00B21D9E" w:rsidRDefault="00B21D9E" w:rsidP="00B21D9E">
      <w:pPr>
        <w:pStyle w:val="affffff2"/>
        <w:jc w:val="center"/>
        <w:rPr>
          <w:lang w:val="ru-RU"/>
        </w:rPr>
      </w:pPr>
      <w:r>
        <w:rPr>
          <w:lang w:val="ru-RU"/>
        </w:rPr>
        <w:t>ПРОЕКТОВ ПЛАНИРОВКИ И ПРОЕКТОВ МЕЖЕВАНИЯ ЗАСТРОЕННЫХ ТЕРРИТОРИЙ И ТЕРРИТОРИЙ, ПОДЛЕЖАЩИХ ЗАСТРОЙКЕ</w:t>
      </w:r>
    </w:p>
    <w:p w:rsidR="00B21D9E" w:rsidRDefault="00B21D9E" w:rsidP="00B21D9E">
      <w:pPr>
        <w:pStyle w:val="affffff2"/>
        <w:jc w:val="center"/>
      </w:pPr>
      <w:r>
        <w:rPr>
          <w:lang w:val="ru-RU"/>
        </w:rPr>
        <w:t xml:space="preserve">ГОРОДСКОГО ПОСЕЛЕНИЯ ПОЙКОВСКИЙ НЕФТЕЮГАНСКОГО РАЙОНА </w:t>
      </w:r>
      <w:r>
        <w:t>ХАНТЫ-МАНСИЙСК</w:t>
      </w:r>
      <w:r>
        <w:rPr>
          <w:lang w:val="ru-RU"/>
        </w:rPr>
        <w:t xml:space="preserve">ОГО </w:t>
      </w:r>
      <w:r>
        <w:t>АВТОНОМН</w:t>
      </w:r>
      <w:r>
        <w:rPr>
          <w:lang w:val="ru-RU"/>
        </w:rPr>
        <w:t>ОГО</w:t>
      </w:r>
      <w:r>
        <w:t xml:space="preserve"> ОКРУГ</w:t>
      </w:r>
      <w:r>
        <w:rPr>
          <w:lang w:val="ru-RU"/>
        </w:rPr>
        <w:t>А</w:t>
      </w:r>
      <w:r>
        <w:t xml:space="preserve"> – ЮГР</w:t>
      </w:r>
      <w:r>
        <w:rPr>
          <w:lang w:val="ru-RU"/>
        </w:rPr>
        <w:t>Ы</w:t>
      </w:r>
    </w:p>
    <w:p w:rsidR="00C252F8" w:rsidRDefault="00C252F8" w:rsidP="00D1712F">
      <w:pPr>
        <w:pStyle w:val="S1"/>
        <w:ind w:left="0"/>
        <w:jc w:val="center"/>
        <w:rPr>
          <w:sz w:val="28"/>
          <w:szCs w:val="28"/>
          <w:lang w:val="x-none"/>
        </w:rPr>
      </w:pPr>
    </w:p>
    <w:p w:rsidR="004F7C56" w:rsidRPr="00B21D9E" w:rsidRDefault="004F7C56" w:rsidP="00D1712F">
      <w:pPr>
        <w:pStyle w:val="S1"/>
        <w:ind w:left="0"/>
        <w:jc w:val="center"/>
        <w:rPr>
          <w:sz w:val="28"/>
          <w:szCs w:val="28"/>
          <w:lang w:val="x-none"/>
        </w:rPr>
      </w:pPr>
    </w:p>
    <w:p w:rsidR="004F7C56" w:rsidRDefault="004F7C56" w:rsidP="004F7C56">
      <w:pPr>
        <w:pStyle w:val="S1"/>
        <w:tabs>
          <w:tab w:val="left" w:pos="0"/>
        </w:tabs>
        <w:ind w:left="0"/>
        <w:jc w:val="center"/>
        <w:rPr>
          <w:caps/>
          <w:sz w:val="28"/>
          <w:szCs w:val="28"/>
        </w:rPr>
      </w:pPr>
      <w:r>
        <w:rPr>
          <w:caps/>
          <w:sz w:val="28"/>
          <w:szCs w:val="28"/>
        </w:rPr>
        <w:t>ПРОГРАММА КОМПЛЕКСНОГО РАЗВИТИЯ</w:t>
      </w:r>
    </w:p>
    <w:p w:rsidR="004F7C56" w:rsidRDefault="004F7C56" w:rsidP="004F7C56">
      <w:pPr>
        <w:pStyle w:val="S1"/>
        <w:tabs>
          <w:tab w:val="left" w:pos="0"/>
        </w:tabs>
        <w:ind w:left="0"/>
        <w:jc w:val="center"/>
        <w:rPr>
          <w:caps/>
          <w:sz w:val="28"/>
          <w:szCs w:val="28"/>
        </w:rPr>
      </w:pPr>
      <w:r>
        <w:rPr>
          <w:caps/>
          <w:sz w:val="28"/>
          <w:szCs w:val="28"/>
        </w:rPr>
        <w:t>ТРАНСПОРТНОЙ ИНФРАСТРУКТУРЫ</w:t>
      </w:r>
    </w:p>
    <w:p w:rsidR="004F7C56" w:rsidRDefault="004F7C56" w:rsidP="004F7C56">
      <w:pPr>
        <w:pStyle w:val="S1"/>
        <w:tabs>
          <w:tab w:val="left" w:pos="0"/>
        </w:tabs>
        <w:ind w:left="0"/>
        <w:jc w:val="center"/>
        <w:rPr>
          <w:caps/>
          <w:sz w:val="28"/>
          <w:szCs w:val="28"/>
        </w:rPr>
      </w:pPr>
      <w:r>
        <w:rPr>
          <w:caps/>
          <w:sz w:val="28"/>
          <w:szCs w:val="28"/>
        </w:rPr>
        <w:t>ГОРОДСКОГО ПОСЕЛЕНИЯ ПОЙКОВСКИЙ</w:t>
      </w:r>
    </w:p>
    <w:p w:rsidR="004E1470" w:rsidRPr="00FE7284" w:rsidRDefault="004E1470" w:rsidP="004F7C56">
      <w:pPr>
        <w:pStyle w:val="S1"/>
        <w:tabs>
          <w:tab w:val="left" w:pos="0"/>
        </w:tabs>
        <w:ind w:left="0"/>
        <w:jc w:val="center"/>
        <w:rPr>
          <w:caps/>
          <w:sz w:val="28"/>
          <w:szCs w:val="28"/>
        </w:rPr>
      </w:pPr>
      <w:r>
        <w:rPr>
          <w:caps/>
          <w:sz w:val="28"/>
          <w:szCs w:val="28"/>
        </w:rPr>
        <w:t>на период до 2035 года</w:t>
      </w:r>
    </w:p>
    <w:p w:rsidR="00D970A2" w:rsidRDefault="00D970A2" w:rsidP="00D1712F">
      <w:pPr>
        <w:tabs>
          <w:tab w:val="left" w:pos="2110"/>
          <w:tab w:val="left" w:pos="5252"/>
        </w:tabs>
        <w:spacing w:line="360" w:lineRule="auto"/>
        <w:ind w:left="1843" w:hanging="1135"/>
        <w:rPr>
          <w:b/>
        </w:rPr>
      </w:pPr>
    </w:p>
    <w:p w:rsidR="00B21D9E" w:rsidRDefault="00B21D9E"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4F7C56" w:rsidRDefault="004F7C56" w:rsidP="00D1712F">
      <w:pPr>
        <w:tabs>
          <w:tab w:val="left" w:pos="2110"/>
          <w:tab w:val="left" w:pos="5252"/>
        </w:tabs>
        <w:spacing w:line="360" w:lineRule="auto"/>
        <w:ind w:left="1843" w:hanging="1135"/>
        <w:rPr>
          <w:b/>
        </w:rPr>
      </w:pPr>
    </w:p>
    <w:p w:rsidR="00B21D9E" w:rsidRDefault="00B21D9E" w:rsidP="00D1712F">
      <w:pPr>
        <w:tabs>
          <w:tab w:val="left" w:pos="2110"/>
          <w:tab w:val="left" w:pos="5252"/>
        </w:tabs>
        <w:spacing w:line="360" w:lineRule="auto"/>
        <w:ind w:left="1843" w:hanging="1135"/>
        <w:rPr>
          <w:b/>
        </w:rPr>
      </w:pPr>
    </w:p>
    <w:p w:rsidR="00D1712F" w:rsidRPr="00D9678D" w:rsidRDefault="00D1712F" w:rsidP="00D1712F">
      <w:pPr>
        <w:tabs>
          <w:tab w:val="left" w:pos="2110"/>
          <w:tab w:val="left" w:pos="5252"/>
        </w:tabs>
        <w:spacing w:line="360" w:lineRule="auto"/>
        <w:ind w:left="1843" w:hanging="1135"/>
      </w:pPr>
      <w:r w:rsidRPr="00D9678D">
        <w:rPr>
          <w:b/>
        </w:rPr>
        <w:t xml:space="preserve">Заказчик: </w:t>
      </w:r>
      <w:r w:rsidRPr="00D9678D">
        <w:t>Муниципальное казенное учреждение «Управление по делам</w:t>
      </w:r>
      <w:r>
        <w:t xml:space="preserve"> </w:t>
      </w:r>
      <w:r w:rsidRPr="00D9678D">
        <w:t xml:space="preserve">администрации </w:t>
      </w:r>
      <w:proofErr w:type="spellStart"/>
      <w:r w:rsidRPr="00D9678D">
        <w:t>Нефтеюганского</w:t>
      </w:r>
      <w:proofErr w:type="spellEnd"/>
      <w:r w:rsidRPr="00D9678D">
        <w:t xml:space="preserve"> района»</w:t>
      </w:r>
    </w:p>
    <w:p w:rsidR="00D1712F" w:rsidRPr="00D9678D" w:rsidRDefault="00D1712F" w:rsidP="00D1712F">
      <w:pPr>
        <w:spacing w:line="360" w:lineRule="auto"/>
        <w:ind w:left="3119" w:hanging="2410"/>
      </w:pPr>
      <w:r w:rsidRPr="00D9678D">
        <w:rPr>
          <w:b/>
        </w:rPr>
        <w:t>Муниципальный контракт:</w:t>
      </w:r>
      <w:r w:rsidRPr="00D9678D">
        <w:t xml:space="preserve"> № 2/К/2016 от 15.07.2016г.</w:t>
      </w:r>
    </w:p>
    <w:p w:rsidR="00D1712F" w:rsidRPr="00D9678D" w:rsidRDefault="00D1712F" w:rsidP="00D1712F">
      <w:pPr>
        <w:tabs>
          <w:tab w:val="left" w:pos="5252"/>
        </w:tabs>
        <w:spacing w:line="360" w:lineRule="auto"/>
        <w:ind w:left="2700" w:hanging="1980"/>
      </w:pPr>
      <w:r w:rsidRPr="00D9678D">
        <w:rPr>
          <w:b/>
        </w:rPr>
        <w:t xml:space="preserve">Исполнитель: </w:t>
      </w:r>
      <w:r w:rsidRPr="00D9678D">
        <w:t>ООО «ИТП «Град»</w:t>
      </w:r>
    </w:p>
    <w:p w:rsidR="00D1712F" w:rsidRPr="00204AE6" w:rsidRDefault="00D1712F" w:rsidP="00D1712F">
      <w:pPr>
        <w:tabs>
          <w:tab w:val="left" w:pos="709"/>
        </w:tabs>
        <w:spacing w:line="360" w:lineRule="auto"/>
      </w:pPr>
      <w:r w:rsidRPr="00A75CD3">
        <w:rPr>
          <w:b/>
          <w:color w:val="FF0000"/>
        </w:rPr>
        <w:tab/>
      </w:r>
      <w:r w:rsidRPr="00204AE6">
        <w:rPr>
          <w:b/>
        </w:rPr>
        <w:t xml:space="preserve">Шифр проекта: </w:t>
      </w:r>
      <w:r w:rsidRPr="00204AE6">
        <w:t>КП 1707-16</w:t>
      </w:r>
    </w:p>
    <w:p w:rsidR="00786172" w:rsidRDefault="00786172" w:rsidP="00BB5D1D">
      <w:pPr>
        <w:pStyle w:val="affffff0"/>
        <w:rPr>
          <w:color w:val="FF0000"/>
          <w:lang w:val="ru-RU"/>
        </w:rPr>
      </w:pPr>
    </w:p>
    <w:p w:rsidR="004F7C56" w:rsidRDefault="004F7C56" w:rsidP="00BB5D1D">
      <w:pPr>
        <w:pStyle w:val="affffff0"/>
        <w:rPr>
          <w:color w:val="FF0000"/>
          <w:lang w:val="ru-RU"/>
        </w:rPr>
      </w:pPr>
    </w:p>
    <w:p w:rsidR="004F7C56" w:rsidRDefault="004F7C56" w:rsidP="00BB5D1D">
      <w:pPr>
        <w:pStyle w:val="affffff0"/>
        <w:rPr>
          <w:color w:val="FF0000"/>
          <w:lang w:val="ru-RU"/>
        </w:rPr>
      </w:pPr>
    </w:p>
    <w:p w:rsidR="004F7C56" w:rsidRDefault="004F7C56" w:rsidP="00BB5D1D">
      <w:pPr>
        <w:pStyle w:val="affffff0"/>
        <w:rPr>
          <w:color w:val="FF0000"/>
          <w:lang w:val="ru-RU"/>
        </w:rPr>
      </w:pPr>
    </w:p>
    <w:p w:rsidR="004F7C56" w:rsidRPr="00A34E60" w:rsidRDefault="004F7C56" w:rsidP="00BB5D1D">
      <w:pPr>
        <w:pStyle w:val="affffff0"/>
        <w:rPr>
          <w:color w:val="FF0000"/>
          <w:lang w:val="ru-RU"/>
        </w:rPr>
      </w:pPr>
    </w:p>
    <w:p w:rsidR="002066AF" w:rsidRPr="00A34E60" w:rsidRDefault="002066AF" w:rsidP="00BB5D1D">
      <w:pPr>
        <w:pStyle w:val="affffff0"/>
        <w:rPr>
          <w:color w:val="FF0000"/>
          <w:lang w:val="ru-RU"/>
        </w:rPr>
      </w:pPr>
    </w:p>
    <w:p w:rsidR="00FE7284" w:rsidRPr="00F56255" w:rsidRDefault="00FE7284" w:rsidP="00FE7284">
      <w:pPr>
        <w:jc w:val="center"/>
      </w:pPr>
      <w:r w:rsidRPr="00F56255">
        <w:t>Омск 201</w:t>
      </w:r>
      <w:r w:rsidR="00894AD2">
        <w:rPr>
          <w:lang w:val="en-US"/>
        </w:rPr>
        <w:t>7</w:t>
      </w:r>
    </w:p>
    <w:p w:rsidR="00FE7284" w:rsidRPr="00F56255" w:rsidRDefault="00FE7284" w:rsidP="00FE7284">
      <w:pPr>
        <w:ind w:left="709"/>
        <w:sectPr w:rsidR="00FE7284" w:rsidRPr="00F56255" w:rsidSect="006F182D">
          <w:footerReference w:type="even" r:id="rId13"/>
          <w:type w:val="nextColumn"/>
          <w:pgSz w:w="11907" w:h="16840" w:code="9"/>
          <w:pgMar w:top="1134" w:right="851" w:bottom="1134" w:left="1418" w:header="709" w:footer="709" w:gutter="0"/>
          <w:pgNumType w:start="1"/>
          <w:cols w:space="720"/>
          <w:titlePg/>
          <w:docGrid w:linePitch="326"/>
        </w:sectPr>
      </w:pPr>
    </w:p>
    <w:p w:rsidR="00BB5D1D" w:rsidRPr="004721A4" w:rsidRDefault="00BB5D1D" w:rsidP="0088011F">
      <w:pPr>
        <w:pStyle w:val="16"/>
        <w:pageBreakBefore/>
        <w:tabs>
          <w:tab w:val="right" w:leader="dot" w:pos="9627"/>
        </w:tabs>
        <w:jc w:val="center"/>
      </w:pPr>
      <w:r w:rsidRPr="004721A4">
        <w:rPr>
          <w:b w:val="0"/>
          <w:sz w:val="28"/>
          <w:szCs w:val="28"/>
        </w:rPr>
        <w:t>СОДЕРЖАНИЕ:</w:t>
      </w:r>
    </w:p>
    <w:p w:rsidR="00EC76A7" w:rsidRDefault="0027415C">
      <w:pPr>
        <w:pStyle w:val="16"/>
        <w:tabs>
          <w:tab w:val="right" w:leader="dot" w:pos="9627"/>
        </w:tabs>
        <w:rPr>
          <w:rFonts w:asciiTheme="minorHAnsi" w:eastAsiaTheme="minorEastAsia" w:hAnsiTheme="minorHAnsi" w:cstheme="minorBidi"/>
          <w:b w:val="0"/>
          <w:bCs w:val="0"/>
          <w:caps w:val="0"/>
          <w:noProof/>
          <w:sz w:val="22"/>
          <w:szCs w:val="22"/>
        </w:rPr>
      </w:pPr>
      <w:r w:rsidRPr="004721A4">
        <w:fldChar w:fldCharType="begin"/>
      </w:r>
      <w:r w:rsidRPr="004721A4">
        <w:instrText xml:space="preserve"> TOC \o "1-3" \h \z \u </w:instrText>
      </w:r>
      <w:r w:rsidRPr="004721A4">
        <w:fldChar w:fldCharType="separate"/>
      </w:r>
      <w:hyperlink w:anchor="_Toc477114488" w:history="1">
        <w:r w:rsidR="00EC76A7" w:rsidRPr="00B23072">
          <w:rPr>
            <w:rStyle w:val="afff7"/>
            <w:noProof/>
          </w:rPr>
          <w:t>1 ПАСПОРТ ПРОГРАММЫ</w:t>
        </w:r>
        <w:r w:rsidR="00EC76A7">
          <w:rPr>
            <w:noProof/>
            <w:webHidden/>
          </w:rPr>
          <w:tab/>
        </w:r>
        <w:r w:rsidR="00EC76A7">
          <w:rPr>
            <w:noProof/>
            <w:webHidden/>
          </w:rPr>
          <w:fldChar w:fldCharType="begin"/>
        </w:r>
        <w:r w:rsidR="00EC76A7">
          <w:rPr>
            <w:noProof/>
            <w:webHidden/>
          </w:rPr>
          <w:instrText xml:space="preserve"> PAGEREF _Toc477114488 \h </w:instrText>
        </w:r>
        <w:r w:rsidR="00EC76A7">
          <w:rPr>
            <w:noProof/>
            <w:webHidden/>
          </w:rPr>
        </w:r>
        <w:r w:rsidR="00EC76A7">
          <w:rPr>
            <w:noProof/>
            <w:webHidden/>
          </w:rPr>
          <w:fldChar w:fldCharType="separate"/>
        </w:r>
        <w:r w:rsidR="00EC76A7">
          <w:rPr>
            <w:noProof/>
            <w:webHidden/>
          </w:rPr>
          <w:t>5</w:t>
        </w:r>
        <w:r w:rsidR="00EC76A7">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489" w:history="1">
        <w:r w:rsidRPr="00B23072">
          <w:rPr>
            <w:rStyle w:val="afff7"/>
            <w:noProof/>
          </w:rPr>
          <w:t>2 характеристика существующего состояния транспортной инфраструктуры</w:t>
        </w:r>
        <w:r>
          <w:rPr>
            <w:noProof/>
            <w:webHidden/>
          </w:rPr>
          <w:tab/>
        </w:r>
        <w:r>
          <w:rPr>
            <w:noProof/>
            <w:webHidden/>
          </w:rPr>
          <w:fldChar w:fldCharType="begin"/>
        </w:r>
        <w:r>
          <w:rPr>
            <w:noProof/>
            <w:webHidden/>
          </w:rPr>
          <w:instrText xml:space="preserve"> PAGEREF _Toc477114489 \h </w:instrText>
        </w:r>
        <w:r>
          <w:rPr>
            <w:noProof/>
            <w:webHidden/>
          </w:rPr>
        </w:r>
        <w:r>
          <w:rPr>
            <w:noProof/>
            <w:webHidden/>
          </w:rPr>
          <w:fldChar w:fldCharType="separate"/>
        </w:r>
        <w:r>
          <w:rPr>
            <w:noProof/>
            <w:webHidden/>
          </w:rPr>
          <w:t>7</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0" w:history="1">
        <w:r w:rsidRPr="00B23072">
          <w:rPr>
            <w:rStyle w:val="afff7"/>
            <w:noProof/>
          </w:rPr>
          <w:t>2.1</w:t>
        </w:r>
        <w:r w:rsidRPr="00B23072">
          <w:rPr>
            <w:rStyle w:val="afff7"/>
            <w:noProof/>
            <w:lang w:bidi="ru-RU"/>
          </w:rPr>
          <w:t xml:space="preserve"> Анализ положения городского поселения Пойковский в структуре пространственной организации Российской Федерации, анализ положения в структуре пространственной организации субъектов Российской Федерации</w:t>
        </w:r>
        <w:r>
          <w:rPr>
            <w:noProof/>
            <w:webHidden/>
          </w:rPr>
          <w:tab/>
        </w:r>
        <w:r>
          <w:rPr>
            <w:noProof/>
            <w:webHidden/>
          </w:rPr>
          <w:fldChar w:fldCharType="begin"/>
        </w:r>
        <w:r>
          <w:rPr>
            <w:noProof/>
            <w:webHidden/>
          </w:rPr>
          <w:instrText xml:space="preserve"> PAGEREF _Toc477114490 \h </w:instrText>
        </w:r>
        <w:r>
          <w:rPr>
            <w:noProof/>
            <w:webHidden/>
          </w:rPr>
        </w:r>
        <w:r>
          <w:rPr>
            <w:noProof/>
            <w:webHidden/>
          </w:rPr>
          <w:fldChar w:fldCharType="separate"/>
        </w:r>
        <w:r>
          <w:rPr>
            <w:noProof/>
            <w:webHidden/>
          </w:rPr>
          <w:t>7</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1" w:history="1">
        <w:r w:rsidRPr="00B23072">
          <w:rPr>
            <w:rStyle w:val="afff7"/>
            <w:noProof/>
            <w:lang w:bidi="ru-RU"/>
          </w:rPr>
          <w:t>2.2 Социально-экономическая характеристика городского поселения Пойковский, характеристика градостроительной деятельности на территории поселения, включая деятельность в сфере транспорта, оценку транспортного спроса</w:t>
        </w:r>
        <w:r>
          <w:rPr>
            <w:noProof/>
            <w:webHidden/>
          </w:rPr>
          <w:tab/>
        </w:r>
        <w:r>
          <w:rPr>
            <w:noProof/>
            <w:webHidden/>
          </w:rPr>
          <w:fldChar w:fldCharType="begin"/>
        </w:r>
        <w:r>
          <w:rPr>
            <w:noProof/>
            <w:webHidden/>
          </w:rPr>
          <w:instrText xml:space="preserve"> PAGEREF _Toc477114491 \h </w:instrText>
        </w:r>
        <w:r>
          <w:rPr>
            <w:noProof/>
            <w:webHidden/>
          </w:rPr>
        </w:r>
        <w:r>
          <w:rPr>
            <w:noProof/>
            <w:webHidden/>
          </w:rPr>
          <w:fldChar w:fldCharType="separate"/>
        </w:r>
        <w:r>
          <w:rPr>
            <w:noProof/>
            <w:webHidden/>
          </w:rPr>
          <w:t>8</w:t>
        </w:r>
        <w:r>
          <w:rPr>
            <w:noProof/>
            <w:webHidden/>
          </w:rPr>
          <w:fldChar w:fldCharType="end"/>
        </w:r>
      </w:hyperlink>
    </w:p>
    <w:p w:rsidR="00EC76A7" w:rsidRDefault="00EC76A7">
      <w:pPr>
        <w:pStyle w:val="31"/>
        <w:rPr>
          <w:rFonts w:asciiTheme="minorHAnsi" w:eastAsiaTheme="minorEastAsia" w:hAnsiTheme="minorHAnsi" w:cstheme="minorBidi"/>
          <w:sz w:val="22"/>
          <w:szCs w:val="22"/>
          <w:lang w:val="ru-RU"/>
        </w:rPr>
      </w:pPr>
      <w:hyperlink w:anchor="_Toc477114492" w:history="1">
        <w:r w:rsidRPr="00B23072">
          <w:rPr>
            <w:rStyle w:val="afff7"/>
            <w:lang w:val="ru-RU"/>
          </w:rPr>
          <w:t>2.2.1 Социально – экономическая характеристика поселения</w:t>
        </w:r>
        <w:r>
          <w:rPr>
            <w:webHidden/>
          </w:rPr>
          <w:tab/>
        </w:r>
        <w:r>
          <w:rPr>
            <w:webHidden/>
          </w:rPr>
          <w:fldChar w:fldCharType="begin"/>
        </w:r>
        <w:r>
          <w:rPr>
            <w:webHidden/>
          </w:rPr>
          <w:instrText xml:space="preserve"> PAGEREF _Toc477114492 \h </w:instrText>
        </w:r>
        <w:r>
          <w:rPr>
            <w:webHidden/>
          </w:rPr>
        </w:r>
        <w:r>
          <w:rPr>
            <w:webHidden/>
          </w:rPr>
          <w:fldChar w:fldCharType="separate"/>
        </w:r>
        <w:r>
          <w:rPr>
            <w:webHidden/>
          </w:rPr>
          <w:t>8</w:t>
        </w:r>
        <w:r>
          <w:rPr>
            <w:webHidden/>
          </w:rPr>
          <w:fldChar w:fldCharType="end"/>
        </w:r>
      </w:hyperlink>
    </w:p>
    <w:p w:rsidR="00EC76A7" w:rsidRDefault="00EC76A7">
      <w:pPr>
        <w:pStyle w:val="31"/>
        <w:rPr>
          <w:rFonts w:asciiTheme="minorHAnsi" w:eastAsiaTheme="minorEastAsia" w:hAnsiTheme="minorHAnsi" w:cstheme="minorBidi"/>
          <w:sz w:val="22"/>
          <w:szCs w:val="22"/>
          <w:lang w:val="ru-RU"/>
        </w:rPr>
      </w:pPr>
      <w:hyperlink w:anchor="_Toc477114493" w:history="1">
        <w:r w:rsidRPr="00B23072">
          <w:rPr>
            <w:rStyle w:val="afff7"/>
            <w:lang w:val="ru-RU"/>
          </w:rPr>
          <w:t>2.2.2 Характеристика градостроительной деятельности на территории поселения</w:t>
        </w:r>
        <w:r>
          <w:rPr>
            <w:webHidden/>
          </w:rPr>
          <w:tab/>
        </w:r>
        <w:r>
          <w:rPr>
            <w:webHidden/>
          </w:rPr>
          <w:fldChar w:fldCharType="begin"/>
        </w:r>
        <w:r>
          <w:rPr>
            <w:webHidden/>
          </w:rPr>
          <w:instrText xml:space="preserve"> PAGEREF _Toc477114493 \h </w:instrText>
        </w:r>
        <w:r>
          <w:rPr>
            <w:webHidden/>
          </w:rPr>
        </w:r>
        <w:r>
          <w:rPr>
            <w:webHidden/>
          </w:rPr>
          <w:fldChar w:fldCharType="separate"/>
        </w:r>
        <w:r>
          <w:rPr>
            <w:webHidden/>
          </w:rPr>
          <w:t>14</w:t>
        </w:r>
        <w:r>
          <w:rPr>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4" w:history="1">
        <w:r w:rsidRPr="00B23072">
          <w:rPr>
            <w:rStyle w:val="afff7"/>
            <w:noProof/>
            <w:lang w:bidi="ru-RU"/>
          </w:rPr>
          <w:t>2.3 Характеристика функционирования и показатели работы транспортной инфраструктуры по видам транспорта</w:t>
        </w:r>
        <w:r>
          <w:rPr>
            <w:noProof/>
            <w:webHidden/>
          </w:rPr>
          <w:tab/>
        </w:r>
        <w:r>
          <w:rPr>
            <w:noProof/>
            <w:webHidden/>
          </w:rPr>
          <w:fldChar w:fldCharType="begin"/>
        </w:r>
        <w:r>
          <w:rPr>
            <w:noProof/>
            <w:webHidden/>
          </w:rPr>
          <w:instrText xml:space="preserve"> PAGEREF _Toc477114494 \h </w:instrText>
        </w:r>
        <w:r>
          <w:rPr>
            <w:noProof/>
            <w:webHidden/>
          </w:rPr>
        </w:r>
        <w:r>
          <w:rPr>
            <w:noProof/>
            <w:webHidden/>
          </w:rPr>
          <w:fldChar w:fldCharType="separate"/>
        </w:r>
        <w:r>
          <w:rPr>
            <w:noProof/>
            <w:webHidden/>
          </w:rPr>
          <w:t>15</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5" w:history="1">
        <w:r w:rsidRPr="00B23072">
          <w:rPr>
            <w:rStyle w:val="afff7"/>
            <w:noProof/>
            <w:lang w:bidi="ru-RU"/>
          </w:rPr>
          <w:t>2.4 Характеристика сети дорог поселения, параметры дорожного движения (скорость, плотность, состав и интенсивность движения потоков транспортных средств, коэффициент загрузки дорог движением и иные показатели, характеризующие состояние дорожного движения, экологическую нагрузку на окружающую среду от автомобильного транспорта и экономические потери), оценку качества содержания дорог</w:t>
        </w:r>
        <w:r>
          <w:rPr>
            <w:noProof/>
            <w:webHidden/>
          </w:rPr>
          <w:tab/>
        </w:r>
        <w:r>
          <w:rPr>
            <w:noProof/>
            <w:webHidden/>
          </w:rPr>
          <w:fldChar w:fldCharType="begin"/>
        </w:r>
        <w:r>
          <w:rPr>
            <w:noProof/>
            <w:webHidden/>
          </w:rPr>
          <w:instrText xml:space="preserve"> PAGEREF _Toc477114495 \h </w:instrText>
        </w:r>
        <w:r>
          <w:rPr>
            <w:noProof/>
            <w:webHidden/>
          </w:rPr>
        </w:r>
        <w:r>
          <w:rPr>
            <w:noProof/>
            <w:webHidden/>
          </w:rPr>
          <w:fldChar w:fldCharType="separate"/>
        </w:r>
        <w:r>
          <w:rPr>
            <w:noProof/>
            <w:webHidden/>
          </w:rPr>
          <w:t>16</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6" w:history="1">
        <w:r w:rsidRPr="00B23072">
          <w:rPr>
            <w:rStyle w:val="afff7"/>
            <w:noProof/>
            <w:lang w:bidi="ru-RU"/>
          </w:rPr>
          <w:t>2.5 Анализ состава парка транспортных средств и уровня автомобилизации в поселении, обеспеченность парковками (парковочными местами)</w:t>
        </w:r>
        <w:r>
          <w:rPr>
            <w:noProof/>
            <w:webHidden/>
          </w:rPr>
          <w:tab/>
        </w:r>
        <w:r>
          <w:rPr>
            <w:noProof/>
            <w:webHidden/>
          </w:rPr>
          <w:fldChar w:fldCharType="begin"/>
        </w:r>
        <w:r>
          <w:rPr>
            <w:noProof/>
            <w:webHidden/>
          </w:rPr>
          <w:instrText xml:space="preserve"> PAGEREF _Toc477114496 \h </w:instrText>
        </w:r>
        <w:r>
          <w:rPr>
            <w:noProof/>
            <w:webHidden/>
          </w:rPr>
        </w:r>
        <w:r>
          <w:rPr>
            <w:noProof/>
            <w:webHidden/>
          </w:rPr>
          <w:fldChar w:fldCharType="separate"/>
        </w:r>
        <w:r>
          <w:rPr>
            <w:noProof/>
            <w:webHidden/>
          </w:rPr>
          <w:t>23</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7" w:history="1">
        <w:r w:rsidRPr="00B23072">
          <w:rPr>
            <w:rStyle w:val="afff7"/>
            <w:noProof/>
            <w:lang w:bidi="ru-RU"/>
          </w:rPr>
          <w:t>2.6 Характеристика работы транспортных средств общего пользования, включая анализ пассажиропотока</w:t>
        </w:r>
        <w:r>
          <w:rPr>
            <w:noProof/>
            <w:webHidden/>
          </w:rPr>
          <w:tab/>
        </w:r>
        <w:r>
          <w:rPr>
            <w:noProof/>
            <w:webHidden/>
          </w:rPr>
          <w:fldChar w:fldCharType="begin"/>
        </w:r>
        <w:r>
          <w:rPr>
            <w:noProof/>
            <w:webHidden/>
          </w:rPr>
          <w:instrText xml:space="preserve"> PAGEREF _Toc477114497 \h </w:instrText>
        </w:r>
        <w:r>
          <w:rPr>
            <w:noProof/>
            <w:webHidden/>
          </w:rPr>
        </w:r>
        <w:r>
          <w:rPr>
            <w:noProof/>
            <w:webHidden/>
          </w:rPr>
          <w:fldChar w:fldCharType="separate"/>
        </w:r>
        <w:r>
          <w:rPr>
            <w:noProof/>
            <w:webHidden/>
          </w:rPr>
          <w:t>24</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8" w:history="1">
        <w:r w:rsidRPr="00B23072">
          <w:rPr>
            <w:rStyle w:val="afff7"/>
            <w:noProof/>
            <w:lang w:bidi="ru-RU"/>
          </w:rPr>
          <w:t>2.7 Характеристика условий пешеходного и велосипедного передвижения</w:t>
        </w:r>
        <w:r>
          <w:rPr>
            <w:noProof/>
            <w:webHidden/>
          </w:rPr>
          <w:tab/>
        </w:r>
        <w:r>
          <w:rPr>
            <w:noProof/>
            <w:webHidden/>
          </w:rPr>
          <w:fldChar w:fldCharType="begin"/>
        </w:r>
        <w:r>
          <w:rPr>
            <w:noProof/>
            <w:webHidden/>
          </w:rPr>
          <w:instrText xml:space="preserve"> PAGEREF _Toc477114498 \h </w:instrText>
        </w:r>
        <w:r>
          <w:rPr>
            <w:noProof/>
            <w:webHidden/>
          </w:rPr>
        </w:r>
        <w:r>
          <w:rPr>
            <w:noProof/>
            <w:webHidden/>
          </w:rPr>
          <w:fldChar w:fldCharType="separate"/>
        </w:r>
        <w:r>
          <w:rPr>
            <w:noProof/>
            <w:webHidden/>
          </w:rPr>
          <w:t>26</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499" w:history="1">
        <w:r w:rsidRPr="00B23072">
          <w:rPr>
            <w:rStyle w:val="afff7"/>
            <w:noProof/>
            <w:lang w:bidi="ru-RU"/>
          </w:rPr>
          <w:t>2.8 Характеристика движения грузовых транспортных средств, оценка работы транспортных средств коммунальных и дорожных служб, состояния инфраструктуры для данных транспортных средств</w:t>
        </w:r>
        <w:r>
          <w:rPr>
            <w:noProof/>
            <w:webHidden/>
          </w:rPr>
          <w:tab/>
        </w:r>
        <w:r>
          <w:rPr>
            <w:noProof/>
            <w:webHidden/>
          </w:rPr>
          <w:fldChar w:fldCharType="begin"/>
        </w:r>
        <w:r>
          <w:rPr>
            <w:noProof/>
            <w:webHidden/>
          </w:rPr>
          <w:instrText xml:space="preserve"> PAGEREF _Toc477114499 \h </w:instrText>
        </w:r>
        <w:r>
          <w:rPr>
            <w:noProof/>
            <w:webHidden/>
          </w:rPr>
        </w:r>
        <w:r>
          <w:rPr>
            <w:noProof/>
            <w:webHidden/>
          </w:rPr>
          <w:fldChar w:fldCharType="separate"/>
        </w:r>
        <w:r>
          <w:rPr>
            <w:noProof/>
            <w:webHidden/>
          </w:rPr>
          <w:t>26</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0" w:history="1">
        <w:r w:rsidRPr="00B23072">
          <w:rPr>
            <w:rStyle w:val="afff7"/>
            <w:noProof/>
            <w:lang w:bidi="ru-RU"/>
          </w:rPr>
          <w:t>2.9 Анализ уровня безопасности дорожного движения</w:t>
        </w:r>
        <w:r>
          <w:rPr>
            <w:noProof/>
            <w:webHidden/>
          </w:rPr>
          <w:tab/>
        </w:r>
        <w:r>
          <w:rPr>
            <w:noProof/>
            <w:webHidden/>
          </w:rPr>
          <w:fldChar w:fldCharType="begin"/>
        </w:r>
        <w:r>
          <w:rPr>
            <w:noProof/>
            <w:webHidden/>
          </w:rPr>
          <w:instrText xml:space="preserve"> PAGEREF _Toc477114500 \h </w:instrText>
        </w:r>
        <w:r>
          <w:rPr>
            <w:noProof/>
            <w:webHidden/>
          </w:rPr>
        </w:r>
        <w:r>
          <w:rPr>
            <w:noProof/>
            <w:webHidden/>
          </w:rPr>
          <w:fldChar w:fldCharType="separate"/>
        </w:r>
        <w:r>
          <w:rPr>
            <w:noProof/>
            <w:webHidden/>
          </w:rPr>
          <w:t>27</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1" w:history="1">
        <w:r w:rsidRPr="00B23072">
          <w:rPr>
            <w:rStyle w:val="afff7"/>
            <w:noProof/>
            <w:lang w:bidi="ru-RU"/>
          </w:rPr>
          <w:t>2.10 Оценка уровня негативного воздействия транспортной инфраструктуры на окружающую среду, безопасность и здоровье населения</w:t>
        </w:r>
        <w:r>
          <w:rPr>
            <w:noProof/>
            <w:webHidden/>
          </w:rPr>
          <w:tab/>
        </w:r>
        <w:r>
          <w:rPr>
            <w:noProof/>
            <w:webHidden/>
          </w:rPr>
          <w:fldChar w:fldCharType="begin"/>
        </w:r>
        <w:r>
          <w:rPr>
            <w:noProof/>
            <w:webHidden/>
          </w:rPr>
          <w:instrText xml:space="preserve"> PAGEREF _Toc477114501 \h </w:instrText>
        </w:r>
        <w:r>
          <w:rPr>
            <w:noProof/>
            <w:webHidden/>
          </w:rPr>
        </w:r>
        <w:r>
          <w:rPr>
            <w:noProof/>
            <w:webHidden/>
          </w:rPr>
          <w:fldChar w:fldCharType="separate"/>
        </w:r>
        <w:r>
          <w:rPr>
            <w:noProof/>
            <w:webHidden/>
          </w:rPr>
          <w:t>27</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2" w:history="1">
        <w:r w:rsidRPr="00B23072">
          <w:rPr>
            <w:rStyle w:val="afff7"/>
            <w:noProof/>
            <w:lang w:bidi="ru-RU"/>
          </w:rPr>
          <w:t>2.11 Характеристика существующих условий и перспектив развития и размещения транспортной инфраструктуры поселения</w:t>
        </w:r>
        <w:r>
          <w:rPr>
            <w:noProof/>
            <w:webHidden/>
          </w:rPr>
          <w:tab/>
        </w:r>
        <w:r>
          <w:rPr>
            <w:noProof/>
            <w:webHidden/>
          </w:rPr>
          <w:fldChar w:fldCharType="begin"/>
        </w:r>
        <w:r>
          <w:rPr>
            <w:noProof/>
            <w:webHidden/>
          </w:rPr>
          <w:instrText xml:space="preserve"> PAGEREF _Toc477114502 \h </w:instrText>
        </w:r>
        <w:r>
          <w:rPr>
            <w:noProof/>
            <w:webHidden/>
          </w:rPr>
        </w:r>
        <w:r>
          <w:rPr>
            <w:noProof/>
            <w:webHidden/>
          </w:rPr>
          <w:fldChar w:fldCharType="separate"/>
        </w:r>
        <w:r>
          <w:rPr>
            <w:noProof/>
            <w:webHidden/>
          </w:rPr>
          <w:t>30</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3" w:history="1">
        <w:r w:rsidRPr="00B23072">
          <w:rPr>
            <w:rStyle w:val="afff7"/>
            <w:noProof/>
            <w:lang w:bidi="ru-RU"/>
          </w:rPr>
          <w:t>2.12 Оценка нормативно-правовой базы, необходимой для функционирования и развития транспортной инфраструктуры поселения</w:t>
        </w:r>
        <w:r>
          <w:rPr>
            <w:noProof/>
            <w:webHidden/>
          </w:rPr>
          <w:tab/>
        </w:r>
        <w:r>
          <w:rPr>
            <w:noProof/>
            <w:webHidden/>
          </w:rPr>
          <w:fldChar w:fldCharType="begin"/>
        </w:r>
        <w:r>
          <w:rPr>
            <w:noProof/>
            <w:webHidden/>
          </w:rPr>
          <w:instrText xml:space="preserve"> PAGEREF _Toc477114503 \h </w:instrText>
        </w:r>
        <w:r>
          <w:rPr>
            <w:noProof/>
            <w:webHidden/>
          </w:rPr>
        </w:r>
        <w:r>
          <w:rPr>
            <w:noProof/>
            <w:webHidden/>
          </w:rPr>
          <w:fldChar w:fldCharType="separate"/>
        </w:r>
        <w:r>
          <w:rPr>
            <w:noProof/>
            <w:webHidden/>
          </w:rPr>
          <w:t>31</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4" w:history="1">
        <w:r w:rsidRPr="00B23072">
          <w:rPr>
            <w:rStyle w:val="afff7"/>
            <w:noProof/>
            <w:lang w:bidi="ru-RU"/>
          </w:rPr>
          <w:t>2.13 Оценка финансирования транспортной инфраструктуры</w:t>
        </w:r>
        <w:r>
          <w:rPr>
            <w:noProof/>
            <w:webHidden/>
          </w:rPr>
          <w:tab/>
        </w:r>
        <w:r>
          <w:rPr>
            <w:noProof/>
            <w:webHidden/>
          </w:rPr>
          <w:fldChar w:fldCharType="begin"/>
        </w:r>
        <w:r>
          <w:rPr>
            <w:noProof/>
            <w:webHidden/>
          </w:rPr>
          <w:instrText xml:space="preserve"> PAGEREF _Toc477114504 \h </w:instrText>
        </w:r>
        <w:r>
          <w:rPr>
            <w:noProof/>
            <w:webHidden/>
          </w:rPr>
        </w:r>
        <w:r>
          <w:rPr>
            <w:noProof/>
            <w:webHidden/>
          </w:rPr>
          <w:fldChar w:fldCharType="separate"/>
        </w:r>
        <w:r>
          <w:rPr>
            <w:noProof/>
            <w:webHidden/>
          </w:rPr>
          <w:t>33</w:t>
        </w:r>
        <w:r>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505" w:history="1">
        <w:r w:rsidRPr="00B23072">
          <w:rPr>
            <w:rStyle w:val="afff7"/>
            <w:noProof/>
          </w:rPr>
          <w:t>3 Прогноз транспортного спроса, изменения объемов и характера передвижения населения и перевозок грузов на территории поселения</w:t>
        </w:r>
        <w:r>
          <w:rPr>
            <w:noProof/>
            <w:webHidden/>
          </w:rPr>
          <w:tab/>
        </w:r>
        <w:r>
          <w:rPr>
            <w:noProof/>
            <w:webHidden/>
          </w:rPr>
          <w:fldChar w:fldCharType="begin"/>
        </w:r>
        <w:r>
          <w:rPr>
            <w:noProof/>
            <w:webHidden/>
          </w:rPr>
          <w:instrText xml:space="preserve"> PAGEREF _Toc477114505 \h </w:instrText>
        </w:r>
        <w:r>
          <w:rPr>
            <w:noProof/>
            <w:webHidden/>
          </w:rPr>
        </w:r>
        <w:r>
          <w:rPr>
            <w:noProof/>
            <w:webHidden/>
          </w:rPr>
          <w:fldChar w:fldCharType="separate"/>
        </w:r>
        <w:r>
          <w:rPr>
            <w:noProof/>
            <w:webHidden/>
          </w:rPr>
          <w:t>35</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6" w:history="1">
        <w:r w:rsidRPr="00B23072">
          <w:rPr>
            <w:rStyle w:val="afff7"/>
            <w:noProof/>
            <w:lang w:bidi="ru-RU"/>
          </w:rPr>
          <w:t>3.1 Прогноз социально-экономического и градостроительного развития поселения</w:t>
        </w:r>
        <w:r>
          <w:rPr>
            <w:noProof/>
            <w:webHidden/>
          </w:rPr>
          <w:tab/>
        </w:r>
        <w:r>
          <w:rPr>
            <w:noProof/>
            <w:webHidden/>
          </w:rPr>
          <w:fldChar w:fldCharType="begin"/>
        </w:r>
        <w:r>
          <w:rPr>
            <w:noProof/>
            <w:webHidden/>
          </w:rPr>
          <w:instrText xml:space="preserve"> PAGEREF _Toc477114506 \h </w:instrText>
        </w:r>
        <w:r>
          <w:rPr>
            <w:noProof/>
            <w:webHidden/>
          </w:rPr>
        </w:r>
        <w:r>
          <w:rPr>
            <w:noProof/>
            <w:webHidden/>
          </w:rPr>
          <w:fldChar w:fldCharType="separate"/>
        </w:r>
        <w:r>
          <w:rPr>
            <w:noProof/>
            <w:webHidden/>
          </w:rPr>
          <w:t>35</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7" w:history="1">
        <w:r w:rsidRPr="00B23072">
          <w:rPr>
            <w:rStyle w:val="afff7"/>
            <w:noProof/>
            <w:lang w:bidi="ru-RU"/>
          </w:rPr>
          <w:t>3.2 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r>
          <w:rPr>
            <w:noProof/>
            <w:webHidden/>
          </w:rPr>
          <w:tab/>
        </w:r>
        <w:r>
          <w:rPr>
            <w:noProof/>
            <w:webHidden/>
          </w:rPr>
          <w:fldChar w:fldCharType="begin"/>
        </w:r>
        <w:r>
          <w:rPr>
            <w:noProof/>
            <w:webHidden/>
          </w:rPr>
          <w:instrText xml:space="preserve"> PAGEREF _Toc477114507 \h </w:instrText>
        </w:r>
        <w:r>
          <w:rPr>
            <w:noProof/>
            <w:webHidden/>
          </w:rPr>
        </w:r>
        <w:r>
          <w:rPr>
            <w:noProof/>
            <w:webHidden/>
          </w:rPr>
          <w:fldChar w:fldCharType="separate"/>
        </w:r>
        <w:r>
          <w:rPr>
            <w:noProof/>
            <w:webHidden/>
          </w:rPr>
          <w:t>37</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8" w:history="1">
        <w:r w:rsidRPr="00B23072">
          <w:rPr>
            <w:rStyle w:val="afff7"/>
            <w:noProof/>
            <w:lang w:bidi="ru-RU"/>
          </w:rPr>
          <w:t>3.3 Прогноз развития транспортной инфраструктуры по видам транспорта</w:t>
        </w:r>
        <w:r>
          <w:rPr>
            <w:noProof/>
            <w:webHidden/>
          </w:rPr>
          <w:tab/>
        </w:r>
        <w:r>
          <w:rPr>
            <w:noProof/>
            <w:webHidden/>
          </w:rPr>
          <w:fldChar w:fldCharType="begin"/>
        </w:r>
        <w:r>
          <w:rPr>
            <w:noProof/>
            <w:webHidden/>
          </w:rPr>
          <w:instrText xml:space="preserve"> PAGEREF _Toc477114508 \h </w:instrText>
        </w:r>
        <w:r>
          <w:rPr>
            <w:noProof/>
            <w:webHidden/>
          </w:rPr>
        </w:r>
        <w:r>
          <w:rPr>
            <w:noProof/>
            <w:webHidden/>
          </w:rPr>
          <w:fldChar w:fldCharType="separate"/>
        </w:r>
        <w:r>
          <w:rPr>
            <w:noProof/>
            <w:webHidden/>
          </w:rPr>
          <w:t>38</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09" w:history="1">
        <w:r w:rsidRPr="00B23072">
          <w:rPr>
            <w:rStyle w:val="afff7"/>
            <w:noProof/>
            <w:lang w:bidi="ru-RU"/>
          </w:rPr>
          <w:t>3.4 Прогноз развития дорожной сети поселения</w:t>
        </w:r>
        <w:r>
          <w:rPr>
            <w:noProof/>
            <w:webHidden/>
          </w:rPr>
          <w:tab/>
        </w:r>
        <w:r>
          <w:rPr>
            <w:noProof/>
            <w:webHidden/>
          </w:rPr>
          <w:fldChar w:fldCharType="begin"/>
        </w:r>
        <w:r>
          <w:rPr>
            <w:noProof/>
            <w:webHidden/>
          </w:rPr>
          <w:instrText xml:space="preserve"> PAGEREF _Toc477114509 \h </w:instrText>
        </w:r>
        <w:r>
          <w:rPr>
            <w:noProof/>
            <w:webHidden/>
          </w:rPr>
        </w:r>
        <w:r>
          <w:rPr>
            <w:noProof/>
            <w:webHidden/>
          </w:rPr>
          <w:fldChar w:fldCharType="separate"/>
        </w:r>
        <w:r>
          <w:rPr>
            <w:noProof/>
            <w:webHidden/>
          </w:rPr>
          <w:t>38</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10" w:history="1">
        <w:r w:rsidRPr="00B23072">
          <w:rPr>
            <w:rStyle w:val="afff7"/>
            <w:noProof/>
            <w:lang w:bidi="ru-RU"/>
          </w:rPr>
          <w:t>3.5 Прогноз уровня автомобилизации, параметров дорожного движения</w:t>
        </w:r>
        <w:r>
          <w:rPr>
            <w:noProof/>
            <w:webHidden/>
          </w:rPr>
          <w:tab/>
        </w:r>
        <w:r>
          <w:rPr>
            <w:noProof/>
            <w:webHidden/>
          </w:rPr>
          <w:fldChar w:fldCharType="begin"/>
        </w:r>
        <w:r>
          <w:rPr>
            <w:noProof/>
            <w:webHidden/>
          </w:rPr>
          <w:instrText xml:space="preserve"> PAGEREF _Toc477114510 \h </w:instrText>
        </w:r>
        <w:r>
          <w:rPr>
            <w:noProof/>
            <w:webHidden/>
          </w:rPr>
        </w:r>
        <w:r>
          <w:rPr>
            <w:noProof/>
            <w:webHidden/>
          </w:rPr>
          <w:fldChar w:fldCharType="separate"/>
        </w:r>
        <w:r>
          <w:rPr>
            <w:noProof/>
            <w:webHidden/>
          </w:rPr>
          <w:t>39</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11" w:history="1">
        <w:r w:rsidRPr="00B23072">
          <w:rPr>
            <w:rStyle w:val="afff7"/>
            <w:noProof/>
            <w:lang w:bidi="ru-RU"/>
          </w:rPr>
          <w:t>3.6 Прогноз показателей безопасности дорожного движения</w:t>
        </w:r>
        <w:r>
          <w:rPr>
            <w:noProof/>
            <w:webHidden/>
          </w:rPr>
          <w:tab/>
        </w:r>
        <w:r>
          <w:rPr>
            <w:noProof/>
            <w:webHidden/>
          </w:rPr>
          <w:fldChar w:fldCharType="begin"/>
        </w:r>
        <w:r>
          <w:rPr>
            <w:noProof/>
            <w:webHidden/>
          </w:rPr>
          <w:instrText xml:space="preserve"> PAGEREF _Toc477114511 \h </w:instrText>
        </w:r>
        <w:r>
          <w:rPr>
            <w:noProof/>
            <w:webHidden/>
          </w:rPr>
        </w:r>
        <w:r>
          <w:rPr>
            <w:noProof/>
            <w:webHidden/>
          </w:rPr>
          <w:fldChar w:fldCharType="separate"/>
        </w:r>
        <w:r>
          <w:rPr>
            <w:noProof/>
            <w:webHidden/>
          </w:rPr>
          <w:t>39</w:t>
        </w:r>
        <w:r>
          <w:rPr>
            <w:noProof/>
            <w:webHidden/>
          </w:rPr>
          <w:fldChar w:fldCharType="end"/>
        </w:r>
      </w:hyperlink>
    </w:p>
    <w:p w:rsidR="00EC76A7" w:rsidRDefault="00EC76A7">
      <w:pPr>
        <w:pStyle w:val="21"/>
        <w:rPr>
          <w:rFonts w:asciiTheme="minorHAnsi" w:eastAsiaTheme="minorEastAsia" w:hAnsiTheme="minorHAnsi" w:cstheme="minorBidi"/>
          <w:smallCaps w:val="0"/>
          <w:noProof/>
          <w:sz w:val="22"/>
          <w:szCs w:val="22"/>
        </w:rPr>
      </w:pPr>
      <w:hyperlink w:anchor="_Toc477114512" w:history="1">
        <w:r w:rsidRPr="00B23072">
          <w:rPr>
            <w:rStyle w:val="afff7"/>
            <w:noProof/>
            <w:lang w:bidi="ru-RU"/>
          </w:rPr>
          <w:t>3.7 Прогноз негативного воздействия транспортной инфраструктуры на окружающую среду и здоровье населения</w:t>
        </w:r>
        <w:r>
          <w:rPr>
            <w:noProof/>
            <w:webHidden/>
          </w:rPr>
          <w:tab/>
        </w:r>
        <w:r>
          <w:rPr>
            <w:noProof/>
            <w:webHidden/>
          </w:rPr>
          <w:fldChar w:fldCharType="begin"/>
        </w:r>
        <w:r>
          <w:rPr>
            <w:noProof/>
            <w:webHidden/>
          </w:rPr>
          <w:instrText xml:space="preserve"> PAGEREF _Toc477114512 \h </w:instrText>
        </w:r>
        <w:r>
          <w:rPr>
            <w:noProof/>
            <w:webHidden/>
          </w:rPr>
        </w:r>
        <w:r>
          <w:rPr>
            <w:noProof/>
            <w:webHidden/>
          </w:rPr>
          <w:fldChar w:fldCharType="separate"/>
        </w:r>
        <w:r>
          <w:rPr>
            <w:noProof/>
            <w:webHidden/>
          </w:rPr>
          <w:t>39</w:t>
        </w:r>
        <w:r>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513" w:history="1">
        <w:r w:rsidRPr="00B23072">
          <w:rPr>
            <w:rStyle w:val="afff7"/>
            <w:noProof/>
          </w:rPr>
          <w:t>4 Принципиальные варианты развития транспортной инфраструктуры и оценка вариантов изменения транспортного спроса и установленных целевых показателей (индикаторов) развития транспортной инфраструктуры</w:t>
        </w:r>
        <w:r>
          <w:rPr>
            <w:noProof/>
            <w:webHidden/>
          </w:rPr>
          <w:tab/>
        </w:r>
        <w:r>
          <w:rPr>
            <w:noProof/>
            <w:webHidden/>
          </w:rPr>
          <w:fldChar w:fldCharType="begin"/>
        </w:r>
        <w:r>
          <w:rPr>
            <w:noProof/>
            <w:webHidden/>
          </w:rPr>
          <w:instrText xml:space="preserve"> PAGEREF _Toc477114513 \h </w:instrText>
        </w:r>
        <w:r>
          <w:rPr>
            <w:noProof/>
            <w:webHidden/>
          </w:rPr>
        </w:r>
        <w:r>
          <w:rPr>
            <w:noProof/>
            <w:webHidden/>
          </w:rPr>
          <w:fldChar w:fldCharType="separate"/>
        </w:r>
        <w:r>
          <w:rPr>
            <w:noProof/>
            <w:webHidden/>
          </w:rPr>
          <w:t>41</w:t>
        </w:r>
        <w:r>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514" w:history="1">
        <w:r w:rsidRPr="00B23072">
          <w:rPr>
            <w:rStyle w:val="afff7"/>
            <w:noProof/>
          </w:rPr>
          <w:t>5 Перечень мероприятий (инвестиционных проектов) по проектированию, строительству, реконструкции объектов транспортной инфраструктуры</w:t>
        </w:r>
        <w:r>
          <w:rPr>
            <w:noProof/>
            <w:webHidden/>
          </w:rPr>
          <w:tab/>
        </w:r>
        <w:r>
          <w:rPr>
            <w:noProof/>
            <w:webHidden/>
          </w:rPr>
          <w:fldChar w:fldCharType="begin"/>
        </w:r>
        <w:r>
          <w:rPr>
            <w:noProof/>
            <w:webHidden/>
          </w:rPr>
          <w:instrText xml:space="preserve"> PAGEREF _Toc477114514 \h </w:instrText>
        </w:r>
        <w:r>
          <w:rPr>
            <w:noProof/>
            <w:webHidden/>
          </w:rPr>
        </w:r>
        <w:r>
          <w:rPr>
            <w:noProof/>
            <w:webHidden/>
          </w:rPr>
          <w:fldChar w:fldCharType="separate"/>
        </w:r>
        <w:r>
          <w:rPr>
            <w:noProof/>
            <w:webHidden/>
          </w:rPr>
          <w:t>44</w:t>
        </w:r>
        <w:r>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515" w:history="1">
        <w:r w:rsidRPr="00B23072">
          <w:rPr>
            <w:rStyle w:val="afff7"/>
            <w:noProof/>
          </w:rPr>
          <w:t>6 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Pr>
            <w:noProof/>
            <w:webHidden/>
          </w:rPr>
          <w:tab/>
        </w:r>
        <w:r>
          <w:rPr>
            <w:noProof/>
            <w:webHidden/>
          </w:rPr>
          <w:fldChar w:fldCharType="begin"/>
        </w:r>
        <w:r>
          <w:rPr>
            <w:noProof/>
            <w:webHidden/>
          </w:rPr>
          <w:instrText xml:space="preserve"> PAGEREF _Toc477114515 \h </w:instrText>
        </w:r>
        <w:r>
          <w:rPr>
            <w:noProof/>
            <w:webHidden/>
          </w:rPr>
        </w:r>
        <w:r>
          <w:rPr>
            <w:noProof/>
            <w:webHidden/>
          </w:rPr>
          <w:fldChar w:fldCharType="separate"/>
        </w:r>
        <w:r>
          <w:rPr>
            <w:noProof/>
            <w:webHidden/>
          </w:rPr>
          <w:t>52</w:t>
        </w:r>
        <w:r>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516" w:history="1">
        <w:r w:rsidRPr="00B23072">
          <w:rPr>
            <w:rStyle w:val="afff7"/>
            <w:noProof/>
          </w:rPr>
          <w:t>7 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r>
          <w:rPr>
            <w:noProof/>
            <w:webHidden/>
          </w:rPr>
          <w:tab/>
        </w:r>
        <w:r>
          <w:rPr>
            <w:noProof/>
            <w:webHidden/>
          </w:rPr>
          <w:fldChar w:fldCharType="begin"/>
        </w:r>
        <w:r>
          <w:rPr>
            <w:noProof/>
            <w:webHidden/>
          </w:rPr>
          <w:instrText xml:space="preserve"> PAGEREF _Toc477114516 \h </w:instrText>
        </w:r>
        <w:r>
          <w:rPr>
            <w:noProof/>
            <w:webHidden/>
          </w:rPr>
        </w:r>
        <w:r>
          <w:rPr>
            <w:noProof/>
            <w:webHidden/>
          </w:rPr>
          <w:fldChar w:fldCharType="separate"/>
        </w:r>
        <w:r>
          <w:rPr>
            <w:noProof/>
            <w:webHidden/>
          </w:rPr>
          <w:t>53</w:t>
        </w:r>
        <w:r>
          <w:rPr>
            <w:noProof/>
            <w:webHidden/>
          </w:rPr>
          <w:fldChar w:fldCharType="end"/>
        </w:r>
      </w:hyperlink>
    </w:p>
    <w:p w:rsidR="00EC76A7" w:rsidRDefault="00EC76A7">
      <w:pPr>
        <w:pStyle w:val="16"/>
        <w:tabs>
          <w:tab w:val="right" w:leader="dot" w:pos="9627"/>
        </w:tabs>
        <w:rPr>
          <w:rFonts w:asciiTheme="minorHAnsi" w:eastAsiaTheme="minorEastAsia" w:hAnsiTheme="minorHAnsi" w:cstheme="minorBidi"/>
          <w:b w:val="0"/>
          <w:bCs w:val="0"/>
          <w:caps w:val="0"/>
          <w:noProof/>
          <w:sz w:val="22"/>
          <w:szCs w:val="22"/>
        </w:rPr>
      </w:pPr>
      <w:hyperlink w:anchor="_Toc477114517" w:history="1">
        <w:r w:rsidRPr="00B23072">
          <w:rPr>
            <w:rStyle w:val="afff7"/>
            <w:noProof/>
          </w:rPr>
          <w:t>8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поселения</w:t>
        </w:r>
        <w:r>
          <w:rPr>
            <w:noProof/>
            <w:webHidden/>
          </w:rPr>
          <w:tab/>
        </w:r>
        <w:r>
          <w:rPr>
            <w:noProof/>
            <w:webHidden/>
          </w:rPr>
          <w:fldChar w:fldCharType="begin"/>
        </w:r>
        <w:r>
          <w:rPr>
            <w:noProof/>
            <w:webHidden/>
          </w:rPr>
          <w:instrText xml:space="preserve"> PAGEREF _Toc477114517 \h </w:instrText>
        </w:r>
        <w:r>
          <w:rPr>
            <w:noProof/>
            <w:webHidden/>
          </w:rPr>
        </w:r>
        <w:r>
          <w:rPr>
            <w:noProof/>
            <w:webHidden/>
          </w:rPr>
          <w:fldChar w:fldCharType="separate"/>
        </w:r>
        <w:r>
          <w:rPr>
            <w:noProof/>
            <w:webHidden/>
          </w:rPr>
          <w:t>54</w:t>
        </w:r>
        <w:r>
          <w:rPr>
            <w:noProof/>
            <w:webHidden/>
          </w:rPr>
          <w:fldChar w:fldCharType="end"/>
        </w:r>
      </w:hyperlink>
    </w:p>
    <w:p w:rsidR="00B21661" w:rsidRPr="004721A4" w:rsidRDefault="0027415C" w:rsidP="0027415C">
      <w:pPr>
        <w:pStyle w:val="ad"/>
      </w:pPr>
      <w:r w:rsidRPr="004721A4">
        <w:fldChar w:fldCharType="end"/>
      </w:r>
      <w:r w:rsidRPr="004721A4">
        <w:t xml:space="preserve"> </w:t>
      </w: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B21661" w:rsidRPr="004721A4" w:rsidRDefault="00B21661" w:rsidP="0027415C">
      <w:pPr>
        <w:pStyle w:val="ad"/>
      </w:pPr>
    </w:p>
    <w:p w:rsidR="00292A1B" w:rsidRDefault="004E1470" w:rsidP="00292A1B">
      <w:pPr>
        <w:pStyle w:val="12"/>
        <w:rPr>
          <w:lang w:val="ru-RU"/>
        </w:rPr>
      </w:pPr>
      <w:bookmarkStart w:id="0" w:name="_Toc369527063"/>
      <w:bookmarkStart w:id="1" w:name="_Toc367878605"/>
      <w:bookmarkStart w:id="2" w:name="_Toc477114488"/>
      <w:r>
        <w:rPr>
          <w:lang w:val="ru-RU"/>
        </w:rPr>
        <w:t>ПАСПОРТ ПРОГРАММЫ</w:t>
      </w:r>
      <w:bookmarkEnd w:id="2"/>
    </w:p>
    <w:tbl>
      <w:tblPr>
        <w:tblW w:w="99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3"/>
        <w:gridCol w:w="7121"/>
      </w:tblGrid>
      <w:tr w:rsidR="00EF3D9D" w:rsidRPr="00A52ED8" w:rsidTr="00583D1C">
        <w:trPr>
          <w:trHeight w:val="424"/>
          <w:jc w:val="center"/>
        </w:trPr>
        <w:tc>
          <w:tcPr>
            <w:tcW w:w="2873" w:type="dxa"/>
            <w:tcBorders>
              <w:top w:val="single" w:sz="4" w:space="0" w:color="auto"/>
              <w:left w:val="single" w:sz="4" w:space="0" w:color="auto"/>
              <w:bottom w:val="single" w:sz="4" w:space="0" w:color="auto"/>
              <w:right w:val="single" w:sz="4" w:space="0" w:color="auto"/>
            </w:tcBorders>
          </w:tcPr>
          <w:bookmarkEnd w:id="0"/>
          <w:p w:rsidR="00EF3D9D" w:rsidRDefault="00EF3D9D" w:rsidP="00583D1C">
            <w:pPr>
              <w:jc w:val="center"/>
              <w:rPr>
                <w:b/>
                <w:color w:val="000000"/>
              </w:rPr>
            </w:pPr>
            <w:r w:rsidRPr="0056795C">
              <w:rPr>
                <w:b/>
                <w:color w:val="000000"/>
              </w:rPr>
              <w:t xml:space="preserve">Наименование </w:t>
            </w:r>
          </w:p>
          <w:p w:rsidR="00EF3D9D" w:rsidRPr="00850551" w:rsidRDefault="00EF3D9D" w:rsidP="00583D1C">
            <w:pPr>
              <w:jc w:val="center"/>
              <w:rPr>
                <w:b/>
              </w:rPr>
            </w:pPr>
            <w:r w:rsidRPr="0056795C">
              <w:rPr>
                <w:b/>
                <w:color w:val="000000"/>
              </w:rPr>
              <w:t>Программы:</w:t>
            </w:r>
          </w:p>
        </w:tc>
        <w:tc>
          <w:tcPr>
            <w:tcW w:w="7121" w:type="dxa"/>
            <w:tcBorders>
              <w:top w:val="single" w:sz="4" w:space="0" w:color="auto"/>
              <w:left w:val="single" w:sz="4" w:space="0" w:color="auto"/>
              <w:bottom w:val="single" w:sz="4" w:space="0" w:color="auto"/>
              <w:right w:val="single" w:sz="4" w:space="0" w:color="auto"/>
            </w:tcBorders>
          </w:tcPr>
          <w:p w:rsidR="00EF3D9D" w:rsidRPr="0010775C" w:rsidRDefault="00976B1F" w:rsidP="00EF3D9D">
            <w:pPr>
              <w:pStyle w:val="AAA"/>
              <w:shd w:val="clear" w:color="auto" w:fill="FFFFFF"/>
              <w:tabs>
                <w:tab w:val="left" w:pos="540"/>
              </w:tabs>
              <w:spacing w:after="0"/>
              <w:rPr>
                <w:kern w:val="28"/>
                <w:szCs w:val="24"/>
              </w:rPr>
            </w:pPr>
            <w:r>
              <w:rPr>
                <w:kern w:val="28"/>
                <w:szCs w:val="24"/>
              </w:rPr>
              <w:t xml:space="preserve">Программа комплексного развития транспортной инфраструктуры </w:t>
            </w:r>
            <w:r w:rsidR="007C2FD8">
              <w:rPr>
                <w:kern w:val="28"/>
                <w:szCs w:val="24"/>
              </w:rPr>
              <w:t xml:space="preserve">городского поселения </w:t>
            </w:r>
            <w:proofErr w:type="spellStart"/>
            <w:r w:rsidR="007C2FD8">
              <w:rPr>
                <w:kern w:val="28"/>
                <w:szCs w:val="24"/>
              </w:rPr>
              <w:t>Пойковский</w:t>
            </w:r>
            <w:proofErr w:type="spellEnd"/>
            <w:r w:rsidR="007C2FD8">
              <w:rPr>
                <w:kern w:val="28"/>
                <w:szCs w:val="24"/>
              </w:rPr>
              <w:t xml:space="preserve"> на период до 2035 года</w:t>
            </w:r>
            <w:r w:rsidR="002E402B">
              <w:rPr>
                <w:kern w:val="28"/>
                <w:szCs w:val="24"/>
              </w:rPr>
              <w:t xml:space="preserve"> </w:t>
            </w:r>
            <w:r w:rsidR="002E402B">
              <w:rPr>
                <w:kern w:val="28"/>
              </w:rPr>
              <w:t>(далее - Программа)</w:t>
            </w:r>
          </w:p>
        </w:tc>
      </w:tr>
      <w:tr w:rsidR="00EF3D9D" w:rsidRPr="00A52ED8" w:rsidTr="00583D1C">
        <w:trPr>
          <w:trHeight w:val="424"/>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Pr="00F40A64" w:rsidRDefault="00EF3D9D" w:rsidP="00583D1C">
            <w:pPr>
              <w:jc w:val="center"/>
              <w:rPr>
                <w:b/>
                <w:color w:val="000000"/>
              </w:rPr>
            </w:pPr>
            <w:r>
              <w:rPr>
                <w:b/>
                <w:color w:val="000000"/>
              </w:rPr>
              <w:t>Основание</w:t>
            </w:r>
            <w:r w:rsidRPr="00F40A64">
              <w:rPr>
                <w:b/>
                <w:color w:val="000000"/>
              </w:rPr>
              <w:t xml:space="preserve"> для разра</w:t>
            </w:r>
            <w:r>
              <w:rPr>
                <w:b/>
                <w:color w:val="000000"/>
              </w:rPr>
              <w:t>ботки П</w:t>
            </w:r>
            <w:r w:rsidRPr="00F40A64">
              <w:rPr>
                <w:b/>
                <w:color w:val="000000"/>
              </w:rPr>
              <w:t>рограммы</w:t>
            </w:r>
            <w:r>
              <w:rPr>
                <w:b/>
                <w:color w:val="000000"/>
              </w:rPr>
              <w:t>:</w:t>
            </w:r>
          </w:p>
        </w:tc>
        <w:tc>
          <w:tcPr>
            <w:tcW w:w="7121" w:type="dxa"/>
            <w:tcBorders>
              <w:top w:val="single" w:sz="4" w:space="0" w:color="auto"/>
              <w:left w:val="single" w:sz="4" w:space="0" w:color="auto"/>
              <w:bottom w:val="single" w:sz="4" w:space="0" w:color="auto"/>
              <w:right w:val="single" w:sz="4" w:space="0" w:color="auto"/>
            </w:tcBorders>
          </w:tcPr>
          <w:p w:rsidR="002E402B" w:rsidRPr="002C2895" w:rsidRDefault="002E402B" w:rsidP="002E402B">
            <w:pPr>
              <w:jc w:val="both"/>
            </w:pPr>
            <w:r w:rsidRPr="002C2895">
              <w:t>Постановление Правительства РФ от 25.12.2015 года №1440 «Об утверждении требований к программам комплексного развития транспортной инфраструктуры поселений и городских округов»;</w:t>
            </w:r>
          </w:p>
          <w:p w:rsidR="002C2895" w:rsidRPr="002C2895" w:rsidRDefault="002C2895" w:rsidP="002E402B">
            <w:pPr>
              <w:jc w:val="both"/>
            </w:pPr>
            <w:r>
              <w:t xml:space="preserve">Федеральный </w:t>
            </w:r>
            <w:hyperlink r:id="rId14" w:history="1">
              <w:r w:rsidRPr="002C2895">
                <w:t>закон</w:t>
              </w:r>
            </w:hyperlink>
            <w:r>
              <w:t xml:space="preserve"> от 6 октября 2003 года N 131-ФЗ "Об общих принципах организации местного самоуправления в Российской Федерации";</w:t>
            </w:r>
          </w:p>
          <w:p w:rsidR="00EF3D9D" w:rsidRPr="002C2895" w:rsidRDefault="002E402B" w:rsidP="00583D1C">
            <w:pPr>
              <w:jc w:val="both"/>
            </w:pPr>
            <w:r w:rsidRPr="002C2895">
              <w:t>Градостроительный кодекс Российской Федерации</w:t>
            </w:r>
            <w:r w:rsidR="005205F1" w:rsidRPr="002C2895">
              <w:t>.</w:t>
            </w:r>
            <w:r w:rsidRPr="002C2895">
              <w:t xml:space="preserve"> </w:t>
            </w:r>
          </w:p>
        </w:tc>
      </w:tr>
      <w:tr w:rsidR="00EF3D9D" w:rsidRPr="00A52ED8" w:rsidTr="00583D1C">
        <w:trPr>
          <w:trHeight w:val="424"/>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Pr="00F40A64" w:rsidRDefault="00EF3D9D" w:rsidP="00583D1C">
            <w:pPr>
              <w:jc w:val="center"/>
              <w:rPr>
                <w:b/>
                <w:color w:val="000000"/>
              </w:rPr>
            </w:pPr>
            <w:r>
              <w:rPr>
                <w:b/>
                <w:color w:val="000000"/>
              </w:rPr>
              <w:t>Заказчик Программы:</w:t>
            </w:r>
          </w:p>
        </w:tc>
        <w:tc>
          <w:tcPr>
            <w:tcW w:w="7121" w:type="dxa"/>
            <w:tcBorders>
              <w:top w:val="single" w:sz="4" w:space="0" w:color="auto"/>
              <w:left w:val="single" w:sz="4" w:space="0" w:color="auto"/>
              <w:bottom w:val="single" w:sz="4" w:space="0" w:color="auto"/>
              <w:right w:val="single" w:sz="4" w:space="0" w:color="auto"/>
            </w:tcBorders>
          </w:tcPr>
          <w:p w:rsidR="00EF3D9D" w:rsidRDefault="00BE23B2" w:rsidP="00583D1C">
            <w:pPr>
              <w:jc w:val="both"/>
              <w:rPr>
                <w:color w:val="000000"/>
              </w:rPr>
            </w:pPr>
            <w:r>
              <w:rPr>
                <w:color w:val="000000"/>
              </w:rPr>
              <w:t xml:space="preserve">Муниципальное казенное учреждение «Управление по делам администрации </w:t>
            </w:r>
            <w:proofErr w:type="spellStart"/>
            <w:r>
              <w:rPr>
                <w:color w:val="000000"/>
              </w:rPr>
              <w:t>Нефтеюганского</w:t>
            </w:r>
            <w:proofErr w:type="spellEnd"/>
            <w:r>
              <w:rPr>
                <w:color w:val="000000"/>
              </w:rPr>
              <w:t xml:space="preserve"> района</w:t>
            </w:r>
            <w:r w:rsidR="00C47FDC">
              <w:rPr>
                <w:color w:val="000000"/>
              </w:rPr>
              <w:t xml:space="preserve">», действующее от имени муниципального образования </w:t>
            </w:r>
            <w:proofErr w:type="spellStart"/>
            <w:r w:rsidR="00C47FDC">
              <w:rPr>
                <w:color w:val="000000"/>
              </w:rPr>
              <w:t>Нефтеюганский</w:t>
            </w:r>
            <w:proofErr w:type="spellEnd"/>
            <w:r w:rsidR="00C47FDC">
              <w:rPr>
                <w:color w:val="000000"/>
              </w:rPr>
              <w:t xml:space="preserve"> район в целях обеспечения муниципальных нужд</w:t>
            </w:r>
          </w:p>
        </w:tc>
      </w:tr>
      <w:tr w:rsidR="00EF3D9D" w:rsidRPr="00A52ED8" w:rsidTr="00583D1C">
        <w:trPr>
          <w:trHeight w:val="815"/>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Pr="00F40A64" w:rsidRDefault="00EF3D9D" w:rsidP="00583D1C">
            <w:pPr>
              <w:jc w:val="center"/>
              <w:rPr>
                <w:b/>
                <w:color w:val="000000"/>
              </w:rPr>
            </w:pPr>
            <w:r>
              <w:rPr>
                <w:b/>
                <w:color w:val="000000"/>
              </w:rPr>
              <w:t>Разработчик П</w:t>
            </w:r>
            <w:r w:rsidRPr="00F40A64">
              <w:rPr>
                <w:b/>
                <w:color w:val="000000"/>
              </w:rPr>
              <w:t>рограммы</w:t>
            </w:r>
            <w:r>
              <w:rPr>
                <w:b/>
                <w:color w:val="000000"/>
              </w:rPr>
              <w:t>:</w:t>
            </w:r>
          </w:p>
        </w:tc>
        <w:tc>
          <w:tcPr>
            <w:tcW w:w="7121" w:type="dxa"/>
            <w:tcBorders>
              <w:top w:val="single" w:sz="4" w:space="0" w:color="auto"/>
              <w:left w:val="single" w:sz="4" w:space="0" w:color="auto"/>
              <w:bottom w:val="single" w:sz="4" w:space="0" w:color="auto"/>
              <w:right w:val="single" w:sz="4" w:space="0" w:color="auto"/>
            </w:tcBorders>
          </w:tcPr>
          <w:p w:rsidR="00EF3D9D" w:rsidRPr="00050629" w:rsidRDefault="00C47FDC" w:rsidP="00583D1C">
            <w:pPr>
              <w:jc w:val="both"/>
            </w:pPr>
            <w:r>
              <w:t>Общество с ограниченной ответственностью «Институт территориального планирования «Град»</w:t>
            </w:r>
          </w:p>
        </w:tc>
      </w:tr>
      <w:tr w:rsidR="00EF3D9D" w:rsidRPr="00A52ED8" w:rsidTr="00583D1C">
        <w:trPr>
          <w:trHeight w:val="815"/>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Default="00EF3D9D" w:rsidP="00583D1C">
            <w:pPr>
              <w:jc w:val="center"/>
              <w:rPr>
                <w:b/>
                <w:color w:val="000000"/>
              </w:rPr>
            </w:pPr>
            <w:r>
              <w:rPr>
                <w:b/>
                <w:color w:val="000000"/>
              </w:rPr>
              <w:t>Цели и задачи Программы:</w:t>
            </w:r>
          </w:p>
        </w:tc>
        <w:tc>
          <w:tcPr>
            <w:tcW w:w="7121" w:type="dxa"/>
            <w:tcBorders>
              <w:top w:val="single" w:sz="4" w:space="0" w:color="auto"/>
              <w:left w:val="single" w:sz="4" w:space="0" w:color="auto"/>
              <w:bottom w:val="single" w:sz="4" w:space="0" w:color="auto"/>
              <w:right w:val="single" w:sz="4" w:space="0" w:color="auto"/>
            </w:tcBorders>
          </w:tcPr>
          <w:p w:rsidR="006A312D" w:rsidRPr="006A312D" w:rsidRDefault="00434E65" w:rsidP="006A312D">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Pr>
                <w:rFonts w:eastAsia="Calibri"/>
                <w:lang w:eastAsia="en-US"/>
              </w:rPr>
              <w:t>Обеспечение б</w:t>
            </w:r>
            <w:r w:rsidR="006A312D" w:rsidRPr="006A312D">
              <w:rPr>
                <w:rFonts w:eastAsia="Calibri"/>
                <w:lang w:eastAsia="en-US"/>
              </w:rPr>
              <w:t>езопасност</w:t>
            </w:r>
            <w:r>
              <w:rPr>
                <w:rFonts w:eastAsia="Calibri"/>
                <w:lang w:eastAsia="en-US"/>
              </w:rPr>
              <w:t>и</w:t>
            </w:r>
            <w:r w:rsidR="006A312D" w:rsidRPr="006A312D">
              <w:rPr>
                <w:rFonts w:eastAsia="Calibri"/>
                <w:lang w:eastAsia="en-US"/>
              </w:rPr>
              <w:t>, каче</w:t>
            </w:r>
            <w:r>
              <w:rPr>
                <w:rFonts w:eastAsia="Calibri"/>
                <w:lang w:eastAsia="en-US"/>
              </w:rPr>
              <w:t>ства и эффективности</w:t>
            </w:r>
            <w:r w:rsidR="006A312D" w:rsidRPr="006A312D">
              <w:rPr>
                <w:rFonts w:eastAsia="Calibri"/>
                <w:lang w:eastAsia="en-US"/>
              </w:rPr>
              <w:t xml:space="preserve"> транспортного обслуживания населения </w:t>
            </w:r>
            <w:r w:rsidR="004761F4">
              <w:rPr>
                <w:rFonts w:eastAsia="Calibri"/>
                <w:lang w:eastAsia="en-US"/>
              </w:rPr>
              <w:t xml:space="preserve">городского поселения </w:t>
            </w:r>
            <w:proofErr w:type="spellStart"/>
            <w:r w:rsidR="004761F4">
              <w:rPr>
                <w:rFonts w:eastAsia="Calibri"/>
                <w:lang w:eastAsia="en-US"/>
              </w:rPr>
              <w:t>Пойковский</w:t>
            </w:r>
            <w:proofErr w:type="spellEnd"/>
            <w:r w:rsidR="004761F4">
              <w:rPr>
                <w:rFonts w:eastAsia="Calibri"/>
                <w:lang w:eastAsia="en-US"/>
              </w:rPr>
              <w:t>.</w:t>
            </w:r>
          </w:p>
          <w:p w:rsidR="006A312D" w:rsidRPr="006A312D" w:rsidRDefault="00434E65" w:rsidP="006A312D">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Pr>
                <w:rFonts w:eastAsia="Calibri"/>
                <w:lang w:eastAsia="en-US"/>
              </w:rPr>
              <w:t>Обеспечение д</w:t>
            </w:r>
            <w:r w:rsidR="006A312D" w:rsidRPr="006A312D">
              <w:rPr>
                <w:rFonts w:eastAsia="Calibri"/>
                <w:lang w:eastAsia="en-US"/>
              </w:rPr>
              <w:t>оступност</w:t>
            </w:r>
            <w:r>
              <w:rPr>
                <w:rFonts w:eastAsia="Calibri"/>
                <w:lang w:eastAsia="en-US"/>
              </w:rPr>
              <w:t>и</w:t>
            </w:r>
            <w:r w:rsidR="006A312D" w:rsidRPr="006A312D">
              <w:rPr>
                <w:rFonts w:eastAsia="Calibri"/>
                <w:lang w:eastAsia="en-US"/>
              </w:rPr>
              <w:t xml:space="preserve">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w:t>
            </w:r>
            <w:r w:rsidR="004761F4">
              <w:rPr>
                <w:rFonts w:eastAsia="Calibri"/>
                <w:lang w:eastAsia="en-US"/>
              </w:rPr>
              <w:t xml:space="preserve">городского поселения </w:t>
            </w:r>
            <w:proofErr w:type="spellStart"/>
            <w:r w:rsidR="004761F4">
              <w:rPr>
                <w:rFonts w:eastAsia="Calibri"/>
                <w:lang w:eastAsia="en-US"/>
              </w:rPr>
              <w:t>Пойковский</w:t>
            </w:r>
            <w:proofErr w:type="spellEnd"/>
            <w:r w:rsidR="004761F4">
              <w:rPr>
                <w:rFonts w:eastAsia="Calibri"/>
                <w:lang w:eastAsia="en-US"/>
              </w:rPr>
              <w:t>.</w:t>
            </w:r>
          </w:p>
          <w:p w:rsidR="006A312D" w:rsidRPr="006A312D" w:rsidRDefault="004761F4" w:rsidP="006A312D">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Pr>
                <w:rFonts w:eastAsia="Calibri"/>
                <w:lang w:eastAsia="en-US"/>
              </w:rPr>
              <w:t>Р</w:t>
            </w:r>
            <w:r w:rsidR="006A312D" w:rsidRPr="006A312D">
              <w:rPr>
                <w:rFonts w:eastAsia="Calibri"/>
                <w:lang w:eastAsia="en-US"/>
              </w:rPr>
              <w:t xml:space="preserve">азвитие транспортной инфраструктуры в соответствии с потребностями населения в передвижении, субъектов экономической деятельности - в перевозке пассажиров и грузов на территории </w:t>
            </w:r>
            <w:r>
              <w:rPr>
                <w:rFonts w:eastAsia="Calibri"/>
                <w:lang w:eastAsia="en-US"/>
              </w:rPr>
              <w:t xml:space="preserve">городского поселения </w:t>
            </w:r>
            <w:proofErr w:type="spellStart"/>
            <w:r>
              <w:rPr>
                <w:rFonts w:eastAsia="Calibri"/>
                <w:lang w:eastAsia="en-US"/>
              </w:rPr>
              <w:t>Пойковский</w:t>
            </w:r>
            <w:proofErr w:type="spellEnd"/>
            <w:r>
              <w:rPr>
                <w:rFonts w:eastAsia="Calibri"/>
                <w:lang w:eastAsia="en-US"/>
              </w:rPr>
              <w:t>.</w:t>
            </w:r>
          </w:p>
          <w:p w:rsidR="006A312D" w:rsidRPr="006A312D" w:rsidRDefault="004761F4" w:rsidP="006A312D">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Pr>
                <w:rFonts w:eastAsia="Calibri"/>
                <w:lang w:eastAsia="en-US"/>
              </w:rPr>
              <w:t>Р</w:t>
            </w:r>
            <w:r w:rsidR="006A312D" w:rsidRPr="006A312D">
              <w:rPr>
                <w:rFonts w:eastAsia="Calibri"/>
                <w:lang w:eastAsia="en-US"/>
              </w:rPr>
              <w:t xml:space="preserve">азвитие транспортной инфраструктуры, сбалансированное с градостроительной деятельностью </w:t>
            </w:r>
            <w:r>
              <w:rPr>
                <w:rFonts w:eastAsia="Calibri"/>
                <w:lang w:eastAsia="en-US"/>
              </w:rPr>
              <w:t xml:space="preserve">городского поселения </w:t>
            </w:r>
            <w:proofErr w:type="spellStart"/>
            <w:r>
              <w:rPr>
                <w:rFonts w:eastAsia="Calibri"/>
                <w:lang w:eastAsia="en-US"/>
              </w:rPr>
              <w:t>Пойковский</w:t>
            </w:r>
            <w:proofErr w:type="spellEnd"/>
            <w:r>
              <w:rPr>
                <w:rFonts w:eastAsia="Calibri"/>
                <w:lang w:eastAsia="en-US"/>
              </w:rPr>
              <w:t>.</w:t>
            </w:r>
          </w:p>
          <w:p w:rsidR="00EF3D9D" w:rsidRPr="00EF3D9D" w:rsidRDefault="00434E65" w:rsidP="00434E65">
            <w:pPr>
              <w:pStyle w:val="afe"/>
              <w:numPr>
                <w:ilvl w:val="0"/>
                <w:numId w:val="18"/>
              </w:numPr>
              <w:tabs>
                <w:tab w:val="left" w:pos="219"/>
              </w:tabs>
              <w:autoSpaceDE w:val="0"/>
              <w:autoSpaceDN w:val="0"/>
              <w:adjustRightInd w:val="0"/>
              <w:spacing w:line="240" w:lineRule="auto"/>
              <w:ind w:left="33" w:firstLine="0"/>
              <w:contextualSpacing/>
              <w:rPr>
                <w:rFonts w:eastAsia="Calibri"/>
                <w:lang w:eastAsia="en-US"/>
              </w:rPr>
            </w:pPr>
            <w:r>
              <w:rPr>
                <w:rFonts w:eastAsia="Calibri"/>
                <w:lang w:eastAsia="en-US"/>
              </w:rPr>
              <w:t>Обеспечение э</w:t>
            </w:r>
            <w:r w:rsidR="006A312D" w:rsidRPr="006A312D">
              <w:rPr>
                <w:rFonts w:eastAsia="Calibri"/>
                <w:lang w:eastAsia="en-US"/>
              </w:rPr>
              <w:t>ффективност</w:t>
            </w:r>
            <w:r>
              <w:rPr>
                <w:rFonts w:eastAsia="Calibri"/>
                <w:lang w:eastAsia="en-US"/>
              </w:rPr>
              <w:t>и</w:t>
            </w:r>
            <w:r w:rsidR="006A312D" w:rsidRPr="006A312D">
              <w:rPr>
                <w:rFonts w:eastAsia="Calibri"/>
                <w:lang w:eastAsia="en-US"/>
              </w:rPr>
              <w:t xml:space="preserve"> функционирования действующей транспортной инфраструктуры</w:t>
            </w:r>
            <w:r w:rsidR="004761F4">
              <w:rPr>
                <w:rFonts w:eastAsia="Calibri"/>
                <w:lang w:eastAsia="en-US"/>
              </w:rPr>
              <w:t>.</w:t>
            </w:r>
          </w:p>
        </w:tc>
      </w:tr>
      <w:tr w:rsidR="00EF3D9D" w:rsidRPr="00A52ED8" w:rsidTr="00583D1C">
        <w:trPr>
          <w:trHeight w:val="815"/>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Default="00EF3D9D" w:rsidP="00EF3D9D">
            <w:pPr>
              <w:jc w:val="center"/>
              <w:rPr>
                <w:b/>
                <w:color w:val="000000"/>
              </w:rPr>
            </w:pPr>
            <w:r w:rsidRPr="00602502">
              <w:rPr>
                <w:b/>
              </w:rPr>
              <w:t xml:space="preserve">Целевые показатели </w:t>
            </w:r>
            <w:r>
              <w:rPr>
                <w:b/>
              </w:rPr>
              <w:t>развития транспортной</w:t>
            </w:r>
            <w:r w:rsidRPr="00602502">
              <w:rPr>
                <w:b/>
              </w:rPr>
              <w:t xml:space="preserve"> инфраструктуры:</w:t>
            </w:r>
          </w:p>
        </w:tc>
        <w:tc>
          <w:tcPr>
            <w:tcW w:w="7121" w:type="dxa"/>
            <w:tcBorders>
              <w:top w:val="single" w:sz="4" w:space="0" w:color="auto"/>
              <w:left w:val="single" w:sz="4" w:space="0" w:color="auto"/>
              <w:bottom w:val="single" w:sz="4" w:space="0" w:color="auto"/>
              <w:right w:val="single" w:sz="4" w:space="0" w:color="auto"/>
            </w:tcBorders>
          </w:tcPr>
          <w:p w:rsidR="004761F4" w:rsidRPr="004761F4" w:rsidRDefault="004761F4" w:rsidP="004761F4">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sidRPr="004761F4">
              <w:rPr>
                <w:rFonts w:eastAsia="Calibri"/>
                <w:lang w:eastAsia="en-US"/>
              </w:rPr>
              <w:t>Доля протяженности автомобильных дорог местного значения поселения с капитальным типом покрытия, в общей протяженности автомобильных дорог местного значения поселения.</w:t>
            </w:r>
          </w:p>
          <w:p w:rsidR="004761F4" w:rsidRPr="004761F4" w:rsidRDefault="004761F4" w:rsidP="004761F4">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sidRPr="004761F4">
              <w:rPr>
                <w:rFonts w:eastAsia="Calibri"/>
                <w:lang w:eastAsia="en-US"/>
              </w:rPr>
              <w:t>Доля автомобильных дорог общего пользования местного значения поселения, не отвечающих нормативным требованиям, в общей протяженности автомобильных дорог общего пользования местного значения поселения.</w:t>
            </w:r>
          </w:p>
          <w:p w:rsidR="004761F4" w:rsidRPr="004761F4" w:rsidRDefault="004761F4" w:rsidP="004761F4">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sidRPr="004761F4">
              <w:rPr>
                <w:rFonts w:eastAsia="Calibri"/>
                <w:lang w:eastAsia="en-US"/>
              </w:rPr>
              <w:t>Доля населения, пользующегося при передвижении общественным транспортом, в общем количестве передвижений.</w:t>
            </w:r>
          </w:p>
          <w:p w:rsidR="004761F4" w:rsidRPr="004761F4" w:rsidRDefault="004761F4" w:rsidP="004761F4">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sidRPr="004761F4">
              <w:rPr>
                <w:rFonts w:eastAsia="Calibri"/>
                <w:lang w:eastAsia="en-US"/>
              </w:rPr>
              <w:t>Протяженность велосипедных дорожек.</w:t>
            </w:r>
          </w:p>
          <w:p w:rsidR="004761F4" w:rsidRPr="004761F4" w:rsidRDefault="004761F4" w:rsidP="004761F4">
            <w:pPr>
              <w:pStyle w:val="afe"/>
              <w:numPr>
                <w:ilvl w:val="0"/>
                <w:numId w:val="18"/>
              </w:numPr>
              <w:tabs>
                <w:tab w:val="left" w:pos="219"/>
              </w:tabs>
              <w:autoSpaceDE w:val="0"/>
              <w:autoSpaceDN w:val="0"/>
              <w:adjustRightInd w:val="0"/>
              <w:spacing w:line="256" w:lineRule="auto"/>
              <w:ind w:left="33" w:firstLine="0"/>
              <w:contextualSpacing/>
              <w:rPr>
                <w:rFonts w:eastAsia="Calibri"/>
                <w:lang w:eastAsia="en-US"/>
              </w:rPr>
            </w:pPr>
            <w:r w:rsidRPr="004761F4">
              <w:rPr>
                <w:rFonts w:eastAsia="Calibri"/>
                <w:lang w:eastAsia="en-US"/>
              </w:rPr>
              <w:t>Доля протяженности автомобильных дорог местного значения поселения оборудованных пешеходными дорожками и тротуарами, в общей протяженности автомобильных дорог местного значения поселения.</w:t>
            </w:r>
          </w:p>
          <w:p w:rsidR="00EF3D9D" w:rsidRPr="00050629" w:rsidRDefault="004761F4" w:rsidP="004761F4">
            <w:pPr>
              <w:pStyle w:val="afe"/>
              <w:numPr>
                <w:ilvl w:val="0"/>
                <w:numId w:val="18"/>
              </w:numPr>
              <w:tabs>
                <w:tab w:val="left" w:pos="219"/>
              </w:tabs>
              <w:autoSpaceDE w:val="0"/>
              <w:autoSpaceDN w:val="0"/>
              <w:adjustRightInd w:val="0"/>
              <w:spacing w:line="256" w:lineRule="auto"/>
              <w:ind w:left="33" w:firstLine="0"/>
              <w:contextualSpacing/>
            </w:pPr>
            <w:r w:rsidRPr="004761F4">
              <w:rPr>
                <w:rFonts w:eastAsia="Calibri"/>
                <w:lang w:eastAsia="en-US"/>
              </w:rPr>
              <w:t>Площадь жилых территорий, не обеспеченных нормативной пешеходной доступностью до остановок общественного транспорта.</w:t>
            </w:r>
          </w:p>
        </w:tc>
      </w:tr>
      <w:tr w:rsidR="00EF3D9D" w:rsidRPr="00A52ED8" w:rsidTr="00583D1C">
        <w:trPr>
          <w:trHeight w:val="815"/>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Pr="003D5343" w:rsidRDefault="00EF3D9D" w:rsidP="00583D1C">
            <w:pPr>
              <w:jc w:val="center"/>
              <w:rPr>
                <w:b/>
              </w:rPr>
            </w:pPr>
            <w:r w:rsidRPr="00CB5343">
              <w:rPr>
                <w:b/>
              </w:rPr>
              <w:t xml:space="preserve">Укрупненное описание запланированных мероприятий (инвестиционных проектов) по проектированию, строительству, реконструкции объектов </w:t>
            </w:r>
            <w:r>
              <w:rPr>
                <w:b/>
              </w:rPr>
              <w:t>транспортной</w:t>
            </w:r>
            <w:r w:rsidRPr="00CB5343">
              <w:rPr>
                <w:b/>
              </w:rPr>
              <w:t xml:space="preserve"> инфраструктуры:</w:t>
            </w:r>
          </w:p>
        </w:tc>
        <w:tc>
          <w:tcPr>
            <w:tcW w:w="7121" w:type="dxa"/>
            <w:tcBorders>
              <w:top w:val="single" w:sz="4" w:space="0" w:color="auto"/>
              <w:left w:val="single" w:sz="4" w:space="0" w:color="auto"/>
              <w:bottom w:val="single" w:sz="4" w:space="0" w:color="auto"/>
              <w:right w:val="single" w:sz="4" w:space="0" w:color="auto"/>
            </w:tcBorders>
          </w:tcPr>
          <w:p w:rsidR="00EF3D9D" w:rsidRPr="00050629" w:rsidRDefault="00541577" w:rsidP="00541577">
            <w:pPr>
              <w:pStyle w:val="AAA"/>
              <w:shd w:val="clear" w:color="auto" w:fill="FFFFFF"/>
              <w:tabs>
                <w:tab w:val="left" w:pos="174"/>
                <w:tab w:val="left" w:pos="540"/>
              </w:tabs>
              <w:spacing w:after="0"/>
            </w:pPr>
            <w:r>
              <w:t>Мероприятия, описанные в настоящей программе</w:t>
            </w:r>
            <w:r w:rsidR="001367E1">
              <w:t>,</w:t>
            </w:r>
            <w:r>
              <w:t xml:space="preserve"> направлены на создание новых объектов транспортной инфраструктуры, повышение уровня комфортности и безопасности пользователей транспортных средств, пешеходов и велосипедистов. </w:t>
            </w:r>
          </w:p>
        </w:tc>
      </w:tr>
      <w:tr w:rsidR="00EF3D9D" w:rsidRPr="00A52ED8" w:rsidTr="00583D1C">
        <w:trPr>
          <w:trHeight w:val="815"/>
          <w:jc w:val="center"/>
        </w:trPr>
        <w:tc>
          <w:tcPr>
            <w:tcW w:w="2873" w:type="dxa"/>
            <w:tcBorders>
              <w:top w:val="single" w:sz="4" w:space="0" w:color="auto"/>
              <w:left w:val="single" w:sz="4" w:space="0" w:color="auto"/>
              <w:bottom w:val="single" w:sz="4" w:space="0" w:color="auto"/>
              <w:right w:val="single" w:sz="4" w:space="0" w:color="auto"/>
            </w:tcBorders>
            <w:vAlign w:val="center"/>
          </w:tcPr>
          <w:p w:rsidR="00EF3D9D" w:rsidRPr="00CB5343" w:rsidRDefault="00EF3D9D" w:rsidP="00583D1C">
            <w:pPr>
              <w:jc w:val="center"/>
              <w:rPr>
                <w:b/>
              </w:rPr>
            </w:pPr>
            <w:r w:rsidRPr="00850551">
              <w:rPr>
                <w:b/>
              </w:rPr>
              <w:t>Сроки и этапы реализации Программы:</w:t>
            </w:r>
          </w:p>
        </w:tc>
        <w:tc>
          <w:tcPr>
            <w:tcW w:w="7121" w:type="dxa"/>
            <w:tcBorders>
              <w:top w:val="single" w:sz="4" w:space="0" w:color="auto"/>
              <w:left w:val="single" w:sz="4" w:space="0" w:color="auto"/>
              <w:bottom w:val="single" w:sz="4" w:space="0" w:color="auto"/>
              <w:right w:val="single" w:sz="4" w:space="0" w:color="auto"/>
            </w:tcBorders>
            <w:vAlign w:val="center"/>
          </w:tcPr>
          <w:p w:rsidR="00EF3D9D" w:rsidRPr="00050629" w:rsidRDefault="006A312D" w:rsidP="00EF3D9D">
            <w:pPr>
              <w:pStyle w:val="AAA"/>
              <w:shd w:val="clear" w:color="auto" w:fill="FFFFFF"/>
              <w:tabs>
                <w:tab w:val="left" w:pos="174"/>
                <w:tab w:val="left" w:pos="540"/>
              </w:tabs>
              <w:spacing w:after="0"/>
              <w:jc w:val="center"/>
            </w:pPr>
            <w:r>
              <w:rPr>
                <w:kern w:val="28"/>
                <w:szCs w:val="24"/>
                <w:lang w:eastAsia="en-US"/>
              </w:rPr>
              <w:t>2017-2035 гг.</w:t>
            </w:r>
          </w:p>
        </w:tc>
      </w:tr>
    </w:tbl>
    <w:p w:rsidR="008573CF" w:rsidRPr="008573CF" w:rsidRDefault="008573CF" w:rsidP="008573CF">
      <w:pPr>
        <w:pStyle w:val="12"/>
        <w:rPr>
          <w:lang w:val="ru-RU"/>
        </w:rPr>
      </w:pPr>
      <w:bookmarkStart w:id="3" w:name="_Toc369527064"/>
      <w:bookmarkStart w:id="4" w:name="_Toc477114489"/>
      <w:r>
        <w:rPr>
          <w:lang w:val="ru-RU"/>
        </w:rPr>
        <w:t>характеристика существующего состояния транспортной инфраструктуры</w:t>
      </w:r>
      <w:bookmarkEnd w:id="4"/>
    </w:p>
    <w:p w:rsidR="00A22556" w:rsidRDefault="008573CF" w:rsidP="00DF3FCF">
      <w:pPr>
        <w:pStyle w:val="2"/>
      </w:pPr>
      <w:bookmarkStart w:id="5" w:name="_Toc477114490"/>
      <w:bookmarkEnd w:id="3"/>
      <w:r w:rsidRPr="00F40F1F">
        <w:rPr>
          <w:lang w:bidi="ru-RU"/>
        </w:rPr>
        <w:t xml:space="preserve">Анализ положения </w:t>
      </w:r>
      <w:r>
        <w:rPr>
          <w:lang w:val="ru-RU" w:bidi="ru-RU"/>
        </w:rPr>
        <w:t xml:space="preserve">городского поселения </w:t>
      </w:r>
      <w:proofErr w:type="spellStart"/>
      <w:r>
        <w:rPr>
          <w:lang w:val="ru-RU" w:bidi="ru-RU"/>
        </w:rPr>
        <w:t>Пойковский</w:t>
      </w:r>
      <w:proofErr w:type="spellEnd"/>
      <w:r w:rsidRPr="00F40F1F">
        <w:rPr>
          <w:lang w:bidi="ru-RU"/>
        </w:rPr>
        <w:t xml:space="preserve"> в структуре пространственной организации Российской Федерации, </w:t>
      </w:r>
      <w:r w:rsidR="00837FBB">
        <w:rPr>
          <w:lang w:val="ru-RU" w:bidi="ru-RU"/>
        </w:rPr>
        <w:t>анализ</w:t>
      </w:r>
      <w:r w:rsidRPr="00F40F1F">
        <w:rPr>
          <w:lang w:bidi="ru-RU"/>
        </w:rPr>
        <w:t xml:space="preserve"> положения в структуре пространственной организации субъектов Российской Федерации</w:t>
      </w:r>
      <w:bookmarkEnd w:id="5"/>
      <w:r w:rsidR="00A22556" w:rsidRPr="004721A4">
        <w:t xml:space="preserve"> </w:t>
      </w:r>
    </w:p>
    <w:p w:rsidR="00790FD5" w:rsidRDefault="00790FD5" w:rsidP="00790FD5">
      <w:pPr>
        <w:pStyle w:val="a5"/>
        <w:rPr>
          <w:lang w:eastAsia="x-none"/>
        </w:rPr>
      </w:pPr>
      <w:r>
        <w:rPr>
          <w:lang w:eastAsia="x-none"/>
        </w:rPr>
        <w:t xml:space="preserve">Городское поселение </w:t>
      </w:r>
      <w:proofErr w:type="spellStart"/>
      <w:r>
        <w:rPr>
          <w:lang w:eastAsia="x-none"/>
        </w:rPr>
        <w:t>Пойковский</w:t>
      </w:r>
      <w:proofErr w:type="spellEnd"/>
      <w:r>
        <w:rPr>
          <w:lang w:eastAsia="x-none"/>
        </w:rPr>
        <w:t xml:space="preserve"> входит в состав муниципального образования </w:t>
      </w:r>
      <w:proofErr w:type="spellStart"/>
      <w:r>
        <w:rPr>
          <w:lang w:eastAsia="x-none"/>
        </w:rPr>
        <w:t>Нефтеюганский</w:t>
      </w:r>
      <w:proofErr w:type="spellEnd"/>
      <w:r>
        <w:rPr>
          <w:lang w:eastAsia="x-none"/>
        </w:rPr>
        <w:t xml:space="preserve"> район Ханты-Мансийского автономного округа-Югры. Удаленность от районного центра, города Нефтеюганска, порядка 60 км, а до столицы автономного округа, города Ханты-Мансийска, около 180 км.</w:t>
      </w:r>
    </w:p>
    <w:p w:rsidR="00291651" w:rsidRDefault="00291651" w:rsidP="00790FD5">
      <w:pPr>
        <w:pStyle w:val="a5"/>
        <w:rPr>
          <w:lang w:eastAsia="x-none"/>
        </w:rPr>
      </w:pPr>
      <w:r>
        <w:t xml:space="preserve">В границах городского поселения расположен один населенный пункт – поселок городского типа </w:t>
      </w:r>
      <w:proofErr w:type="spellStart"/>
      <w:r>
        <w:t>Пойковский</w:t>
      </w:r>
      <w:proofErr w:type="spellEnd"/>
      <w:r>
        <w:t>, занимающий центральную часть поселения.</w:t>
      </w:r>
      <w:r w:rsidRPr="00291651">
        <w:t xml:space="preserve"> </w:t>
      </w:r>
      <w:r>
        <w:t>Поселок занимает ровную заболоченную территорию, которую на севере ограничивают старицы протоки Большая Юганская, на востоке - территории покрытые лесной растительностью, на западе - охранные зоны объектов добычи природных ресурсов, а на юге - автомобильная дорога федерального значения.</w:t>
      </w:r>
    </w:p>
    <w:p w:rsidR="00790FD5" w:rsidRDefault="00790FD5" w:rsidP="00790FD5">
      <w:pPr>
        <w:pStyle w:val="a5"/>
        <w:rPr>
          <w:lang w:eastAsia="x-none"/>
        </w:rPr>
      </w:pPr>
      <w:r>
        <w:rPr>
          <w:lang w:eastAsia="x-none"/>
        </w:rPr>
        <w:t xml:space="preserve">Несмотря на то, что поселение не имеет ни железнодорожного, ни воздушного сообщения (ближайший железнодорожный вокзал и аэропорт находятся в г. Сургута, расстояние до которого около 110 км), а речное сообщение осуществляется только маломерными судами, можно считать местоположение городского поселения выгодным благодаря непосредственной близости к автомобильной дороге общего пользования федерального значения </w:t>
      </w:r>
      <w:r w:rsidRPr="0017663D">
        <w:rPr>
          <w:lang w:eastAsia="x-none"/>
        </w:rPr>
        <w:t xml:space="preserve">Р-404 «Тюмень - Ханты - </w:t>
      </w:r>
      <w:proofErr w:type="spellStart"/>
      <w:r w:rsidRPr="0017663D">
        <w:rPr>
          <w:lang w:eastAsia="x-none"/>
        </w:rPr>
        <w:t>Мансийск</w:t>
      </w:r>
      <w:proofErr w:type="spellEnd"/>
      <w:r w:rsidRPr="0017663D">
        <w:rPr>
          <w:lang w:eastAsia="x-none"/>
        </w:rPr>
        <w:t xml:space="preserve"> через</w:t>
      </w:r>
      <w:r>
        <w:rPr>
          <w:lang w:eastAsia="x-none"/>
        </w:rPr>
        <w:t xml:space="preserve"> Тобольск, Сургут, Нефтеюганск», соответствующей классу </w:t>
      </w:r>
      <w:r w:rsidRPr="00013084">
        <w:rPr>
          <w:rFonts w:eastAsia="Calibri"/>
          <w:lang w:eastAsia="en-US"/>
        </w:rPr>
        <w:t xml:space="preserve">«обычная автомобильная дорога», </w:t>
      </w:r>
      <w:r w:rsidRPr="00013084">
        <w:rPr>
          <w:rFonts w:eastAsia="Calibri"/>
          <w:lang w:val="en-US" w:eastAsia="en-US"/>
        </w:rPr>
        <w:t>III</w:t>
      </w:r>
      <w:r w:rsidRPr="00013084">
        <w:rPr>
          <w:rFonts w:eastAsia="Calibri"/>
          <w:lang w:eastAsia="en-US"/>
        </w:rPr>
        <w:t xml:space="preserve"> категории</w:t>
      </w:r>
      <w:r>
        <w:rPr>
          <w:lang w:eastAsia="x-none"/>
        </w:rPr>
        <w:t xml:space="preserve">. </w:t>
      </w:r>
    </w:p>
    <w:p w:rsidR="00790FD5" w:rsidRDefault="00790FD5" w:rsidP="00790FD5">
      <w:pPr>
        <w:pStyle w:val="a5"/>
        <w:rPr>
          <w:lang w:eastAsia="x-none"/>
        </w:rPr>
      </w:pPr>
      <w:r>
        <w:rPr>
          <w:lang w:eastAsia="x-none"/>
        </w:rPr>
        <w:t>Помимо федеральной автомобильной дороги, внешние транспортные связи представлены также автомобильной дорогой межмуниципального значения «</w:t>
      </w:r>
      <w:r w:rsidRPr="005C1A65">
        <w:t xml:space="preserve">Подъезд к </w:t>
      </w:r>
      <w:proofErr w:type="spellStart"/>
      <w:r w:rsidRPr="0001737C">
        <w:t>пгт</w:t>
      </w:r>
      <w:proofErr w:type="spellEnd"/>
      <w:r w:rsidRPr="0001737C">
        <w:t>.</w:t>
      </w:r>
      <w:r w:rsidRPr="005C1A65">
        <w:t xml:space="preserve"> </w:t>
      </w:r>
      <w:proofErr w:type="spellStart"/>
      <w:r w:rsidRPr="005C1A65">
        <w:t>Пойковский</w:t>
      </w:r>
      <w:proofErr w:type="spellEnd"/>
      <w:r>
        <w:t xml:space="preserve">», </w:t>
      </w:r>
      <w:r>
        <w:rPr>
          <w:rFonts w:eastAsia="Calibri"/>
          <w:lang w:eastAsia="en-US"/>
        </w:rPr>
        <w:t>соответствующей</w:t>
      </w:r>
      <w:r w:rsidRPr="00013084">
        <w:rPr>
          <w:rFonts w:eastAsia="Calibri"/>
          <w:lang w:eastAsia="en-US"/>
        </w:rPr>
        <w:t xml:space="preserve"> классу «обычная автомобильная дорога», </w:t>
      </w:r>
      <w:r w:rsidRPr="00013084">
        <w:rPr>
          <w:rFonts w:eastAsia="Calibri"/>
          <w:lang w:val="en-US" w:eastAsia="en-US"/>
        </w:rPr>
        <w:t>IV</w:t>
      </w:r>
      <w:r w:rsidRPr="00013084">
        <w:rPr>
          <w:rFonts w:eastAsia="Calibri"/>
          <w:lang w:eastAsia="en-US"/>
        </w:rPr>
        <w:t xml:space="preserve"> категории</w:t>
      </w:r>
      <w:r>
        <w:rPr>
          <w:rFonts w:eastAsia="Calibri"/>
          <w:lang w:eastAsia="en-US"/>
        </w:rPr>
        <w:t>.</w:t>
      </w:r>
    </w:p>
    <w:p w:rsidR="00790FD5" w:rsidRPr="00DF673D" w:rsidRDefault="00AD3E78" w:rsidP="00790FD5">
      <w:pPr>
        <w:pStyle w:val="a5"/>
        <w:ind w:firstLine="284"/>
        <w:jc w:val="center"/>
        <w:rPr>
          <w:lang w:eastAsia="x-none"/>
        </w:rPr>
      </w:pPr>
      <w:r>
        <w:rPr>
          <w:lang w:eastAsia="x-none"/>
        </w:rPr>
        <w:pict w14:anchorId="28FC8033">
          <v:shape id="_x0000_i1025" type="#_x0000_t75" style="width:351.75pt;height:270pt">
            <v:imagedata r:id="rId15" o:title="Пойковский КПР_1 (3)"/>
          </v:shape>
        </w:pict>
      </w:r>
    </w:p>
    <w:p w:rsidR="00ED64C0" w:rsidRPr="00790FD5" w:rsidRDefault="00ED64C0" w:rsidP="00ED64C0">
      <w:pPr>
        <w:pStyle w:val="af0"/>
      </w:pPr>
      <w:r>
        <w:t xml:space="preserve">Рисунок </w:t>
      </w:r>
      <w:r w:rsidR="002C16EC">
        <w:fldChar w:fldCharType="begin"/>
      </w:r>
      <w:r w:rsidR="002C16EC">
        <w:instrText xml:space="preserve"> SEQ Рисунок \* ARABIC </w:instrText>
      </w:r>
      <w:r w:rsidR="002C16EC">
        <w:fldChar w:fldCharType="separate"/>
      </w:r>
      <w:r w:rsidR="00EC76A7">
        <w:rPr>
          <w:noProof/>
        </w:rPr>
        <w:t>1</w:t>
      </w:r>
      <w:r w:rsidR="002C16EC">
        <w:rPr>
          <w:noProof/>
        </w:rPr>
        <w:fldChar w:fldCharType="end"/>
      </w:r>
      <w:r>
        <w:t xml:space="preserve"> - </w:t>
      </w:r>
      <w:r w:rsidRPr="00790FD5">
        <w:t xml:space="preserve">Геополитическое положение </w:t>
      </w:r>
      <w:r w:rsidR="00186522">
        <w:t>городского поселения</w:t>
      </w:r>
      <w:r>
        <w:t xml:space="preserve"> </w:t>
      </w:r>
      <w:proofErr w:type="spellStart"/>
      <w:r>
        <w:t>Пойковский</w:t>
      </w:r>
      <w:proofErr w:type="spellEnd"/>
      <w:r w:rsidRPr="00790FD5">
        <w:t xml:space="preserve"> в структуре ХМАО и </w:t>
      </w:r>
      <w:proofErr w:type="spellStart"/>
      <w:r w:rsidRPr="00790FD5">
        <w:t>Нефтеюганского</w:t>
      </w:r>
      <w:proofErr w:type="spellEnd"/>
      <w:r w:rsidRPr="00790FD5">
        <w:t xml:space="preserve"> района</w:t>
      </w:r>
    </w:p>
    <w:p w:rsidR="00837FBB" w:rsidRPr="00837FBB" w:rsidRDefault="00837FBB" w:rsidP="00837FBB">
      <w:pPr>
        <w:pStyle w:val="2"/>
        <w:rPr>
          <w:lang w:bidi="ru-RU"/>
        </w:rPr>
      </w:pPr>
      <w:bookmarkStart w:id="6" w:name="_Toc444611852"/>
      <w:bookmarkStart w:id="7" w:name="_Toc477114491"/>
      <w:r w:rsidRPr="00837FBB">
        <w:rPr>
          <w:lang w:bidi="ru-RU"/>
        </w:rPr>
        <w:t>Социально-экономическая характеристика</w:t>
      </w:r>
      <w:r>
        <w:rPr>
          <w:lang w:val="ru-RU" w:bidi="ru-RU"/>
        </w:rPr>
        <w:t xml:space="preserve"> городского поселения </w:t>
      </w:r>
      <w:proofErr w:type="spellStart"/>
      <w:r>
        <w:rPr>
          <w:lang w:val="ru-RU" w:bidi="ru-RU"/>
        </w:rPr>
        <w:t>Пойковский</w:t>
      </w:r>
      <w:proofErr w:type="spellEnd"/>
      <w:r w:rsidRPr="00837FBB">
        <w:rPr>
          <w:lang w:bidi="ru-RU"/>
        </w:rPr>
        <w:t xml:space="preserve">, характеристика градостроительной деятельности на территории </w:t>
      </w:r>
      <w:r>
        <w:rPr>
          <w:lang w:val="ru-RU" w:bidi="ru-RU"/>
        </w:rPr>
        <w:t>поселения</w:t>
      </w:r>
      <w:r w:rsidRPr="00837FBB">
        <w:rPr>
          <w:lang w:bidi="ru-RU"/>
        </w:rPr>
        <w:t>, включая деятельность в сфере транспорта, оценку транспортного спроса</w:t>
      </w:r>
      <w:bookmarkEnd w:id="6"/>
      <w:bookmarkEnd w:id="7"/>
    </w:p>
    <w:p w:rsidR="00D30965" w:rsidRDefault="0041376E" w:rsidP="00DF3FCF">
      <w:pPr>
        <w:pStyle w:val="3"/>
        <w:rPr>
          <w:lang w:val="ru-RU"/>
        </w:rPr>
      </w:pPr>
      <w:bookmarkStart w:id="8" w:name="_Toc477114492"/>
      <w:r>
        <w:rPr>
          <w:lang w:val="ru-RU"/>
        </w:rPr>
        <w:t>Социально – экономическая характеристика поселения</w:t>
      </w:r>
      <w:bookmarkEnd w:id="8"/>
    </w:p>
    <w:p w:rsidR="00415DC9" w:rsidRPr="00881FD5" w:rsidRDefault="00415DC9" w:rsidP="00415DC9">
      <w:pPr>
        <w:pStyle w:val="a5"/>
      </w:pPr>
      <w:bookmarkStart w:id="9" w:name="_Toc371442538"/>
      <w:r w:rsidRPr="00881FD5">
        <w:t xml:space="preserve">Численность постоянного населения городского поселения </w:t>
      </w:r>
      <w:proofErr w:type="spellStart"/>
      <w:r w:rsidRPr="00881FD5">
        <w:t>Пойковский</w:t>
      </w:r>
      <w:proofErr w:type="spellEnd"/>
      <w:r w:rsidRPr="00881FD5">
        <w:t xml:space="preserve"> на 01.01.2016 г., согласно статистических данных, составила 26,3 тыс. человек или 58% от численности населения </w:t>
      </w:r>
      <w:proofErr w:type="spellStart"/>
      <w:r w:rsidRPr="00881FD5">
        <w:t>Нефтеюганского</w:t>
      </w:r>
      <w:proofErr w:type="spellEnd"/>
      <w:r w:rsidRPr="00881FD5">
        <w:t xml:space="preserve"> района.</w:t>
      </w:r>
    </w:p>
    <w:p w:rsidR="00415DC9" w:rsidRPr="00881FD5" w:rsidRDefault="00415DC9" w:rsidP="00415DC9">
      <w:pPr>
        <w:pStyle w:val="a5"/>
      </w:pPr>
      <w:r w:rsidRPr="00881FD5">
        <w:t xml:space="preserve">Динамика численности населения городского поселения </w:t>
      </w:r>
      <w:proofErr w:type="spellStart"/>
      <w:r w:rsidRPr="00881FD5">
        <w:t>Пойковский</w:t>
      </w:r>
      <w:proofErr w:type="spellEnd"/>
      <w:r w:rsidRPr="00881FD5">
        <w:t xml:space="preserve"> с 2010 г. положительная (</w:t>
      </w:r>
      <w:r w:rsidRPr="00881FD5">
        <w:fldChar w:fldCharType="begin"/>
      </w:r>
      <w:r w:rsidRPr="00881FD5">
        <w:instrText xml:space="preserve"> REF _Ref461705687 \h  \* MERGEFORMAT </w:instrText>
      </w:r>
      <w:r w:rsidRPr="00881FD5">
        <w:fldChar w:fldCharType="separate"/>
      </w:r>
      <w:r w:rsidR="00EC76A7" w:rsidRPr="00EC76A7">
        <w:t>Рисунок 2</w:t>
      </w:r>
      <w:r w:rsidRPr="00881FD5">
        <w:fldChar w:fldCharType="end"/>
      </w:r>
      <w:r w:rsidRPr="00881FD5">
        <w:t xml:space="preserve">). </w:t>
      </w:r>
    </w:p>
    <w:p w:rsidR="00415DC9" w:rsidRDefault="00D67B2F" w:rsidP="00415DC9">
      <w:pPr>
        <w:jc w:val="center"/>
        <w:rPr>
          <w:noProof/>
        </w:rPr>
      </w:pPr>
      <w:r>
        <w:rPr>
          <w:noProof/>
        </w:rPr>
        <w:pict w14:anchorId="22646E98">
          <v:shape id="_x0000_i1026" type="#_x0000_t75" style="width:355.5pt;height:195pt;visibility:visible" o:gfxdata="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">
            <v:imagedata r:id="rId16" o:title=""/>
            <o:lock v:ext="edit" aspectratio="f"/>
          </v:shape>
        </w:pict>
      </w:r>
    </w:p>
    <w:p w:rsidR="00415DC9" w:rsidRPr="000850AA" w:rsidRDefault="00415DC9" w:rsidP="00415DC9">
      <w:pPr>
        <w:pStyle w:val="af0"/>
        <w:rPr>
          <w:b w:val="0"/>
          <w:lang w:val="x-none" w:eastAsia="x-none"/>
        </w:rPr>
      </w:pPr>
      <w:bookmarkStart w:id="10" w:name="_Ref461705687"/>
      <w:r w:rsidRPr="0000027E">
        <w:rPr>
          <w:color w:val="000000"/>
          <w:szCs w:val="22"/>
        </w:rPr>
        <w:t xml:space="preserve">Рисунок </w:t>
      </w:r>
      <w:r w:rsidRPr="0000027E">
        <w:rPr>
          <w:b w:val="0"/>
          <w:i/>
          <w:color w:val="000000"/>
          <w:szCs w:val="22"/>
        </w:rPr>
        <w:fldChar w:fldCharType="begin"/>
      </w:r>
      <w:r w:rsidRPr="0000027E">
        <w:rPr>
          <w:color w:val="000000"/>
          <w:szCs w:val="22"/>
        </w:rPr>
        <w:instrText xml:space="preserve"> SEQ Рисунок \* ARABIC </w:instrText>
      </w:r>
      <w:r w:rsidRPr="0000027E">
        <w:rPr>
          <w:b w:val="0"/>
          <w:i/>
          <w:color w:val="000000"/>
          <w:szCs w:val="22"/>
        </w:rPr>
        <w:fldChar w:fldCharType="separate"/>
      </w:r>
      <w:r w:rsidR="00EC76A7">
        <w:rPr>
          <w:noProof/>
          <w:color w:val="000000"/>
          <w:szCs w:val="22"/>
        </w:rPr>
        <w:t>2</w:t>
      </w:r>
      <w:r w:rsidRPr="0000027E">
        <w:rPr>
          <w:b w:val="0"/>
          <w:i/>
          <w:color w:val="000000"/>
          <w:szCs w:val="22"/>
        </w:rPr>
        <w:fldChar w:fldCharType="end"/>
      </w:r>
      <w:bookmarkEnd w:id="10"/>
      <w:r w:rsidRPr="000850AA">
        <w:rPr>
          <w:color w:val="000000"/>
          <w:szCs w:val="22"/>
        </w:rPr>
        <w:t xml:space="preserve"> – </w:t>
      </w:r>
      <w:r>
        <w:rPr>
          <w:color w:val="000000"/>
          <w:szCs w:val="22"/>
        </w:rPr>
        <w:t>Динамика численности населения, тыс. человек</w:t>
      </w:r>
    </w:p>
    <w:p w:rsidR="00415DC9" w:rsidRPr="00881FD5" w:rsidRDefault="00415DC9" w:rsidP="00415DC9">
      <w:pPr>
        <w:pStyle w:val="a5"/>
      </w:pPr>
      <w:r w:rsidRPr="00881FD5">
        <w:t xml:space="preserve">Рост численности населения обеспечивается за счет естественного прироста. Коэффициент естественного прироста с 2011 года снизился, но при этом остается очень высоким, значительно превышая показатели в других регионах Российской Федерации (в большинстве регионов коэффициент естественного прироста отрицательный, в 2015 г. в городском поселении </w:t>
      </w:r>
      <w:proofErr w:type="spellStart"/>
      <w:r w:rsidRPr="00881FD5">
        <w:t>Пойковский</w:t>
      </w:r>
      <w:proofErr w:type="spellEnd"/>
      <w:r w:rsidRPr="00881FD5">
        <w:t xml:space="preserve"> он составил 7,7 ‰; в Российской Федерации – 0,3 ‰; в Ханты-Мансийском автономном округе - Югры – 10,2 ‰). Данный факт обусловлен низкими значениями общего коэффициента смертности, что связанно с оттоком населения по достижению пенсионного возраста в другие регионы страны (в 2015 г. в городском поселении </w:t>
      </w:r>
      <w:proofErr w:type="spellStart"/>
      <w:r w:rsidRPr="00881FD5">
        <w:t>Пойковский</w:t>
      </w:r>
      <w:proofErr w:type="spellEnd"/>
      <w:r w:rsidRPr="00881FD5">
        <w:t xml:space="preserve"> общий коэффициент смертности составил 4,3 ‰; в среднем по Российской Федерации – 13,0 ‰; в среднем по Ханты-Мансийскому автономному округу - Югре – 6,4 ‰).</w:t>
      </w:r>
    </w:p>
    <w:p w:rsidR="00415DC9" w:rsidRPr="00881FD5" w:rsidRDefault="00415DC9" w:rsidP="00415DC9">
      <w:pPr>
        <w:pStyle w:val="a5"/>
      </w:pPr>
      <w:r w:rsidRPr="00881FD5">
        <w:t xml:space="preserve">Снижение естественного прироста также происходит ввиду снижения </w:t>
      </w:r>
      <w:r w:rsidRPr="005C3136">
        <w:t>рождаемости</w:t>
      </w:r>
      <w:r w:rsidRPr="000F5F5A">
        <w:t xml:space="preserve"> </w:t>
      </w:r>
      <w:r>
        <w:t>с 2012 г. Общий коэффициент рождаемости с 2012 г.</w:t>
      </w:r>
      <w:r w:rsidRPr="005C3136">
        <w:t xml:space="preserve"> ниже среднероссийского значения (в 2015</w:t>
      </w:r>
      <w:r>
        <w:t xml:space="preserve"> </w:t>
      </w:r>
      <w:r w:rsidRPr="005C3136">
        <w:t xml:space="preserve">г. в </w:t>
      </w:r>
      <w:r>
        <w:t>городском поселении</w:t>
      </w:r>
      <w:r w:rsidRPr="005C3136">
        <w:t xml:space="preserve"> </w:t>
      </w:r>
      <w:proofErr w:type="spellStart"/>
      <w:r w:rsidRPr="005C3136">
        <w:t>Пойковский</w:t>
      </w:r>
      <w:proofErr w:type="spellEnd"/>
      <w:r w:rsidRPr="005C3136">
        <w:t xml:space="preserve"> </w:t>
      </w:r>
      <w:r>
        <w:t>составил</w:t>
      </w:r>
      <w:r w:rsidRPr="005C3136">
        <w:t xml:space="preserve"> 12,0</w:t>
      </w:r>
      <w:r>
        <w:t xml:space="preserve"> ‰</w:t>
      </w:r>
      <w:r w:rsidRPr="005C3136">
        <w:t xml:space="preserve">; в </w:t>
      </w:r>
      <w:r w:rsidRPr="00881FD5">
        <w:t>Российской Федерации</w:t>
      </w:r>
      <w:r w:rsidRPr="005C3136">
        <w:t xml:space="preserve"> – 13,3</w:t>
      </w:r>
      <w:r>
        <w:t xml:space="preserve"> ‰</w:t>
      </w:r>
      <w:r w:rsidRPr="005C3136">
        <w:t xml:space="preserve">; в </w:t>
      </w:r>
      <w:r w:rsidRPr="00881FD5">
        <w:t>Ханты-Мансийском автономном округе - Югре</w:t>
      </w:r>
      <w:r w:rsidRPr="005C3136">
        <w:t xml:space="preserve"> – 16,6</w:t>
      </w:r>
      <w:r>
        <w:t xml:space="preserve"> ‰</w:t>
      </w:r>
      <w:r w:rsidRPr="005C3136">
        <w:t>).</w:t>
      </w:r>
    </w:p>
    <w:p w:rsidR="00415DC9" w:rsidRDefault="00D67B2F" w:rsidP="00415DC9">
      <w:pPr>
        <w:jc w:val="center"/>
      </w:pPr>
      <w:r>
        <w:rPr>
          <w:noProof/>
        </w:rPr>
        <w:pict w14:anchorId="1C651373">
          <v:shape id="_x0000_i1027" type="#_x0000_t75" style="width:346.5pt;height:184.5pt;visibility:visible;mso-wrap-style:square">
            <v:imagedata r:id="rId17" o:title=""/>
          </v:shape>
        </w:pict>
      </w:r>
    </w:p>
    <w:p w:rsidR="00415DC9" w:rsidRPr="000850AA" w:rsidRDefault="00415DC9" w:rsidP="00415DC9">
      <w:pPr>
        <w:pStyle w:val="af0"/>
        <w:rPr>
          <w:b w:val="0"/>
          <w:lang w:val="x-none" w:eastAsia="x-none"/>
        </w:rPr>
      </w:pPr>
      <w:r w:rsidRPr="0000027E">
        <w:rPr>
          <w:color w:val="000000"/>
          <w:szCs w:val="22"/>
        </w:rPr>
        <w:t xml:space="preserve">Рисунок </w:t>
      </w:r>
      <w:r w:rsidRPr="0000027E">
        <w:rPr>
          <w:b w:val="0"/>
          <w:i/>
          <w:color w:val="000000"/>
          <w:szCs w:val="22"/>
        </w:rPr>
        <w:fldChar w:fldCharType="begin"/>
      </w:r>
      <w:r w:rsidRPr="0000027E">
        <w:rPr>
          <w:color w:val="000000"/>
          <w:szCs w:val="22"/>
        </w:rPr>
        <w:instrText xml:space="preserve"> SEQ Рисунок \* ARABIC </w:instrText>
      </w:r>
      <w:r w:rsidRPr="0000027E">
        <w:rPr>
          <w:b w:val="0"/>
          <w:i/>
          <w:color w:val="000000"/>
          <w:szCs w:val="22"/>
        </w:rPr>
        <w:fldChar w:fldCharType="separate"/>
      </w:r>
      <w:r w:rsidR="00EC76A7">
        <w:rPr>
          <w:noProof/>
          <w:color w:val="000000"/>
          <w:szCs w:val="22"/>
        </w:rPr>
        <w:t>3</w:t>
      </w:r>
      <w:r w:rsidRPr="0000027E">
        <w:rPr>
          <w:b w:val="0"/>
          <w:i/>
          <w:color w:val="000000"/>
          <w:szCs w:val="22"/>
        </w:rPr>
        <w:fldChar w:fldCharType="end"/>
      </w:r>
      <w:r w:rsidRPr="0000027E">
        <w:rPr>
          <w:color w:val="000000"/>
          <w:szCs w:val="22"/>
        </w:rPr>
        <w:t xml:space="preserve"> –</w:t>
      </w:r>
      <w:r w:rsidRPr="000850AA">
        <w:rPr>
          <w:color w:val="000000"/>
          <w:szCs w:val="22"/>
        </w:rPr>
        <w:t xml:space="preserve"> </w:t>
      </w:r>
      <w:r>
        <w:rPr>
          <w:color w:val="000000"/>
          <w:szCs w:val="22"/>
        </w:rPr>
        <w:t>Естественное движение населения</w:t>
      </w:r>
    </w:p>
    <w:p w:rsidR="00415DC9" w:rsidRPr="00881FD5" w:rsidRDefault="00415DC9" w:rsidP="00415DC9">
      <w:pPr>
        <w:pStyle w:val="a5"/>
      </w:pPr>
      <w:r w:rsidRPr="00881FD5">
        <w:t>Сальдо миграции на протяжении последних семи лет отрицательное. Наибольшее отрицательное значение зарегистрировано в 2013 году и составило - 205 человек, в период с 2010 по 2015 гг. значение сальдо не снижалось ниже 120 человек.</w:t>
      </w:r>
    </w:p>
    <w:p w:rsidR="00415DC9" w:rsidRPr="00CD34CF" w:rsidRDefault="00D67B2F" w:rsidP="00415DC9">
      <w:pPr>
        <w:pStyle w:val="afffb"/>
        <w:shd w:val="clear" w:color="auto" w:fill="FFFFFF"/>
        <w:spacing w:before="0" w:beforeAutospacing="0" w:after="0" w:afterAutospacing="0"/>
        <w:jc w:val="center"/>
        <w:textAlignment w:val="baseline"/>
        <w:rPr>
          <w:lang w:eastAsia="en-US"/>
        </w:rPr>
      </w:pPr>
      <w:r>
        <w:rPr>
          <w:noProof/>
          <w:lang w:eastAsia="ru-RU"/>
        </w:rPr>
        <w:pict w14:anchorId="4DE7C7FD">
          <v:shape id="_x0000_i1028" type="#_x0000_t75" style="width:324.75pt;height:200.25pt;visibility:visible;mso-wrap-style:square">
            <v:imagedata r:id="rId18" o:title=""/>
          </v:shape>
        </w:pict>
      </w:r>
    </w:p>
    <w:p w:rsidR="00415DC9" w:rsidRDefault="00415DC9" w:rsidP="00415DC9">
      <w:pPr>
        <w:pStyle w:val="a5"/>
        <w:spacing w:after="0" w:line="360" w:lineRule="auto"/>
        <w:ind w:firstLine="709"/>
        <w:jc w:val="center"/>
        <w:rPr>
          <w:bCs/>
          <w:lang w:eastAsia="x-none"/>
        </w:rPr>
      </w:pPr>
      <w:r w:rsidRPr="0000027E">
        <w:rPr>
          <w:b/>
          <w:color w:val="000000"/>
          <w:sz w:val="22"/>
          <w:szCs w:val="22"/>
        </w:rPr>
        <w:t xml:space="preserve">Рисунок </w:t>
      </w:r>
      <w:r w:rsidRPr="0000027E">
        <w:rPr>
          <w:b/>
          <w:color w:val="000000"/>
          <w:sz w:val="22"/>
          <w:szCs w:val="22"/>
        </w:rPr>
        <w:fldChar w:fldCharType="begin"/>
      </w:r>
      <w:r w:rsidRPr="0000027E">
        <w:rPr>
          <w:b/>
          <w:color w:val="000000"/>
          <w:sz w:val="22"/>
          <w:szCs w:val="22"/>
        </w:rPr>
        <w:instrText xml:space="preserve"> SEQ Рисунок \* ARABIC </w:instrText>
      </w:r>
      <w:r w:rsidRPr="0000027E">
        <w:rPr>
          <w:b/>
          <w:color w:val="000000"/>
          <w:sz w:val="22"/>
          <w:szCs w:val="22"/>
        </w:rPr>
        <w:fldChar w:fldCharType="separate"/>
      </w:r>
      <w:r w:rsidR="00EC76A7">
        <w:rPr>
          <w:b/>
          <w:noProof/>
          <w:color w:val="000000"/>
          <w:sz w:val="22"/>
          <w:szCs w:val="22"/>
        </w:rPr>
        <w:t>4</w:t>
      </w:r>
      <w:r w:rsidRPr="0000027E">
        <w:rPr>
          <w:b/>
          <w:color w:val="000000"/>
          <w:sz w:val="22"/>
          <w:szCs w:val="22"/>
        </w:rPr>
        <w:fldChar w:fldCharType="end"/>
      </w:r>
      <w:r w:rsidRPr="0000027E">
        <w:rPr>
          <w:b/>
          <w:color w:val="000000"/>
          <w:sz w:val="22"/>
          <w:szCs w:val="22"/>
        </w:rPr>
        <w:t xml:space="preserve"> –</w:t>
      </w:r>
      <w:r>
        <w:rPr>
          <w:b/>
          <w:color w:val="000000"/>
          <w:sz w:val="22"/>
          <w:szCs w:val="22"/>
        </w:rPr>
        <w:t xml:space="preserve"> Механическое движение населения, человек</w:t>
      </w:r>
    </w:p>
    <w:p w:rsidR="00415DC9" w:rsidRDefault="00415DC9" w:rsidP="00415DC9">
      <w:pPr>
        <w:pStyle w:val="a5"/>
      </w:pPr>
      <w:r w:rsidRPr="00881FD5">
        <w:t>В структуре миграционного потока основную долю составляет население в трудоспособном возрасте, как среди прибывающих, так и среди выбывающих.</w:t>
      </w:r>
    </w:p>
    <w:p w:rsidR="00415DC9" w:rsidRPr="0030396A" w:rsidRDefault="00415DC9" w:rsidP="00415DC9">
      <w:pPr>
        <w:pStyle w:val="a5"/>
      </w:pPr>
      <w:r w:rsidRPr="000B4FD8">
        <w:t>По</w:t>
      </w:r>
      <w:r w:rsidRPr="000B4FD8">
        <w:rPr>
          <w:spacing w:val="2"/>
        </w:rPr>
        <w:t xml:space="preserve"> </w:t>
      </w:r>
      <w:r w:rsidRPr="000B4FD8">
        <w:t>состоянию</w:t>
      </w:r>
      <w:r w:rsidRPr="000B4FD8">
        <w:rPr>
          <w:spacing w:val="4"/>
        </w:rPr>
        <w:t xml:space="preserve"> </w:t>
      </w:r>
      <w:r w:rsidRPr="000B4FD8">
        <w:t>на</w:t>
      </w:r>
      <w:r w:rsidRPr="000B4FD8">
        <w:rPr>
          <w:spacing w:val="3"/>
        </w:rPr>
        <w:t xml:space="preserve"> </w:t>
      </w:r>
      <w:r w:rsidRPr="000B4FD8">
        <w:t>01.01.201</w:t>
      </w:r>
      <w:r w:rsidRPr="0030396A">
        <w:t>5</w:t>
      </w:r>
      <w:r w:rsidRPr="000B4FD8">
        <w:rPr>
          <w:spacing w:val="2"/>
        </w:rPr>
        <w:t xml:space="preserve"> доля населения </w:t>
      </w:r>
      <w:r>
        <w:t>в трудоспособном возрасте</w:t>
      </w:r>
      <w:r w:rsidRPr="000B4FD8">
        <w:t xml:space="preserve"> составляет </w:t>
      </w:r>
      <w:r>
        <w:t>16,7 тыс. человек или 65</w:t>
      </w:r>
      <w:r w:rsidRPr="000B4FD8">
        <w:t xml:space="preserve"> % в общей численности</w:t>
      </w:r>
      <w:r w:rsidRPr="000B4FD8">
        <w:rPr>
          <w:spacing w:val="2"/>
        </w:rPr>
        <w:t xml:space="preserve"> </w:t>
      </w:r>
      <w:r w:rsidRPr="000B4FD8">
        <w:t>постоянного</w:t>
      </w:r>
      <w:r w:rsidRPr="000B4FD8">
        <w:rPr>
          <w:spacing w:val="4"/>
        </w:rPr>
        <w:t xml:space="preserve"> </w:t>
      </w:r>
      <w:r w:rsidRPr="000B4FD8">
        <w:t>населения,</w:t>
      </w:r>
      <w:r w:rsidRPr="000B4FD8">
        <w:rPr>
          <w:spacing w:val="12"/>
        </w:rPr>
        <w:t xml:space="preserve"> </w:t>
      </w:r>
      <w:r w:rsidRPr="000B4FD8">
        <w:t>что</w:t>
      </w:r>
      <w:r w:rsidRPr="000B4FD8">
        <w:rPr>
          <w:spacing w:val="11"/>
        </w:rPr>
        <w:t xml:space="preserve"> </w:t>
      </w:r>
      <w:r w:rsidRPr="000B4FD8">
        <w:t>свидетельствует</w:t>
      </w:r>
      <w:r w:rsidRPr="000B4FD8">
        <w:rPr>
          <w:spacing w:val="11"/>
        </w:rPr>
        <w:t xml:space="preserve"> </w:t>
      </w:r>
      <w:r w:rsidRPr="000B4FD8">
        <w:t>о</w:t>
      </w:r>
      <w:r w:rsidRPr="000B4FD8">
        <w:rPr>
          <w:spacing w:val="11"/>
        </w:rPr>
        <w:t xml:space="preserve"> </w:t>
      </w:r>
      <w:r w:rsidRPr="000B4FD8">
        <w:t>наличии</w:t>
      </w:r>
      <w:r w:rsidRPr="000B4FD8">
        <w:rPr>
          <w:spacing w:val="69"/>
        </w:rPr>
        <w:t xml:space="preserve"> </w:t>
      </w:r>
      <w:r w:rsidRPr="000B4FD8">
        <w:t>потенциала</w:t>
      </w:r>
      <w:r w:rsidRPr="000B4FD8">
        <w:rPr>
          <w:spacing w:val="41"/>
        </w:rPr>
        <w:t xml:space="preserve"> </w:t>
      </w:r>
      <w:r w:rsidRPr="000B4FD8">
        <w:t>трудовых</w:t>
      </w:r>
      <w:r w:rsidRPr="000B4FD8">
        <w:rPr>
          <w:spacing w:val="39"/>
        </w:rPr>
        <w:t xml:space="preserve"> </w:t>
      </w:r>
      <w:r w:rsidRPr="000B4FD8">
        <w:t>ресурсов</w:t>
      </w:r>
      <w:r w:rsidRPr="000B4FD8">
        <w:rPr>
          <w:spacing w:val="43"/>
        </w:rPr>
        <w:t xml:space="preserve"> </w:t>
      </w:r>
      <w:r w:rsidRPr="000B4FD8">
        <w:t xml:space="preserve">городского </w:t>
      </w:r>
      <w:r>
        <w:t>поселения.</w:t>
      </w:r>
    </w:p>
    <w:p w:rsidR="00415DC9" w:rsidRDefault="00415DC9" w:rsidP="00415DC9">
      <w:pPr>
        <w:pStyle w:val="a5"/>
      </w:pPr>
      <w:r w:rsidRPr="000B4FD8">
        <w:t>Согласно статистическим данным</w:t>
      </w:r>
      <w:r w:rsidRPr="00DF6F21">
        <w:t xml:space="preserve"> </w:t>
      </w:r>
      <w:r>
        <w:t>с</w:t>
      </w:r>
      <w:r w:rsidRPr="00F27693">
        <w:t>реднесписочная численность работников (без внешних совместителей)</w:t>
      </w:r>
      <w:r>
        <w:t xml:space="preserve"> </w:t>
      </w:r>
      <w:r w:rsidRPr="00650AD6">
        <w:t>по организациям, не относящимся к субъектам малого предпринимательства</w:t>
      </w:r>
      <w:r w:rsidRPr="00DF6F21">
        <w:t xml:space="preserve"> </w:t>
      </w:r>
      <w:r w:rsidRPr="000B4FD8">
        <w:t>на конец 201</w:t>
      </w:r>
      <w:r>
        <w:t>5</w:t>
      </w:r>
      <w:r w:rsidRPr="000B4FD8">
        <w:t xml:space="preserve"> года</w:t>
      </w:r>
      <w:r w:rsidRPr="00DF6F21">
        <w:t xml:space="preserve"> </w:t>
      </w:r>
      <w:r w:rsidRPr="000B4FD8">
        <w:t>состав</w:t>
      </w:r>
      <w:r>
        <w:t>ила 8,7</w:t>
      </w:r>
      <w:r w:rsidRPr="000B4FD8">
        <w:t xml:space="preserve"> тыс. чел.</w:t>
      </w:r>
    </w:p>
    <w:p w:rsidR="00415DC9" w:rsidRPr="00E270B7" w:rsidRDefault="00415DC9" w:rsidP="00415DC9">
      <w:pPr>
        <w:pStyle w:val="a5"/>
        <w:rPr>
          <w:spacing w:val="2"/>
          <w:lang w:val="x-none"/>
        </w:rPr>
      </w:pPr>
      <w:r w:rsidRPr="000B4FD8">
        <w:t xml:space="preserve">Преобладающая часть занятого населения сосредоточена </w:t>
      </w:r>
      <w:r>
        <w:t xml:space="preserve">на </w:t>
      </w:r>
      <w:r w:rsidRPr="000B4FD8">
        <w:t xml:space="preserve">предприятиях </w:t>
      </w:r>
      <w:r>
        <w:t xml:space="preserve">добычи </w:t>
      </w:r>
      <w:r w:rsidRPr="00E270B7">
        <w:rPr>
          <w:spacing w:val="2"/>
          <w:lang w:val="x-none"/>
        </w:rPr>
        <w:t>полезных ископаемых – 44%, на втором месте – социальная сфера.</w:t>
      </w:r>
    </w:p>
    <w:p w:rsidR="00EC76A7" w:rsidRPr="00EC76A7" w:rsidRDefault="00415DC9" w:rsidP="00EC76A7">
      <w:pPr>
        <w:pStyle w:val="a5"/>
      </w:pPr>
      <w:r w:rsidRPr="00E270B7">
        <w:rPr>
          <w:spacing w:val="2"/>
        </w:rPr>
        <w:t xml:space="preserve">Распределение среднегодовой численности занятого населения на крупных и средних предприятиях городского поселения </w:t>
      </w:r>
      <w:proofErr w:type="spellStart"/>
      <w:r w:rsidRPr="00E270B7">
        <w:rPr>
          <w:spacing w:val="2"/>
        </w:rPr>
        <w:t>Пойковский</w:t>
      </w:r>
      <w:proofErr w:type="spellEnd"/>
      <w:r w:rsidRPr="00E270B7">
        <w:rPr>
          <w:spacing w:val="2"/>
        </w:rPr>
        <w:t xml:space="preserve"> по видам экономической деятельности на конец 2015 года представлено ниже</w:t>
      </w:r>
      <w:r>
        <w:rPr>
          <w:spacing w:val="2"/>
        </w:rPr>
        <w:t>.</w:t>
      </w:r>
      <w:r w:rsidRPr="00E270B7">
        <w:rPr>
          <w:spacing w:val="2"/>
        </w:rPr>
        <w:fldChar w:fldCharType="begin"/>
      </w:r>
      <w:r w:rsidRPr="00E270B7">
        <w:rPr>
          <w:spacing w:val="2"/>
        </w:rPr>
        <w:instrText xml:space="preserve"> REF _Ref456010148 \h  \* MERGEFORMAT </w:instrText>
      </w:r>
      <w:r w:rsidRPr="00E270B7">
        <w:rPr>
          <w:spacing w:val="2"/>
        </w:rPr>
      </w:r>
      <w:r w:rsidRPr="00E270B7">
        <w:rPr>
          <w:spacing w:val="2"/>
        </w:rPr>
        <w:fldChar w:fldCharType="separate"/>
      </w:r>
    </w:p>
    <w:p w:rsidR="00415DC9" w:rsidRPr="00E270B7" w:rsidRDefault="00415DC9" w:rsidP="00415DC9">
      <w:pPr>
        <w:pStyle w:val="a5"/>
        <w:ind w:firstLine="0"/>
        <w:rPr>
          <w:spacing w:val="2"/>
        </w:rPr>
      </w:pPr>
      <w:r w:rsidRPr="00E270B7">
        <w:rPr>
          <w:spacing w:val="2"/>
        </w:rPr>
        <w:fldChar w:fldCharType="end"/>
      </w:r>
      <w:bookmarkStart w:id="11" w:name="_Ref456010148"/>
      <w:bookmarkStart w:id="12" w:name="_Ref427163542"/>
    </w:p>
    <w:bookmarkEnd w:id="11"/>
    <w:bookmarkEnd w:id="12"/>
    <w:p w:rsidR="00415DC9" w:rsidRPr="000B4FD8" w:rsidRDefault="00D67B2F" w:rsidP="00415DC9">
      <w:pPr>
        <w:pStyle w:val="S"/>
        <w:keepNext/>
        <w:ind w:firstLine="0"/>
        <w:jc w:val="center"/>
      </w:pPr>
      <w:r>
        <w:rPr>
          <w:noProof/>
          <w:lang w:eastAsia="ru-RU"/>
        </w:rPr>
        <w:pict w14:anchorId="44A09AB2">
          <v:shape id="_x0000_i1029" type="#_x0000_t75" style="width:387pt;height:3in;visibility:visible;mso-wrap-style:square">
            <v:imagedata r:id="rId19" o:title="" croptop="1311f" cropbottom="1842f" cropleft="5471f" cropright="1917f"/>
          </v:shape>
        </w:pict>
      </w:r>
    </w:p>
    <w:p w:rsidR="00415DC9" w:rsidRDefault="00415DC9" w:rsidP="00415DC9">
      <w:pPr>
        <w:pStyle w:val="af0"/>
      </w:pPr>
    </w:p>
    <w:p w:rsidR="00415DC9" w:rsidRPr="007154C9" w:rsidRDefault="00415DC9" w:rsidP="00415DC9">
      <w:pPr>
        <w:pStyle w:val="a5"/>
        <w:spacing w:before="0" w:after="0" w:line="360" w:lineRule="auto"/>
        <w:ind w:firstLine="709"/>
        <w:jc w:val="center"/>
        <w:rPr>
          <w:b/>
          <w:color w:val="000000"/>
          <w:sz w:val="22"/>
          <w:szCs w:val="22"/>
        </w:rPr>
      </w:pPr>
      <w:r w:rsidRPr="007154C9">
        <w:rPr>
          <w:b/>
          <w:color w:val="000000"/>
          <w:sz w:val="22"/>
          <w:szCs w:val="22"/>
        </w:rPr>
        <w:t xml:space="preserve">Рисунок </w:t>
      </w:r>
      <w:r w:rsidRPr="007154C9">
        <w:rPr>
          <w:b/>
          <w:color w:val="000000"/>
          <w:sz w:val="22"/>
          <w:szCs w:val="22"/>
        </w:rPr>
        <w:fldChar w:fldCharType="begin"/>
      </w:r>
      <w:r w:rsidRPr="007154C9">
        <w:rPr>
          <w:b/>
          <w:color w:val="000000"/>
          <w:sz w:val="22"/>
          <w:szCs w:val="22"/>
        </w:rPr>
        <w:instrText xml:space="preserve"> SEQ Рисунок \* ARABIC </w:instrText>
      </w:r>
      <w:r w:rsidRPr="007154C9">
        <w:rPr>
          <w:b/>
          <w:color w:val="000000"/>
          <w:sz w:val="22"/>
          <w:szCs w:val="22"/>
        </w:rPr>
        <w:fldChar w:fldCharType="separate"/>
      </w:r>
      <w:r w:rsidR="00EC76A7">
        <w:rPr>
          <w:b/>
          <w:noProof/>
          <w:color w:val="000000"/>
          <w:sz w:val="22"/>
          <w:szCs w:val="22"/>
        </w:rPr>
        <w:t>5</w:t>
      </w:r>
      <w:r w:rsidRPr="007154C9">
        <w:rPr>
          <w:b/>
          <w:color w:val="000000"/>
          <w:sz w:val="22"/>
          <w:szCs w:val="22"/>
        </w:rPr>
        <w:fldChar w:fldCharType="end"/>
      </w:r>
      <w:r w:rsidRPr="00C05325">
        <w:rPr>
          <w:b/>
          <w:color w:val="000000"/>
          <w:sz w:val="22"/>
          <w:szCs w:val="22"/>
        </w:rPr>
        <w:t xml:space="preserve"> </w:t>
      </w:r>
      <w:r>
        <w:rPr>
          <w:b/>
          <w:color w:val="000000"/>
          <w:sz w:val="22"/>
          <w:szCs w:val="22"/>
        </w:rPr>
        <w:t>–</w:t>
      </w:r>
      <w:r w:rsidRPr="00C05325">
        <w:rPr>
          <w:b/>
          <w:color w:val="000000"/>
          <w:sz w:val="22"/>
          <w:szCs w:val="22"/>
        </w:rPr>
        <w:t xml:space="preserve"> </w:t>
      </w:r>
      <w:r w:rsidRPr="007154C9">
        <w:rPr>
          <w:b/>
          <w:color w:val="000000"/>
          <w:sz w:val="22"/>
          <w:szCs w:val="22"/>
        </w:rPr>
        <w:t xml:space="preserve">Распределение среднегодовой численности занятых на крупных и средних предприятиях по видам экономической деятельности </w:t>
      </w:r>
    </w:p>
    <w:p w:rsidR="00415DC9" w:rsidRPr="003B5D62" w:rsidRDefault="00415DC9" w:rsidP="00415DC9">
      <w:pPr>
        <w:pStyle w:val="a5"/>
        <w:rPr>
          <w:lang w:val="x-none"/>
        </w:rPr>
      </w:pPr>
      <w:r w:rsidRPr="004D0DCB">
        <w:t xml:space="preserve">По состоянию на </w:t>
      </w:r>
      <w:r>
        <w:t xml:space="preserve">начало </w:t>
      </w:r>
      <w:r w:rsidRPr="004D0DCB">
        <w:t>201</w:t>
      </w:r>
      <w:r>
        <w:t>5 г.</w:t>
      </w:r>
      <w:r w:rsidRPr="004D0DCB">
        <w:t xml:space="preserve"> численность признанных в установленном порядке безработных составила </w:t>
      </w:r>
      <w:r>
        <w:t>7</w:t>
      </w:r>
      <w:r w:rsidRPr="004D0DCB">
        <w:t xml:space="preserve"> чел</w:t>
      </w:r>
      <w:r>
        <w:t>овек или менее 1%</w:t>
      </w:r>
      <w:r w:rsidRPr="004D0DCB">
        <w:t>. Количество свободных рабочих мест (вакантных должностей), заявленных работодателями</w:t>
      </w:r>
      <w:r>
        <w:t xml:space="preserve"> составляет более</w:t>
      </w:r>
      <w:r w:rsidRPr="004D0DCB">
        <w:t xml:space="preserve"> </w:t>
      </w:r>
      <w:r>
        <w:t>90</w:t>
      </w:r>
      <w:r w:rsidRPr="000B4FD8">
        <w:t xml:space="preserve"> </w:t>
      </w:r>
      <w:r w:rsidRPr="004D0DCB">
        <w:t>ед</w:t>
      </w:r>
      <w:r>
        <w:t>иниц</w:t>
      </w:r>
      <w:r w:rsidRPr="004D0DCB">
        <w:t>.</w:t>
      </w:r>
      <w:r>
        <w:t xml:space="preserve"> В списке </w:t>
      </w:r>
      <w:r w:rsidRPr="003B5D62">
        <w:rPr>
          <w:lang w:val="x-none"/>
        </w:rPr>
        <w:t>вакансий преобладают рабочие профессии (слесари, водители, подсобные рабочие), а также специалисты социальной сферы (врачи, воспитатели, инструктора по физической культуре).</w:t>
      </w:r>
    </w:p>
    <w:p w:rsidR="00415DC9" w:rsidRDefault="00415DC9" w:rsidP="00415DC9">
      <w:pPr>
        <w:pStyle w:val="a5"/>
      </w:pPr>
      <w:r>
        <w:t xml:space="preserve">В </w:t>
      </w:r>
      <w:proofErr w:type="spellStart"/>
      <w:r>
        <w:t>пгт</w:t>
      </w:r>
      <w:proofErr w:type="spellEnd"/>
      <w:r>
        <w:t xml:space="preserve">. </w:t>
      </w:r>
      <w:proofErr w:type="spellStart"/>
      <w:r>
        <w:t>Пойковский</w:t>
      </w:r>
      <w:proofErr w:type="spellEnd"/>
      <w:r>
        <w:t xml:space="preserve"> средний уровень заработной платы выше, чем в среднем по ХМАО-Югре на 7%, это объясняется высоким уровнем заработной платы в отраслях «Добыча полезных ископаемых» и «Обрабатывающие производства». Однако уровень заработной платы специалистов социальной сферы (здравоохранение, образование) ниже, чем во многих других муниципальных образованиях ХМАО-Югры.</w:t>
      </w:r>
    </w:p>
    <w:p w:rsidR="00A02337" w:rsidRDefault="00A02337" w:rsidP="00A02337">
      <w:pPr>
        <w:pStyle w:val="a5"/>
      </w:pPr>
      <w:r w:rsidRPr="001F1AD2">
        <w:t xml:space="preserve">По состоянию на начало 2016 г. общая площадь жилых помещений в </w:t>
      </w:r>
      <w:proofErr w:type="spellStart"/>
      <w:r w:rsidRPr="001F1AD2">
        <w:t>пгт</w:t>
      </w:r>
      <w:proofErr w:type="spellEnd"/>
      <w:r w:rsidRPr="001F1AD2">
        <w:t xml:space="preserve">. </w:t>
      </w:r>
      <w:proofErr w:type="spellStart"/>
      <w:r w:rsidRPr="001F1AD2">
        <w:t>Пойковский</w:t>
      </w:r>
      <w:proofErr w:type="spellEnd"/>
      <w:r w:rsidRPr="001F1AD2">
        <w:t xml:space="preserve"> составила 361,2 тыс. кв. м. Согласно сведений Федеральной службы государственной статистики, средний прирост жилищного фонда в </w:t>
      </w:r>
      <w:proofErr w:type="spellStart"/>
      <w:r w:rsidRPr="001F1AD2">
        <w:t>пгт</w:t>
      </w:r>
      <w:proofErr w:type="spellEnd"/>
      <w:r w:rsidRPr="001F1AD2">
        <w:t xml:space="preserve">. </w:t>
      </w:r>
      <w:proofErr w:type="spellStart"/>
      <w:r w:rsidRPr="001F1AD2">
        <w:t>Пойковский</w:t>
      </w:r>
      <w:proofErr w:type="spellEnd"/>
      <w:r w:rsidRPr="001F1AD2">
        <w:t xml:space="preserve"> составляет около 5 тыс. кв. м в год</w:t>
      </w:r>
      <w:r>
        <w:t>.</w:t>
      </w:r>
    </w:p>
    <w:p w:rsidR="00A02337" w:rsidRPr="007E3589" w:rsidRDefault="00D67B2F" w:rsidP="00A02337">
      <w:pPr>
        <w:pStyle w:val="a5"/>
        <w:spacing w:after="0" w:line="360" w:lineRule="auto"/>
        <w:ind w:firstLine="709"/>
        <w:rPr>
          <w:bCs/>
          <w:lang w:eastAsia="x-none"/>
        </w:rPr>
      </w:pPr>
      <w:r>
        <w:rPr>
          <w:noProof/>
        </w:rPr>
        <w:pict w14:anchorId="17DED519">
          <v:shape id="_x0000_i1030" type="#_x0000_t75" style="width:377.25pt;height:165.75pt;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">
            <v:imagedata r:id="rId20" o:title=""/>
            <o:lock v:ext="edit" aspectratio="f"/>
          </v:shape>
        </w:pict>
      </w:r>
    </w:p>
    <w:p w:rsidR="00A02337" w:rsidRPr="007154C9" w:rsidRDefault="00A02337" w:rsidP="00A02337">
      <w:pPr>
        <w:pStyle w:val="a5"/>
        <w:spacing w:after="0" w:line="360" w:lineRule="auto"/>
        <w:ind w:firstLine="709"/>
        <w:jc w:val="center"/>
        <w:rPr>
          <w:b/>
          <w:color w:val="000000"/>
          <w:sz w:val="22"/>
          <w:szCs w:val="22"/>
        </w:rPr>
      </w:pPr>
      <w:r w:rsidRPr="007154C9">
        <w:rPr>
          <w:b/>
          <w:color w:val="000000"/>
          <w:sz w:val="22"/>
          <w:szCs w:val="22"/>
        </w:rPr>
        <w:t xml:space="preserve">Рисунок </w:t>
      </w:r>
      <w:r w:rsidRPr="007154C9">
        <w:rPr>
          <w:b/>
          <w:color w:val="000000"/>
          <w:sz w:val="22"/>
          <w:szCs w:val="22"/>
        </w:rPr>
        <w:fldChar w:fldCharType="begin"/>
      </w:r>
      <w:r w:rsidRPr="007154C9">
        <w:rPr>
          <w:b/>
          <w:color w:val="000000"/>
          <w:sz w:val="22"/>
          <w:szCs w:val="22"/>
        </w:rPr>
        <w:instrText xml:space="preserve"> SEQ Рисунок \* ARABIC </w:instrText>
      </w:r>
      <w:r w:rsidRPr="007154C9">
        <w:rPr>
          <w:b/>
          <w:color w:val="000000"/>
          <w:sz w:val="22"/>
          <w:szCs w:val="22"/>
        </w:rPr>
        <w:fldChar w:fldCharType="separate"/>
      </w:r>
      <w:r w:rsidR="00EC76A7">
        <w:rPr>
          <w:b/>
          <w:noProof/>
          <w:color w:val="000000"/>
          <w:sz w:val="22"/>
          <w:szCs w:val="22"/>
        </w:rPr>
        <w:t>6</w:t>
      </w:r>
      <w:r w:rsidRPr="007154C9">
        <w:rPr>
          <w:b/>
          <w:color w:val="000000"/>
          <w:sz w:val="22"/>
          <w:szCs w:val="22"/>
        </w:rPr>
        <w:fldChar w:fldCharType="end"/>
      </w:r>
      <w:r>
        <w:rPr>
          <w:b/>
          <w:color w:val="000000"/>
          <w:sz w:val="22"/>
          <w:szCs w:val="22"/>
        </w:rPr>
        <w:t xml:space="preserve"> </w:t>
      </w:r>
      <w:r w:rsidRPr="007154C9">
        <w:rPr>
          <w:b/>
          <w:color w:val="000000"/>
          <w:sz w:val="22"/>
          <w:szCs w:val="22"/>
        </w:rPr>
        <w:t>– Динамика жилищного фонда</w:t>
      </w:r>
    </w:p>
    <w:p w:rsidR="00A02337" w:rsidRPr="001F1AD2" w:rsidRDefault="00A02337" w:rsidP="00A02337">
      <w:pPr>
        <w:pStyle w:val="a5"/>
      </w:pPr>
      <w:r w:rsidRPr="001F1AD2">
        <w:t>Темпы жилищного строительства низкие, составляют 0,2-0,3 кв. м площади жилых помещений на человека в год (в среднем по Ханты-Мансийскому автономному округу - Югре - 0,5-0,7 кв. м, по Российской Федерации - 0,4-0,6 кв. м) и недостаточны для решения проблемы расселения граждан из непригодного жилья и приспособленных для проживания строений (</w:t>
      </w:r>
      <w:proofErr w:type="spellStart"/>
      <w:r w:rsidR="00F622DB">
        <w:t>балков</w:t>
      </w:r>
      <w:proofErr w:type="spellEnd"/>
      <w:r w:rsidRPr="001F1AD2">
        <w:t>) в ближайшее время.</w:t>
      </w:r>
    </w:p>
    <w:p w:rsidR="00A02337" w:rsidRDefault="00A02337" w:rsidP="00A02337">
      <w:pPr>
        <w:pStyle w:val="a5"/>
      </w:pPr>
      <w:r w:rsidRPr="001F1AD2">
        <w:t>Размер средней жилищной обеспеченности также очень низкий, в 2015 году составил 13,8 кв. м общей площади жилых помещений на одного человека, что ниже, чем в среднем по Ханты-Мансийскому автономному округу - Югре на 31% и по Российской Федерации – на 58%</w:t>
      </w:r>
      <w:r>
        <w:t>.</w:t>
      </w:r>
    </w:p>
    <w:p w:rsidR="00A02337" w:rsidRDefault="00D67B2F" w:rsidP="00A02337">
      <w:pPr>
        <w:pStyle w:val="a5"/>
        <w:spacing w:after="0" w:line="360" w:lineRule="auto"/>
        <w:ind w:firstLine="709"/>
        <w:jc w:val="center"/>
        <w:rPr>
          <w:noProof/>
        </w:rPr>
      </w:pPr>
      <w:r>
        <w:rPr>
          <w:noProof/>
        </w:rPr>
        <w:pict w14:anchorId="5AA1DEDF">
          <v:shape id="_x0000_i1031" type="#_x0000_t75" style="width:295.5pt;height:2in;visibility:visible"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">
            <v:imagedata r:id="rId21" o:title=""/>
            <o:lock v:ext="edit" aspectratio="f"/>
          </v:shape>
        </w:pict>
      </w:r>
    </w:p>
    <w:p w:rsidR="00A02337" w:rsidRPr="007154C9" w:rsidRDefault="00A02337" w:rsidP="00A02337">
      <w:pPr>
        <w:pStyle w:val="a5"/>
        <w:spacing w:before="0" w:after="0" w:line="360" w:lineRule="auto"/>
        <w:ind w:firstLine="709"/>
        <w:jc w:val="center"/>
        <w:rPr>
          <w:b/>
          <w:color w:val="000000"/>
          <w:sz w:val="22"/>
          <w:szCs w:val="22"/>
        </w:rPr>
      </w:pPr>
      <w:r w:rsidRPr="007154C9">
        <w:rPr>
          <w:b/>
          <w:color w:val="000000"/>
          <w:sz w:val="22"/>
          <w:szCs w:val="22"/>
        </w:rPr>
        <w:t xml:space="preserve">Рисунок </w:t>
      </w:r>
      <w:r w:rsidRPr="007154C9">
        <w:rPr>
          <w:b/>
          <w:color w:val="000000"/>
          <w:sz w:val="22"/>
          <w:szCs w:val="22"/>
        </w:rPr>
        <w:fldChar w:fldCharType="begin"/>
      </w:r>
      <w:r w:rsidRPr="007154C9">
        <w:rPr>
          <w:b/>
          <w:color w:val="000000"/>
          <w:sz w:val="22"/>
          <w:szCs w:val="22"/>
        </w:rPr>
        <w:instrText xml:space="preserve"> SEQ Рисунок \* ARABIC </w:instrText>
      </w:r>
      <w:r w:rsidRPr="007154C9">
        <w:rPr>
          <w:b/>
          <w:color w:val="000000"/>
          <w:sz w:val="22"/>
          <w:szCs w:val="22"/>
        </w:rPr>
        <w:fldChar w:fldCharType="separate"/>
      </w:r>
      <w:r w:rsidR="00EC76A7">
        <w:rPr>
          <w:b/>
          <w:noProof/>
          <w:color w:val="000000"/>
          <w:sz w:val="22"/>
          <w:szCs w:val="22"/>
        </w:rPr>
        <w:t>7</w:t>
      </w:r>
      <w:r w:rsidRPr="007154C9">
        <w:rPr>
          <w:b/>
          <w:color w:val="000000"/>
          <w:sz w:val="22"/>
          <w:szCs w:val="22"/>
        </w:rPr>
        <w:fldChar w:fldCharType="end"/>
      </w:r>
      <w:r w:rsidRPr="007154C9">
        <w:rPr>
          <w:b/>
          <w:color w:val="000000"/>
          <w:sz w:val="22"/>
          <w:szCs w:val="22"/>
        </w:rPr>
        <w:t xml:space="preserve"> – Динамика средней жилищной обеспеченность, кв. м общей площади жилых помещений на одного человека</w:t>
      </w:r>
    </w:p>
    <w:p w:rsidR="00A02337" w:rsidRPr="001F1AD2" w:rsidRDefault="00A02337" w:rsidP="00A02337">
      <w:pPr>
        <w:pStyle w:val="a5"/>
      </w:pPr>
      <w:r w:rsidRPr="001F1AD2">
        <w:t>В структуре жилищного фонда 84% составляют многоквартирные жилые дома (304,7 кв. м общей площади жилых помещений). Доля муниципального жилищного фонда высокая и составляет 17,6%.</w:t>
      </w:r>
    </w:p>
    <w:p w:rsidR="00A02337" w:rsidRDefault="00A02337" w:rsidP="00A02337">
      <w:pPr>
        <w:pStyle w:val="a5"/>
      </w:pPr>
      <w:r w:rsidRPr="001F1AD2">
        <w:t>Более 70% (в численном выражении) индивидуальных и многоквартирных жилых домов выполнено в деревянном исполнении.</w:t>
      </w:r>
    </w:p>
    <w:p w:rsidR="003852E7" w:rsidRPr="003852E7" w:rsidRDefault="003852E7" w:rsidP="00A02337">
      <w:pPr>
        <w:pStyle w:val="a5"/>
        <w:rPr>
          <w:b/>
          <w:i/>
        </w:rPr>
      </w:pPr>
      <w:r w:rsidRPr="003852E7">
        <w:rPr>
          <w:b/>
          <w:i/>
        </w:rPr>
        <w:t>Социальная инфраструктура</w:t>
      </w:r>
    </w:p>
    <w:p w:rsidR="003852E7" w:rsidRDefault="003852E7" w:rsidP="003852E7">
      <w:pPr>
        <w:pStyle w:val="a5"/>
      </w:pPr>
      <w:r>
        <w:t>Система дошкольного образования</w:t>
      </w:r>
      <w:r w:rsidRPr="00B83BF4">
        <w:t xml:space="preserve"> </w:t>
      </w:r>
      <w:proofErr w:type="spellStart"/>
      <w:r>
        <w:t>пгт</w:t>
      </w:r>
      <w:proofErr w:type="spellEnd"/>
      <w:r>
        <w:t xml:space="preserve">. </w:t>
      </w:r>
      <w:proofErr w:type="spellStart"/>
      <w:r>
        <w:t>Пойковский</w:t>
      </w:r>
      <w:proofErr w:type="spellEnd"/>
      <w:r>
        <w:t xml:space="preserve"> включает в себя 7 дошкольных образовательных организаций на 1,4 тыс. мест, которые посещают 1,5 тыс. детей в возрасте от 1,5 до 7 лет. Доступность дошкольного образования для детей от трех до семи лет является стопроцентной.</w:t>
      </w:r>
    </w:p>
    <w:p w:rsidR="003852E7" w:rsidRDefault="003852E7" w:rsidP="003852E7">
      <w:pPr>
        <w:pStyle w:val="a5"/>
      </w:pPr>
      <w:r>
        <w:t xml:space="preserve">Общее образование в </w:t>
      </w:r>
      <w:proofErr w:type="spellStart"/>
      <w:r>
        <w:t>пгт</w:t>
      </w:r>
      <w:proofErr w:type="spellEnd"/>
      <w:r>
        <w:t xml:space="preserve">. </w:t>
      </w:r>
      <w:proofErr w:type="spellStart"/>
      <w:r>
        <w:t>Пойковский</w:t>
      </w:r>
      <w:proofErr w:type="spellEnd"/>
      <w:r>
        <w:t xml:space="preserve"> предоставляется в трех общеобразовательных организациях проектной мощностью 2,1 тыс. учащихся.</w:t>
      </w:r>
      <w:r w:rsidRPr="004D1F5B">
        <w:t xml:space="preserve"> </w:t>
      </w:r>
      <w:r>
        <w:t xml:space="preserve">Общеобразовательные организации посещает 2,8 тыс. учащихся. Все школы населенного пункта ведут обучение в 2 смены. </w:t>
      </w:r>
      <w:r w:rsidRPr="007973A7">
        <w:t xml:space="preserve">Техническое состояние </w:t>
      </w:r>
      <w:r>
        <w:t>обще</w:t>
      </w:r>
      <w:r w:rsidRPr="007973A7">
        <w:t>образовательных организаций хорошее.</w:t>
      </w:r>
    </w:p>
    <w:p w:rsidR="003852E7" w:rsidRDefault="003852E7" w:rsidP="003852E7">
      <w:pPr>
        <w:pStyle w:val="a5"/>
      </w:pPr>
      <w:r>
        <w:t xml:space="preserve">Дополнительное образование детей в </w:t>
      </w:r>
      <w:proofErr w:type="spellStart"/>
      <w:r>
        <w:t>пгт</w:t>
      </w:r>
      <w:proofErr w:type="spellEnd"/>
      <w:r>
        <w:t xml:space="preserve">. </w:t>
      </w:r>
      <w:proofErr w:type="spellStart"/>
      <w:r>
        <w:t>Пойковский</w:t>
      </w:r>
      <w:proofErr w:type="spellEnd"/>
      <w:r>
        <w:t xml:space="preserve"> представлено пятью организациями, в которых обучается 3,9 тыс. детей в возрасте от 5 до 18 лет, что составляет 83% детей данной возрастной группы. </w:t>
      </w:r>
    </w:p>
    <w:p w:rsidR="003852E7" w:rsidRPr="00DF2650" w:rsidRDefault="003852E7" w:rsidP="003852E7">
      <w:pPr>
        <w:pStyle w:val="a5"/>
      </w:pPr>
      <w:r w:rsidRPr="00D13616">
        <w:t xml:space="preserve">На территории </w:t>
      </w:r>
      <w:proofErr w:type="spellStart"/>
      <w:r w:rsidRPr="00D13616">
        <w:t>пгт</w:t>
      </w:r>
      <w:proofErr w:type="spellEnd"/>
      <w:r w:rsidRPr="00D13616">
        <w:t xml:space="preserve">. </w:t>
      </w:r>
      <w:proofErr w:type="spellStart"/>
      <w:r w:rsidRPr="00D13616">
        <w:t>Пойковский</w:t>
      </w:r>
      <w:proofErr w:type="spellEnd"/>
      <w:r w:rsidRPr="00D13616">
        <w:t xml:space="preserve"> функционирует одна </w:t>
      </w:r>
      <w:r w:rsidRPr="00DF2650">
        <w:t>профессиональн</w:t>
      </w:r>
      <w:r w:rsidRPr="00D13616">
        <w:t>ая</w:t>
      </w:r>
      <w:r w:rsidRPr="00DF2650">
        <w:t xml:space="preserve"> образовательн</w:t>
      </w:r>
      <w:r w:rsidRPr="00D13616">
        <w:t>ая</w:t>
      </w:r>
      <w:r w:rsidRPr="00DF2650">
        <w:t xml:space="preserve"> организаци</w:t>
      </w:r>
      <w:r w:rsidRPr="00DB6114">
        <w:t>я</w:t>
      </w:r>
      <w:r>
        <w:t xml:space="preserve"> частной формы собственности</w:t>
      </w:r>
      <w:r w:rsidRPr="00DB6114">
        <w:t xml:space="preserve"> ЦПК НК «Роснефть» НКИ»</w:t>
      </w:r>
      <w:r w:rsidRPr="00D13616">
        <w:t>, реализующая программу дополнительн</w:t>
      </w:r>
      <w:r>
        <w:t>ого</w:t>
      </w:r>
      <w:r w:rsidRPr="00D13616">
        <w:t xml:space="preserve"> профессиональн</w:t>
      </w:r>
      <w:r>
        <w:t>ого</w:t>
      </w:r>
      <w:r w:rsidRPr="00D13616">
        <w:t xml:space="preserve"> образования. </w:t>
      </w:r>
      <w:r w:rsidRPr="00DB6114">
        <w:t>ЦПК НК «Роснефть» НКИ»</w:t>
      </w:r>
      <w:r>
        <w:t xml:space="preserve"> </w:t>
      </w:r>
      <w:r w:rsidRPr="00D13616">
        <w:t>осуществляет подготовк</w:t>
      </w:r>
      <w:r>
        <w:t>у</w:t>
      </w:r>
      <w:r w:rsidRPr="00D13616">
        <w:t>, переподготовк</w:t>
      </w:r>
      <w:r>
        <w:t>у</w:t>
      </w:r>
      <w:r w:rsidRPr="00D13616">
        <w:t xml:space="preserve"> и повышени</w:t>
      </w:r>
      <w:r>
        <w:t>е</w:t>
      </w:r>
      <w:r w:rsidRPr="00D13616">
        <w:t xml:space="preserve"> квалификации рабочих и специалистов для эксплуатации нефтегазовых месторождений.</w:t>
      </w:r>
    </w:p>
    <w:p w:rsidR="003852E7" w:rsidRPr="00D13616" w:rsidRDefault="003852E7" w:rsidP="003852E7">
      <w:pPr>
        <w:pStyle w:val="a5"/>
      </w:pPr>
      <w:r w:rsidRPr="004A75AE">
        <w:t>Образовательные организации высшего образования</w:t>
      </w:r>
      <w:r>
        <w:t xml:space="preserve"> и</w:t>
      </w:r>
      <w:r w:rsidRPr="004A75AE">
        <w:t xml:space="preserve"> </w:t>
      </w:r>
      <w:r>
        <w:t>о</w:t>
      </w:r>
      <w:r w:rsidRPr="00D13616">
        <w:t>рганизации, реализующие дополнительные общеразвивающие программы для взросл</w:t>
      </w:r>
      <w:r>
        <w:t xml:space="preserve">ого населения, </w:t>
      </w:r>
      <w:r w:rsidRPr="004A75AE">
        <w:t xml:space="preserve">на территории </w:t>
      </w:r>
      <w:proofErr w:type="spellStart"/>
      <w:r w:rsidRPr="004A75AE">
        <w:t>пгт</w:t>
      </w:r>
      <w:proofErr w:type="spellEnd"/>
      <w:r w:rsidRPr="004A75AE">
        <w:t xml:space="preserve">. </w:t>
      </w:r>
      <w:proofErr w:type="spellStart"/>
      <w:r w:rsidRPr="004A75AE">
        <w:t>Пойковский</w:t>
      </w:r>
      <w:proofErr w:type="spellEnd"/>
      <w:r w:rsidRPr="004A75AE">
        <w:t xml:space="preserve"> </w:t>
      </w:r>
      <w:r w:rsidRPr="00D13616">
        <w:t>отсутствуют.</w:t>
      </w:r>
    </w:p>
    <w:p w:rsidR="003852E7" w:rsidRDefault="003852E7" w:rsidP="003852E7">
      <w:pPr>
        <w:pStyle w:val="a5"/>
      </w:pPr>
      <w:r>
        <w:t xml:space="preserve">Учреждения культуры клубного типа представлены Центром культуры и досуга </w:t>
      </w:r>
      <w:r w:rsidRPr="001B3757">
        <w:t>«Родники»</w:t>
      </w:r>
      <w:r>
        <w:t>.</w:t>
      </w:r>
      <w:r w:rsidRPr="001B3757">
        <w:t xml:space="preserve"> </w:t>
      </w:r>
      <w:r>
        <w:t>В</w:t>
      </w:r>
      <w:r w:rsidRPr="001B3757">
        <w:t xml:space="preserve"> структуру </w:t>
      </w:r>
      <w:r>
        <w:t xml:space="preserve">Центра культуры и досуга </w:t>
      </w:r>
      <w:r w:rsidRPr="001B3757">
        <w:t>«Родники»</w:t>
      </w:r>
      <w:r>
        <w:t xml:space="preserve"> </w:t>
      </w:r>
      <w:r w:rsidRPr="001B3757">
        <w:t>входят Дом Молодежи, Дом культуры «Байкал»</w:t>
      </w:r>
      <w:r>
        <w:t>,</w:t>
      </w:r>
      <w:r w:rsidRPr="001B3757">
        <w:t xml:space="preserve"> подростково-молодежн</w:t>
      </w:r>
      <w:r>
        <w:t>ый</w:t>
      </w:r>
      <w:r w:rsidRPr="001B3757">
        <w:t xml:space="preserve"> клуб</w:t>
      </w:r>
      <w:r>
        <w:t xml:space="preserve"> «Росток» и клуб технического творчества «Вираж» общей мощностью 524 зрительских места.</w:t>
      </w:r>
      <w:r w:rsidRPr="001B3757">
        <w:t xml:space="preserve"> </w:t>
      </w:r>
      <w:r>
        <w:t xml:space="preserve">Также в здании </w:t>
      </w:r>
      <w:r w:rsidRPr="007B323A">
        <w:rPr>
          <w:rFonts w:hint="cs"/>
        </w:rPr>
        <w:t>НР</w:t>
      </w:r>
      <w:r w:rsidRPr="007B323A">
        <w:t xml:space="preserve"> БОУ </w:t>
      </w:r>
      <w:r w:rsidRPr="007B323A">
        <w:rPr>
          <w:rFonts w:hint="cs"/>
        </w:rPr>
        <w:t>ДО</w:t>
      </w:r>
      <w:r w:rsidRPr="007B323A">
        <w:t>Д "</w:t>
      </w:r>
      <w:r w:rsidRPr="007B323A">
        <w:rPr>
          <w:rFonts w:hint="cs"/>
        </w:rPr>
        <w:t>Детская</w:t>
      </w:r>
      <w:r w:rsidRPr="007B323A">
        <w:t xml:space="preserve"> </w:t>
      </w:r>
      <w:r w:rsidRPr="007B323A">
        <w:rPr>
          <w:rFonts w:hint="cs"/>
        </w:rPr>
        <w:t>музыкальная</w:t>
      </w:r>
      <w:r w:rsidRPr="007B323A">
        <w:t xml:space="preserve"> </w:t>
      </w:r>
      <w:r w:rsidRPr="007B323A">
        <w:rPr>
          <w:rFonts w:hint="cs"/>
        </w:rPr>
        <w:t>школа</w:t>
      </w:r>
      <w:r w:rsidRPr="007B323A">
        <w:t xml:space="preserve"> №1" расположен концертный зал на 100</w:t>
      </w:r>
      <w:r>
        <w:t xml:space="preserve"> зрительских</w:t>
      </w:r>
      <w:r w:rsidRPr="007B323A">
        <w:t xml:space="preserve"> мест.</w:t>
      </w:r>
    </w:p>
    <w:p w:rsidR="003852E7" w:rsidRPr="00C77B5A" w:rsidRDefault="003852E7" w:rsidP="003852E7">
      <w:pPr>
        <w:pStyle w:val="a5"/>
      </w:pPr>
      <w:r>
        <w:t xml:space="preserve">Библиотечное обслуживание осуществляют </w:t>
      </w:r>
      <w:proofErr w:type="spellStart"/>
      <w:r>
        <w:t>Пойковская</w:t>
      </w:r>
      <w:proofErr w:type="spellEnd"/>
      <w:r>
        <w:t xml:space="preserve"> поселенческая библиотека «Наследие» и </w:t>
      </w:r>
      <w:proofErr w:type="spellStart"/>
      <w:r>
        <w:t>Пойковская</w:t>
      </w:r>
      <w:proofErr w:type="spellEnd"/>
      <w:r>
        <w:t xml:space="preserve"> поселенческая детская библиотека «Радость». Книжный фонд библиотечных организаций составляет 51,0 тыс. единиц хранения.</w:t>
      </w:r>
    </w:p>
    <w:p w:rsidR="003852E7" w:rsidRPr="00B02B29" w:rsidRDefault="003852E7" w:rsidP="003852E7">
      <w:pPr>
        <w:pStyle w:val="a5"/>
      </w:pPr>
      <w:r w:rsidRPr="00B02B29">
        <w:t xml:space="preserve">Сеть спортивных сооружений </w:t>
      </w:r>
      <w:proofErr w:type="spellStart"/>
      <w:r w:rsidRPr="00B02B29">
        <w:t>пгт</w:t>
      </w:r>
      <w:proofErr w:type="spellEnd"/>
      <w:r w:rsidRPr="00B02B29">
        <w:t xml:space="preserve">. </w:t>
      </w:r>
      <w:proofErr w:type="spellStart"/>
      <w:r w:rsidRPr="00B02B29">
        <w:t>Пойковский</w:t>
      </w:r>
      <w:proofErr w:type="spellEnd"/>
      <w:r w:rsidRPr="00B02B29">
        <w:t xml:space="preserve"> включает:</w:t>
      </w:r>
    </w:p>
    <w:p w:rsidR="003852E7" w:rsidRPr="004D1F5B" w:rsidRDefault="003852E7" w:rsidP="003852E7">
      <w:pPr>
        <w:pStyle w:val="a5"/>
        <w:numPr>
          <w:ilvl w:val="0"/>
          <w:numId w:val="20"/>
        </w:numPr>
        <w:ind w:left="709"/>
      </w:pPr>
      <w:r w:rsidRPr="004D1F5B">
        <w:t>физкультурно-спортивны</w:t>
      </w:r>
      <w:r>
        <w:t>е</w:t>
      </w:r>
      <w:r w:rsidRPr="004D1F5B">
        <w:t xml:space="preserve"> зал</w:t>
      </w:r>
      <w:r>
        <w:t>ы общей мощностью</w:t>
      </w:r>
      <w:r w:rsidRPr="004D1F5B">
        <w:t xml:space="preserve"> </w:t>
      </w:r>
      <w:r>
        <w:t>1,7 тыс. кв. м площади пола;</w:t>
      </w:r>
    </w:p>
    <w:p w:rsidR="003852E7" w:rsidRPr="004D1F5B" w:rsidRDefault="003852E7" w:rsidP="003852E7">
      <w:pPr>
        <w:pStyle w:val="a5"/>
        <w:numPr>
          <w:ilvl w:val="0"/>
          <w:numId w:val="20"/>
        </w:numPr>
        <w:ind w:left="709"/>
      </w:pPr>
      <w:r w:rsidRPr="004D1F5B">
        <w:t>открыты</w:t>
      </w:r>
      <w:r>
        <w:t>е</w:t>
      </w:r>
      <w:r w:rsidRPr="004D1F5B">
        <w:t xml:space="preserve"> плоскостны</w:t>
      </w:r>
      <w:r>
        <w:t>е</w:t>
      </w:r>
      <w:r w:rsidRPr="004D1F5B">
        <w:t xml:space="preserve"> сооружени</w:t>
      </w:r>
      <w:r>
        <w:t>я</w:t>
      </w:r>
      <w:r w:rsidRPr="004D1F5B">
        <w:t xml:space="preserve"> </w:t>
      </w:r>
      <w:r>
        <w:t>общей мощностью не менее 10 тыс. кв. м</w:t>
      </w:r>
      <w:r w:rsidRPr="004D1F5B">
        <w:t>;</w:t>
      </w:r>
    </w:p>
    <w:p w:rsidR="003852E7" w:rsidRPr="004D1F5B" w:rsidRDefault="003852E7" w:rsidP="003852E7">
      <w:pPr>
        <w:pStyle w:val="a5"/>
        <w:numPr>
          <w:ilvl w:val="0"/>
          <w:numId w:val="20"/>
        </w:numPr>
        <w:ind w:left="709"/>
      </w:pPr>
      <w:r>
        <w:t>ледовый дворец</w:t>
      </w:r>
      <w:r w:rsidRPr="004D1F5B">
        <w:t>;</w:t>
      </w:r>
    </w:p>
    <w:p w:rsidR="003852E7" w:rsidRPr="00D85E49" w:rsidRDefault="003852E7" w:rsidP="003852E7">
      <w:pPr>
        <w:pStyle w:val="a5"/>
        <w:numPr>
          <w:ilvl w:val="0"/>
          <w:numId w:val="20"/>
        </w:numPr>
        <w:ind w:left="709"/>
      </w:pPr>
      <w:r>
        <w:t xml:space="preserve">два </w:t>
      </w:r>
      <w:r w:rsidRPr="004D1F5B">
        <w:t>плавательны</w:t>
      </w:r>
      <w:r>
        <w:t>х</w:t>
      </w:r>
      <w:r w:rsidRPr="004D1F5B">
        <w:t xml:space="preserve"> бассейн</w:t>
      </w:r>
      <w:r>
        <w:t>а, в том числе малый;</w:t>
      </w:r>
    </w:p>
    <w:p w:rsidR="003852E7" w:rsidRPr="00B02B29" w:rsidRDefault="003852E7" w:rsidP="003852E7">
      <w:pPr>
        <w:pStyle w:val="a5"/>
        <w:numPr>
          <w:ilvl w:val="0"/>
          <w:numId w:val="20"/>
        </w:numPr>
        <w:ind w:left="709"/>
      </w:pPr>
      <w:r>
        <w:t>лыжная база.</w:t>
      </w:r>
    </w:p>
    <w:p w:rsidR="003852E7" w:rsidRDefault="003852E7" w:rsidP="003852E7">
      <w:pPr>
        <w:pStyle w:val="a5"/>
      </w:pPr>
      <w:r>
        <w:t xml:space="preserve">На территории </w:t>
      </w:r>
      <w:proofErr w:type="spellStart"/>
      <w:r>
        <w:t>пгт</w:t>
      </w:r>
      <w:proofErr w:type="spellEnd"/>
      <w:r>
        <w:t xml:space="preserve">. </w:t>
      </w:r>
      <w:proofErr w:type="spellStart"/>
      <w:r>
        <w:t>Пойковский</w:t>
      </w:r>
      <w:proofErr w:type="spellEnd"/>
      <w:r>
        <w:t xml:space="preserve"> оказывается квалифицированная скорая медицинская помощь, первичная медико-санитарная помощь и специализированная медицинская помощь (за исключением высокотехнологичной медицинской помощи) в</w:t>
      </w:r>
      <w:r w:rsidRPr="00BA6A85">
        <w:t xml:space="preserve"> </w:t>
      </w:r>
      <w:r>
        <w:t xml:space="preserve">БУ ХМАО – Югры </w:t>
      </w:r>
      <w:proofErr w:type="spellStart"/>
      <w:r>
        <w:t>Нефтеюганской</w:t>
      </w:r>
      <w:proofErr w:type="spellEnd"/>
      <w:r>
        <w:t xml:space="preserve"> районной больнице.</w:t>
      </w:r>
    </w:p>
    <w:p w:rsidR="003852E7" w:rsidRDefault="003852E7" w:rsidP="003852E7">
      <w:pPr>
        <w:pStyle w:val="a5"/>
      </w:pPr>
      <w:r>
        <w:t xml:space="preserve">Медицинская помощь в БУ ХМАО – Югры </w:t>
      </w:r>
      <w:proofErr w:type="spellStart"/>
      <w:r>
        <w:t>Нефтеюганской</w:t>
      </w:r>
      <w:proofErr w:type="spellEnd"/>
      <w:r>
        <w:t xml:space="preserve"> районной больнице оказывается в амбулаторных и стационарных условиях.</w:t>
      </w:r>
    </w:p>
    <w:p w:rsidR="003852E7" w:rsidRDefault="003852E7" w:rsidP="003852E7">
      <w:pPr>
        <w:pStyle w:val="a5"/>
      </w:pPr>
      <w:r>
        <w:t xml:space="preserve">БУ ХМАО – Югры </w:t>
      </w:r>
      <w:proofErr w:type="spellStart"/>
      <w:r>
        <w:t>Нефтеюганская</w:t>
      </w:r>
      <w:proofErr w:type="spellEnd"/>
      <w:r>
        <w:t xml:space="preserve"> районная больница обслуживает население всего </w:t>
      </w:r>
      <w:proofErr w:type="spellStart"/>
      <w:r>
        <w:t>Нефтеюганского</w:t>
      </w:r>
      <w:proofErr w:type="spellEnd"/>
      <w:r>
        <w:t xml:space="preserve"> района. </w:t>
      </w:r>
    </w:p>
    <w:p w:rsidR="003852E7" w:rsidRDefault="003852E7" w:rsidP="003852E7">
      <w:pPr>
        <w:pStyle w:val="a5"/>
      </w:pPr>
      <w:r>
        <w:t xml:space="preserve">Районная больница на территории </w:t>
      </w:r>
      <w:proofErr w:type="spellStart"/>
      <w:r>
        <w:t>пгт</w:t>
      </w:r>
      <w:proofErr w:type="spellEnd"/>
      <w:r>
        <w:t xml:space="preserve">. </w:t>
      </w:r>
      <w:proofErr w:type="spellStart"/>
      <w:r>
        <w:t>Пойковский</w:t>
      </w:r>
      <w:proofErr w:type="spellEnd"/>
      <w:r>
        <w:t xml:space="preserve"> включает в себя следующие подразделения:</w:t>
      </w:r>
    </w:p>
    <w:p w:rsidR="003852E7" w:rsidRDefault="003852E7" w:rsidP="003852E7">
      <w:pPr>
        <w:pStyle w:val="a5"/>
        <w:numPr>
          <w:ilvl w:val="0"/>
          <w:numId w:val="21"/>
        </w:numPr>
        <w:ind w:left="851" w:hanging="425"/>
      </w:pPr>
      <w:r>
        <w:t>стационар на 165 коек (терапевтическое, детское, гинекологическое, хирургическое и неврологическое отделения);</w:t>
      </w:r>
    </w:p>
    <w:p w:rsidR="003852E7" w:rsidRDefault="003852E7" w:rsidP="003852E7">
      <w:pPr>
        <w:pStyle w:val="a5"/>
        <w:numPr>
          <w:ilvl w:val="0"/>
          <w:numId w:val="21"/>
        </w:numPr>
        <w:ind w:left="851" w:hanging="425"/>
      </w:pPr>
      <w:r>
        <w:t>взрослая поликлиника на 462 посещения в смену;</w:t>
      </w:r>
    </w:p>
    <w:p w:rsidR="003852E7" w:rsidRDefault="003852E7" w:rsidP="003852E7">
      <w:pPr>
        <w:pStyle w:val="a5"/>
        <w:numPr>
          <w:ilvl w:val="0"/>
          <w:numId w:val="21"/>
        </w:numPr>
        <w:ind w:left="851" w:hanging="425"/>
      </w:pPr>
      <w:r>
        <w:t>детская поликлиника на 74 посещения в смену;</w:t>
      </w:r>
    </w:p>
    <w:p w:rsidR="003852E7" w:rsidRDefault="003852E7" w:rsidP="003852E7">
      <w:pPr>
        <w:pStyle w:val="a5"/>
        <w:numPr>
          <w:ilvl w:val="0"/>
          <w:numId w:val="21"/>
        </w:numPr>
        <w:ind w:left="851" w:hanging="425"/>
      </w:pPr>
      <w:r>
        <w:t>женская консультация;</w:t>
      </w:r>
    </w:p>
    <w:p w:rsidR="003852E7" w:rsidRDefault="003852E7" w:rsidP="003852E7">
      <w:pPr>
        <w:pStyle w:val="a5"/>
        <w:numPr>
          <w:ilvl w:val="0"/>
          <w:numId w:val="21"/>
        </w:numPr>
        <w:ind w:left="851" w:hanging="425"/>
      </w:pPr>
      <w:r>
        <w:t>стоматологическое отделение;</w:t>
      </w:r>
    </w:p>
    <w:p w:rsidR="003852E7" w:rsidRDefault="003852E7" w:rsidP="003852E7">
      <w:pPr>
        <w:pStyle w:val="a5"/>
        <w:numPr>
          <w:ilvl w:val="0"/>
          <w:numId w:val="21"/>
        </w:numPr>
        <w:ind w:left="851" w:hanging="425"/>
      </w:pPr>
      <w:r>
        <w:t>отделение скорой неотложной помощи.</w:t>
      </w:r>
    </w:p>
    <w:p w:rsidR="003852E7" w:rsidRDefault="003852E7" w:rsidP="003852E7">
      <w:pPr>
        <w:pStyle w:val="a5"/>
      </w:pPr>
      <w:r>
        <w:t xml:space="preserve">Система социального обслуживания населения в </w:t>
      </w:r>
      <w:proofErr w:type="spellStart"/>
      <w:r>
        <w:t>пгт</w:t>
      </w:r>
      <w:proofErr w:type="spellEnd"/>
      <w:r>
        <w:t xml:space="preserve">. </w:t>
      </w:r>
      <w:proofErr w:type="spellStart"/>
      <w:r>
        <w:t>Пойковский</w:t>
      </w:r>
      <w:proofErr w:type="spellEnd"/>
      <w:r>
        <w:t xml:space="preserve"> включает БУ ХМАО – Югры «Комплексный центр социального обслуживания населения «Забота» и БУ ХМАО – Югры «Реабилитационный центр для детей и подростков с ограниченными возможностями «Дельфин». </w:t>
      </w:r>
    </w:p>
    <w:p w:rsidR="00884055" w:rsidRPr="00884055" w:rsidRDefault="00884055" w:rsidP="00884055">
      <w:pPr>
        <w:pStyle w:val="a5"/>
        <w:rPr>
          <w:b/>
          <w:i/>
        </w:rPr>
      </w:pPr>
      <w:bookmarkStart w:id="13" w:name="_Toc390245020"/>
      <w:bookmarkStart w:id="14" w:name="_Toc464050099"/>
      <w:bookmarkStart w:id="15" w:name="_Toc464220813"/>
      <w:bookmarkStart w:id="16" w:name="_Toc464221295"/>
      <w:bookmarkStart w:id="17" w:name="_Toc464221478"/>
      <w:bookmarkStart w:id="18" w:name="_Toc464223902"/>
      <w:bookmarkStart w:id="19" w:name="_Toc464486098"/>
      <w:bookmarkStart w:id="20" w:name="_Toc472351762"/>
      <w:r w:rsidRPr="00884055">
        <w:rPr>
          <w:b/>
          <w:i/>
        </w:rPr>
        <w:t>Производственная сфера</w:t>
      </w:r>
      <w:bookmarkEnd w:id="13"/>
      <w:bookmarkEnd w:id="14"/>
      <w:bookmarkEnd w:id="15"/>
      <w:bookmarkEnd w:id="16"/>
      <w:bookmarkEnd w:id="17"/>
      <w:bookmarkEnd w:id="18"/>
      <w:bookmarkEnd w:id="19"/>
      <w:bookmarkEnd w:id="20"/>
    </w:p>
    <w:p w:rsidR="00884055" w:rsidRPr="000831E5" w:rsidRDefault="00884055" w:rsidP="00884055">
      <w:pPr>
        <w:pStyle w:val="a5"/>
        <w:tabs>
          <w:tab w:val="left" w:pos="567"/>
        </w:tabs>
      </w:pPr>
      <w:r w:rsidRPr="000831E5">
        <w:t xml:space="preserve">По производству важнейших видов промышленной продукции городское поселение </w:t>
      </w:r>
      <w:proofErr w:type="spellStart"/>
      <w:r w:rsidRPr="000831E5">
        <w:t>Пойковский</w:t>
      </w:r>
      <w:proofErr w:type="spellEnd"/>
      <w:r w:rsidRPr="000831E5">
        <w:t xml:space="preserve"> занимает лидирующее место среди поселений </w:t>
      </w:r>
      <w:proofErr w:type="spellStart"/>
      <w:r w:rsidRPr="000831E5">
        <w:t>Нефтеюганского</w:t>
      </w:r>
      <w:proofErr w:type="spellEnd"/>
      <w:r w:rsidRPr="000831E5">
        <w:t xml:space="preserve"> района. Это обусловлено тем, что на территории поселения сосредоточены предприятия нефтедобычи, энергетики, теплоэнергетики и пищевой промышленности.</w:t>
      </w:r>
    </w:p>
    <w:p w:rsidR="00884055" w:rsidRPr="000831E5" w:rsidRDefault="00884055" w:rsidP="00884055">
      <w:pPr>
        <w:pStyle w:val="a5"/>
        <w:tabs>
          <w:tab w:val="left" w:pos="567"/>
        </w:tabs>
      </w:pPr>
      <w:r w:rsidRPr="000831E5">
        <w:t xml:space="preserve">Структура промышленного производства городского поселения </w:t>
      </w:r>
      <w:proofErr w:type="spellStart"/>
      <w:r w:rsidRPr="000831E5">
        <w:t>Пойковский</w:t>
      </w:r>
      <w:proofErr w:type="spellEnd"/>
      <w:r w:rsidRPr="000831E5">
        <w:t xml:space="preserve"> в целом соответствует аналогичным структурам в Нефтеюганском районе и Ханты-Мансийском автономном округе – Югре. </w:t>
      </w:r>
    </w:p>
    <w:p w:rsidR="00884055" w:rsidRPr="000831E5" w:rsidRDefault="00884055" w:rsidP="00884055">
      <w:pPr>
        <w:pStyle w:val="a5"/>
        <w:tabs>
          <w:tab w:val="left" w:pos="567"/>
        </w:tabs>
      </w:pPr>
      <w:r w:rsidRPr="000831E5">
        <w:t xml:space="preserve">Наибольшую долю в объеме отгруженных товаров собственного производства, выполненных работ и услуг собственными силами по крупным и средним предприятиям по итогам 2015 года занимает добыча полезных ископаемых (46,7% от суммарного объема), на втором месте – оказание услуг в сфере транспорта и связи (18,2% от суммарного объема). </w:t>
      </w:r>
    </w:p>
    <w:p w:rsidR="00884055" w:rsidRPr="000831E5" w:rsidRDefault="00884055" w:rsidP="00884055">
      <w:pPr>
        <w:pStyle w:val="a5"/>
        <w:tabs>
          <w:tab w:val="left" w:pos="567"/>
        </w:tabs>
      </w:pPr>
      <w:r w:rsidRPr="000831E5">
        <w:t xml:space="preserve">Данная структура обусловлена наличием на территории и в непосредственной близости от городского поселения </w:t>
      </w:r>
      <w:proofErr w:type="spellStart"/>
      <w:r w:rsidRPr="000831E5">
        <w:t>Пойковский</w:t>
      </w:r>
      <w:proofErr w:type="spellEnd"/>
      <w:r w:rsidRPr="000831E5">
        <w:t xml:space="preserve"> Правдинского нефтяного месторождения, которое является одним из крупнейших на территории </w:t>
      </w:r>
      <w:proofErr w:type="gramStart"/>
      <w:r w:rsidRPr="000831E5">
        <w:t>Западно-Сибирской</w:t>
      </w:r>
      <w:proofErr w:type="gramEnd"/>
      <w:r w:rsidRPr="000831E5">
        <w:t xml:space="preserve"> нефтегазоносной провинции. Оператором выступает ООО «РН-</w:t>
      </w:r>
      <w:proofErr w:type="spellStart"/>
      <w:r w:rsidRPr="000831E5">
        <w:t>Юганскнефтегаз</w:t>
      </w:r>
      <w:proofErr w:type="spellEnd"/>
      <w:r w:rsidRPr="000831E5">
        <w:t xml:space="preserve">» - ведущее добывающее предприятие НК «Роснефть». Соответственно, с целью обслуживания и осуществления бесперебойного производственного процесса по добыче ресурса функционируют предприятия </w:t>
      </w:r>
      <w:proofErr w:type="spellStart"/>
      <w:r w:rsidRPr="000831E5">
        <w:t>нефтесервиса</w:t>
      </w:r>
      <w:proofErr w:type="spellEnd"/>
      <w:r w:rsidRPr="000831E5">
        <w:t>, например, ООО «ЮНГ-</w:t>
      </w:r>
      <w:proofErr w:type="spellStart"/>
      <w:r w:rsidRPr="000831E5">
        <w:t>Нефтехимсервис</w:t>
      </w:r>
      <w:proofErr w:type="spellEnd"/>
      <w:r w:rsidRPr="000831E5">
        <w:t>», ООО «ЮАТ-1».</w:t>
      </w:r>
    </w:p>
    <w:p w:rsidR="00884055" w:rsidRDefault="00884055" w:rsidP="00884055">
      <w:pPr>
        <w:pStyle w:val="a5"/>
        <w:tabs>
          <w:tab w:val="left" w:pos="567"/>
        </w:tabs>
      </w:pPr>
      <w:r w:rsidRPr="000831E5">
        <w:t xml:space="preserve">Промышленно-производственная зона и коммунально-складские предприятия преимущественно расположены в западной части городского поселения </w:t>
      </w:r>
      <w:proofErr w:type="spellStart"/>
      <w:r w:rsidRPr="000831E5">
        <w:t>Пойковский</w:t>
      </w:r>
      <w:proofErr w:type="spellEnd"/>
      <w:r w:rsidRPr="000831E5">
        <w:t>. Большая доля расположенных на данных территориях объектов принадлежит ООО «РН-</w:t>
      </w:r>
      <w:proofErr w:type="spellStart"/>
      <w:r w:rsidRPr="000831E5">
        <w:t>Юганскнефтегаз</w:t>
      </w:r>
      <w:proofErr w:type="spellEnd"/>
      <w:r w:rsidRPr="000831E5">
        <w:t>».</w:t>
      </w:r>
    </w:p>
    <w:p w:rsidR="00884055" w:rsidRPr="0008110F" w:rsidRDefault="00884055" w:rsidP="00884055">
      <w:pPr>
        <w:ind w:firstLine="709"/>
        <w:jc w:val="both"/>
      </w:pPr>
      <w:r w:rsidRPr="0008110F">
        <w:t xml:space="preserve">Отличительной особенностью производственных территорий городского поселения </w:t>
      </w:r>
      <w:proofErr w:type="spellStart"/>
      <w:r w:rsidRPr="0008110F">
        <w:t>Пойковский</w:t>
      </w:r>
      <w:proofErr w:type="spellEnd"/>
      <w:r w:rsidRPr="0008110F">
        <w:t xml:space="preserve"> является их активное использование в настоящий период времени (на более чем 80% имеющихся производственных территорий расположены действующие предприятия). В основном на этих территориях организовано хранение и складирование транспортных средств, следовательно, территории не участвуют в производственном процессе. Из предприятий производственной сферы на территории городского поселения </w:t>
      </w:r>
      <w:proofErr w:type="spellStart"/>
      <w:r w:rsidRPr="0008110F">
        <w:t>Пойковский</w:t>
      </w:r>
      <w:proofErr w:type="spellEnd"/>
      <w:r w:rsidRPr="0008110F">
        <w:t xml:space="preserve"> можно выделить лесопилку. В числе действующих организаций коммунально-складского назначения:</w:t>
      </w:r>
    </w:p>
    <w:p w:rsidR="00884055" w:rsidRPr="0008110F" w:rsidRDefault="00884055" w:rsidP="00884055">
      <w:pPr>
        <w:numPr>
          <w:ilvl w:val="0"/>
          <w:numId w:val="23"/>
        </w:numPr>
        <w:ind w:left="709" w:hanging="284"/>
        <w:contextualSpacing/>
        <w:jc w:val="both"/>
      </w:pPr>
      <w:r w:rsidRPr="0008110F">
        <w:t>ОАО «</w:t>
      </w:r>
      <w:proofErr w:type="spellStart"/>
      <w:r w:rsidRPr="0008110F">
        <w:t>Пойковские</w:t>
      </w:r>
      <w:proofErr w:type="spellEnd"/>
      <w:r w:rsidRPr="0008110F">
        <w:t xml:space="preserve"> электрические сети»;</w:t>
      </w:r>
    </w:p>
    <w:p w:rsidR="00884055" w:rsidRPr="0008110F" w:rsidRDefault="00884055" w:rsidP="00884055">
      <w:pPr>
        <w:numPr>
          <w:ilvl w:val="0"/>
          <w:numId w:val="23"/>
        </w:numPr>
        <w:ind w:left="709" w:hanging="284"/>
        <w:contextualSpacing/>
        <w:jc w:val="both"/>
      </w:pPr>
      <w:r w:rsidRPr="0008110F">
        <w:t>ООО «База Производственного обслуживания»;</w:t>
      </w:r>
    </w:p>
    <w:p w:rsidR="00884055" w:rsidRPr="0008110F" w:rsidRDefault="00884055" w:rsidP="00884055">
      <w:pPr>
        <w:numPr>
          <w:ilvl w:val="0"/>
          <w:numId w:val="23"/>
        </w:numPr>
        <w:ind w:left="709" w:hanging="284"/>
        <w:contextualSpacing/>
        <w:jc w:val="both"/>
      </w:pPr>
      <w:r w:rsidRPr="0008110F">
        <w:t>ООО «Борец сервис-Нефтеюганск»;</w:t>
      </w:r>
    </w:p>
    <w:p w:rsidR="00884055" w:rsidRPr="0008110F" w:rsidRDefault="00884055" w:rsidP="00884055">
      <w:pPr>
        <w:numPr>
          <w:ilvl w:val="0"/>
          <w:numId w:val="23"/>
        </w:numPr>
        <w:ind w:left="709" w:hanging="284"/>
        <w:contextualSpacing/>
        <w:jc w:val="both"/>
      </w:pPr>
      <w:r w:rsidRPr="0008110F">
        <w:t>ООО «Веста-Сервис»;</w:t>
      </w:r>
    </w:p>
    <w:p w:rsidR="00884055" w:rsidRPr="0008110F" w:rsidRDefault="00884055" w:rsidP="00884055">
      <w:pPr>
        <w:numPr>
          <w:ilvl w:val="0"/>
          <w:numId w:val="23"/>
        </w:numPr>
        <w:ind w:left="709" w:hanging="284"/>
        <w:contextualSpacing/>
        <w:jc w:val="both"/>
      </w:pPr>
      <w:r w:rsidRPr="0008110F">
        <w:t>ООО «</w:t>
      </w:r>
      <w:proofErr w:type="gramStart"/>
      <w:r w:rsidRPr="0008110F">
        <w:t>Западно-Сибирская</w:t>
      </w:r>
      <w:proofErr w:type="gramEnd"/>
      <w:r w:rsidRPr="0008110F">
        <w:t xml:space="preserve"> Строительная компания»;</w:t>
      </w:r>
    </w:p>
    <w:p w:rsidR="00884055" w:rsidRPr="0008110F" w:rsidRDefault="00884055" w:rsidP="00884055">
      <w:pPr>
        <w:numPr>
          <w:ilvl w:val="0"/>
          <w:numId w:val="23"/>
        </w:numPr>
        <w:ind w:left="709" w:hanging="284"/>
        <w:contextualSpacing/>
        <w:jc w:val="both"/>
      </w:pPr>
      <w:r w:rsidRPr="0008110F">
        <w:t>ООО «Мамонтовский КРС»;</w:t>
      </w:r>
    </w:p>
    <w:p w:rsidR="00884055" w:rsidRPr="0008110F" w:rsidRDefault="00884055" w:rsidP="00884055">
      <w:pPr>
        <w:numPr>
          <w:ilvl w:val="0"/>
          <w:numId w:val="23"/>
        </w:numPr>
        <w:ind w:left="709" w:hanging="284"/>
        <w:contextualSpacing/>
        <w:jc w:val="both"/>
      </w:pPr>
      <w:r w:rsidRPr="0008110F">
        <w:t>ООО «</w:t>
      </w:r>
      <w:proofErr w:type="spellStart"/>
      <w:r w:rsidRPr="0008110F">
        <w:t>Правдинка</w:t>
      </w:r>
      <w:proofErr w:type="spellEnd"/>
      <w:r w:rsidRPr="0008110F">
        <w:t xml:space="preserve"> плюс»;</w:t>
      </w:r>
    </w:p>
    <w:p w:rsidR="00884055" w:rsidRPr="0008110F" w:rsidRDefault="00884055" w:rsidP="00884055">
      <w:pPr>
        <w:numPr>
          <w:ilvl w:val="0"/>
          <w:numId w:val="23"/>
        </w:numPr>
        <w:ind w:left="709" w:hanging="284"/>
        <w:contextualSpacing/>
        <w:jc w:val="both"/>
      </w:pPr>
      <w:r w:rsidRPr="0008110F">
        <w:t>ООО «РИАЛ-АВТО»;</w:t>
      </w:r>
    </w:p>
    <w:p w:rsidR="00884055" w:rsidRPr="0008110F" w:rsidRDefault="00884055" w:rsidP="00884055">
      <w:pPr>
        <w:numPr>
          <w:ilvl w:val="0"/>
          <w:numId w:val="23"/>
        </w:numPr>
        <w:ind w:left="709" w:hanging="284"/>
        <w:contextualSpacing/>
        <w:jc w:val="both"/>
      </w:pPr>
      <w:r w:rsidRPr="0008110F">
        <w:t>ООО «РН-</w:t>
      </w:r>
      <w:proofErr w:type="spellStart"/>
      <w:r w:rsidRPr="0008110F">
        <w:t>Юганскнефтегаз</w:t>
      </w:r>
      <w:proofErr w:type="spellEnd"/>
      <w:r w:rsidRPr="0008110F">
        <w:t>»;</w:t>
      </w:r>
    </w:p>
    <w:p w:rsidR="00884055" w:rsidRPr="0008110F" w:rsidRDefault="00884055" w:rsidP="00884055">
      <w:pPr>
        <w:numPr>
          <w:ilvl w:val="0"/>
          <w:numId w:val="23"/>
        </w:numPr>
        <w:ind w:left="709" w:hanging="284"/>
        <w:contextualSpacing/>
        <w:jc w:val="both"/>
      </w:pPr>
      <w:r w:rsidRPr="0008110F">
        <w:t>ООО «Сибирь»;</w:t>
      </w:r>
    </w:p>
    <w:p w:rsidR="00884055" w:rsidRPr="0008110F" w:rsidRDefault="00884055" w:rsidP="00884055">
      <w:pPr>
        <w:numPr>
          <w:ilvl w:val="0"/>
          <w:numId w:val="23"/>
        </w:numPr>
        <w:ind w:left="709" w:hanging="284"/>
        <w:contextualSpacing/>
        <w:jc w:val="both"/>
      </w:pPr>
      <w:r w:rsidRPr="0008110F">
        <w:t>ООО «</w:t>
      </w:r>
      <w:proofErr w:type="spellStart"/>
      <w:r w:rsidRPr="0008110F">
        <w:t>Содел</w:t>
      </w:r>
      <w:proofErr w:type="spellEnd"/>
      <w:r w:rsidRPr="0008110F">
        <w:t>»;</w:t>
      </w:r>
    </w:p>
    <w:p w:rsidR="00884055" w:rsidRPr="0008110F" w:rsidRDefault="00884055" w:rsidP="00884055">
      <w:pPr>
        <w:numPr>
          <w:ilvl w:val="0"/>
          <w:numId w:val="23"/>
        </w:numPr>
        <w:ind w:left="709" w:hanging="284"/>
        <w:contextualSpacing/>
        <w:jc w:val="both"/>
      </w:pPr>
      <w:r w:rsidRPr="0008110F">
        <w:t>ООО «Юганскавтотранс-1»;</w:t>
      </w:r>
    </w:p>
    <w:p w:rsidR="00884055" w:rsidRPr="0008110F" w:rsidRDefault="00884055" w:rsidP="00884055">
      <w:pPr>
        <w:numPr>
          <w:ilvl w:val="0"/>
          <w:numId w:val="23"/>
        </w:numPr>
        <w:ind w:left="709" w:hanging="284"/>
        <w:contextualSpacing/>
        <w:jc w:val="both"/>
      </w:pPr>
      <w:r w:rsidRPr="0008110F">
        <w:t>НРМУ «Торгово-Транспортное Предприятие»;</w:t>
      </w:r>
    </w:p>
    <w:p w:rsidR="00884055" w:rsidRPr="0008110F" w:rsidRDefault="00884055" w:rsidP="00884055">
      <w:pPr>
        <w:numPr>
          <w:ilvl w:val="0"/>
          <w:numId w:val="23"/>
        </w:numPr>
        <w:ind w:left="709" w:hanging="284"/>
        <w:contextualSpacing/>
        <w:jc w:val="both"/>
      </w:pPr>
      <w:r w:rsidRPr="0008110F">
        <w:t>Филиал АО «</w:t>
      </w:r>
      <w:proofErr w:type="spellStart"/>
      <w:r w:rsidRPr="0008110F">
        <w:t>Тюменьэнерго</w:t>
      </w:r>
      <w:proofErr w:type="spellEnd"/>
      <w:r w:rsidRPr="0008110F">
        <w:t xml:space="preserve">». </w:t>
      </w:r>
      <w:proofErr w:type="spellStart"/>
      <w:r w:rsidRPr="0008110F">
        <w:t>Нефтеюганские</w:t>
      </w:r>
      <w:proofErr w:type="spellEnd"/>
      <w:r w:rsidRPr="0008110F">
        <w:t xml:space="preserve"> электрические сети;</w:t>
      </w:r>
    </w:p>
    <w:p w:rsidR="00884055" w:rsidRPr="0008110F" w:rsidRDefault="00884055" w:rsidP="00884055">
      <w:pPr>
        <w:numPr>
          <w:ilvl w:val="0"/>
          <w:numId w:val="23"/>
        </w:numPr>
        <w:ind w:left="709" w:hanging="284"/>
        <w:contextualSpacing/>
        <w:jc w:val="both"/>
      </w:pPr>
      <w:r w:rsidRPr="0008110F">
        <w:t>25 производственных баз.</w:t>
      </w:r>
    </w:p>
    <w:p w:rsidR="00884055" w:rsidRPr="0008110F" w:rsidRDefault="00884055" w:rsidP="00884055">
      <w:pPr>
        <w:ind w:firstLine="709"/>
        <w:jc w:val="both"/>
      </w:pPr>
      <w:r w:rsidRPr="0008110F">
        <w:t xml:space="preserve">Примерно 11% производственных территорий в данный момент не используются (на них расположены недействующие предприятия – 7 производственных баз). Для эффективного использования таких территорий необходимо рассмотреть возможность (перечень последовательных мероприятий) размещения новых производств. </w:t>
      </w:r>
    </w:p>
    <w:p w:rsidR="00884055" w:rsidRPr="00884055" w:rsidRDefault="00884055" w:rsidP="00884055">
      <w:pPr>
        <w:pStyle w:val="a5"/>
        <w:rPr>
          <w:b/>
          <w:i/>
        </w:rPr>
      </w:pPr>
      <w:bookmarkStart w:id="21" w:name="_Toc464050100"/>
      <w:bookmarkStart w:id="22" w:name="_Toc464220814"/>
      <w:bookmarkStart w:id="23" w:name="_Toc464221296"/>
      <w:bookmarkStart w:id="24" w:name="_Toc464221479"/>
      <w:bookmarkStart w:id="25" w:name="_Toc464223903"/>
      <w:bookmarkStart w:id="26" w:name="_Toc464486099"/>
      <w:bookmarkStart w:id="27" w:name="_Toc472351763"/>
      <w:r w:rsidRPr="00884055">
        <w:rPr>
          <w:b/>
          <w:i/>
        </w:rPr>
        <w:t>Сельское хозяйство</w:t>
      </w:r>
      <w:bookmarkEnd w:id="21"/>
      <w:bookmarkEnd w:id="22"/>
      <w:bookmarkEnd w:id="23"/>
      <w:bookmarkEnd w:id="24"/>
      <w:bookmarkEnd w:id="25"/>
      <w:bookmarkEnd w:id="26"/>
      <w:bookmarkEnd w:id="27"/>
    </w:p>
    <w:p w:rsidR="00884055" w:rsidRPr="000831E5" w:rsidRDefault="00884055" w:rsidP="00884055">
      <w:pPr>
        <w:pStyle w:val="a5"/>
      </w:pPr>
      <w:r w:rsidRPr="000831E5">
        <w:t>Сельскохозяйственное производство является стратегически важным направлением социально-экономического развития страны.</w:t>
      </w:r>
    </w:p>
    <w:p w:rsidR="00884055" w:rsidRPr="000831E5" w:rsidRDefault="00884055" w:rsidP="00884055">
      <w:pPr>
        <w:pStyle w:val="a5"/>
      </w:pPr>
      <w:r w:rsidRPr="000831E5">
        <w:t xml:space="preserve">В Схеме территориального планирования Ханты-Мансийского автономного округа - Югры по развитию агропромышленного комплекса городского поселения </w:t>
      </w:r>
      <w:proofErr w:type="spellStart"/>
      <w:r w:rsidRPr="000831E5">
        <w:t>Пойковский</w:t>
      </w:r>
      <w:proofErr w:type="spellEnd"/>
      <w:r w:rsidRPr="000831E5">
        <w:t xml:space="preserve"> относится к шестой зоне благоприятного развития, для которой определены следующие направления специализации: </w:t>
      </w:r>
      <w:proofErr w:type="gramStart"/>
      <w:r w:rsidRPr="000831E5">
        <w:t>мясо-молочное</w:t>
      </w:r>
      <w:proofErr w:type="gramEnd"/>
      <w:r w:rsidRPr="000831E5">
        <w:t xml:space="preserve"> скотоводство, птицеводство, свиноводство, оленеводство, сбор и заготовка дикорастущих и </w:t>
      </w:r>
      <w:proofErr w:type="spellStart"/>
      <w:r w:rsidRPr="000831E5">
        <w:t>недревесных</w:t>
      </w:r>
      <w:proofErr w:type="spellEnd"/>
      <w:r w:rsidRPr="000831E5">
        <w:t xml:space="preserve"> </w:t>
      </w:r>
      <w:proofErr w:type="spellStart"/>
      <w:r w:rsidRPr="000831E5">
        <w:t>лесопродуктов</w:t>
      </w:r>
      <w:proofErr w:type="spellEnd"/>
      <w:r w:rsidRPr="000831E5">
        <w:t>, а также рыбная промышленность.</w:t>
      </w:r>
    </w:p>
    <w:p w:rsidR="00884055" w:rsidRPr="000831E5" w:rsidRDefault="00884055" w:rsidP="00884055">
      <w:pPr>
        <w:pStyle w:val="a5"/>
      </w:pPr>
      <w:r w:rsidRPr="000831E5">
        <w:t xml:space="preserve">Территория и соответственно природно-климатические условия городского поселения </w:t>
      </w:r>
      <w:proofErr w:type="spellStart"/>
      <w:r w:rsidRPr="000831E5">
        <w:t>Пойковский</w:t>
      </w:r>
      <w:proofErr w:type="spellEnd"/>
      <w:r w:rsidRPr="000831E5">
        <w:t xml:space="preserve"> относятся к неблагоприятным </w:t>
      </w:r>
      <w:proofErr w:type="spellStart"/>
      <w:r w:rsidRPr="000831E5">
        <w:t>высокорисковым</w:t>
      </w:r>
      <w:proofErr w:type="spellEnd"/>
      <w:r w:rsidRPr="000831E5">
        <w:t xml:space="preserve"> районам. Особенно остро это отражается на возможности развития отрасли растениеводства. Основными видами растениеводческой продукции, производимой на территории городского поселения </w:t>
      </w:r>
      <w:proofErr w:type="spellStart"/>
      <w:r w:rsidRPr="000831E5">
        <w:t>Пойковский</w:t>
      </w:r>
      <w:proofErr w:type="spellEnd"/>
      <w:r w:rsidRPr="000831E5">
        <w:t xml:space="preserve">, являются картофель и овощи. Основной </w:t>
      </w:r>
      <w:proofErr w:type="spellStart"/>
      <w:r w:rsidRPr="000831E5">
        <w:t>сельхозтоваропроизводитель</w:t>
      </w:r>
      <w:proofErr w:type="spellEnd"/>
      <w:r w:rsidRPr="000831E5">
        <w:t xml:space="preserve"> – КФХ </w:t>
      </w:r>
      <w:proofErr w:type="spellStart"/>
      <w:r w:rsidRPr="000831E5">
        <w:t>Крыжановский</w:t>
      </w:r>
      <w:proofErr w:type="spellEnd"/>
      <w:r w:rsidRPr="000831E5">
        <w:t xml:space="preserve"> П.А., доля производимой данным хозяйством растениеводческой продукции составляет более 80,0% от суммарного объема производства картофеля и овощей в городском поселении </w:t>
      </w:r>
      <w:proofErr w:type="spellStart"/>
      <w:r w:rsidRPr="000831E5">
        <w:t>Пойковский</w:t>
      </w:r>
      <w:proofErr w:type="spellEnd"/>
      <w:r w:rsidRPr="000831E5">
        <w:t>.</w:t>
      </w:r>
    </w:p>
    <w:p w:rsidR="00884055" w:rsidRPr="000831E5" w:rsidRDefault="00884055" w:rsidP="00884055">
      <w:pPr>
        <w:pStyle w:val="a5"/>
      </w:pPr>
      <w:r w:rsidRPr="000831E5">
        <w:t xml:space="preserve">Ведущим направлением сельскохозяйственного производства в городском поселении </w:t>
      </w:r>
      <w:proofErr w:type="spellStart"/>
      <w:r w:rsidRPr="000831E5">
        <w:t>Пойковский</w:t>
      </w:r>
      <w:proofErr w:type="spellEnd"/>
      <w:r w:rsidRPr="000831E5">
        <w:t xml:space="preserve"> является животноводство: </w:t>
      </w:r>
      <w:proofErr w:type="gramStart"/>
      <w:r w:rsidRPr="000831E5">
        <w:t>мясо-молочное</w:t>
      </w:r>
      <w:proofErr w:type="gramEnd"/>
      <w:r w:rsidRPr="000831E5">
        <w:t xml:space="preserve"> скотоводство, птицеводство, свиноводство, рыболовство. Наиболее крупный производитель животноводческой продукции в городском поселении </w:t>
      </w:r>
      <w:proofErr w:type="spellStart"/>
      <w:r w:rsidRPr="000831E5">
        <w:t>Пойковский</w:t>
      </w:r>
      <w:proofErr w:type="spellEnd"/>
      <w:r w:rsidRPr="000831E5">
        <w:t xml:space="preserve"> – КФХ </w:t>
      </w:r>
      <w:proofErr w:type="spellStart"/>
      <w:r w:rsidRPr="000831E5">
        <w:t>Крыжановский</w:t>
      </w:r>
      <w:proofErr w:type="spellEnd"/>
      <w:r w:rsidRPr="000831E5">
        <w:t xml:space="preserve"> П.А. Единственным производителем яиц является КФХ Томилина Т.В. Выловом рыбы занимаются СРПК «Волна» и ИП Евдокимова И.В. Необходимо отметить, что сельхозкооператив «Волна» остается основным предприятием по добыче рыбы в Нефтеюганском районе, с объемом вылова до 450 тонн в год. Также в поселении налажена работа цеха по глубокой переработке дикоросов.</w:t>
      </w:r>
    </w:p>
    <w:p w:rsidR="00884055" w:rsidRPr="000831E5" w:rsidRDefault="00884055" w:rsidP="00884055">
      <w:pPr>
        <w:pStyle w:val="a5"/>
      </w:pPr>
      <w:r w:rsidRPr="000831E5">
        <w:t xml:space="preserve">На территории городского поселения на постоянной основе действует ярмарочная площадка по продаже продовольственных и непродовольственных товаров, что расширяет рынок сбыта сельскохозяйственной продукции и позволяет реализовывать товар без посредников. </w:t>
      </w:r>
    </w:p>
    <w:p w:rsidR="00884055" w:rsidRPr="00884055" w:rsidRDefault="00884055" w:rsidP="00884055">
      <w:pPr>
        <w:pStyle w:val="a5"/>
        <w:rPr>
          <w:b/>
          <w:i/>
        </w:rPr>
      </w:pPr>
      <w:bookmarkStart w:id="28" w:name="_Toc464050101"/>
      <w:bookmarkStart w:id="29" w:name="_Toc464220815"/>
      <w:bookmarkStart w:id="30" w:name="_Toc464221297"/>
      <w:bookmarkStart w:id="31" w:name="_Toc464221480"/>
      <w:bookmarkStart w:id="32" w:name="_Toc464223904"/>
      <w:bookmarkStart w:id="33" w:name="_Toc464486100"/>
      <w:bookmarkStart w:id="34" w:name="_Toc472351764"/>
      <w:r w:rsidRPr="00884055">
        <w:rPr>
          <w:b/>
          <w:i/>
        </w:rPr>
        <w:t>Туризм</w:t>
      </w:r>
      <w:bookmarkEnd w:id="28"/>
      <w:bookmarkEnd w:id="29"/>
      <w:bookmarkEnd w:id="30"/>
      <w:bookmarkEnd w:id="31"/>
      <w:bookmarkEnd w:id="32"/>
      <w:bookmarkEnd w:id="33"/>
      <w:bookmarkEnd w:id="34"/>
    </w:p>
    <w:p w:rsidR="00884055" w:rsidRDefault="00884055" w:rsidP="00884055">
      <w:pPr>
        <w:pStyle w:val="a5"/>
        <w:spacing w:before="0" w:after="0"/>
        <w:ind w:firstLine="709"/>
      </w:pPr>
      <w:r w:rsidRPr="000831E5">
        <w:t xml:space="preserve">В настоящее время туристско-рекреационный комплекс городского поселения </w:t>
      </w:r>
      <w:proofErr w:type="spellStart"/>
      <w:r w:rsidRPr="000831E5">
        <w:t>Пойковский</w:t>
      </w:r>
      <w:proofErr w:type="spellEnd"/>
      <w:r w:rsidRPr="000831E5">
        <w:t xml:space="preserve"> слабо развит</w:t>
      </w:r>
      <w:r w:rsidR="00FA35E3">
        <w:t xml:space="preserve"> в</w:t>
      </w:r>
      <w:r>
        <w:t xml:space="preserve">виду ограниченности традиционных туристических ресурсов, связанных с наличием историко-архитектурных объектов. </w:t>
      </w:r>
    </w:p>
    <w:p w:rsidR="00884055" w:rsidRPr="00607BDE" w:rsidRDefault="00884055" w:rsidP="00884055">
      <w:pPr>
        <w:pStyle w:val="a5"/>
        <w:spacing w:before="0" w:after="0"/>
        <w:ind w:firstLine="709"/>
      </w:pPr>
      <w:r>
        <w:t xml:space="preserve">Основными видами туризма, представленными в городском поселении </w:t>
      </w:r>
      <w:proofErr w:type="spellStart"/>
      <w:r>
        <w:t>Пойковский</w:t>
      </w:r>
      <w:proofErr w:type="spellEnd"/>
      <w:r>
        <w:t xml:space="preserve">, являются деловой и спортивный. </w:t>
      </w:r>
      <w:r w:rsidRPr="00607BDE">
        <w:t xml:space="preserve">Туристическая инфраструктура </w:t>
      </w:r>
      <w:r>
        <w:t xml:space="preserve">муниципального образования </w:t>
      </w:r>
      <w:r w:rsidRPr="00607BDE">
        <w:t xml:space="preserve">представлена пятью объектами: </w:t>
      </w:r>
      <w:r w:rsidRPr="00617E58">
        <w:t>гостиница ООО «</w:t>
      </w:r>
      <w:proofErr w:type="spellStart"/>
      <w:r w:rsidRPr="00617E58">
        <w:t>Астория</w:t>
      </w:r>
      <w:proofErr w:type="spellEnd"/>
      <w:r w:rsidRPr="00617E58">
        <w:t>», гостевой двор ООО «Сибирь», гостиница «</w:t>
      </w:r>
      <w:proofErr w:type="spellStart"/>
      <w:r w:rsidRPr="00617E58">
        <w:t>Застольник</w:t>
      </w:r>
      <w:proofErr w:type="spellEnd"/>
      <w:r w:rsidRPr="00617E58">
        <w:t xml:space="preserve">», гостиница «Восточная», гостиница «Закат». Также на территории городского поселения </w:t>
      </w:r>
      <w:proofErr w:type="spellStart"/>
      <w:r w:rsidRPr="00617E58">
        <w:t>Пойковский</w:t>
      </w:r>
      <w:proofErr w:type="spellEnd"/>
      <w:r w:rsidRPr="00607BDE">
        <w:t xml:space="preserve"> находится недействующий яхт-клуб. </w:t>
      </w:r>
    </w:p>
    <w:p w:rsidR="00884055" w:rsidRPr="00607BDE" w:rsidRDefault="00884055" w:rsidP="00884055">
      <w:pPr>
        <w:pStyle w:val="a5"/>
        <w:spacing w:before="0" w:after="0"/>
        <w:ind w:firstLine="709"/>
      </w:pPr>
      <w:r w:rsidRPr="00607BDE">
        <w:t xml:space="preserve">При содействии знаменитого шахматиста Анатолия Карпова в городском поселении </w:t>
      </w:r>
      <w:proofErr w:type="spellStart"/>
      <w:r w:rsidRPr="00607BDE">
        <w:t>Пойковский</w:t>
      </w:r>
      <w:proofErr w:type="spellEnd"/>
      <w:r w:rsidRPr="00607BDE">
        <w:t xml:space="preserve"> с 2000 года проводится крупнейший в России шахматный турнир, имеющий статус международного. С 2012 года в поселении проводится Международный турнир по вольной борьбе на приз главы </w:t>
      </w:r>
      <w:proofErr w:type="spellStart"/>
      <w:r w:rsidRPr="00607BDE">
        <w:t>Нефтеюганского</w:t>
      </w:r>
      <w:proofErr w:type="spellEnd"/>
      <w:r w:rsidRPr="00607BDE">
        <w:t xml:space="preserve"> района Владимира Николаевича Семенова. Также с 2014 года зимой проводятся соревнования по картингу. </w:t>
      </w:r>
    </w:p>
    <w:p w:rsidR="00473AC8" w:rsidRDefault="0041376E" w:rsidP="0041376E">
      <w:pPr>
        <w:pStyle w:val="3"/>
        <w:rPr>
          <w:lang w:val="ru-RU"/>
        </w:rPr>
      </w:pPr>
      <w:bookmarkStart w:id="35" w:name="_Toc477114493"/>
      <w:bookmarkEnd w:id="9"/>
      <w:r>
        <w:rPr>
          <w:lang w:val="ru-RU"/>
        </w:rPr>
        <w:t>Х</w:t>
      </w:r>
      <w:r w:rsidRPr="0041376E">
        <w:rPr>
          <w:lang w:val="ru-RU"/>
        </w:rPr>
        <w:t xml:space="preserve">арактеристика градостроительной деятельности на территории </w:t>
      </w:r>
      <w:r>
        <w:rPr>
          <w:lang w:val="ru-RU"/>
        </w:rPr>
        <w:t>поселения</w:t>
      </w:r>
      <w:bookmarkEnd w:id="35"/>
    </w:p>
    <w:p w:rsidR="004E02D0" w:rsidRPr="0043359E" w:rsidRDefault="004E02D0" w:rsidP="004E02D0">
      <w:pPr>
        <w:pStyle w:val="a5"/>
      </w:pPr>
      <w:r w:rsidRPr="0043359E">
        <w:t xml:space="preserve">По состоянию на начало 2016 г. общая площадь жилых помещений в </w:t>
      </w:r>
      <w:proofErr w:type="spellStart"/>
      <w:r w:rsidRPr="0043359E">
        <w:t>пгт</w:t>
      </w:r>
      <w:proofErr w:type="spellEnd"/>
      <w:r w:rsidRPr="0043359E">
        <w:t xml:space="preserve">. </w:t>
      </w:r>
      <w:proofErr w:type="spellStart"/>
      <w:r w:rsidRPr="0043359E">
        <w:t>Пойковский</w:t>
      </w:r>
      <w:proofErr w:type="spellEnd"/>
      <w:r w:rsidRPr="0043359E">
        <w:t xml:space="preserve"> составила 361,2 тыс. кв. м. Согласно сведений Федеральной службы государственной статистики, средний прирост жилищного фонда в </w:t>
      </w:r>
      <w:proofErr w:type="spellStart"/>
      <w:r w:rsidRPr="0043359E">
        <w:t>пгт</w:t>
      </w:r>
      <w:proofErr w:type="spellEnd"/>
      <w:r w:rsidRPr="0043359E">
        <w:t xml:space="preserve">. </w:t>
      </w:r>
      <w:proofErr w:type="spellStart"/>
      <w:r w:rsidRPr="0043359E">
        <w:t>Пойковский</w:t>
      </w:r>
      <w:proofErr w:type="spellEnd"/>
      <w:r w:rsidRPr="0043359E">
        <w:t xml:space="preserve"> составляет около 5 тыс. кв. м в год.</w:t>
      </w:r>
    </w:p>
    <w:p w:rsidR="004E02D0" w:rsidRPr="0043359E" w:rsidRDefault="004E02D0" w:rsidP="004E02D0">
      <w:pPr>
        <w:pStyle w:val="a5"/>
      </w:pPr>
      <w:r w:rsidRPr="0043359E">
        <w:t>В структуре жилищного фонда 84% составляют многоквартирные жилые дома (304,7 кв. м общей площади жилых помещений). Доля муниципального жилищного фонда высокая и составляет 17,6%.</w:t>
      </w:r>
    </w:p>
    <w:p w:rsidR="004E02D0" w:rsidRPr="0043359E" w:rsidRDefault="004E02D0" w:rsidP="004E02D0">
      <w:pPr>
        <w:pStyle w:val="a5"/>
      </w:pPr>
      <w:r w:rsidRPr="0043359E">
        <w:t>Более 70% (в численном выражении) индивидуальных и многоквартирных жилых домов выполнено в деревянном исполнении.</w:t>
      </w:r>
    </w:p>
    <w:p w:rsidR="004E02D0" w:rsidRPr="0043359E" w:rsidRDefault="004E02D0" w:rsidP="004E02D0">
      <w:pPr>
        <w:pStyle w:val="a5"/>
      </w:pPr>
      <w:r w:rsidRPr="0043359E">
        <w:t>Прогнозируемый объем нового жилищного строительства на расчетный срок должен составить порядка 207,4 тыс. кв. м общей площади жилых помещений.</w:t>
      </w:r>
    </w:p>
    <w:p w:rsidR="004E02D0" w:rsidRPr="0043359E" w:rsidRDefault="004E02D0" w:rsidP="004E02D0">
      <w:pPr>
        <w:pStyle w:val="a5"/>
      </w:pPr>
      <w:r w:rsidRPr="0043359E">
        <w:t xml:space="preserve">Проектный объем жилищного фонда </w:t>
      </w:r>
      <w:proofErr w:type="spellStart"/>
      <w:r w:rsidRPr="0043359E">
        <w:t>пгт</w:t>
      </w:r>
      <w:proofErr w:type="spellEnd"/>
      <w:r w:rsidRPr="0043359E">
        <w:t xml:space="preserve">. </w:t>
      </w:r>
      <w:proofErr w:type="spellStart"/>
      <w:r w:rsidRPr="0043359E">
        <w:t>Пойковский</w:t>
      </w:r>
      <w:proofErr w:type="spellEnd"/>
      <w:r w:rsidRPr="0043359E">
        <w:t xml:space="preserve"> определен с учетом:</w:t>
      </w:r>
    </w:p>
    <w:p w:rsidR="004E02D0" w:rsidRPr="0043359E" w:rsidRDefault="004E02D0" w:rsidP="00404098">
      <w:pPr>
        <w:pStyle w:val="a5"/>
        <w:numPr>
          <w:ilvl w:val="0"/>
          <w:numId w:val="22"/>
        </w:numPr>
        <w:ind w:left="709"/>
      </w:pPr>
      <w:r w:rsidRPr="0043359E">
        <w:t>сноса приспособленных для проживания строений, сноса аварийного и непригодного для проживания жилья, и расселения жителей;</w:t>
      </w:r>
    </w:p>
    <w:p w:rsidR="004E02D0" w:rsidRPr="0043359E" w:rsidRDefault="004E02D0" w:rsidP="00404098">
      <w:pPr>
        <w:pStyle w:val="a5"/>
        <w:numPr>
          <w:ilvl w:val="0"/>
          <w:numId w:val="22"/>
        </w:numPr>
        <w:ind w:left="709"/>
      </w:pPr>
      <w:r w:rsidRPr="0043359E">
        <w:t xml:space="preserve">повышения уровня комфортности жилья за счет увеличения уровня средней жилищной обеспеченности. Общая площадь жилых помещений, приходящаяся в среднем на одного жителя в многоквартирных жилых домах принята 18 кв. м, в индивидуальных жилых домах – 25 кв. м на человека; </w:t>
      </w:r>
    </w:p>
    <w:p w:rsidR="004E02D0" w:rsidRPr="0043359E" w:rsidRDefault="004E02D0" w:rsidP="00404098">
      <w:pPr>
        <w:pStyle w:val="a5"/>
        <w:numPr>
          <w:ilvl w:val="0"/>
          <w:numId w:val="22"/>
        </w:numPr>
        <w:ind w:left="709"/>
      </w:pPr>
      <w:r w:rsidRPr="0043359E">
        <w:t>обеспечения растущих потребностей в жилье, обусловленных приростом численности населения до 28,2 тыс. человек.</w:t>
      </w:r>
    </w:p>
    <w:p w:rsidR="004E02D0" w:rsidRPr="0043359E" w:rsidRDefault="004E02D0" w:rsidP="004E02D0">
      <w:pPr>
        <w:pStyle w:val="a5"/>
      </w:pPr>
      <w:r w:rsidRPr="0043359E">
        <w:t>Таким образом, площадь проектного жилищного фонда городского поселения на конец расчетного срока должна составить порядка 464,6 тыс. кв. м.</w:t>
      </w:r>
    </w:p>
    <w:p w:rsidR="004E02D0" w:rsidRPr="0043359E" w:rsidRDefault="004E02D0" w:rsidP="004E02D0">
      <w:pPr>
        <w:pStyle w:val="a5"/>
        <w:spacing w:before="0" w:after="0"/>
      </w:pPr>
      <w:r w:rsidRPr="0043359E">
        <w:t xml:space="preserve">Для обеспечения требуемых объемов жилищного строительства отсутствует территориальный ресурс, необходимо резервирование новых территорий в восточной части </w:t>
      </w:r>
      <w:proofErr w:type="spellStart"/>
      <w:r w:rsidRPr="0043359E">
        <w:t>пгт</w:t>
      </w:r>
      <w:proofErr w:type="spellEnd"/>
      <w:r w:rsidRPr="0043359E">
        <w:t xml:space="preserve">. </w:t>
      </w:r>
      <w:proofErr w:type="spellStart"/>
      <w:r w:rsidRPr="0043359E">
        <w:t>Пойковский</w:t>
      </w:r>
      <w:proofErr w:type="spellEnd"/>
      <w:r w:rsidRPr="0043359E">
        <w:t>.</w:t>
      </w:r>
    </w:p>
    <w:p w:rsidR="0059208D" w:rsidRPr="0043359E" w:rsidRDefault="0059208D" w:rsidP="004E02D0">
      <w:pPr>
        <w:pStyle w:val="a5"/>
        <w:spacing w:before="0" w:after="0"/>
      </w:pPr>
      <w:r w:rsidRPr="0043359E">
        <w:t xml:space="preserve">Планируется </w:t>
      </w:r>
      <w:r w:rsidR="000C6C00" w:rsidRPr="0043359E">
        <w:t>комплексное</w:t>
      </w:r>
      <w:r w:rsidRPr="0043359E">
        <w:t xml:space="preserve"> преобразование жилых микрорайонов №1, №2, №3, №4, с </w:t>
      </w:r>
      <w:r w:rsidR="000C6C00" w:rsidRPr="0043359E">
        <w:t>п</w:t>
      </w:r>
      <w:r w:rsidR="00701B6F" w:rsidRPr="0043359E">
        <w:t>остепенн</w:t>
      </w:r>
      <w:r w:rsidR="003302D1" w:rsidRPr="0043359E">
        <w:t>ым</w:t>
      </w:r>
      <w:r w:rsidRPr="0043359E">
        <w:t xml:space="preserve"> замещением ветхих малоэтажных многоквартирных жилых домов новыми 3 - 5 этажными жилыми домами в капитальном исполнении. Ведение строительства планируется в соответствии с проектом планировки с целью обеспечения новых микрорайонов необходимыми объектами </w:t>
      </w:r>
      <w:r w:rsidR="000C6C00" w:rsidRPr="0043359E">
        <w:t xml:space="preserve">социального </w:t>
      </w:r>
      <w:r w:rsidRPr="0043359E">
        <w:t>обслуживания и инженерного и транспортного обеспечения.</w:t>
      </w:r>
      <w:r w:rsidR="00701B6F" w:rsidRPr="0043359E">
        <w:t xml:space="preserve"> </w:t>
      </w:r>
      <w:r w:rsidR="003302D1" w:rsidRPr="0043359E">
        <w:t>Преобразование сложившихся микрорайонов планируется поэтапно:</w:t>
      </w:r>
    </w:p>
    <w:p w:rsidR="0059208D" w:rsidRPr="0043359E" w:rsidRDefault="0059208D" w:rsidP="0059208D">
      <w:pPr>
        <w:pStyle w:val="a5"/>
        <w:numPr>
          <w:ilvl w:val="0"/>
          <w:numId w:val="19"/>
        </w:numPr>
        <w:spacing w:before="0" w:after="0"/>
      </w:pPr>
      <w:r w:rsidRPr="0043359E">
        <w:t>до 2020 г. – микрорайон 3а;</w:t>
      </w:r>
    </w:p>
    <w:p w:rsidR="0059208D" w:rsidRPr="0043359E" w:rsidRDefault="0059208D" w:rsidP="0059208D">
      <w:pPr>
        <w:pStyle w:val="a5"/>
        <w:numPr>
          <w:ilvl w:val="0"/>
          <w:numId w:val="19"/>
        </w:numPr>
        <w:spacing w:before="0" w:after="0"/>
      </w:pPr>
      <w:r w:rsidRPr="0043359E">
        <w:t>до 2022 г. – микрорайоны 1б, 3б;</w:t>
      </w:r>
    </w:p>
    <w:p w:rsidR="0059208D" w:rsidRPr="0043359E" w:rsidRDefault="0059208D" w:rsidP="0059208D">
      <w:pPr>
        <w:pStyle w:val="a5"/>
        <w:numPr>
          <w:ilvl w:val="0"/>
          <w:numId w:val="19"/>
        </w:numPr>
        <w:spacing w:before="0" w:after="0"/>
      </w:pPr>
      <w:r w:rsidRPr="0043359E">
        <w:t>до 2025 г. – микрорайон 1а;</w:t>
      </w:r>
    </w:p>
    <w:p w:rsidR="0059208D" w:rsidRPr="0043359E" w:rsidRDefault="0059208D" w:rsidP="0059208D">
      <w:pPr>
        <w:pStyle w:val="a5"/>
        <w:spacing w:before="0" w:after="0"/>
      </w:pPr>
      <w:r w:rsidRPr="0043359E">
        <w:t>до 2035 г. – остальные территории</w:t>
      </w:r>
    </w:p>
    <w:p w:rsidR="004E02D0" w:rsidRPr="0043359E" w:rsidRDefault="0059208D" w:rsidP="004E02D0">
      <w:pPr>
        <w:pStyle w:val="a5"/>
        <w:spacing w:before="0" w:after="0"/>
      </w:pPr>
      <w:r w:rsidRPr="0043359E">
        <w:t xml:space="preserve"> Строитель</w:t>
      </w:r>
      <w:r w:rsidR="00B766FC" w:rsidRPr="0043359E">
        <w:t>ство многоквартирных жилых домов</w:t>
      </w:r>
      <w:r w:rsidRPr="0043359E">
        <w:t xml:space="preserve"> на свободных территориях планируется в микрорайоне №</w:t>
      </w:r>
      <w:r w:rsidR="009D74C6" w:rsidRPr="0043359E">
        <w:t xml:space="preserve">7, восточнее сложившейся </w:t>
      </w:r>
      <w:proofErr w:type="spellStart"/>
      <w:r w:rsidR="009D74C6" w:rsidRPr="0043359E">
        <w:t>средне</w:t>
      </w:r>
      <w:r w:rsidRPr="0043359E">
        <w:t>этажной</w:t>
      </w:r>
      <w:proofErr w:type="spellEnd"/>
      <w:r w:rsidRPr="0043359E">
        <w:t xml:space="preserve"> застройки.</w:t>
      </w:r>
    </w:p>
    <w:p w:rsidR="004E02D0" w:rsidRPr="0043359E" w:rsidRDefault="004E02D0" w:rsidP="004E02D0">
      <w:pPr>
        <w:pStyle w:val="a5"/>
        <w:spacing w:before="0" w:after="0"/>
      </w:pPr>
      <w:r w:rsidRPr="0043359E">
        <w:t xml:space="preserve">На первую очередь до 2020 года предусматривается освоение </w:t>
      </w:r>
      <w:r w:rsidR="009D74C6" w:rsidRPr="0043359E">
        <w:t>западной части</w:t>
      </w:r>
      <w:r w:rsidRPr="0043359E">
        <w:t xml:space="preserve"> территории микрорайона </w:t>
      </w:r>
      <w:proofErr w:type="spellStart"/>
      <w:r w:rsidRPr="0043359E">
        <w:t>Коржавино</w:t>
      </w:r>
      <w:proofErr w:type="spellEnd"/>
      <w:r w:rsidRPr="0043359E">
        <w:t xml:space="preserve"> под индивидуальную жилую застройку вместо приспособленных для проживания жилых строений</w:t>
      </w:r>
      <w:r w:rsidR="000C6C00" w:rsidRPr="0043359E">
        <w:t>.</w:t>
      </w:r>
      <w:r w:rsidRPr="0043359E">
        <w:t xml:space="preserve"> </w:t>
      </w:r>
      <w:r w:rsidR="000C6C00" w:rsidRPr="0043359E">
        <w:t>О</w:t>
      </w:r>
      <w:r w:rsidRPr="0043359E">
        <w:t xml:space="preserve">своение новой территории под индивидуальную жилую застройку </w:t>
      </w:r>
      <w:r w:rsidR="000C6C00" w:rsidRPr="0043359E">
        <w:t xml:space="preserve">планируется </w:t>
      </w:r>
      <w:r w:rsidRPr="0043359E">
        <w:t xml:space="preserve">в </w:t>
      </w:r>
      <w:r w:rsidR="000C6C00" w:rsidRPr="0043359E">
        <w:t>микрорайонах № 6, №</w:t>
      </w:r>
      <w:r w:rsidRPr="0043359E">
        <w:t xml:space="preserve"> 8</w:t>
      </w:r>
      <w:r w:rsidR="000C6C00" w:rsidRPr="0043359E">
        <w:t>, №9 и № 14</w:t>
      </w:r>
      <w:r w:rsidRPr="0043359E">
        <w:t xml:space="preserve">. </w:t>
      </w:r>
    </w:p>
    <w:p w:rsidR="004E02D0" w:rsidRPr="0043359E" w:rsidRDefault="004E02D0" w:rsidP="004E02D0">
      <w:pPr>
        <w:pStyle w:val="a5"/>
        <w:spacing w:before="0" w:after="0"/>
      </w:pPr>
      <w:r w:rsidRPr="0043359E">
        <w:t xml:space="preserve">До 2022 года предусматривается реализация проектов планировки территории микрорайонов </w:t>
      </w:r>
      <w:proofErr w:type="spellStart"/>
      <w:r w:rsidRPr="0043359E">
        <w:t>Коржавино</w:t>
      </w:r>
      <w:proofErr w:type="spellEnd"/>
      <w:r w:rsidRPr="0043359E">
        <w:t xml:space="preserve"> и СУ-905 (индивидуальная жилая застройка).</w:t>
      </w:r>
    </w:p>
    <w:p w:rsidR="00473D86" w:rsidRPr="0043359E" w:rsidRDefault="00473D86" w:rsidP="004E02D0">
      <w:pPr>
        <w:pStyle w:val="a5"/>
        <w:spacing w:before="0" w:after="0"/>
      </w:pPr>
      <w:r w:rsidRPr="0043359E">
        <w:rPr>
          <w:rFonts w:hint="cs"/>
        </w:rPr>
        <w:t>Государственн</w:t>
      </w:r>
      <w:r w:rsidR="0042535C">
        <w:t>ой</w:t>
      </w:r>
      <w:r w:rsidRPr="0043359E">
        <w:t xml:space="preserve"> </w:t>
      </w:r>
      <w:r w:rsidRPr="0043359E">
        <w:rPr>
          <w:rFonts w:hint="cs"/>
        </w:rPr>
        <w:t>программ</w:t>
      </w:r>
      <w:r w:rsidRPr="0043359E">
        <w:t xml:space="preserve">ой </w:t>
      </w:r>
      <w:r w:rsidRPr="0043359E">
        <w:rPr>
          <w:rFonts w:hint="cs"/>
        </w:rPr>
        <w:t>ХМАО</w:t>
      </w:r>
      <w:r w:rsidRPr="0043359E">
        <w:t xml:space="preserve"> - </w:t>
      </w:r>
      <w:r w:rsidRPr="0043359E">
        <w:rPr>
          <w:rFonts w:hint="cs"/>
        </w:rPr>
        <w:t>Югры</w:t>
      </w:r>
      <w:r w:rsidRPr="0043359E">
        <w:t xml:space="preserve"> "</w:t>
      </w:r>
      <w:r w:rsidRPr="0043359E">
        <w:rPr>
          <w:rFonts w:hint="cs"/>
        </w:rPr>
        <w:t>Развитие</w:t>
      </w:r>
      <w:r w:rsidRPr="0043359E">
        <w:t xml:space="preserve"> </w:t>
      </w:r>
      <w:r w:rsidRPr="0043359E">
        <w:rPr>
          <w:rFonts w:hint="cs"/>
        </w:rPr>
        <w:t>культуры</w:t>
      </w:r>
      <w:r w:rsidRPr="0043359E">
        <w:t xml:space="preserve"> </w:t>
      </w:r>
      <w:r w:rsidRPr="0043359E">
        <w:rPr>
          <w:rFonts w:hint="cs"/>
        </w:rPr>
        <w:t>и</w:t>
      </w:r>
      <w:r w:rsidRPr="0043359E">
        <w:t xml:space="preserve"> </w:t>
      </w:r>
      <w:r w:rsidRPr="0043359E">
        <w:rPr>
          <w:rFonts w:hint="cs"/>
        </w:rPr>
        <w:t>туризма</w:t>
      </w:r>
      <w:r w:rsidRPr="0043359E">
        <w:t xml:space="preserve"> </w:t>
      </w:r>
      <w:r w:rsidRPr="0043359E">
        <w:rPr>
          <w:rFonts w:hint="cs"/>
        </w:rPr>
        <w:t>в</w:t>
      </w:r>
      <w:r w:rsidRPr="0043359E">
        <w:t xml:space="preserve"> </w:t>
      </w:r>
      <w:r w:rsidRPr="0043359E">
        <w:rPr>
          <w:rFonts w:hint="cs"/>
        </w:rPr>
        <w:t>ХМАО</w:t>
      </w:r>
      <w:r w:rsidRPr="0043359E">
        <w:t xml:space="preserve"> - </w:t>
      </w:r>
      <w:r w:rsidRPr="0043359E">
        <w:rPr>
          <w:rFonts w:hint="cs"/>
        </w:rPr>
        <w:t>Югре</w:t>
      </w:r>
      <w:r w:rsidRPr="0043359E">
        <w:t xml:space="preserve"> </w:t>
      </w:r>
      <w:r w:rsidRPr="0043359E">
        <w:rPr>
          <w:rFonts w:hint="cs"/>
        </w:rPr>
        <w:t>на</w:t>
      </w:r>
      <w:r w:rsidRPr="0043359E">
        <w:t xml:space="preserve"> 2016-2020 </w:t>
      </w:r>
      <w:r w:rsidRPr="0043359E">
        <w:rPr>
          <w:rFonts w:hint="cs"/>
        </w:rPr>
        <w:t>годы</w:t>
      </w:r>
      <w:r w:rsidRPr="0043359E">
        <w:t>" запланировано строительство «Культурно-образовательного комплекса» в микрорайоне №6, и «Физкультурно-оздоровительного комплекса» в микрорайоне №5.</w:t>
      </w:r>
    </w:p>
    <w:p w:rsidR="00473D86" w:rsidRPr="0043359E" w:rsidRDefault="00473D86" w:rsidP="004E02D0">
      <w:pPr>
        <w:pStyle w:val="a5"/>
        <w:spacing w:before="0" w:after="0"/>
      </w:pPr>
      <w:r w:rsidRPr="0043359E">
        <w:t>На территории микрорайона № 7 зарезервирован участок под строительство общеобразовательной школы с бассейном и библиотекой, строительство которой запланировано в соответствии с г</w:t>
      </w:r>
      <w:r w:rsidRPr="0043359E">
        <w:rPr>
          <w:rFonts w:hint="cs"/>
        </w:rPr>
        <w:t>осударственн</w:t>
      </w:r>
      <w:r w:rsidRPr="0043359E">
        <w:t xml:space="preserve">ой </w:t>
      </w:r>
      <w:r w:rsidRPr="0043359E">
        <w:rPr>
          <w:rFonts w:hint="cs"/>
        </w:rPr>
        <w:t>программ</w:t>
      </w:r>
      <w:r w:rsidRPr="0043359E">
        <w:t xml:space="preserve">ой </w:t>
      </w:r>
      <w:r w:rsidRPr="0043359E">
        <w:rPr>
          <w:rFonts w:hint="cs"/>
        </w:rPr>
        <w:t>ХМАО</w:t>
      </w:r>
      <w:r w:rsidRPr="0043359E">
        <w:t xml:space="preserve"> - </w:t>
      </w:r>
      <w:r w:rsidRPr="0043359E">
        <w:rPr>
          <w:rFonts w:hint="cs"/>
        </w:rPr>
        <w:t>Югры</w:t>
      </w:r>
      <w:r w:rsidRPr="0043359E">
        <w:t xml:space="preserve"> "</w:t>
      </w:r>
      <w:r w:rsidRPr="0043359E">
        <w:rPr>
          <w:rFonts w:hint="cs"/>
        </w:rPr>
        <w:t>Развитие</w:t>
      </w:r>
      <w:r w:rsidRPr="0043359E">
        <w:t xml:space="preserve"> </w:t>
      </w:r>
      <w:r w:rsidRPr="0043359E">
        <w:rPr>
          <w:rFonts w:hint="cs"/>
        </w:rPr>
        <w:t>образования</w:t>
      </w:r>
      <w:r w:rsidRPr="0043359E">
        <w:t xml:space="preserve"> </w:t>
      </w:r>
      <w:r w:rsidRPr="0043359E">
        <w:rPr>
          <w:rFonts w:hint="cs"/>
        </w:rPr>
        <w:t>в</w:t>
      </w:r>
      <w:r w:rsidRPr="0043359E">
        <w:t xml:space="preserve"> </w:t>
      </w:r>
      <w:r w:rsidRPr="0043359E">
        <w:rPr>
          <w:rFonts w:hint="cs"/>
        </w:rPr>
        <w:t>ХМАО</w:t>
      </w:r>
      <w:r w:rsidRPr="0043359E">
        <w:t xml:space="preserve"> - </w:t>
      </w:r>
      <w:r w:rsidRPr="0043359E">
        <w:rPr>
          <w:rFonts w:hint="cs"/>
        </w:rPr>
        <w:t>Югре</w:t>
      </w:r>
      <w:r w:rsidRPr="0043359E">
        <w:t xml:space="preserve"> </w:t>
      </w:r>
      <w:r w:rsidRPr="0043359E">
        <w:rPr>
          <w:rFonts w:hint="cs"/>
        </w:rPr>
        <w:t>на</w:t>
      </w:r>
      <w:r w:rsidRPr="0043359E">
        <w:t xml:space="preserve"> 2016-2020 </w:t>
      </w:r>
      <w:r w:rsidRPr="0043359E">
        <w:rPr>
          <w:rFonts w:hint="cs"/>
        </w:rPr>
        <w:t>годы</w:t>
      </w:r>
      <w:r w:rsidRPr="0043359E">
        <w:t>"</w:t>
      </w:r>
    </w:p>
    <w:p w:rsidR="0041376E" w:rsidRPr="0041376E" w:rsidRDefault="0041376E" w:rsidP="0041376E">
      <w:pPr>
        <w:pStyle w:val="2"/>
        <w:rPr>
          <w:lang w:bidi="ru-RU"/>
        </w:rPr>
      </w:pPr>
      <w:bookmarkStart w:id="36" w:name="_Toc444611853"/>
      <w:bookmarkStart w:id="37" w:name="_Toc477114494"/>
      <w:r w:rsidRPr="00DA7977">
        <w:rPr>
          <w:lang w:bidi="ru-RU"/>
        </w:rPr>
        <w:t>Характеристика функционирования и показатели работы транспортной инфраструктуры по видам транспорта</w:t>
      </w:r>
      <w:bookmarkEnd w:id="36"/>
      <w:bookmarkEnd w:id="37"/>
    </w:p>
    <w:p w:rsidR="00790FD5" w:rsidRPr="009024D7" w:rsidRDefault="00790FD5" w:rsidP="00790FD5">
      <w:pPr>
        <w:pStyle w:val="a5"/>
        <w:rPr>
          <w:u w:val="single"/>
          <w:lang w:eastAsia="x-none" w:bidi="ru-RU"/>
        </w:rPr>
      </w:pPr>
      <w:r w:rsidRPr="009024D7">
        <w:rPr>
          <w:u w:val="single"/>
          <w:lang w:eastAsia="x-none" w:bidi="ru-RU"/>
        </w:rPr>
        <w:t>Железнодорожный транспорт</w:t>
      </w:r>
    </w:p>
    <w:p w:rsidR="00790FD5" w:rsidRDefault="00790FD5" w:rsidP="00790FD5">
      <w:pPr>
        <w:pStyle w:val="a5"/>
        <w:rPr>
          <w:lang w:eastAsia="x-none" w:bidi="ru-RU"/>
        </w:rPr>
      </w:pPr>
      <w:r>
        <w:rPr>
          <w:lang w:eastAsia="x-none" w:bidi="ru-RU"/>
        </w:rPr>
        <w:t xml:space="preserve">Железнодорожный транспорт на территории </w:t>
      </w:r>
      <w:r w:rsidR="007068F5">
        <w:rPr>
          <w:lang w:eastAsia="x-none" w:bidi="ru-RU"/>
        </w:rPr>
        <w:t>городского поселения</w:t>
      </w:r>
      <w:r>
        <w:rPr>
          <w:lang w:eastAsia="x-none" w:bidi="ru-RU"/>
        </w:rPr>
        <w:t xml:space="preserve"> </w:t>
      </w:r>
      <w:proofErr w:type="spellStart"/>
      <w:r>
        <w:rPr>
          <w:lang w:eastAsia="x-none" w:bidi="ru-RU"/>
        </w:rPr>
        <w:t>Пойковский</w:t>
      </w:r>
      <w:proofErr w:type="spellEnd"/>
      <w:r>
        <w:rPr>
          <w:lang w:eastAsia="x-none" w:bidi="ru-RU"/>
        </w:rPr>
        <w:t xml:space="preserve"> отсутствует. Ближайшая железнодорожная станция находится в 80 км в г. </w:t>
      </w:r>
      <w:proofErr w:type="spellStart"/>
      <w:r>
        <w:rPr>
          <w:lang w:eastAsia="x-none" w:bidi="ru-RU"/>
        </w:rPr>
        <w:t>Пыть-Ях</w:t>
      </w:r>
      <w:proofErr w:type="spellEnd"/>
      <w:r>
        <w:rPr>
          <w:lang w:eastAsia="x-none" w:bidi="ru-RU"/>
        </w:rPr>
        <w:t>.</w:t>
      </w:r>
    </w:p>
    <w:p w:rsidR="00790FD5" w:rsidRPr="009024D7" w:rsidRDefault="00790FD5" w:rsidP="00790FD5">
      <w:pPr>
        <w:pStyle w:val="a5"/>
        <w:rPr>
          <w:u w:val="single"/>
          <w:lang w:eastAsia="x-none" w:bidi="ru-RU"/>
        </w:rPr>
      </w:pPr>
      <w:r w:rsidRPr="009024D7">
        <w:rPr>
          <w:u w:val="single"/>
          <w:lang w:eastAsia="x-none" w:bidi="ru-RU"/>
        </w:rPr>
        <w:t>Воздушный транспорт</w:t>
      </w:r>
    </w:p>
    <w:p w:rsidR="00790FD5" w:rsidRDefault="00790FD5" w:rsidP="00790FD5">
      <w:pPr>
        <w:pStyle w:val="a5"/>
        <w:rPr>
          <w:lang w:eastAsia="x-none" w:bidi="ru-RU"/>
        </w:rPr>
      </w:pPr>
      <w:r>
        <w:rPr>
          <w:lang w:eastAsia="x-none" w:bidi="ru-RU"/>
        </w:rPr>
        <w:t xml:space="preserve">В восточной части городского поселения </w:t>
      </w:r>
      <w:proofErr w:type="spellStart"/>
      <w:r>
        <w:rPr>
          <w:lang w:eastAsia="x-none" w:bidi="ru-RU"/>
        </w:rPr>
        <w:t>Пойковский</w:t>
      </w:r>
      <w:proofErr w:type="spellEnd"/>
      <w:r>
        <w:rPr>
          <w:lang w:eastAsia="x-none" w:bidi="ru-RU"/>
        </w:rPr>
        <w:t xml:space="preserve"> имеется вертолетная площадка ведомственной принадлежности. Регулярные пассажирские перевозки не осуществляются.</w:t>
      </w:r>
    </w:p>
    <w:p w:rsidR="00790FD5" w:rsidRPr="009024D7" w:rsidRDefault="00790FD5" w:rsidP="00790FD5">
      <w:pPr>
        <w:pStyle w:val="a5"/>
        <w:rPr>
          <w:u w:val="single"/>
          <w:lang w:eastAsia="x-none" w:bidi="ru-RU"/>
        </w:rPr>
      </w:pPr>
      <w:r w:rsidRPr="009024D7">
        <w:rPr>
          <w:u w:val="single"/>
          <w:lang w:eastAsia="x-none" w:bidi="ru-RU"/>
        </w:rPr>
        <w:t>Водный транспорт</w:t>
      </w:r>
    </w:p>
    <w:p w:rsidR="00790FD5" w:rsidRPr="00E9062C" w:rsidRDefault="00790FD5" w:rsidP="00790FD5">
      <w:pPr>
        <w:ind w:firstLine="426"/>
        <w:jc w:val="both"/>
      </w:pPr>
      <w:r w:rsidRPr="00E9062C">
        <w:t xml:space="preserve">Протока Большая Юганская в соответствии с перечнем внутренних водных путей Российской Федерации не является судоходной. </w:t>
      </w:r>
    </w:p>
    <w:p w:rsidR="00790FD5" w:rsidRDefault="00790FD5" w:rsidP="00790FD5">
      <w:pPr>
        <w:pStyle w:val="a5"/>
        <w:rPr>
          <w:u w:val="single"/>
          <w:lang w:eastAsia="x-none" w:bidi="ru-RU"/>
        </w:rPr>
      </w:pPr>
      <w:r w:rsidRPr="009024D7">
        <w:rPr>
          <w:u w:val="single"/>
          <w:lang w:eastAsia="x-none" w:bidi="ru-RU"/>
        </w:rPr>
        <w:t>Автомобильный транспорт</w:t>
      </w:r>
    </w:p>
    <w:p w:rsidR="00790FD5" w:rsidRPr="00013084" w:rsidRDefault="00790FD5" w:rsidP="00790FD5">
      <w:pPr>
        <w:ind w:firstLine="426"/>
        <w:jc w:val="both"/>
        <w:rPr>
          <w:rFonts w:eastAsia="Calibri"/>
          <w:lang w:eastAsia="en-US"/>
        </w:rPr>
      </w:pPr>
      <w:r w:rsidRPr="00013084">
        <w:rPr>
          <w:rFonts w:eastAsia="Calibri"/>
          <w:lang w:eastAsia="en-US"/>
        </w:rPr>
        <w:t xml:space="preserve">В соответствии с Перечнем автомобильных дорог общего пользования федерального значения, утвержденным Постановлением Правительства РФ от 17.11.2010 № 928 (в ред. от 28.04.2015), по территории </w:t>
      </w:r>
      <w:proofErr w:type="spellStart"/>
      <w:r w:rsidRPr="00013084">
        <w:rPr>
          <w:rFonts w:eastAsia="Calibri"/>
          <w:lang w:eastAsia="en-US"/>
        </w:rPr>
        <w:t>пгт</w:t>
      </w:r>
      <w:proofErr w:type="spellEnd"/>
      <w:r w:rsidRPr="00013084">
        <w:rPr>
          <w:rFonts w:eastAsia="Calibri"/>
          <w:lang w:eastAsia="en-US"/>
        </w:rPr>
        <w:t xml:space="preserve">. </w:t>
      </w:r>
      <w:proofErr w:type="spellStart"/>
      <w:r w:rsidRPr="00013084">
        <w:rPr>
          <w:rFonts w:eastAsia="Calibri"/>
          <w:lang w:eastAsia="en-US"/>
        </w:rPr>
        <w:t>Пойковский</w:t>
      </w:r>
      <w:proofErr w:type="spellEnd"/>
      <w:r w:rsidRPr="00013084">
        <w:rPr>
          <w:rFonts w:eastAsia="Calibri"/>
          <w:lang w:eastAsia="en-US"/>
        </w:rPr>
        <w:t xml:space="preserve"> проходит:</w:t>
      </w:r>
    </w:p>
    <w:p w:rsidR="00790FD5" w:rsidRDefault="00790FD5" w:rsidP="00790FD5">
      <w:pPr>
        <w:numPr>
          <w:ilvl w:val="0"/>
          <w:numId w:val="25"/>
        </w:numPr>
        <w:tabs>
          <w:tab w:val="left" w:pos="993"/>
        </w:tabs>
        <w:autoSpaceDE w:val="0"/>
        <w:autoSpaceDN w:val="0"/>
        <w:adjustRightInd w:val="0"/>
        <w:ind w:left="0" w:firstLine="426"/>
        <w:jc w:val="both"/>
        <w:rPr>
          <w:rFonts w:eastAsia="Calibri"/>
          <w:lang w:eastAsia="en-US"/>
        </w:rPr>
      </w:pPr>
      <w:r w:rsidRPr="00013084">
        <w:rPr>
          <w:rFonts w:eastAsia="Calibri"/>
          <w:lang w:eastAsia="en-US"/>
        </w:rPr>
        <w:t xml:space="preserve">участок автомобильной дороги общего пользования федерального значения </w:t>
      </w:r>
      <w:r>
        <w:rPr>
          <w:rFonts w:eastAsia="Calibri"/>
          <w:lang w:eastAsia="en-US"/>
        </w:rPr>
        <w:t>Р-404 «</w:t>
      </w:r>
      <w:r w:rsidRPr="00013084">
        <w:rPr>
          <w:rFonts w:eastAsia="Calibri"/>
          <w:lang w:eastAsia="en-US"/>
        </w:rPr>
        <w:t>Тюмень - Ханты-Мансийск через Тобольск, Сургут, Нефтеюганск</w:t>
      </w:r>
      <w:r>
        <w:rPr>
          <w:rFonts w:eastAsia="Calibri"/>
          <w:lang w:eastAsia="en-US"/>
        </w:rPr>
        <w:t>»</w:t>
      </w:r>
      <w:r w:rsidRPr="00013084">
        <w:rPr>
          <w:rFonts w:eastAsia="Calibri"/>
          <w:lang w:eastAsia="en-US"/>
        </w:rPr>
        <w:t xml:space="preserve">, соответствующий классу «обычная автомобильная дорога», </w:t>
      </w:r>
      <w:r w:rsidRPr="00013084">
        <w:rPr>
          <w:rFonts w:eastAsia="Calibri"/>
          <w:lang w:val="en-US" w:eastAsia="en-US"/>
        </w:rPr>
        <w:t>III</w:t>
      </w:r>
      <w:r w:rsidRPr="00013084">
        <w:rPr>
          <w:rFonts w:eastAsia="Calibri"/>
          <w:lang w:eastAsia="en-US"/>
        </w:rPr>
        <w:t xml:space="preserve"> категории, протяженностью в границах поселения </w:t>
      </w:r>
      <w:r>
        <w:rPr>
          <w:rFonts w:eastAsia="Calibri"/>
          <w:lang w:eastAsia="en-US"/>
        </w:rPr>
        <w:t>16,1</w:t>
      </w:r>
      <w:r w:rsidRPr="00013084">
        <w:rPr>
          <w:rFonts w:eastAsia="Calibri"/>
          <w:lang w:eastAsia="en-US"/>
        </w:rPr>
        <w:t xml:space="preserve"> км;</w:t>
      </w:r>
    </w:p>
    <w:p w:rsidR="00790FD5" w:rsidRPr="00013084" w:rsidRDefault="00790FD5" w:rsidP="00790FD5">
      <w:pPr>
        <w:tabs>
          <w:tab w:val="left" w:pos="993"/>
        </w:tabs>
        <w:autoSpaceDE w:val="0"/>
        <w:autoSpaceDN w:val="0"/>
        <w:adjustRightInd w:val="0"/>
        <w:ind w:firstLine="567"/>
        <w:jc w:val="both"/>
        <w:rPr>
          <w:rFonts w:eastAsia="Calibri"/>
          <w:lang w:eastAsia="en-US"/>
        </w:rPr>
      </w:pPr>
      <w:r>
        <w:rPr>
          <w:rFonts w:eastAsia="Calibri"/>
          <w:lang w:eastAsia="en-US"/>
        </w:rPr>
        <w:t>Проезжая часть имеет капитальный тип покрытия. Средняя суточная интенсивность, приведенных к легковому автомобилю, за 11 месяцев 2015 года составляет 4700 авт./</w:t>
      </w:r>
      <w:proofErr w:type="spellStart"/>
      <w:r>
        <w:rPr>
          <w:rFonts w:eastAsia="Calibri"/>
          <w:lang w:eastAsia="en-US"/>
        </w:rPr>
        <w:t>сут</w:t>
      </w:r>
      <w:proofErr w:type="spellEnd"/>
      <w:r>
        <w:rPr>
          <w:rFonts w:eastAsia="Calibri"/>
          <w:lang w:eastAsia="en-US"/>
        </w:rPr>
        <w:t>.</w:t>
      </w:r>
      <w:r w:rsidRPr="001A5C6D">
        <w:rPr>
          <w:rFonts w:eastAsia="Calibri"/>
          <w:lang w:eastAsia="en-US"/>
        </w:rPr>
        <w:t xml:space="preserve"> </w:t>
      </w:r>
      <w:r>
        <w:rPr>
          <w:rFonts w:eastAsia="Calibri"/>
          <w:lang w:eastAsia="en-US"/>
        </w:rPr>
        <w:t>Протяженность дороги в границах жилой застройки составляет 3,1 км.</w:t>
      </w:r>
    </w:p>
    <w:p w:rsidR="00790FD5" w:rsidRPr="00013084" w:rsidRDefault="00790FD5" w:rsidP="00790FD5">
      <w:pPr>
        <w:autoSpaceDE w:val="0"/>
        <w:autoSpaceDN w:val="0"/>
        <w:adjustRightInd w:val="0"/>
        <w:ind w:firstLine="426"/>
        <w:jc w:val="both"/>
        <w:rPr>
          <w:rFonts w:eastAsia="Calibri"/>
          <w:lang w:eastAsia="en-US"/>
        </w:rPr>
      </w:pPr>
      <w:r w:rsidRPr="00013084">
        <w:rPr>
          <w:rFonts w:eastAsia="Calibri"/>
          <w:lang w:eastAsia="en-US"/>
        </w:rPr>
        <w:t xml:space="preserve">В соответствии с Перечнем автомобильных дорог общего пользования регионального или межмуниципального значения Ханты-Мансийского автономного округа – Югры, утверждённым Распоряжением Правительства ХМАО - Югры от 21.01.2010 N 44-рп (в ред. от 25.12.2015), по территории </w:t>
      </w:r>
      <w:proofErr w:type="spellStart"/>
      <w:r w:rsidRPr="00013084">
        <w:rPr>
          <w:rFonts w:eastAsia="Calibri"/>
          <w:lang w:eastAsia="en-US"/>
        </w:rPr>
        <w:t>пгт</w:t>
      </w:r>
      <w:proofErr w:type="spellEnd"/>
      <w:r w:rsidRPr="00013084">
        <w:rPr>
          <w:rFonts w:eastAsia="Calibri"/>
          <w:lang w:eastAsia="en-US"/>
        </w:rPr>
        <w:t xml:space="preserve">. </w:t>
      </w:r>
      <w:proofErr w:type="spellStart"/>
      <w:r w:rsidRPr="00013084">
        <w:rPr>
          <w:rFonts w:eastAsia="Calibri"/>
          <w:lang w:eastAsia="en-US"/>
        </w:rPr>
        <w:t>Пойковский</w:t>
      </w:r>
      <w:proofErr w:type="spellEnd"/>
      <w:r w:rsidRPr="00013084">
        <w:rPr>
          <w:rFonts w:eastAsia="Calibri"/>
          <w:lang w:eastAsia="en-US"/>
        </w:rPr>
        <w:t xml:space="preserve"> проходит:</w:t>
      </w:r>
    </w:p>
    <w:p w:rsidR="00790FD5" w:rsidRDefault="00790FD5" w:rsidP="00790FD5">
      <w:pPr>
        <w:numPr>
          <w:ilvl w:val="0"/>
          <w:numId w:val="25"/>
        </w:numPr>
        <w:tabs>
          <w:tab w:val="left" w:pos="851"/>
        </w:tabs>
        <w:autoSpaceDE w:val="0"/>
        <w:autoSpaceDN w:val="0"/>
        <w:adjustRightInd w:val="0"/>
        <w:ind w:left="0" w:firstLine="426"/>
        <w:jc w:val="both"/>
        <w:rPr>
          <w:rFonts w:eastAsia="Calibri"/>
          <w:lang w:eastAsia="en-US"/>
        </w:rPr>
      </w:pPr>
      <w:r w:rsidRPr="00013084">
        <w:rPr>
          <w:rFonts w:eastAsia="Calibri"/>
          <w:lang w:eastAsia="en-US"/>
        </w:rPr>
        <w:t xml:space="preserve">участок автомобильной дороги общего пользования межмуниципального значения Подъезд к </w:t>
      </w:r>
      <w:proofErr w:type="spellStart"/>
      <w:r w:rsidRPr="00013084">
        <w:rPr>
          <w:rFonts w:eastAsia="Calibri"/>
          <w:lang w:eastAsia="en-US"/>
        </w:rPr>
        <w:t>пгт</w:t>
      </w:r>
      <w:proofErr w:type="spellEnd"/>
      <w:r w:rsidRPr="00013084">
        <w:rPr>
          <w:rFonts w:eastAsia="Calibri"/>
          <w:lang w:eastAsia="en-US"/>
        </w:rPr>
        <w:t xml:space="preserve">. </w:t>
      </w:r>
      <w:proofErr w:type="spellStart"/>
      <w:r w:rsidRPr="00013084">
        <w:rPr>
          <w:rFonts w:eastAsia="Calibri"/>
          <w:lang w:eastAsia="en-US"/>
        </w:rPr>
        <w:t>Пойковский</w:t>
      </w:r>
      <w:proofErr w:type="spellEnd"/>
      <w:r w:rsidRPr="00013084">
        <w:rPr>
          <w:rFonts w:eastAsia="Calibri"/>
          <w:lang w:eastAsia="en-US"/>
        </w:rPr>
        <w:t xml:space="preserve">, соответствующий классу «обычная автомобильная дорога», </w:t>
      </w:r>
      <w:r w:rsidRPr="00013084">
        <w:rPr>
          <w:rFonts w:eastAsia="Calibri"/>
          <w:lang w:val="en-US" w:eastAsia="en-US"/>
        </w:rPr>
        <w:t>IV</w:t>
      </w:r>
      <w:r w:rsidRPr="00013084">
        <w:rPr>
          <w:rFonts w:eastAsia="Calibri"/>
          <w:lang w:eastAsia="en-US"/>
        </w:rPr>
        <w:t xml:space="preserve"> категории, протяженностью в границах поселения 2,6 км.</w:t>
      </w:r>
    </w:p>
    <w:p w:rsidR="00790FD5" w:rsidRPr="00013084" w:rsidRDefault="00790FD5" w:rsidP="00790FD5">
      <w:pPr>
        <w:tabs>
          <w:tab w:val="left" w:pos="851"/>
        </w:tabs>
        <w:autoSpaceDE w:val="0"/>
        <w:autoSpaceDN w:val="0"/>
        <w:adjustRightInd w:val="0"/>
        <w:ind w:firstLine="567"/>
        <w:jc w:val="both"/>
        <w:rPr>
          <w:rFonts w:eastAsia="Calibri"/>
          <w:lang w:eastAsia="en-US"/>
        </w:rPr>
      </w:pPr>
      <w:r>
        <w:rPr>
          <w:rFonts w:eastAsia="Calibri"/>
          <w:lang w:eastAsia="en-US"/>
        </w:rPr>
        <w:t>Проезжая часть имеет капитальный тип покрытия. Средняя суточная интенсивность движения транспортных средств, приведенных к легковому автомобилю, за 2014 год составила 3145 авт./</w:t>
      </w:r>
      <w:proofErr w:type="spellStart"/>
      <w:r>
        <w:rPr>
          <w:rFonts w:eastAsia="Calibri"/>
          <w:lang w:eastAsia="en-US"/>
        </w:rPr>
        <w:t>сут</w:t>
      </w:r>
      <w:proofErr w:type="spellEnd"/>
      <w:r>
        <w:rPr>
          <w:rFonts w:eastAsia="Calibri"/>
          <w:lang w:eastAsia="en-US"/>
        </w:rPr>
        <w:t>.</w:t>
      </w:r>
    </w:p>
    <w:p w:rsidR="00790FD5" w:rsidRPr="00013084" w:rsidRDefault="00790FD5" w:rsidP="00790FD5">
      <w:pPr>
        <w:spacing w:before="120" w:after="60"/>
        <w:ind w:firstLine="426"/>
        <w:jc w:val="both"/>
      </w:pPr>
      <w:r>
        <w:t xml:space="preserve">Для обеспечения подъезда к объектам нефтедобычи на территории </w:t>
      </w:r>
      <w:r w:rsidR="007068F5">
        <w:t>городского поселения</w:t>
      </w:r>
      <w:r>
        <w:t xml:space="preserve"> </w:t>
      </w:r>
      <w:proofErr w:type="spellStart"/>
      <w:r>
        <w:t>Пойковский</w:t>
      </w:r>
      <w:proofErr w:type="spellEnd"/>
      <w:r>
        <w:t xml:space="preserve"> находятся частные автомобильные дороги, протяженность в границах поселения 45,5 км.</w:t>
      </w:r>
    </w:p>
    <w:p w:rsidR="00790FD5" w:rsidRDefault="00790FD5" w:rsidP="00790FD5">
      <w:pPr>
        <w:spacing w:before="120" w:after="60"/>
        <w:ind w:firstLine="426"/>
        <w:jc w:val="both"/>
      </w:pPr>
      <w:r w:rsidRPr="007459DA">
        <w:t xml:space="preserve">В городском поселении </w:t>
      </w:r>
      <w:proofErr w:type="spellStart"/>
      <w:r w:rsidRPr="007459DA">
        <w:t>Пойковский</w:t>
      </w:r>
      <w:proofErr w:type="spellEnd"/>
      <w:r w:rsidRPr="007459DA">
        <w:t xml:space="preserve"> </w:t>
      </w:r>
      <w:r w:rsidR="007459DA">
        <w:t>расположены</w:t>
      </w:r>
      <w:r w:rsidRPr="007459DA">
        <w:t xml:space="preserve"> дороги обычного типа местного значения</w:t>
      </w:r>
      <w:r w:rsidRPr="00DE43DA">
        <w:t xml:space="preserve"> </w:t>
      </w:r>
      <w:r w:rsidR="007459DA" w:rsidRPr="007459DA">
        <w:t>муниципального</w:t>
      </w:r>
      <w:r w:rsidR="007459DA">
        <w:t xml:space="preserve"> района </w:t>
      </w:r>
      <w:r w:rsidRPr="00DE43DA">
        <w:t>общей протяженностью в границах поселения 0,58 км.</w:t>
      </w:r>
    </w:p>
    <w:p w:rsidR="00790FD5" w:rsidRDefault="00790FD5" w:rsidP="00790FD5">
      <w:pPr>
        <w:spacing w:before="120" w:after="60"/>
        <w:ind w:firstLine="426"/>
        <w:jc w:val="both"/>
      </w:pPr>
      <w:r w:rsidRPr="00013084">
        <w:t>На пересечении с водным</w:t>
      </w:r>
      <w:r>
        <w:t>и объектами</w:t>
      </w:r>
      <w:r w:rsidRPr="00013084">
        <w:t xml:space="preserve"> находятся </w:t>
      </w:r>
      <w:r>
        <w:t>три</w:t>
      </w:r>
      <w:r w:rsidRPr="00013084">
        <w:t xml:space="preserve"> автомобильных моста.</w:t>
      </w:r>
    </w:p>
    <w:p w:rsidR="00790FD5" w:rsidRPr="009024D7" w:rsidRDefault="00790FD5" w:rsidP="00790FD5">
      <w:pPr>
        <w:spacing w:before="120" w:after="60"/>
        <w:ind w:firstLine="426"/>
        <w:jc w:val="both"/>
        <w:rPr>
          <w:u w:val="single"/>
          <w:lang w:eastAsia="x-none" w:bidi="ru-RU"/>
        </w:rPr>
      </w:pPr>
      <w:r>
        <w:t>Для обеспечения регулярных пассажирских перевозок в межмуниципальном сообщении в центральной ча</w:t>
      </w:r>
      <w:r w:rsidR="005B5F90">
        <w:t>сти городского поселения находит</w:t>
      </w:r>
      <w:r>
        <w:t>ся автостанция.</w:t>
      </w:r>
    </w:p>
    <w:p w:rsidR="001B5B77" w:rsidRPr="0041376E" w:rsidRDefault="002D364B" w:rsidP="001B5B77">
      <w:pPr>
        <w:pStyle w:val="2"/>
        <w:rPr>
          <w:lang w:bidi="ru-RU"/>
        </w:rPr>
      </w:pPr>
      <w:bookmarkStart w:id="38" w:name="_Toc477114495"/>
      <w:r>
        <w:rPr>
          <w:lang w:bidi="ru-RU"/>
        </w:rPr>
        <w:t>Характеристик</w:t>
      </w:r>
      <w:r>
        <w:rPr>
          <w:lang w:val="ru-RU" w:bidi="ru-RU"/>
        </w:rPr>
        <w:t>а</w:t>
      </w:r>
      <w:r w:rsidR="00DC6061" w:rsidRPr="00DC6061">
        <w:rPr>
          <w:lang w:bidi="ru-RU"/>
        </w:rPr>
        <w:t xml:space="preserve"> сети дорог поселения, параметры дорожного движения (скорость, плотность, состав и интенсивность движения потоков транспортных средств, коэффициент загрузки дорог движением и иные показатели, характеризующие состояние дорожного движения, экологическую нагрузку на окружающую среду от автомобильного транспорта и экономические потери), оценку качества содержания дорог</w:t>
      </w:r>
      <w:bookmarkEnd w:id="38"/>
    </w:p>
    <w:p w:rsidR="00790FD5" w:rsidRDefault="00790FD5" w:rsidP="00790FD5">
      <w:pPr>
        <w:ind w:firstLine="426"/>
        <w:contextualSpacing/>
        <w:jc w:val="both"/>
      </w:pPr>
      <w:r w:rsidRPr="00E9062C">
        <w:t xml:space="preserve">Сложившийся дорожно-транспортный каркас </w:t>
      </w:r>
      <w:proofErr w:type="spellStart"/>
      <w:r>
        <w:t>пгт</w:t>
      </w:r>
      <w:proofErr w:type="spellEnd"/>
      <w:r>
        <w:t xml:space="preserve">. </w:t>
      </w:r>
      <w:proofErr w:type="spellStart"/>
      <w:r>
        <w:t>Пойковский</w:t>
      </w:r>
      <w:proofErr w:type="spellEnd"/>
      <w:r>
        <w:t xml:space="preserve"> </w:t>
      </w:r>
      <w:r w:rsidRPr="00E9062C">
        <w:t>имеет четкую планировочную структуру, состоящую из взаимно перпендикулярных улиц и дорог, расположенных в широтном и мериди</w:t>
      </w:r>
      <w:r>
        <w:t>она</w:t>
      </w:r>
      <w:r w:rsidRPr="00E9062C">
        <w:t>льном направлениях, между которыми размещаются территории микрорайонов.</w:t>
      </w:r>
    </w:p>
    <w:p w:rsidR="0083501D" w:rsidRPr="00E9062C" w:rsidRDefault="009916E8" w:rsidP="00790FD5">
      <w:pPr>
        <w:ind w:firstLine="426"/>
        <w:contextualSpacing/>
        <w:jc w:val="both"/>
      </w:pPr>
      <w:r>
        <w:t xml:space="preserve">Основными связями являются ул. Нефтяников, ул. Олимпийская и ул. Сибирская, которые соединяют жилой массив на востоке с промышленными зонами, расположенными на западе. Ул. Центральная и ул. Объездная связывают федеральную дорогу с основными направлениями. </w:t>
      </w:r>
    </w:p>
    <w:p w:rsidR="00790FD5" w:rsidRDefault="00790FD5" w:rsidP="00790FD5">
      <w:pPr>
        <w:pStyle w:val="a5"/>
        <w:rPr>
          <w:lang w:eastAsia="x-none" w:bidi="ru-RU"/>
        </w:rPr>
      </w:pPr>
      <w:r>
        <w:rPr>
          <w:lang w:eastAsia="x-none" w:bidi="ru-RU"/>
        </w:rPr>
        <w:t xml:space="preserve">В соответствии с перечнем объектов дорожного хозяйства </w:t>
      </w:r>
      <w:r w:rsidR="007068F5">
        <w:rPr>
          <w:lang w:eastAsia="x-none" w:bidi="ru-RU"/>
        </w:rPr>
        <w:t>городского поселения</w:t>
      </w:r>
      <w:r w:rsidR="00662CED">
        <w:rPr>
          <w:lang w:eastAsia="x-none" w:bidi="ru-RU"/>
        </w:rPr>
        <w:t xml:space="preserve"> </w:t>
      </w:r>
      <w:proofErr w:type="spellStart"/>
      <w:r>
        <w:rPr>
          <w:lang w:eastAsia="x-none" w:bidi="ru-RU"/>
        </w:rPr>
        <w:t>Пойковский</w:t>
      </w:r>
      <w:proofErr w:type="spellEnd"/>
      <w:r>
        <w:rPr>
          <w:lang w:eastAsia="x-none" w:bidi="ru-RU"/>
        </w:rPr>
        <w:t xml:space="preserve"> по состоянию на 01.01.2016 общая протяженность улично-дорожной сети составляет 67,8 км из них с капитальным типом покрытия около 30 км.</w:t>
      </w:r>
    </w:p>
    <w:p w:rsidR="00790FD5" w:rsidRDefault="00790FD5" w:rsidP="00790FD5">
      <w:pPr>
        <w:pStyle w:val="af0"/>
        <w:rPr>
          <w:lang w:eastAsia="x-none" w:bidi="ru-RU"/>
        </w:rPr>
      </w:pPr>
      <w:r>
        <w:t xml:space="preserve">Таблица </w:t>
      </w:r>
      <w:r w:rsidR="002C16EC">
        <w:fldChar w:fldCharType="begin"/>
      </w:r>
      <w:r w:rsidR="002C16EC">
        <w:instrText xml:space="preserve"> SEQ Таблица \* ARABIC </w:instrText>
      </w:r>
      <w:r w:rsidR="002C16EC">
        <w:fldChar w:fldCharType="separate"/>
      </w:r>
      <w:r w:rsidR="00EC76A7">
        <w:rPr>
          <w:noProof/>
        </w:rPr>
        <w:t>1</w:t>
      </w:r>
      <w:r w:rsidR="002C16EC">
        <w:rPr>
          <w:noProof/>
        </w:rPr>
        <w:fldChar w:fldCharType="end"/>
      </w:r>
      <w:r>
        <w:t xml:space="preserve"> – Перечень дорог </w:t>
      </w:r>
      <w:r w:rsidR="007068F5">
        <w:t xml:space="preserve">городского поселения </w:t>
      </w:r>
      <w:proofErr w:type="spellStart"/>
      <w:r>
        <w:t>Пойковский</w:t>
      </w:r>
      <w:proofErr w:type="spellEnd"/>
    </w:p>
    <w:tbl>
      <w:tblPr>
        <w:tblW w:w="9820" w:type="dxa"/>
        <w:tblInd w:w="113" w:type="dxa"/>
        <w:tblLook w:val="04A0" w:firstRow="1" w:lastRow="0" w:firstColumn="1" w:lastColumn="0" w:noHBand="0" w:noVBand="1"/>
      </w:tblPr>
      <w:tblGrid>
        <w:gridCol w:w="968"/>
        <w:gridCol w:w="6019"/>
        <w:gridCol w:w="1511"/>
        <w:gridCol w:w="1322"/>
      </w:tblGrid>
      <w:tr w:rsidR="00790FD5" w:rsidRPr="00711871" w:rsidTr="004F4670">
        <w:trPr>
          <w:trHeight w:hRule="exact" w:val="1155"/>
          <w:tblHeader/>
        </w:trPr>
        <w:tc>
          <w:tcPr>
            <w:tcW w:w="97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п/п</w:t>
            </w:r>
          </w:p>
        </w:tc>
        <w:tc>
          <w:tcPr>
            <w:tcW w:w="6062" w:type="dxa"/>
            <w:tcBorders>
              <w:top w:val="single" w:sz="4" w:space="0" w:color="auto"/>
              <w:left w:val="nil"/>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Наименование</w:t>
            </w:r>
          </w:p>
        </w:tc>
        <w:tc>
          <w:tcPr>
            <w:tcW w:w="1460" w:type="dxa"/>
            <w:tcBorders>
              <w:top w:val="single" w:sz="4" w:space="0" w:color="auto"/>
              <w:left w:val="nil"/>
              <w:bottom w:val="single" w:sz="4" w:space="0" w:color="auto"/>
              <w:right w:val="single" w:sz="4" w:space="0" w:color="auto"/>
            </w:tcBorders>
            <w:shd w:val="clear" w:color="000000" w:fill="FFFFFF"/>
            <w:vAlign w:val="center"/>
            <w:hideMark/>
          </w:tcPr>
          <w:p w:rsidR="00790FD5" w:rsidRPr="00711871" w:rsidRDefault="00790FD5" w:rsidP="00CB250B">
            <w:pPr>
              <w:pStyle w:val="100"/>
            </w:pPr>
            <w:r>
              <w:t>Общая протяженность д</w:t>
            </w:r>
            <w:r w:rsidRPr="00711871">
              <w:t>ороги (ул</w:t>
            </w:r>
            <w:r>
              <w:t>ицы),</w:t>
            </w:r>
            <w:r w:rsidRPr="00711871">
              <w:t xml:space="preserve"> м</w:t>
            </w:r>
          </w:p>
        </w:tc>
        <w:tc>
          <w:tcPr>
            <w:tcW w:w="1325" w:type="dxa"/>
            <w:tcBorders>
              <w:top w:val="single" w:sz="4" w:space="0" w:color="auto"/>
              <w:left w:val="nil"/>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Площадь. проезжей части</w:t>
            </w:r>
            <w:r>
              <w:t>,</w:t>
            </w:r>
            <w:r w:rsidRPr="00711871">
              <w:t xml:space="preserve"> м2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 1 (</w:t>
            </w:r>
            <w:proofErr w:type="spellStart"/>
            <w:r w:rsidRPr="00711871">
              <w:t>ул.Северная</w:t>
            </w:r>
            <w:proofErr w:type="spellEnd"/>
            <w:r w:rsidRPr="00711871">
              <w:t>)</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1032.95</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8219.42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№2 (ул. Нефтяников)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3140.89</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38288.121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№2/1 (ул. Объездная)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533.50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6222.55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№3 (</w:t>
            </w:r>
            <w:proofErr w:type="spellStart"/>
            <w:r w:rsidRPr="00711871">
              <w:t>ул.Сибирская</w:t>
            </w:r>
            <w:proofErr w:type="spellEnd"/>
            <w:r w:rsidRPr="00711871">
              <w:t>)</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2012.90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13343.68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№4 (</w:t>
            </w:r>
            <w:proofErr w:type="spellStart"/>
            <w:r w:rsidRPr="00711871">
              <w:t>ул.Олимпийская</w:t>
            </w:r>
            <w:proofErr w:type="spellEnd"/>
            <w:r w:rsidRPr="00711871">
              <w:t>)</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2090.60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19725.1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864.40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5976.13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2110.10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12779.36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№7 (</w:t>
            </w:r>
            <w:proofErr w:type="spellStart"/>
            <w:r w:rsidRPr="00711871">
              <w:t>ул.Центральная</w:t>
            </w:r>
            <w:proofErr w:type="spellEnd"/>
            <w:r w:rsidRPr="00711871">
              <w:t>)</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2103.60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19607.68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№7а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215.40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2528.7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445.10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4651.34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396.10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3308.87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 9/1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459.50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3164.84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А</w:t>
            </w:r>
            <w:r>
              <w:t>в</w:t>
            </w:r>
            <w:r w:rsidRPr="00711871">
              <w:t>тодорога № 10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517.50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2351.01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А</w:t>
            </w:r>
            <w:r>
              <w:t>в</w:t>
            </w:r>
            <w:r w:rsidRPr="00711871">
              <w:t>тодорога № 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349.50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4445.64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А</w:t>
            </w:r>
            <w:r>
              <w:t>в</w:t>
            </w:r>
            <w:r w:rsidRPr="00711871">
              <w:t>тодорога № 12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248.00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2161.91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А</w:t>
            </w:r>
            <w:r>
              <w:t>в</w:t>
            </w:r>
            <w:r w:rsidRPr="00711871">
              <w:t>тодорога № 13/1 (ул. Объездная)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1245.00</w:t>
            </w:r>
          </w:p>
        </w:tc>
        <w:tc>
          <w:tcPr>
            <w:tcW w:w="1325" w:type="dxa"/>
            <w:vMerge w:val="restart"/>
            <w:tcBorders>
              <w:top w:val="nil"/>
              <w:left w:val="single" w:sz="4" w:space="0" w:color="auto"/>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21600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А</w:t>
            </w:r>
            <w:r>
              <w:t>в</w:t>
            </w:r>
            <w:r w:rsidRPr="00711871">
              <w:t>тодорога № 13/2 (ул. Объездная)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1035.00</w:t>
            </w:r>
          </w:p>
        </w:tc>
        <w:tc>
          <w:tcPr>
            <w:tcW w:w="1325" w:type="dxa"/>
            <w:vMerge/>
            <w:tcBorders>
              <w:top w:val="nil"/>
              <w:left w:val="single" w:sz="4" w:space="0" w:color="auto"/>
              <w:bottom w:val="single" w:sz="4" w:space="0" w:color="auto"/>
              <w:right w:val="single" w:sz="4" w:space="0" w:color="auto"/>
            </w:tcBorders>
            <w:vAlign w:val="center"/>
            <w:hideMark/>
          </w:tcPr>
          <w:p w:rsidR="00790FD5" w:rsidRPr="00711871" w:rsidRDefault="00790FD5" w:rsidP="00CB250B">
            <w:pPr>
              <w:pStyle w:val="100"/>
            </w:pP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proofErr w:type="gramStart"/>
            <w:r w:rsidRPr="00711871">
              <w:t>от</w:t>
            </w:r>
            <w:proofErr w:type="gramEnd"/>
            <w:r w:rsidRPr="00711871">
              <w:t xml:space="preserve"> а/д 2/1 до кладбища (ул. Объездная)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2535.00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18325.5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325.51</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1135.01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616.40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2366.5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470.70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1708.1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193.00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1310.6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477.80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2181.47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184.30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1542.6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457.20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2479.5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446.60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2194.17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456.30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3034.79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109.60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535.7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148.40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785.6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280.40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1865.3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115.10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508.1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166.30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524.7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222.90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1283.3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197.30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1281.09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№1/17а.б</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103.10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653.5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42.70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№1/19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54.30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203.9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186.20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635.8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39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1114.1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258.70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1430.2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90.30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358.4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187.10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953.3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222.90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1283.3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№1/26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98.50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508.6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1/3 до проезда 1/2 (мимо жилого дома N917)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№7 к мкр.1 дом № 85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340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Мкр.1 от дома № 79 до проезда № 1/8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№1/15 до проезда №1/13 (мимо жилого дома №88)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360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49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98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240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100Д01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102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103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104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53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19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280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дома N92 до проезда 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280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дома № 5.7 до проезда 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59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35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480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мкр.1 дом 46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N2/1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519.60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2513.07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142.5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166.60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635.1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148.60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755.6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66.30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N92/4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131.90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509.6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67.20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232.9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67.10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293.1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69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№2/8а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64.40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230.5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№2/86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63.60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236.5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239.50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1066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77.50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418.2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244.40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1268.9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№2/12а.б</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161.90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912.1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146.80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989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№2/14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194.10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862.1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мкр.2№20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жилого дома мкр.2№13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79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здание пекарни к Улицы №7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 3/2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263.70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1540.26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420.20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1072.3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№3/3а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128.10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677.6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 3/4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427.30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2082.19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 3/4а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39.70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154.3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 3/5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189.50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831.5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331.50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1563.99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№3/14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322.60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1613.6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№3/15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143.40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630.8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89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№3/16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340.10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1533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№3/17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214.30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912.9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№3/18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260.70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1174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№3/20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144.10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597.4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№3/21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127.20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478.2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№3/22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214.20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728.3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№3/23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139.70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696.3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№3/24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81.80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373.8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Проезд от </w:t>
            </w:r>
            <w:r w:rsidRPr="00711871">
              <w:rPr>
                <w:sz w:val="18"/>
                <w:szCs w:val="18"/>
              </w:rPr>
              <w:t xml:space="preserve">Улицы №3 </w:t>
            </w:r>
            <w:r w:rsidRPr="00711871">
              <w:t>до ПСОШ№4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680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От </w:t>
            </w:r>
            <w:r w:rsidRPr="00711871">
              <w:rPr>
                <w:sz w:val="18"/>
                <w:szCs w:val="18"/>
              </w:rPr>
              <w:t xml:space="preserve">Улицы </w:t>
            </w:r>
            <w:r w:rsidRPr="00711871">
              <w:t>№7 к дому №123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99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Вокруг дома№</w:t>
            </w:r>
            <w:proofErr w:type="gramStart"/>
            <w:r w:rsidRPr="00711871">
              <w:t>123 .до</w:t>
            </w:r>
            <w:proofErr w:type="gramEnd"/>
            <w:r w:rsidRPr="00711871">
              <w:t xml:space="preserve"> площади магазина "Камелия"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№98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№2 до дома №120. с заездом к Молочной кухни</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дома № 98 к дому №95.99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№2 до Детского садика "Солнышко"</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№2 до дома №97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№8 до дома №97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№86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дома № 87 дома № 107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Улица №7 вдоль двора дома № 13/14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600</w:t>
            </w:r>
          </w:p>
        </w:tc>
      </w:tr>
      <w:tr w:rsidR="00790FD5" w:rsidRPr="00711871" w:rsidTr="000553FE">
        <w:trPr>
          <w:trHeight w:hRule="exact" w:val="6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109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№3 мимо Детского садика "Солнышко" к дому №10/11 до магазина "Снежинка"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№6 к дому №9 и до проезда №4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дома №5 до дома №4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№3/4 мимо дома №19.23 к проезду 3/21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 23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 84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 4/1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469.90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2974.78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137.20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657.96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N94/3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126.40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736.4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391.90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3124.01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119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416.90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2674.11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101.80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416.9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1553.1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196.20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1633.6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№4/10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202.40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1515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№4/11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165.40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1379.2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"4/9 до улицы №4 мимо дома №20.23.24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дома №23 до проезда 4/5 мимо дома N922.ЦТП</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№4/4 вдоль дворовой площадки дома №22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№4/4 вдоль дворовой площадки дома №8.9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129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N95/1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549.60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2507.1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№5/2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353.10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1894.7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№5/3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169.70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307.2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№5/4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351.50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5209.4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5/5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167.30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649.3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№3 до площади "Променад"</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 5/5 до Лыжной базы</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 5/5 до Спортивного зала "Сибиряк"</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81.30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325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6 до 6.32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Энтузиастов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325.70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1836.24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139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Березовая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375.70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1784.54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Транспортников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378.90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1642.8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Мира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257.30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1092.7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№6/1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527.40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3832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№6/2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317.70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1492.8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№6/3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151.20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379.3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205.20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1209.77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7/1а</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270.60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4129.2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271.40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1526.49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265.40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1309.51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149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218.50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1206.28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271.30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1101.72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267.20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1153.72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148.70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1050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238.40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1878.5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7/10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216.70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1764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7/12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157.00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991.3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7/13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66.66</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523.2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w:t>
            </w:r>
            <w:proofErr w:type="gramStart"/>
            <w:r w:rsidRPr="00711871">
              <w:t>7</w:t>
            </w:r>
            <w:proofErr w:type="gramEnd"/>
            <w:r w:rsidRPr="00711871">
              <w:t xml:space="preserve"> а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101.60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473.6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w:t>
            </w:r>
            <w:proofErr w:type="gramStart"/>
            <w:r w:rsidRPr="00711871">
              <w:t>7</w:t>
            </w:r>
            <w:proofErr w:type="gramEnd"/>
            <w:r w:rsidRPr="00711871">
              <w:t xml:space="preserve"> а /2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502.8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159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w:t>
            </w:r>
            <w:proofErr w:type="gramStart"/>
            <w:r w:rsidRPr="00711871">
              <w:t>7</w:t>
            </w:r>
            <w:proofErr w:type="gramEnd"/>
            <w:r w:rsidRPr="00711871">
              <w:t xml:space="preserve"> а /3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103.60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565.7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w:t>
            </w:r>
            <w:proofErr w:type="gramStart"/>
            <w:r w:rsidRPr="00711871">
              <w:t>7</w:t>
            </w:r>
            <w:proofErr w:type="gramEnd"/>
            <w:r w:rsidRPr="00711871">
              <w:t xml:space="preserve"> а /4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244.10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956.2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 7/1 до дома №25/26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 25/26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 34/35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Пожарный проезд </w:t>
            </w:r>
            <w:proofErr w:type="gramStart"/>
            <w:r w:rsidRPr="00711871">
              <w:t>мкр.№</w:t>
            </w:r>
            <w:proofErr w:type="gramEnd"/>
            <w:r w:rsidRPr="00711871">
              <w:t>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8/1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105.60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395.5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8/2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113.50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398.3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w:t>
            </w:r>
            <w:r>
              <w:t>д</w:t>
            </w:r>
            <w:r w:rsidRPr="00711871">
              <w:t xml:space="preserve"> 8/3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117.70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431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Д1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346.60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1874.3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169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Д2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284.90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1709.5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ДЗ</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67.70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732.1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№3.4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Мимо дома № 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12 до детского садика "</w:t>
            </w:r>
            <w:proofErr w:type="spellStart"/>
            <w:r w:rsidRPr="00711871">
              <w:t>Лесовичек</w:t>
            </w:r>
            <w:proofErr w:type="spellEnd"/>
            <w:r w:rsidRPr="00711871">
              <w:t>"</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210.50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1129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92.10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681.1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БЗ</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203.30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697.4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206.50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1046.9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87.60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418.3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179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235.10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2829.4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Б7</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465.4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77.50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361.1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35.40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235.4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Б10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36.00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117.9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Проезд Б11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106.6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Бамовская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882.30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6082.83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Байкальская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418.10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2755.3</w:t>
            </w:r>
          </w:p>
        </w:tc>
      </w:tr>
      <w:tr w:rsidR="00790FD5" w:rsidRPr="00711871" w:rsidTr="000553FE">
        <w:trPr>
          <w:trHeight w:hRule="exact" w:val="6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Бамовская от Федеральной дороги до разворотной площадки</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520.00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2704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От улицы </w:t>
            </w:r>
            <w:proofErr w:type="spellStart"/>
            <w:r w:rsidRPr="00711871">
              <w:t>Бамовский</w:t>
            </w:r>
            <w:proofErr w:type="spellEnd"/>
            <w:r w:rsidRPr="00711871">
              <w:t xml:space="preserve"> до улицы ДК "Байкал"</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280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189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Федеральной дороги до улицы Бамовской</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СУ-905 (участок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580.4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СУ-905 (участок 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197.70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766.8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СУ-905 (участок 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867.5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СУ-905 (участок 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248.00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915.8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СУ-905 (участок 5)</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269.70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1151.7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СУ-905 (участок 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292.10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1618.9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№6 до Б.124.130</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10 до улицы № 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11 до Б.176</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199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 6 до Б.79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ПДРСУ(УЧАСТОК1)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167.90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727.8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ПДРСУ(УЧАСТОК2)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151.10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1274.1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ПДРСУ(УЧАСТОКЗ)</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160.30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554.9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Улица </w:t>
            </w:r>
            <w:proofErr w:type="spellStart"/>
            <w:r w:rsidRPr="00711871">
              <w:t>Салымская</w:t>
            </w:r>
            <w:proofErr w:type="spellEnd"/>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255.10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1226.77</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Геологов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405.50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1941.31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Переулок Геологов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440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t>Улица Л</w:t>
            </w:r>
            <w:r w:rsidRPr="00711871">
              <w:t>есная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334.80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1503.63</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Береговая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Строительная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579.00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2919.9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209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Строительная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899.20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3586.36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Автомобилистов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810.40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4193.8</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Улица Солнечная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719.10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3413.31</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№6 до улицы Строительная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75.00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Строительная №1 до Б.102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Автомобилистов до улицы Строительная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Автомобилистов до улицы Строительная</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Строительная до улицы Строительная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проезда К-1 до улицы N91 (мимо магазина. Б.28)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Балочный массив </w:t>
            </w:r>
            <w:proofErr w:type="spellStart"/>
            <w:r w:rsidRPr="00711871">
              <w:t>Коржавино</w:t>
            </w:r>
            <w:proofErr w:type="spellEnd"/>
            <w:r w:rsidRPr="00711871">
              <w:t xml:space="preserve"> Участок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482.90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2148.6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219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Балочный массив </w:t>
            </w:r>
            <w:proofErr w:type="spellStart"/>
            <w:r w:rsidRPr="00711871">
              <w:t>Коржавино</w:t>
            </w:r>
            <w:proofErr w:type="spellEnd"/>
            <w:r w:rsidRPr="00711871">
              <w:t xml:space="preserve"> Участок №2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260.30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1028.6</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Балочный массив </w:t>
            </w:r>
            <w:proofErr w:type="spellStart"/>
            <w:r w:rsidRPr="00711871">
              <w:t>Коржавино</w:t>
            </w:r>
            <w:proofErr w:type="spellEnd"/>
            <w:r w:rsidRPr="00711871">
              <w:t xml:space="preserve"> Участок №3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133.20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559.5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 xml:space="preserve">Балочный массив </w:t>
            </w:r>
            <w:proofErr w:type="spellStart"/>
            <w:r w:rsidRPr="00711871">
              <w:t>Коржавино</w:t>
            </w:r>
            <w:proofErr w:type="spellEnd"/>
            <w:r w:rsidRPr="00711871">
              <w:t xml:space="preserve"> Участок №4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430.80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3462.5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Участок №4 от Улицы №2 до Улицы Автомобилистов</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2009.34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СУ-10(УЧАСТОК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157.40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1198.9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СУ-10(УЧАСТОК 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204.80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656.4</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N</w:t>
            </w:r>
            <w:r w:rsidRPr="00711871">
              <w:rPr>
                <w:b/>
                <w:bCs/>
                <w:sz w:val="17"/>
                <w:szCs w:val="17"/>
              </w:rPr>
              <w:t>2</w:t>
            </w:r>
            <w:r w:rsidRPr="00711871">
              <w:t xml:space="preserve"> 4 до Б.44</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СУ-11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444.00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4363.2</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227</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СМУ-5 УЧАСТОК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106.00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417.9</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228</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СМУ-5 УЧАСТОК 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157.00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665.5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229</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№9/1 до Б.32</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125.00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230</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№3 до Б.9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231</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39 до Б.31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232</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здания 000"Энергонефть" до дома № 17/3</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233</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№2/1 до дома № 1</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800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234</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№4 до дома БСБ</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428.00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1123.5</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235</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2 до Б.9</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100.00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400</w:t>
            </w:r>
          </w:p>
        </w:tc>
      </w:tr>
      <w:tr w:rsidR="00790FD5" w:rsidRPr="00711871" w:rsidTr="000553FE">
        <w:trPr>
          <w:trHeight w:hRule="exact" w:val="30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pPr>
            <w:r w:rsidRPr="00711871">
              <w:t>236</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11871" w:rsidRDefault="00790FD5" w:rsidP="00774389">
            <w:pPr>
              <w:pStyle w:val="101"/>
            </w:pPr>
            <w:r w:rsidRPr="00711871">
              <w:t>От улицы № 2 до Б.18</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50.00</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200</w:t>
            </w:r>
          </w:p>
        </w:tc>
      </w:tr>
      <w:tr w:rsidR="00790FD5" w:rsidRPr="00711871" w:rsidTr="000553FE">
        <w:trPr>
          <w:trHeight w:hRule="exact" w:val="390"/>
        </w:trPr>
        <w:tc>
          <w:tcPr>
            <w:tcW w:w="973" w:type="dxa"/>
            <w:tcBorders>
              <w:top w:val="nil"/>
              <w:left w:val="single" w:sz="4" w:space="0" w:color="auto"/>
              <w:bottom w:val="single" w:sz="4" w:space="0" w:color="auto"/>
              <w:right w:val="single" w:sz="4" w:space="0" w:color="auto"/>
            </w:tcBorders>
            <w:shd w:val="clear" w:color="000000" w:fill="FFFFFF"/>
            <w:vAlign w:val="center"/>
            <w:hideMark/>
          </w:tcPr>
          <w:p w:rsidR="00790FD5" w:rsidRPr="00711871" w:rsidRDefault="00790FD5" w:rsidP="00CB250B">
            <w:pPr>
              <w:pStyle w:val="100"/>
              <w:rPr>
                <w:rFonts w:ascii="Arial Unicode MS" w:eastAsia="Arial Unicode MS" w:hAnsi="Arial Unicode MS" w:cs="Arial Unicode MS"/>
                <w:sz w:val="10"/>
                <w:szCs w:val="10"/>
              </w:rPr>
            </w:pPr>
            <w:r w:rsidRPr="00711871">
              <w:rPr>
                <w:rFonts w:ascii="Arial Unicode MS" w:eastAsia="Arial Unicode MS" w:hAnsi="Arial Unicode MS" w:cs="Arial Unicode MS" w:hint="eastAsia"/>
                <w:sz w:val="10"/>
                <w:szCs w:val="10"/>
              </w:rPr>
              <w:t> </w:t>
            </w:r>
          </w:p>
        </w:tc>
        <w:tc>
          <w:tcPr>
            <w:tcW w:w="6062" w:type="dxa"/>
            <w:tcBorders>
              <w:top w:val="nil"/>
              <w:left w:val="nil"/>
              <w:bottom w:val="single" w:sz="4" w:space="0" w:color="auto"/>
              <w:right w:val="single" w:sz="4" w:space="0" w:color="auto"/>
            </w:tcBorders>
            <w:shd w:val="clear" w:color="000000" w:fill="FFFFFF"/>
            <w:vAlign w:val="center"/>
            <w:hideMark/>
          </w:tcPr>
          <w:p w:rsidR="00790FD5" w:rsidRPr="00774389" w:rsidRDefault="00790FD5" w:rsidP="00774389">
            <w:pPr>
              <w:pStyle w:val="101"/>
              <w:rPr>
                <w:b/>
                <w:bCs/>
                <w:szCs w:val="20"/>
              </w:rPr>
            </w:pPr>
            <w:r w:rsidRPr="00774389">
              <w:rPr>
                <w:b/>
                <w:bCs/>
                <w:szCs w:val="20"/>
              </w:rPr>
              <w:t>Всего</w:t>
            </w:r>
          </w:p>
        </w:tc>
        <w:tc>
          <w:tcPr>
            <w:tcW w:w="1460"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67803.3</w:t>
            </w:r>
          </w:p>
        </w:tc>
        <w:tc>
          <w:tcPr>
            <w:tcW w:w="1325" w:type="dxa"/>
            <w:tcBorders>
              <w:top w:val="nil"/>
              <w:left w:val="nil"/>
              <w:bottom w:val="single" w:sz="4" w:space="0" w:color="auto"/>
              <w:right w:val="single" w:sz="4" w:space="0" w:color="auto"/>
            </w:tcBorders>
            <w:shd w:val="clear" w:color="000000" w:fill="FFFFFF"/>
            <w:vAlign w:val="bottom"/>
            <w:hideMark/>
          </w:tcPr>
          <w:p w:rsidR="00790FD5" w:rsidRPr="00711871" w:rsidRDefault="00790FD5" w:rsidP="00CB250B">
            <w:pPr>
              <w:pStyle w:val="100"/>
            </w:pPr>
            <w:r w:rsidRPr="00711871">
              <w:t>426484.8</w:t>
            </w:r>
          </w:p>
        </w:tc>
      </w:tr>
    </w:tbl>
    <w:p w:rsidR="00790FD5" w:rsidRDefault="00790FD5" w:rsidP="00790FD5">
      <w:pPr>
        <w:pStyle w:val="a5"/>
        <w:rPr>
          <w:lang w:eastAsia="x-none" w:bidi="ru-RU"/>
        </w:rPr>
      </w:pPr>
      <w:r>
        <w:rPr>
          <w:lang w:eastAsia="x-none" w:bidi="ru-RU"/>
        </w:rPr>
        <w:t xml:space="preserve">Осенью 2016 года на территории </w:t>
      </w:r>
      <w:proofErr w:type="spellStart"/>
      <w:r w:rsidR="00774389">
        <w:rPr>
          <w:lang w:eastAsia="x-none" w:bidi="ru-RU"/>
        </w:rPr>
        <w:t>пгт</w:t>
      </w:r>
      <w:proofErr w:type="spellEnd"/>
      <w:r w:rsidR="00774389">
        <w:rPr>
          <w:lang w:eastAsia="x-none" w:bidi="ru-RU"/>
        </w:rPr>
        <w:t>.</w:t>
      </w:r>
      <w:r>
        <w:rPr>
          <w:lang w:eastAsia="x-none" w:bidi="ru-RU"/>
        </w:rPr>
        <w:t xml:space="preserve"> </w:t>
      </w:r>
      <w:proofErr w:type="spellStart"/>
      <w:r>
        <w:rPr>
          <w:lang w:eastAsia="x-none" w:bidi="ru-RU"/>
        </w:rPr>
        <w:t>Пойковский</w:t>
      </w:r>
      <w:proofErr w:type="spellEnd"/>
      <w:r>
        <w:rPr>
          <w:lang w:eastAsia="x-none" w:bidi="ru-RU"/>
        </w:rPr>
        <w:t xml:space="preserve"> было проведено обследование транспортных и пассажир</w:t>
      </w:r>
      <w:r w:rsidR="00BA3F54">
        <w:rPr>
          <w:lang w:eastAsia="x-none" w:bidi="ru-RU"/>
        </w:rPr>
        <w:t xml:space="preserve">ских </w:t>
      </w:r>
      <w:r>
        <w:rPr>
          <w:lang w:eastAsia="x-none" w:bidi="ru-RU"/>
        </w:rPr>
        <w:t xml:space="preserve">потоков, результаты которого показали, что максимальный транспортный поток наблюдается на ул. Центральная в районе автовокзала и составляет около 150 </w:t>
      </w:r>
      <w:proofErr w:type="spellStart"/>
      <w:r>
        <w:rPr>
          <w:lang w:eastAsia="x-none" w:bidi="ru-RU"/>
        </w:rPr>
        <w:t>привед</w:t>
      </w:r>
      <w:proofErr w:type="spellEnd"/>
      <w:r>
        <w:rPr>
          <w:lang w:eastAsia="x-none" w:bidi="ru-RU"/>
        </w:rPr>
        <w:t xml:space="preserve">. </w:t>
      </w:r>
      <w:proofErr w:type="spellStart"/>
      <w:r>
        <w:rPr>
          <w:lang w:eastAsia="x-none" w:bidi="ru-RU"/>
        </w:rPr>
        <w:t>авт</w:t>
      </w:r>
      <w:proofErr w:type="spellEnd"/>
      <w:r>
        <w:rPr>
          <w:lang w:eastAsia="x-none" w:bidi="ru-RU"/>
        </w:rPr>
        <w:t xml:space="preserve">/час. </w:t>
      </w:r>
      <w:proofErr w:type="spellStart"/>
      <w:r w:rsidR="00090F4A" w:rsidRPr="0042535C">
        <w:rPr>
          <w:lang w:eastAsia="x-none" w:bidi="ru-RU"/>
        </w:rPr>
        <w:t>Заторовых</w:t>
      </w:r>
      <w:proofErr w:type="spellEnd"/>
      <w:r w:rsidR="00090F4A" w:rsidRPr="0042535C">
        <w:rPr>
          <w:lang w:eastAsia="x-none" w:bidi="ru-RU"/>
        </w:rPr>
        <w:t xml:space="preserve"> явлений на улично-дорожной сети </w:t>
      </w:r>
      <w:r w:rsidR="002B689B">
        <w:rPr>
          <w:lang w:eastAsia="x-none" w:bidi="ru-RU"/>
        </w:rPr>
        <w:t>населенного пункта</w:t>
      </w:r>
      <w:r w:rsidR="00090F4A" w:rsidRPr="0042535C">
        <w:rPr>
          <w:lang w:eastAsia="x-none" w:bidi="ru-RU"/>
        </w:rPr>
        <w:t xml:space="preserve"> не наблюдается, что свидетельствует о достаточной пропускной способности</w:t>
      </w:r>
      <w:r w:rsidR="00BC6C7F" w:rsidRPr="0042535C">
        <w:rPr>
          <w:lang w:eastAsia="x-none" w:bidi="ru-RU"/>
        </w:rPr>
        <w:t xml:space="preserve"> магистральной улично-дорожной сети </w:t>
      </w:r>
      <w:proofErr w:type="spellStart"/>
      <w:r w:rsidR="002B689B">
        <w:rPr>
          <w:lang w:eastAsia="x-none" w:bidi="ru-RU"/>
        </w:rPr>
        <w:t>пгт</w:t>
      </w:r>
      <w:proofErr w:type="spellEnd"/>
      <w:r w:rsidR="002B689B">
        <w:rPr>
          <w:lang w:eastAsia="x-none" w:bidi="ru-RU"/>
        </w:rPr>
        <w:t xml:space="preserve">. </w:t>
      </w:r>
      <w:proofErr w:type="spellStart"/>
      <w:r w:rsidR="002B689B">
        <w:rPr>
          <w:lang w:eastAsia="x-none" w:bidi="ru-RU"/>
        </w:rPr>
        <w:t>Пойковский</w:t>
      </w:r>
      <w:proofErr w:type="spellEnd"/>
      <w:r w:rsidR="00BC6C7F" w:rsidRPr="0042535C">
        <w:rPr>
          <w:lang w:eastAsia="x-none" w:bidi="ru-RU"/>
        </w:rPr>
        <w:t>.</w:t>
      </w:r>
      <w:r w:rsidR="00090F4A" w:rsidRPr="0042535C">
        <w:rPr>
          <w:lang w:eastAsia="x-none" w:bidi="ru-RU"/>
        </w:rPr>
        <w:t xml:space="preserve"> </w:t>
      </w:r>
      <w:r w:rsidRPr="0042535C">
        <w:rPr>
          <w:lang w:eastAsia="x-none" w:bidi="ru-RU"/>
        </w:rPr>
        <w:t>Средняя</w:t>
      </w:r>
      <w:r>
        <w:rPr>
          <w:lang w:eastAsia="x-none" w:bidi="ru-RU"/>
        </w:rPr>
        <w:t xml:space="preserve"> наполняемость легковых автомобилей 1,4 человека в автомобиле, а общественного транспорта 6 человек в одном автобусе.</w:t>
      </w:r>
    </w:p>
    <w:p w:rsidR="00790FD5" w:rsidRPr="002F4AA1" w:rsidRDefault="00790FD5" w:rsidP="00790FD5">
      <w:pPr>
        <w:pStyle w:val="a5"/>
      </w:pPr>
      <w:r w:rsidRPr="002F4AA1">
        <w:t>С</w:t>
      </w:r>
      <w:r w:rsidR="00BA3F54">
        <w:t>одержание дорог - осуществляем</w:t>
      </w:r>
      <w:r w:rsidR="00823F9E">
        <w:t>ый</w:t>
      </w:r>
      <w:r w:rsidRPr="002F4AA1">
        <w:t xml:space="preserve"> в течение всего года (с учетом сезона) комплекс профилактических работ по уходу за дорогами, дорожными сооружениями и полосой отвода, элементами обустройства дороги, организации и безопасности дорожного движения, а также устранение незначительных деформаций и повреждений конструктивных элементов дорог и дорожных сооружений, в результате которых поддерживается транспортно-эксплуатационное состояние дорог и дорожных сооружений в соответствии с требованиями ГОСТ Р 50597-93. </w:t>
      </w:r>
    </w:p>
    <w:p w:rsidR="00790FD5" w:rsidRDefault="00790FD5" w:rsidP="00790FD5">
      <w:pPr>
        <w:pStyle w:val="a5"/>
        <w:rPr>
          <w:lang w:eastAsia="x-none" w:bidi="ru-RU"/>
        </w:rPr>
      </w:pPr>
      <w:r>
        <w:rPr>
          <w:lang w:eastAsia="x-none" w:bidi="ru-RU"/>
        </w:rPr>
        <w:t xml:space="preserve">С января 2017 года на территории </w:t>
      </w:r>
      <w:r w:rsidR="00186522">
        <w:rPr>
          <w:lang w:eastAsia="x-none" w:bidi="ru-RU"/>
        </w:rPr>
        <w:t>городского поселения</w:t>
      </w:r>
      <w:r>
        <w:rPr>
          <w:lang w:eastAsia="x-none" w:bidi="ru-RU"/>
        </w:rPr>
        <w:t xml:space="preserve"> </w:t>
      </w:r>
      <w:proofErr w:type="spellStart"/>
      <w:r>
        <w:rPr>
          <w:lang w:eastAsia="x-none" w:bidi="ru-RU"/>
        </w:rPr>
        <w:t>Пойковский</w:t>
      </w:r>
      <w:proofErr w:type="spellEnd"/>
      <w:r>
        <w:rPr>
          <w:lang w:eastAsia="x-none" w:bidi="ru-RU"/>
        </w:rPr>
        <w:t xml:space="preserve"> действует муниципальная программа «Развитие транспортной системы в городском поселении </w:t>
      </w:r>
      <w:proofErr w:type="spellStart"/>
      <w:r>
        <w:rPr>
          <w:lang w:eastAsia="x-none" w:bidi="ru-RU"/>
        </w:rPr>
        <w:t>Пойковский</w:t>
      </w:r>
      <w:proofErr w:type="spellEnd"/>
      <w:r>
        <w:rPr>
          <w:lang w:eastAsia="x-none" w:bidi="ru-RU"/>
        </w:rPr>
        <w:t xml:space="preserve"> на 2017-2020 годы», одной из задач которой является о</w:t>
      </w:r>
      <w:r w:rsidRPr="00F55355">
        <w:rPr>
          <w:lang w:eastAsia="x-none" w:bidi="ru-RU"/>
        </w:rPr>
        <w:t>рганизация выполнения работ по содержанию и ремонту автомобильных дорог местного значения, объектов регулирования дорожного движения, элементов обустройства автомобильных дорог</w:t>
      </w:r>
      <w:r>
        <w:rPr>
          <w:lang w:eastAsia="x-none" w:bidi="ru-RU"/>
        </w:rPr>
        <w:t>.</w:t>
      </w:r>
    </w:p>
    <w:p w:rsidR="00790FD5" w:rsidRDefault="00790FD5" w:rsidP="00790FD5">
      <w:pPr>
        <w:pStyle w:val="a5"/>
        <w:rPr>
          <w:lang w:eastAsia="x-none" w:bidi="ru-RU"/>
        </w:rPr>
      </w:pPr>
      <w:r>
        <w:rPr>
          <w:lang w:eastAsia="x-none" w:bidi="ru-RU"/>
        </w:rPr>
        <w:t>Мероприятия по содержанию дорог, проездов предусматривают:</w:t>
      </w:r>
    </w:p>
    <w:p w:rsidR="00790FD5" w:rsidRDefault="00790FD5" w:rsidP="00790FD5">
      <w:pPr>
        <w:pStyle w:val="a5"/>
        <w:rPr>
          <w:lang w:eastAsia="x-none" w:bidi="ru-RU"/>
        </w:rPr>
      </w:pPr>
      <w:r>
        <w:rPr>
          <w:lang w:eastAsia="x-none" w:bidi="ru-RU"/>
        </w:rPr>
        <w:t>1)</w:t>
      </w:r>
      <w:r>
        <w:rPr>
          <w:lang w:eastAsia="x-none" w:bidi="ru-RU"/>
        </w:rPr>
        <w:tab/>
        <w:t xml:space="preserve">очистку проезжей части дорог; </w:t>
      </w:r>
    </w:p>
    <w:p w:rsidR="00790FD5" w:rsidRDefault="00790FD5" w:rsidP="00790FD5">
      <w:pPr>
        <w:pStyle w:val="a5"/>
        <w:rPr>
          <w:lang w:eastAsia="x-none" w:bidi="ru-RU"/>
        </w:rPr>
      </w:pPr>
      <w:r>
        <w:rPr>
          <w:lang w:eastAsia="x-none" w:bidi="ru-RU"/>
        </w:rPr>
        <w:t>2)</w:t>
      </w:r>
      <w:r>
        <w:rPr>
          <w:lang w:eastAsia="x-none" w:bidi="ru-RU"/>
        </w:rPr>
        <w:tab/>
        <w:t xml:space="preserve">очистку проезжей части мостов; </w:t>
      </w:r>
    </w:p>
    <w:p w:rsidR="00790FD5" w:rsidRDefault="00790FD5" w:rsidP="00790FD5">
      <w:pPr>
        <w:pStyle w:val="a5"/>
        <w:rPr>
          <w:lang w:eastAsia="x-none" w:bidi="ru-RU"/>
        </w:rPr>
      </w:pPr>
      <w:r>
        <w:rPr>
          <w:lang w:eastAsia="x-none" w:bidi="ru-RU"/>
        </w:rPr>
        <w:t>3)</w:t>
      </w:r>
      <w:r>
        <w:rPr>
          <w:lang w:eastAsia="x-none" w:bidi="ru-RU"/>
        </w:rPr>
        <w:tab/>
        <w:t xml:space="preserve">очистку обочин, автопавильонов; </w:t>
      </w:r>
    </w:p>
    <w:p w:rsidR="00790FD5" w:rsidRDefault="00790FD5" w:rsidP="00790FD5">
      <w:pPr>
        <w:pStyle w:val="a5"/>
        <w:rPr>
          <w:lang w:eastAsia="x-none" w:bidi="ru-RU"/>
        </w:rPr>
      </w:pPr>
      <w:r>
        <w:rPr>
          <w:lang w:eastAsia="x-none" w:bidi="ru-RU"/>
        </w:rPr>
        <w:t>4)</w:t>
      </w:r>
      <w:r>
        <w:rPr>
          <w:lang w:eastAsia="x-none" w:bidi="ru-RU"/>
        </w:rPr>
        <w:tab/>
        <w:t xml:space="preserve">скашивание травы на обочинах; </w:t>
      </w:r>
    </w:p>
    <w:p w:rsidR="00790FD5" w:rsidRDefault="00790FD5" w:rsidP="00790FD5">
      <w:pPr>
        <w:pStyle w:val="a5"/>
        <w:rPr>
          <w:lang w:eastAsia="x-none" w:bidi="ru-RU"/>
        </w:rPr>
      </w:pPr>
      <w:r>
        <w:rPr>
          <w:lang w:eastAsia="x-none" w:bidi="ru-RU"/>
        </w:rPr>
        <w:t>5)</w:t>
      </w:r>
      <w:r>
        <w:rPr>
          <w:lang w:eastAsia="x-none" w:bidi="ru-RU"/>
        </w:rPr>
        <w:tab/>
        <w:t>очистку дорожных знаков, ограждений, сигнальных столбиков, отверстий труб;</w:t>
      </w:r>
    </w:p>
    <w:p w:rsidR="00790FD5" w:rsidRDefault="00790FD5" w:rsidP="00790FD5">
      <w:pPr>
        <w:pStyle w:val="a5"/>
        <w:rPr>
          <w:lang w:eastAsia="x-none" w:bidi="ru-RU"/>
        </w:rPr>
      </w:pPr>
      <w:r>
        <w:rPr>
          <w:lang w:eastAsia="x-none" w:bidi="ru-RU"/>
        </w:rPr>
        <w:t>6)</w:t>
      </w:r>
      <w:r>
        <w:rPr>
          <w:lang w:eastAsia="x-none" w:bidi="ru-RU"/>
        </w:rPr>
        <w:tab/>
        <w:t>замену при необходимости элементов обустройства автомобильных дорог и искусственных сооружений.</w:t>
      </w:r>
    </w:p>
    <w:p w:rsidR="00790FD5" w:rsidRDefault="00790FD5" w:rsidP="00790FD5">
      <w:pPr>
        <w:pStyle w:val="a5"/>
        <w:rPr>
          <w:lang w:eastAsia="x-none" w:bidi="ru-RU"/>
        </w:rPr>
      </w:pPr>
      <w:r>
        <w:rPr>
          <w:lang w:eastAsia="x-none" w:bidi="ru-RU"/>
        </w:rPr>
        <w:t xml:space="preserve">Текущий и капитальный ремонт, а также содержание автомобильных дорог общего пользования, тротуаров и иных транспортных сооружений в границах </w:t>
      </w:r>
      <w:r w:rsidR="00186522">
        <w:rPr>
          <w:lang w:eastAsia="x-none" w:bidi="ru-RU"/>
        </w:rPr>
        <w:t>городского поселения</w:t>
      </w:r>
      <w:r>
        <w:rPr>
          <w:lang w:eastAsia="x-none" w:bidi="ru-RU"/>
        </w:rPr>
        <w:t xml:space="preserve"> осуществляет </w:t>
      </w:r>
      <w:r w:rsidRPr="006C1C1B">
        <w:rPr>
          <w:lang w:eastAsia="x-none" w:bidi="ru-RU"/>
        </w:rPr>
        <w:t xml:space="preserve">МКУ «Служба ЖКХ и благоустройства городского поселения </w:t>
      </w:r>
      <w:proofErr w:type="spellStart"/>
      <w:r w:rsidRPr="006C1C1B">
        <w:rPr>
          <w:lang w:eastAsia="x-none" w:bidi="ru-RU"/>
        </w:rPr>
        <w:t>Пойковский</w:t>
      </w:r>
      <w:proofErr w:type="spellEnd"/>
      <w:r w:rsidRPr="006C1C1B">
        <w:rPr>
          <w:lang w:eastAsia="x-none" w:bidi="ru-RU"/>
        </w:rPr>
        <w:t>» отдел ЖКХ и благоустройства</w:t>
      </w:r>
      <w:r>
        <w:rPr>
          <w:lang w:eastAsia="x-none" w:bidi="ru-RU"/>
        </w:rPr>
        <w:t>.</w:t>
      </w:r>
    </w:p>
    <w:p w:rsidR="00790FD5" w:rsidRPr="00167DC0" w:rsidRDefault="00790FD5" w:rsidP="00790FD5">
      <w:pPr>
        <w:pStyle w:val="a5"/>
        <w:rPr>
          <w:lang w:eastAsia="x-none" w:bidi="ru-RU"/>
        </w:rPr>
      </w:pPr>
      <w:r>
        <w:rPr>
          <w:lang w:eastAsia="x-none" w:bidi="ru-RU"/>
        </w:rPr>
        <w:t>В соответствии с Программой финансовые затраты на капитальный ремонт, ремонт и содержание автомобильных дорог и искусственных дорожных сооружений общего пользования местного значения в 2017 году составят 62 686.1 тыс. руб.</w:t>
      </w:r>
    </w:p>
    <w:p w:rsidR="0041376E" w:rsidRDefault="00DC0A75" w:rsidP="00DC0A75">
      <w:pPr>
        <w:pStyle w:val="2"/>
        <w:rPr>
          <w:lang w:bidi="ru-RU"/>
        </w:rPr>
      </w:pPr>
      <w:bookmarkStart w:id="39" w:name="_Toc477114496"/>
      <w:r>
        <w:rPr>
          <w:lang w:val="ru-RU" w:bidi="ru-RU"/>
        </w:rPr>
        <w:t>А</w:t>
      </w:r>
      <w:proofErr w:type="spellStart"/>
      <w:r>
        <w:rPr>
          <w:lang w:bidi="ru-RU"/>
        </w:rPr>
        <w:t>нализ</w:t>
      </w:r>
      <w:proofErr w:type="spellEnd"/>
      <w:r>
        <w:rPr>
          <w:lang w:bidi="ru-RU"/>
        </w:rPr>
        <w:t xml:space="preserve"> состава парка транспортных средств и уровня автомобилизации в поселении, обеспеченность парковками (парковочными местами)</w:t>
      </w:r>
      <w:bookmarkEnd w:id="39"/>
    </w:p>
    <w:p w:rsidR="00790FD5" w:rsidRPr="00F55355" w:rsidRDefault="00311E0D" w:rsidP="00790FD5">
      <w:pPr>
        <w:pStyle w:val="a5"/>
        <w:rPr>
          <w:lang w:eastAsia="x-none" w:bidi="ru-RU"/>
        </w:rPr>
      </w:pPr>
      <w:r>
        <w:rPr>
          <w:lang w:eastAsia="x-none" w:bidi="ru-RU"/>
        </w:rPr>
        <w:t>На протяжении</w:t>
      </w:r>
      <w:r w:rsidR="00790FD5">
        <w:rPr>
          <w:lang w:eastAsia="x-none" w:bidi="ru-RU"/>
        </w:rPr>
        <w:t xml:space="preserve"> последних лет наблюдается устойчивая тенденция к увеличению числа автомобилей на территории </w:t>
      </w:r>
      <w:proofErr w:type="spellStart"/>
      <w:r w:rsidR="00186522">
        <w:rPr>
          <w:lang w:eastAsia="x-none" w:bidi="ru-RU"/>
        </w:rPr>
        <w:t>пгт</w:t>
      </w:r>
      <w:proofErr w:type="spellEnd"/>
      <w:r w:rsidR="001363B8">
        <w:rPr>
          <w:lang w:eastAsia="x-none" w:bidi="ru-RU"/>
        </w:rPr>
        <w:t>.</w:t>
      </w:r>
      <w:r w:rsidR="00790FD5">
        <w:rPr>
          <w:lang w:eastAsia="x-none" w:bidi="ru-RU"/>
        </w:rPr>
        <w:t xml:space="preserve"> </w:t>
      </w:r>
      <w:proofErr w:type="spellStart"/>
      <w:r w:rsidR="00790FD5">
        <w:rPr>
          <w:lang w:eastAsia="x-none" w:bidi="ru-RU"/>
        </w:rPr>
        <w:t>Пойковский</w:t>
      </w:r>
      <w:proofErr w:type="spellEnd"/>
      <w:r w:rsidR="00790FD5">
        <w:rPr>
          <w:lang w:eastAsia="x-none" w:bidi="ru-RU"/>
        </w:rPr>
        <w:t>. Парк транспортных средств пополняется, в основном, за счет роста количества легковых автомобилей. В настоящее время транспортный поток практически полностью состоит из легковых автомобилей.</w:t>
      </w:r>
    </w:p>
    <w:p w:rsidR="00790FD5" w:rsidRDefault="00D67B2F" w:rsidP="00790FD5">
      <w:pPr>
        <w:pStyle w:val="a5"/>
        <w:rPr>
          <w:noProof/>
        </w:rPr>
      </w:pPr>
      <w:r>
        <w:rPr>
          <w:noProof/>
        </w:rPr>
        <w:pict w14:anchorId="6AF374EB">
          <v:shape id="_x0000_i1032" type="#_x0000_t75" style="width:397.5pt;height:228pt;mso-left-percent:-10001;mso-top-percent:-10001;mso-position-horizontal:absolute;mso-position-horizontal-relative:char;mso-position-vertical:absolute;mso-position-vertical-relative:line;mso-left-percent:-10001;mso-top-percent:-10001">
            <v:imagedata r:id="rId22" o:title=""/>
          </v:shape>
        </w:pict>
      </w:r>
    </w:p>
    <w:p w:rsidR="00ED64C0" w:rsidRDefault="00ED64C0" w:rsidP="00ED64C0">
      <w:pPr>
        <w:pStyle w:val="af0"/>
        <w:rPr>
          <w:lang w:eastAsia="x-none" w:bidi="ru-RU"/>
        </w:rPr>
      </w:pPr>
      <w:r>
        <w:t xml:space="preserve">Рисунок </w:t>
      </w:r>
      <w:r w:rsidR="002C16EC">
        <w:fldChar w:fldCharType="begin"/>
      </w:r>
      <w:r w:rsidR="002C16EC">
        <w:instrText xml:space="preserve"> SEQ Рисунок \* ARABIC </w:instrText>
      </w:r>
      <w:r w:rsidR="002C16EC">
        <w:fldChar w:fldCharType="separate"/>
      </w:r>
      <w:r w:rsidR="00EC76A7">
        <w:rPr>
          <w:noProof/>
        </w:rPr>
        <w:t>8</w:t>
      </w:r>
      <w:r w:rsidR="002C16EC">
        <w:rPr>
          <w:noProof/>
        </w:rPr>
        <w:fldChar w:fldCharType="end"/>
      </w:r>
      <w:r>
        <w:t xml:space="preserve"> – Состав транспортного потока по результатам обследования</w:t>
      </w:r>
    </w:p>
    <w:p w:rsidR="00790FD5" w:rsidRDefault="00790FD5" w:rsidP="00790FD5">
      <w:pPr>
        <w:pStyle w:val="a5"/>
      </w:pPr>
      <w:r w:rsidRPr="00E9062C">
        <w:t>По состоянию на 2015 го</w:t>
      </w:r>
      <w:r>
        <w:t xml:space="preserve">д общая численность населения </w:t>
      </w:r>
      <w:proofErr w:type="spellStart"/>
      <w:r w:rsidR="00186522">
        <w:t>пгт</w:t>
      </w:r>
      <w:proofErr w:type="spellEnd"/>
      <w:r w:rsidR="001363B8">
        <w:t>.</w:t>
      </w:r>
      <w:r w:rsidRPr="00E9062C">
        <w:t xml:space="preserve"> </w:t>
      </w:r>
      <w:proofErr w:type="spellStart"/>
      <w:r w:rsidRPr="00E9062C">
        <w:t>Пойковский</w:t>
      </w:r>
      <w:proofErr w:type="spellEnd"/>
      <w:r w:rsidRPr="00E9062C">
        <w:t xml:space="preserve"> составляет </w:t>
      </w:r>
      <w:r>
        <w:t>26168</w:t>
      </w:r>
      <w:r w:rsidRPr="00E9062C">
        <w:t xml:space="preserve"> чел.</w:t>
      </w:r>
      <w:r>
        <w:t xml:space="preserve"> и </w:t>
      </w:r>
      <w:r w:rsidRPr="00E9062C">
        <w:t xml:space="preserve">уровень обеспеченности населения легковыми автомобилями </w:t>
      </w:r>
      <w:r>
        <w:t>порядка</w:t>
      </w:r>
      <w:r w:rsidRPr="00E9062C">
        <w:t xml:space="preserve"> </w:t>
      </w:r>
      <w:r>
        <w:t>333</w:t>
      </w:r>
      <w:r w:rsidRPr="00E9062C">
        <w:t xml:space="preserve"> ед. на 1000 жителей. Таким образом, общее количество легковых автомобилей на территории поселения составляет </w:t>
      </w:r>
      <w:r>
        <w:t>около 8.7</w:t>
      </w:r>
      <w:r w:rsidRPr="00E9062C">
        <w:t xml:space="preserve"> </w:t>
      </w:r>
      <w:r>
        <w:t>тыс.</w:t>
      </w:r>
      <w:r w:rsidRPr="00E9062C">
        <w:t xml:space="preserve"> е</w:t>
      </w:r>
      <w:r>
        <w:t>диниц. Уровень обеспеченности легковыми автомобилями 333 ед./1000 жителей выше, чем в среднем по Российской Федерации (285 ед./1000 жителей).</w:t>
      </w:r>
    </w:p>
    <w:p w:rsidR="00790FD5" w:rsidRDefault="00D67B2F" w:rsidP="00790FD5">
      <w:pPr>
        <w:pStyle w:val="a5"/>
      </w:pPr>
      <w:r>
        <w:rPr>
          <w:noProof/>
        </w:rPr>
        <w:pict w14:anchorId="18D959B4">
          <v:shape id="_x0000_i1033" type="#_x0000_t75" style="width:405.75pt;height:243.75pt;mso-left-percent:-10001;mso-top-percent:-10001;mso-position-horizontal:absolute;mso-position-horizontal-relative:char;mso-position-vertical:absolute;mso-position-vertical-relative:line;mso-left-percent:-10001;mso-top-percent:-10001">
            <v:imagedata r:id="rId23" o:title=""/>
          </v:shape>
        </w:pict>
      </w:r>
    </w:p>
    <w:p w:rsidR="00ED64C0" w:rsidRDefault="00ED64C0" w:rsidP="00ED64C0">
      <w:pPr>
        <w:pStyle w:val="af0"/>
        <w:rPr>
          <w:noProof/>
        </w:rPr>
      </w:pPr>
      <w:r>
        <w:t xml:space="preserve">Рисунок </w:t>
      </w:r>
      <w:r w:rsidR="002C16EC">
        <w:fldChar w:fldCharType="begin"/>
      </w:r>
      <w:r w:rsidR="002C16EC">
        <w:instrText xml:space="preserve"> SEQ Рисунок </w:instrText>
      </w:r>
      <w:r w:rsidR="002C16EC">
        <w:instrText xml:space="preserve">\* ARABIC </w:instrText>
      </w:r>
      <w:r w:rsidR="002C16EC">
        <w:fldChar w:fldCharType="separate"/>
      </w:r>
      <w:r w:rsidR="00EC76A7">
        <w:rPr>
          <w:noProof/>
        </w:rPr>
        <w:t>9</w:t>
      </w:r>
      <w:r w:rsidR="002C16EC">
        <w:rPr>
          <w:noProof/>
        </w:rPr>
        <w:fldChar w:fldCharType="end"/>
      </w:r>
      <w:r>
        <w:t xml:space="preserve"> – Количество автомобилей в семье</w:t>
      </w:r>
    </w:p>
    <w:p w:rsidR="00790FD5" w:rsidRPr="002F4AA1" w:rsidRDefault="00790FD5" w:rsidP="00790FD5">
      <w:pPr>
        <w:pStyle w:val="a5"/>
      </w:pPr>
      <w:r w:rsidRPr="002F4AA1">
        <w:t xml:space="preserve">Для оценки уровня развития улично-дорожной сети и уровня автомобилизации используется относительный показатель протяженности УДС на один автомобиль. Для </w:t>
      </w:r>
      <w:r w:rsidR="00186522">
        <w:t>городского поселения</w:t>
      </w:r>
      <w:r>
        <w:t xml:space="preserve"> </w:t>
      </w:r>
      <w:proofErr w:type="spellStart"/>
      <w:r>
        <w:t>Пойковский</w:t>
      </w:r>
      <w:proofErr w:type="spellEnd"/>
      <w:r w:rsidRPr="002F4AA1">
        <w:t xml:space="preserve"> данный показатель на 2016 год составляет </w:t>
      </w:r>
      <w:r>
        <w:t>7,8</w:t>
      </w:r>
      <w:r w:rsidRPr="002F4AA1">
        <w:t xml:space="preserve"> м дорожного полотна на один автомобиль. </w:t>
      </w:r>
    </w:p>
    <w:p w:rsidR="00DC0A75" w:rsidRPr="00DC0A75" w:rsidRDefault="00DC0A75" w:rsidP="00DC0A75">
      <w:pPr>
        <w:pStyle w:val="2"/>
        <w:rPr>
          <w:lang w:val="ru-RU" w:bidi="ru-RU"/>
        </w:rPr>
      </w:pPr>
      <w:bookmarkStart w:id="40" w:name="_Toc477114497"/>
      <w:r>
        <w:rPr>
          <w:lang w:val="ru-RU" w:bidi="ru-RU"/>
        </w:rPr>
        <w:t>Х</w:t>
      </w:r>
      <w:r w:rsidRPr="00DC0A75">
        <w:rPr>
          <w:lang w:val="ru-RU" w:bidi="ru-RU"/>
        </w:rPr>
        <w:t>арактеристик</w:t>
      </w:r>
      <w:r>
        <w:rPr>
          <w:lang w:val="ru-RU" w:bidi="ru-RU"/>
        </w:rPr>
        <w:t>а</w:t>
      </w:r>
      <w:r w:rsidRPr="00DC0A75">
        <w:rPr>
          <w:lang w:val="ru-RU" w:bidi="ru-RU"/>
        </w:rPr>
        <w:t xml:space="preserve"> работы транспортных средств общего пользования, включая анализ пассажиропотока</w:t>
      </w:r>
      <w:bookmarkEnd w:id="40"/>
    </w:p>
    <w:p w:rsidR="00790FD5" w:rsidRDefault="00790FD5" w:rsidP="00790FD5">
      <w:pPr>
        <w:pStyle w:val="a5"/>
        <w:rPr>
          <w:lang w:eastAsia="x-none" w:bidi="ru-RU"/>
        </w:rPr>
      </w:pPr>
      <w:r>
        <w:rPr>
          <w:lang w:eastAsia="x-none" w:bidi="ru-RU"/>
        </w:rPr>
        <w:t>Междугородние автомобильные перевозки осуществляют 6 перевозчиков: ОАО «Х</w:t>
      </w:r>
      <w:r w:rsidR="002D2210">
        <w:rPr>
          <w:lang w:eastAsia="x-none" w:bidi="ru-RU"/>
        </w:rPr>
        <w:t>анты</w:t>
      </w:r>
      <w:r>
        <w:rPr>
          <w:lang w:eastAsia="x-none" w:bidi="ru-RU"/>
        </w:rPr>
        <w:t>-М</w:t>
      </w:r>
      <w:r w:rsidR="002D2210">
        <w:rPr>
          <w:lang w:eastAsia="x-none" w:bidi="ru-RU"/>
        </w:rPr>
        <w:t>ансийское</w:t>
      </w:r>
      <w:r>
        <w:rPr>
          <w:lang w:eastAsia="x-none" w:bidi="ru-RU"/>
        </w:rPr>
        <w:t xml:space="preserve"> АТП», </w:t>
      </w:r>
      <w:r w:rsidRPr="00365367">
        <w:rPr>
          <w:lang w:eastAsia="x-none" w:bidi="ru-RU"/>
        </w:rPr>
        <w:t>ООО «СТА-1»</w:t>
      </w:r>
      <w:r>
        <w:rPr>
          <w:lang w:eastAsia="x-none" w:bidi="ru-RU"/>
        </w:rPr>
        <w:t>,</w:t>
      </w:r>
      <w:r w:rsidRPr="00365367">
        <w:rPr>
          <w:lang w:eastAsia="x-none" w:bidi="ru-RU"/>
        </w:rPr>
        <w:t xml:space="preserve"> ИП К</w:t>
      </w:r>
      <w:r>
        <w:rPr>
          <w:lang w:eastAsia="x-none" w:bidi="ru-RU"/>
        </w:rPr>
        <w:t xml:space="preserve">алинин, </w:t>
      </w:r>
      <w:r w:rsidRPr="00365367">
        <w:rPr>
          <w:lang w:eastAsia="x-none" w:bidi="ru-RU"/>
        </w:rPr>
        <w:t>МП НРМУТТП</w:t>
      </w:r>
      <w:r>
        <w:rPr>
          <w:lang w:eastAsia="x-none" w:bidi="ru-RU"/>
        </w:rPr>
        <w:t xml:space="preserve">, </w:t>
      </w:r>
      <w:r w:rsidRPr="00365367">
        <w:rPr>
          <w:lang w:eastAsia="x-none" w:bidi="ru-RU"/>
        </w:rPr>
        <w:t xml:space="preserve">ИП </w:t>
      </w:r>
      <w:proofErr w:type="spellStart"/>
      <w:r w:rsidRPr="00365367">
        <w:rPr>
          <w:lang w:eastAsia="x-none" w:bidi="ru-RU"/>
        </w:rPr>
        <w:t>Сидорук</w:t>
      </w:r>
      <w:proofErr w:type="spellEnd"/>
      <w:r>
        <w:rPr>
          <w:lang w:eastAsia="x-none" w:bidi="ru-RU"/>
        </w:rPr>
        <w:t xml:space="preserve">. </w:t>
      </w:r>
    </w:p>
    <w:p w:rsidR="00790FD5" w:rsidRDefault="00790FD5" w:rsidP="00790FD5">
      <w:pPr>
        <w:pStyle w:val="af0"/>
        <w:jc w:val="left"/>
        <w:rPr>
          <w:lang w:eastAsia="x-none" w:bidi="ru-RU"/>
        </w:rPr>
      </w:pPr>
      <w:r>
        <w:t xml:space="preserve">Таблица </w:t>
      </w:r>
      <w:r w:rsidR="002C16EC">
        <w:fldChar w:fldCharType="begin"/>
      </w:r>
      <w:r w:rsidR="002C16EC">
        <w:instrText xml:space="preserve"> SEQ Таблица \* ARABIC </w:instrText>
      </w:r>
      <w:r w:rsidR="002C16EC">
        <w:fldChar w:fldCharType="separate"/>
      </w:r>
      <w:r w:rsidR="00EC76A7">
        <w:rPr>
          <w:noProof/>
        </w:rPr>
        <w:t>2</w:t>
      </w:r>
      <w:r w:rsidR="002C16EC">
        <w:rPr>
          <w:noProof/>
        </w:rPr>
        <w:fldChar w:fldCharType="end"/>
      </w:r>
      <w:r>
        <w:t xml:space="preserve"> – Перечень междугородних маршрутов</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6946"/>
      </w:tblGrid>
      <w:tr w:rsidR="00790FD5" w:rsidTr="00513209">
        <w:trPr>
          <w:jc w:val="center"/>
        </w:trPr>
        <w:tc>
          <w:tcPr>
            <w:tcW w:w="1809" w:type="dxa"/>
            <w:shd w:val="clear" w:color="auto" w:fill="auto"/>
          </w:tcPr>
          <w:p w:rsidR="00790FD5" w:rsidRPr="00365367" w:rsidRDefault="00790FD5" w:rsidP="00513209">
            <w:pPr>
              <w:pStyle w:val="100"/>
              <w:rPr>
                <w:lang w:bidi="ru-RU"/>
              </w:rPr>
            </w:pPr>
            <w:r>
              <w:rPr>
                <w:lang w:bidi="ru-RU"/>
              </w:rPr>
              <w:t>№ маршрута</w:t>
            </w:r>
          </w:p>
        </w:tc>
        <w:tc>
          <w:tcPr>
            <w:tcW w:w="6946" w:type="dxa"/>
            <w:shd w:val="clear" w:color="auto" w:fill="auto"/>
          </w:tcPr>
          <w:p w:rsidR="00790FD5" w:rsidRDefault="00790FD5" w:rsidP="00513209">
            <w:pPr>
              <w:pStyle w:val="100"/>
              <w:rPr>
                <w:lang w:bidi="ru-RU"/>
              </w:rPr>
            </w:pPr>
            <w:r>
              <w:rPr>
                <w:lang w:bidi="ru-RU"/>
              </w:rPr>
              <w:t>Наименование маршрута</w:t>
            </w:r>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600</w:t>
            </w:r>
          </w:p>
        </w:tc>
        <w:tc>
          <w:tcPr>
            <w:tcW w:w="6946" w:type="dxa"/>
            <w:shd w:val="clear" w:color="auto" w:fill="auto"/>
          </w:tcPr>
          <w:p w:rsidR="00790FD5" w:rsidRDefault="00790FD5" w:rsidP="00513209">
            <w:pPr>
              <w:pStyle w:val="100"/>
              <w:rPr>
                <w:lang w:bidi="ru-RU"/>
              </w:rPr>
            </w:pPr>
            <w:r>
              <w:rPr>
                <w:lang w:bidi="ru-RU"/>
              </w:rPr>
              <w:t xml:space="preserve">Ханты-Мансийск - </w:t>
            </w:r>
            <w:proofErr w:type="spellStart"/>
            <w:r>
              <w:rPr>
                <w:lang w:bidi="ru-RU"/>
              </w:rPr>
              <w:t>Пыть-Ях</w:t>
            </w:r>
            <w:proofErr w:type="spellEnd"/>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674</w:t>
            </w:r>
          </w:p>
        </w:tc>
        <w:tc>
          <w:tcPr>
            <w:tcW w:w="6946" w:type="dxa"/>
            <w:shd w:val="clear" w:color="auto" w:fill="auto"/>
          </w:tcPr>
          <w:p w:rsidR="00790FD5" w:rsidRDefault="00790FD5" w:rsidP="00513209">
            <w:pPr>
              <w:pStyle w:val="100"/>
              <w:rPr>
                <w:lang w:bidi="ru-RU"/>
              </w:rPr>
            </w:pPr>
            <w:r>
              <w:rPr>
                <w:lang w:bidi="ru-RU"/>
              </w:rPr>
              <w:t>Ханты-Мансийск - Нижневартовск</w:t>
            </w:r>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680</w:t>
            </w:r>
          </w:p>
        </w:tc>
        <w:tc>
          <w:tcPr>
            <w:tcW w:w="6946" w:type="dxa"/>
            <w:shd w:val="clear" w:color="auto" w:fill="auto"/>
          </w:tcPr>
          <w:p w:rsidR="00790FD5" w:rsidRDefault="00790FD5" w:rsidP="00513209">
            <w:pPr>
              <w:pStyle w:val="100"/>
              <w:rPr>
                <w:lang w:bidi="ru-RU"/>
              </w:rPr>
            </w:pPr>
            <w:r>
              <w:rPr>
                <w:lang w:bidi="ru-RU"/>
              </w:rPr>
              <w:t>Ханты-Мансийск - Радужный</w:t>
            </w:r>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505</w:t>
            </w:r>
          </w:p>
        </w:tc>
        <w:tc>
          <w:tcPr>
            <w:tcW w:w="6946" w:type="dxa"/>
            <w:shd w:val="clear" w:color="auto" w:fill="auto"/>
          </w:tcPr>
          <w:p w:rsidR="00790FD5" w:rsidRDefault="00790FD5" w:rsidP="00513209">
            <w:pPr>
              <w:pStyle w:val="100"/>
              <w:rPr>
                <w:lang w:bidi="ru-RU"/>
              </w:rPr>
            </w:pPr>
            <w:proofErr w:type="spellStart"/>
            <w:r>
              <w:rPr>
                <w:lang w:bidi="ru-RU"/>
              </w:rPr>
              <w:t>Пойковский</w:t>
            </w:r>
            <w:proofErr w:type="spellEnd"/>
            <w:r>
              <w:rPr>
                <w:lang w:bidi="ru-RU"/>
              </w:rPr>
              <w:t xml:space="preserve"> – </w:t>
            </w:r>
            <w:proofErr w:type="spellStart"/>
            <w:r>
              <w:rPr>
                <w:lang w:bidi="ru-RU"/>
              </w:rPr>
              <w:t>Лемпино</w:t>
            </w:r>
            <w:proofErr w:type="spellEnd"/>
            <w:r>
              <w:rPr>
                <w:lang w:bidi="ru-RU"/>
              </w:rPr>
              <w:t xml:space="preserve"> - Нефтеюганск</w:t>
            </w:r>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508</w:t>
            </w:r>
          </w:p>
        </w:tc>
        <w:tc>
          <w:tcPr>
            <w:tcW w:w="6946" w:type="dxa"/>
            <w:shd w:val="clear" w:color="auto" w:fill="auto"/>
          </w:tcPr>
          <w:p w:rsidR="00790FD5" w:rsidRDefault="00790FD5" w:rsidP="00513209">
            <w:pPr>
              <w:pStyle w:val="100"/>
              <w:rPr>
                <w:lang w:bidi="ru-RU"/>
              </w:rPr>
            </w:pPr>
            <w:proofErr w:type="spellStart"/>
            <w:r>
              <w:rPr>
                <w:lang w:bidi="ru-RU"/>
              </w:rPr>
              <w:t>Пойковский</w:t>
            </w:r>
            <w:proofErr w:type="spellEnd"/>
            <w:r>
              <w:rPr>
                <w:lang w:bidi="ru-RU"/>
              </w:rPr>
              <w:t xml:space="preserve"> - </w:t>
            </w:r>
            <w:proofErr w:type="spellStart"/>
            <w:r>
              <w:rPr>
                <w:lang w:bidi="ru-RU"/>
              </w:rPr>
              <w:t>Пыть-Ях</w:t>
            </w:r>
            <w:proofErr w:type="spellEnd"/>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570</w:t>
            </w:r>
          </w:p>
        </w:tc>
        <w:tc>
          <w:tcPr>
            <w:tcW w:w="6946" w:type="dxa"/>
            <w:shd w:val="clear" w:color="auto" w:fill="auto"/>
          </w:tcPr>
          <w:p w:rsidR="00790FD5" w:rsidRDefault="00790FD5" w:rsidP="00513209">
            <w:pPr>
              <w:pStyle w:val="100"/>
              <w:rPr>
                <w:lang w:bidi="ru-RU"/>
              </w:rPr>
            </w:pPr>
            <w:r>
              <w:rPr>
                <w:lang w:bidi="ru-RU"/>
              </w:rPr>
              <w:t xml:space="preserve">Нефтеюганск - </w:t>
            </w:r>
            <w:proofErr w:type="spellStart"/>
            <w:r>
              <w:rPr>
                <w:lang w:bidi="ru-RU"/>
              </w:rPr>
              <w:t>Пойковский</w:t>
            </w:r>
            <w:proofErr w:type="spellEnd"/>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500</w:t>
            </w:r>
          </w:p>
        </w:tc>
        <w:tc>
          <w:tcPr>
            <w:tcW w:w="6946" w:type="dxa"/>
            <w:shd w:val="clear" w:color="auto" w:fill="auto"/>
          </w:tcPr>
          <w:p w:rsidR="00790FD5" w:rsidRDefault="00790FD5" w:rsidP="00513209">
            <w:pPr>
              <w:pStyle w:val="100"/>
              <w:rPr>
                <w:lang w:bidi="ru-RU"/>
              </w:rPr>
            </w:pPr>
            <w:r>
              <w:rPr>
                <w:lang w:bidi="ru-RU"/>
              </w:rPr>
              <w:t>Нефтеюганск - Ханты-Мансийск</w:t>
            </w:r>
          </w:p>
        </w:tc>
      </w:tr>
      <w:tr w:rsidR="00790FD5" w:rsidTr="00513209">
        <w:trPr>
          <w:jc w:val="center"/>
        </w:trPr>
        <w:tc>
          <w:tcPr>
            <w:tcW w:w="1809" w:type="dxa"/>
            <w:shd w:val="clear" w:color="auto" w:fill="auto"/>
          </w:tcPr>
          <w:p w:rsidR="00790FD5" w:rsidRDefault="00790FD5" w:rsidP="00513209">
            <w:pPr>
              <w:pStyle w:val="100"/>
              <w:rPr>
                <w:lang w:bidi="ru-RU"/>
              </w:rPr>
            </w:pPr>
            <w:r>
              <w:rPr>
                <w:lang w:bidi="ru-RU"/>
              </w:rPr>
              <w:t>-</w:t>
            </w:r>
          </w:p>
        </w:tc>
        <w:tc>
          <w:tcPr>
            <w:tcW w:w="6946" w:type="dxa"/>
            <w:shd w:val="clear" w:color="auto" w:fill="auto"/>
          </w:tcPr>
          <w:p w:rsidR="00790FD5" w:rsidRDefault="00790FD5" w:rsidP="00513209">
            <w:pPr>
              <w:pStyle w:val="100"/>
              <w:rPr>
                <w:lang w:bidi="ru-RU"/>
              </w:rPr>
            </w:pPr>
            <w:r>
              <w:rPr>
                <w:lang w:bidi="ru-RU"/>
              </w:rPr>
              <w:t>Нефтеюганск-</w:t>
            </w:r>
            <w:proofErr w:type="spellStart"/>
            <w:r>
              <w:rPr>
                <w:lang w:bidi="ru-RU"/>
              </w:rPr>
              <w:t>Салым</w:t>
            </w:r>
            <w:proofErr w:type="spellEnd"/>
            <w:r>
              <w:rPr>
                <w:lang w:bidi="ru-RU"/>
              </w:rPr>
              <w:t xml:space="preserve"> через </w:t>
            </w:r>
            <w:proofErr w:type="spellStart"/>
            <w:r>
              <w:rPr>
                <w:lang w:bidi="ru-RU"/>
              </w:rPr>
              <w:t>сп</w:t>
            </w:r>
            <w:proofErr w:type="spellEnd"/>
            <w:r>
              <w:rPr>
                <w:lang w:bidi="ru-RU"/>
              </w:rPr>
              <w:t xml:space="preserve">. Сентябрьский, </w:t>
            </w:r>
            <w:proofErr w:type="spellStart"/>
            <w:r>
              <w:rPr>
                <w:lang w:bidi="ru-RU"/>
              </w:rPr>
              <w:t>сп</w:t>
            </w:r>
            <w:proofErr w:type="spellEnd"/>
            <w:r>
              <w:rPr>
                <w:lang w:bidi="ru-RU"/>
              </w:rPr>
              <w:t xml:space="preserve">. </w:t>
            </w:r>
            <w:proofErr w:type="spellStart"/>
            <w:proofErr w:type="gramStart"/>
            <w:r>
              <w:rPr>
                <w:lang w:bidi="ru-RU"/>
              </w:rPr>
              <w:t>Куть-Ях</w:t>
            </w:r>
            <w:proofErr w:type="spellEnd"/>
            <w:proofErr w:type="gramEnd"/>
          </w:p>
        </w:tc>
      </w:tr>
    </w:tbl>
    <w:p w:rsidR="00790FD5" w:rsidRDefault="00790FD5" w:rsidP="00790FD5">
      <w:pPr>
        <w:pStyle w:val="a5"/>
        <w:rPr>
          <w:lang w:eastAsia="x-none" w:bidi="ru-RU"/>
        </w:rPr>
      </w:pPr>
      <w:r>
        <w:rPr>
          <w:lang w:eastAsia="x-none" w:bidi="ru-RU"/>
        </w:rPr>
        <w:t xml:space="preserve">Регулярные пассажирские перевозки пассажиров по маршрутам в городском сообщении ежедневно выполняют 3 маршрута общественного транспорта, принадлежащих </w:t>
      </w:r>
      <w:r w:rsidRPr="00365367">
        <w:rPr>
          <w:lang w:eastAsia="x-none" w:bidi="ru-RU"/>
        </w:rPr>
        <w:t>МП НРМУТТП</w:t>
      </w:r>
      <w:r>
        <w:rPr>
          <w:lang w:eastAsia="x-none" w:bidi="ru-RU"/>
        </w:rPr>
        <w:t xml:space="preserve">. </w:t>
      </w:r>
    </w:p>
    <w:p w:rsidR="00790FD5" w:rsidRDefault="00790FD5" w:rsidP="00790FD5">
      <w:pPr>
        <w:pStyle w:val="af0"/>
        <w:rPr>
          <w:lang w:eastAsia="x-none" w:bidi="ru-RU"/>
        </w:rPr>
      </w:pPr>
      <w:r>
        <w:t xml:space="preserve">Таблица </w:t>
      </w:r>
      <w:r w:rsidR="002C16EC">
        <w:fldChar w:fldCharType="begin"/>
      </w:r>
      <w:r w:rsidR="002C16EC">
        <w:instrText xml:space="preserve"> SEQ Таблица \* ARABIC </w:instrText>
      </w:r>
      <w:r w:rsidR="002C16EC">
        <w:fldChar w:fldCharType="separate"/>
      </w:r>
      <w:r w:rsidR="00EC76A7">
        <w:rPr>
          <w:noProof/>
        </w:rPr>
        <w:t>3</w:t>
      </w:r>
      <w:r w:rsidR="002C16EC">
        <w:rPr>
          <w:noProof/>
        </w:rPr>
        <w:fldChar w:fldCharType="end"/>
      </w:r>
      <w:r>
        <w:t xml:space="preserve"> – Перечень внутригородских маршрутов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7"/>
        <w:gridCol w:w="2541"/>
        <w:gridCol w:w="1914"/>
        <w:gridCol w:w="1481"/>
        <w:gridCol w:w="1142"/>
        <w:gridCol w:w="1478"/>
      </w:tblGrid>
      <w:tr w:rsidR="00790FD5" w:rsidTr="00790FD5">
        <w:tc>
          <w:tcPr>
            <w:tcW w:w="1364" w:type="dxa"/>
            <w:shd w:val="clear" w:color="auto" w:fill="auto"/>
          </w:tcPr>
          <w:p w:rsidR="00790FD5" w:rsidRDefault="00790FD5" w:rsidP="00513209">
            <w:pPr>
              <w:pStyle w:val="100"/>
              <w:rPr>
                <w:lang w:bidi="ru-RU"/>
              </w:rPr>
            </w:pPr>
            <w:r>
              <w:rPr>
                <w:lang w:bidi="ru-RU"/>
              </w:rPr>
              <w:t>№ маршрута</w:t>
            </w:r>
          </w:p>
        </w:tc>
        <w:tc>
          <w:tcPr>
            <w:tcW w:w="2845" w:type="dxa"/>
            <w:shd w:val="clear" w:color="auto" w:fill="auto"/>
          </w:tcPr>
          <w:p w:rsidR="00790FD5" w:rsidRDefault="00790FD5" w:rsidP="00513209">
            <w:pPr>
              <w:pStyle w:val="100"/>
              <w:rPr>
                <w:lang w:bidi="ru-RU"/>
              </w:rPr>
            </w:pPr>
            <w:r>
              <w:rPr>
                <w:lang w:bidi="ru-RU"/>
              </w:rPr>
              <w:t>Наименование маршрута</w:t>
            </w:r>
          </w:p>
        </w:tc>
        <w:tc>
          <w:tcPr>
            <w:tcW w:w="2017" w:type="dxa"/>
            <w:shd w:val="clear" w:color="auto" w:fill="auto"/>
          </w:tcPr>
          <w:p w:rsidR="00790FD5" w:rsidRDefault="00790FD5" w:rsidP="00513209">
            <w:pPr>
              <w:pStyle w:val="100"/>
              <w:rPr>
                <w:lang w:bidi="ru-RU"/>
              </w:rPr>
            </w:pPr>
            <w:r>
              <w:rPr>
                <w:lang w:bidi="ru-RU"/>
              </w:rPr>
              <w:t>Протяженность маршрута</w:t>
            </w:r>
          </w:p>
        </w:tc>
        <w:tc>
          <w:tcPr>
            <w:tcW w:w="1555" w:type="dxa"/>
            <w:shd w:val="clear" w:color="auto" w:fill="auto"/>
          </w:tcPr>
          <w:p w:rsidR="00790FD5" w:rsidRDefault="00790FD5" w:rsidP="00513209">
            <w:pPr>
              <w:pStyle w:val="100"/>
              <w:rPr>
                <w:lang w:bidi="ru-RU"/>
              </w:rPr>
            </w:pPr>
            <w:r>
              <w:rPr>
                <w:lang w:bidi="ru-RU"/>
              </w:rPr>
              <w:t>Количество рейсов за день</w:t>
            </w:r>
          </w:p>
        </w:tc>
        <w:tc>
          <w:tcPr>
            <w:tcW w:w="1190" w:type="dxa"/>
            <w:shd w:val="clear" w:color="auto" w:fill="auto"/>
          </w:tcPr>
          <w:p w:rsidR="00790FD5" w:rsidRDefault="00790FD5" w:rsidP="00513209">
            <w:pPr>
              <w:pStyle w:val="100"/>
              <w:rPr>
                <w:lang w:bidi="ru-RU"/>
              </w:rPr>
            </w:pPr>
            <w:r>
              <w:rPr>
                <w:lang w:bidi="ru-RU"/>
              </w:rPr>
              <w:t>Класс автобуса</w:t>
            </w:r>
          </w:p>
        </w:tc>
        <w:tc>
          <w:tcPr>
            <w:tcW w:w="882" w:type="dxa"/>
            <w:shd w:val="clear" w:color="auto" w:fill="auto"/>
          </w:tcPr>
          <w:p w:rsidR="00790FD5" w:rsidRDefault="00790FD5" w:rsidP="00513209">
            <w:pPr>
              <w:pStyle w:val="100"/>
              <w:rPr>
                <w:lang w:bidi="ru-RU"/>
              </w:rPr>
            </w:pPr>
            <w:r>
              <w:rPr>
                <w:lang w:bidi="ru-RU"/>
              </w:rPr>
              <w:t>Максимальное количество транспортных средств на маршруте</w:t>
            </w:r>
          </w:p>
        </w:tc>
      </w:tr>
      <w:tr w:rsidR="00790FD5" w:rsidTr="00790FD5">
        <w:tc>
          <w:tcPr>
            <w:tcW w:w="1364" w:type="dxa"/>
            <w:shd w:val="clear" w:color="auto" w:fill="auto"/>
          </w:tcPr>
          <w:p w:rsidR="00790FD5" w:rsidRDefault="00790FD5" w:rsidP="00513209">
            <w:pPr>
              <w:pStyle w:val="100"/>
              <w:rPr>
                <w:lang w:bidi="ru-RU"/>
              </w:rPr>
            </w:pPr>
            <w:r>
              <w:rPr>
                <w:lang w:bidi="ru-RU"/>
              </w:rPr>
              <w:t>1</w:t>
            </w:r>
          </w:p>
        </w:tc>
        <w:tc>
          <w:tcPr>
            <w:tcW w:w="2845" w:type="dxa"/>
            <w:shd w:val="clear" w:color="auto" w:fill="auto"/>
          </w:tcPr>
          <w:p w:rsidR="00790FD5" w:rsidRDefault="00790FD5" w:rsidP="00513209">
            <w:pPr>
              <w:pStyle w:val="100"/>
              <w:rPr>
                <w:lang w:bidi="ru-RU"/>
              </w:rPr>
            </w:pPr>
            <w:r>
              <w:rPr>
                <w:lang w:bidi="ru-RU"/>
              </w:rPr>
              <w:t>Кафе «</w:t>
            </w:r>
            <w:proofErr w:type="spellStart"/>
            <w:r>
              <w:rPr>
                <w:lang w:bidi="ru-RU"/>
              </w:rPr>
              <w:t>Маугли</w:t>
            </w:r>
            <w:proofErr w:type="spellEnd"/>
            <w:r>
              <w:rPr>
                <w:lang w:bidi="ru-RU"/>
              </w:rPr>
              <w:t>» - СУ-905</w:t>
            </w:r>
          </w:p>
        </w:tc>
        <w:tc>
          <w:tcPr>
            <w:tcW w:w="2017" w:type="dxa"/>
            <w:shd w:val="clear" w:color="auto" w:fill="auto"/>
          </w:tcPr>
          <w:p w:rsidR="00790FD5" w:rsidRDefault="00790FD5" w:rsidP="00513209">
            <w:pPr>
              <w:pStyle w:val="100"/>
              <w:rPr>
                <w:lang w:bidi="ru-RU"/>
              </w:rPr>
            </w:pPr>
            <w:r>
              <w:rPr>
                <w:lang w:bidi="ru-RU"/>
              </w:rPr>
              <w:t>7,5 км</w:t>
            </w:r>
          </w:p>
        </w:tc>
        <w:tc>
          <w:tcPr>
            <w:tcW w:w="1555" w:type="dxa"/>
            <w:shd w:val="clear" w:color="auto" w:fill="auto"/>
          </w:tcPr>
          <w:p w:rsidR="00790FD5" w:rsidRDefault="00790FD5" w:rsidP="00513209">
            <w:pPr>
              <w:pStyle w:val="100"/>
              <w:rPr>
                <w:lang w:bidi="ru-RU"/>
              </w:rPr>
            </w:pPr>
            <w:r>
              <w:rPr>
                <w:lang w:bidi="ru-RU"/>
              </w:rPr>
              <w:t>24</w:t>
            </w:r>
          </w:p>
        </w:tc>
        <w:tc>
          <w:tcPr>
            <w:tcW w:w="1190" w:type="dxa"/>
            <w:shd w:val="clear" w:color="auto" w:fill="auto"/>
          </w:tcPr>
          <w:p w:rsidR="00790FD5" w:rsidRDefault="00790FD5" w:rsidP="00513209">
            <w:pPr>
              <w:pStyle w:val="100"/>
              <w:rPr>
                <w:lang w:bidi="ru-RU"/>
              </w:rPr>
            </w:pPr>
            <w:r>
              <w:rPr>
                <w:lang w:bidi="ru-RU"/>
              </w:rPr>
              <w:t>средний</w:t>
            </w:r>
          </w:p>
        </w:tc>
        <w:tc>
          <w:tcPr>
            <w:tcW w:w="882" w:type="dxa"/>
            <w:shd w:val="clear" w:color="auto" w:fill="auto"/>
          </w:tcPr>
          <w:p w:rsidR="00790FD5" w:rsidRDefault="00790FD5" w:rsidP="00513209">
            <w:pPr>
              <w:pStyle w:val="100"/>
              <w:rPr>
                <w:lang w:bidi="ru-RU"/>
              </w:rPr>
            </w:pPr>
            <w:r>
              <w:rPr>
                <w:lang w:bidi="ru-RU"/>
              </w:rPr>
              <w:t>1</w:t>
            </w:r>
          </w:p>
        </w:tc>
      </w:tr>
      <w:tr w:rsidR="00790FD5" w:rsidTr="00790FD5">
        <w:tc>
          <w:tcPr>
            <w:tcW w:w="1364" w:type="dxa"/>
            <w:shd w:val="clear" w:color="auto" w:fill="auto"/>
          </w:tcPr>
          <w:p w:rsidR="00790FD5" w:rsidRDefault="00790FD5" w:rsidP="00513209">
            <w:pPr>
              <w:pStyle w:val="100"/>
              <w:rPr>
                <w:lang w:bidi="ru-RU"/>
              </w:rPr>
            </w:pPr>
            <w:r>
              <w:rPr>
                <w:lang w:bidi="ru-RU"/>
              </w:rPr>
              <w:t>2</w:t>
            </w:r>
          </w:p>
        </w:tc>
        <w:tc>
          <w:tcPr>
            <w:tcW w:w="2845" w:type="dxa"/>
            <w:shd w:val="clear" w:color="auto" w:fill="auto"/>
          </w:tcPr>
          <w:p w:rsidR="00790FD5" w:rsidRDefault="00790FD5" w:rsidP="00513209">
            <w:pPr>
              <w:pStyle w:val="100"/>
              <w:rPr>
                <w:lang w:bidi="ru-RU"/>
              </w:rPr>
            </w:pPr>
            <w:r>
              <w:rPr>
                <w:lang w:bidi="ru-RU"/>
              </w:rPr>
              <w:t>Парк «</w:t>
            </w:r>
            <w:proofErr w:type="spellStart"/>
            <w:r>
              <w:rPr>
                <w:lang w:bidi="ru-RU"/>
              </w:rPr>
              <w:t>Коржавино</w:t>
            </w:r>
            <w:proofErr w:type="spellEnd"/>
            <w:r>
              <w:rPr>
                <w:lang w:bidi="ru-RU"/>
              </w:rPr>
              <w:t>» - Кафе «</w:t>
            </w:r>
            <w:proofErr w:type="spellStart"/>
            <w:r>
              <w:rPr>
                <w:lang w:bidi="ru-RU"/>
              </w:rPr>
              <w:t>Маугли</w:t>
            </w:r>
            <w:proofErr w:type="spellEnd"/>
            <w:r>
              <w:rPr>
                <w:lang w:bidi="ru-RU"/>
              </w:rPr>
              <w:t>»</w:t>
            </w:r>
          </w:p>
        </w:tc>
        <w:tc>
          <w:tcPr>
            <w:tcW w:w="2017" w:type="dxa"/>
            <w:shd w:val="clear" w:color="auto" w:fill="auto"/>
          </w:tcPr>
          <w:p w:rsidR="00790FD5" w:rsidRDefault="00790FD5" w:rsidP="00513209">
            <w:pPr>
              <w:pStyle w:val="100"/>
              <w:rPr>
                <w:lang w:bidi="ru-RU"/>
              </w:rPr>
            </w:pPr>
            <w:r>
              <w:rPr>
                <w:lang w:bidi="ru-RU"/>
              </w:rPr>
              <w:t>6,4 км</w:t>
            </w:r>
          </w:p>
        </w:tc>
        <w:tc>
          <w:tcPr>
            <w:tcW w:w="1555" w:type="dxa"/>
            <w:shd w:val="clear" w:color="auto" w:fill="auto"/>
          </w:tcPr>
          <w:p w:rsidR="00790FD5" w:rsidRDefault="00790FD5" w:rsidP="00513209">
            <w:pPr>
              <w:pStyle w:val="100"/>
              <w:rPr>
                <w:lang w:bidi="ru-RU"/>
              </w:rPr>
            </w:pPr>
            <w:r>
              <w:rPr>
                <w:lang w:bidi="ru-RU"/>
              </w:rPr>
              <w:t>24</w:t>
            </w:r>
          </w:p>
        </w:tc>
        <w:tc>
          <w:tcPr>
            <w:tcW w:w="1190" w:type="dxa"/>
            <w:shd w:val="clear" w:color="auto" w:fill="auto"/>
          </w:tcPr>
          <w:p w:rsidR="00790FD5" w:rsidRDefault="00790FD5" w:rsidP="00513209">
            <w:pPr>
              <w:pStyle w:val="100"/>
              <w:rPr>
                <w:lang w:bidi="ru-RU"/>
              </w:rPr>
            </w:pPr>
            <w:r>
              <w:rPr>
                <w:lang w:bidi="ru-RU"/>
              </w:rPr>
              <w:t>большой</w:t>
            </w:r>
          </w:p>
        </w:tc>
        <w:tc>
          <w:tcPr>
            <w:tcW w:w="882" w:type="dxa"/>
            <w:shd w:val="clear" w:color="auto" w:fill="auto"/>
          </w:tcPr>
          <w:p w:rsidR="00790FD5" w:rsidRDefault="00790FD5" w:rsidP="00513209">
            <w:pPr>
              <w:pStyle w:val="100"/>
              <w:rPr>
                <w:lang w:bidi="ru-RU"/>
              </w:rPr>
            </w:pPr>
            <w:r>
              <w:rPr>
                <w:lang w:bidi="ru-RU"/>
              </w:rPr>
              <w:t>2</w:t>
            </w:r>
          </w:p>
        </w:tc>
      </w:tr>
      <w:tr w:rsidR="00790FD5" w:rsidTr="00790FD5">
        <w:tc>
          <w:tcPr>
            <w:tcW w:w="1364" w:type="dxa"/>
            <w:shd w:val="clear" w:color="auto" w:fill="auto"/>
          </w:tcPr>
          <w:p w:rsidR="00790FD5" w:rsidRDefault="00790FD5" w:rsidP="00513209">
            <w:pPr>
              <w:pStyle w:val="100"/>
              <w:rPr>
                <w:lang w:bidi="ru-RU"/>
              </w:rPr>
            </w:pPr>
            <w:r>
              <w:rPr>
                <w:lang w:bidi="ru-RU"/>
              </w:rPr>
              <w:t>3</w:t>
            </w:r>
          </w:p>
        </w:tc>
        <w:tc>
          <w:tcPr>
            <w:tcW w:w="2845" w:type="dxa"/>
            <w:shd w:val="clear" w:color="auto" w:fill="auto"/>
          </w:tcPr>
          <w:p w:rsidR="00790FD5" w:rsidRDefault="00790FD5" w:rsidP="00513209">
            <w:pPr>
              <w:pStyle w:val="100"/>
              <w:rPr>
                <w:lang w:bidi="ru-RU"/>
              </w:rPr>
            </w:pPr>
            <w:r>
              <w:rPr>
                <w:lang w:bidi="ru-RU"/>
              </w:rPr>
              <w:t>Су-905 – ост. Баня</w:t>
            </w:r>
          </w:p>
        </w:tc>
        <w:tc>
          <w:tcPr>
            <w:tcW w:w="2017" w:type="dxa"/>
            <w:shd w:val="clear" w:color="auto" w:fill="auto"/>
          </w:tcPr>
          <w:p w:rsidR="00790FD5" w:rsidRDefault="00790FD5" w:rsidP="00513209">
            <w:pPr>
              <w:pStyle w:val="100"/>
              <w:rPr>
                <w:lang w:bidi="ru-RU"/>
              </w:rPr>
            </w:pPr>
            <w:r>
              <w:rPr>
                <w:lang w:bidi="ru-RU"/>
              </w:rPr>
              <w:t>6 км</w:t>
            </w:r>
          </w:p>
        </w:tc>
        <w:tc>
          <w:tcPr>
            <w:tcW w:w="1555" w:type="dxa"/>
            <w:shd w:val="clear" w:color="auto" w:fill="auto"/>
          </w:tcPr>
          <w:p w:rsidR="00790FD5" w:rsidRDefault="00790FD5" w:rsidP="00513209">
            <w:pPr>
              <w:pStyle w:val="100"/>
              <w:rPr>
                <w:lang w:bidi="ru-RU"/>
              </w:rPr>
            </w:pPr>
            <w:r>
              <w:rPr>
                <w:lang w:bidi="ru-RU"/>
              </w:rPr>
              <w:t>24</w:t>
            </w:r>
          </w:p>
        </w:tc>
        <w:tc>
          <w:tcPr>
            <w:tcW w:w="1190" w:type="dxa"/>
            <w:shd w:val="clear" w:color="auto" w:fill="auto"/>
          </w:tcPr>
          <w:p w:rsidR="00790FD5" w:rsidRDefault="00790FD5" w:rsidP="00513209">
            <w:pPr>
              <w:pStyle w:val="100"/>
              <w:rPr>
                <w:lang w:bidi="ru-RU"/>
              </w:rPr>
            </w:pPr>
            <w:r>
              <w:rPr>
                <w:lang w:bidi="ru-RU"/>
              </w:rPr>
              <w:t>большой</w:t>
            </w:r>
          </w:p>
        </w:tc>
        <w:tc>
          <w:tcPr>
            <w:tcW w:w="882" w:type="dxa"/>
            <w:shd w:val="clear" w:color="auto" w:fill="auto"/>
          </w:tcPr>
          <w:p w:rsidR="00790FD5" w:rsidRDefault="00790FD5" w:rsidP="00513209">
            <w:pPr>
              <w:pStyle w:val="100"/>
              <w:rPr>
                <w:lang w:bidi="ru-RU"/>
              </w:rPr>
            </w:pPr>
            <w:r>
              <w:rPr>
                <w:lang w:bidi="ru-RU"/>
              </w:rPr>
              <w:t>2</w:t>
            </w:r>
          </w:p>
        </w:tc>
      </w:tr>
    </w:tbl>
    <w:p w:rsidR="00790FD5" w:rsidRDefault="00790FD5" w:rsidP="00790FD5">
      <w:pPr>
        <w:pStyle w:val="af0"/>
      </w:pPr>
    </w:p>
    <w:p w:rsidR="00790FD5" w:rsidRDefault="00D67B2F" w:rsidP="00D67B2F">
      <w:pPr>
        <w:pStyle w:val="a5"/>
        <w:jc w:val="center"/>
        <w:rPr>
          <w:i/>
          <w:lang w:eastAsia="x-none"/>
        </w:rPr>
      </w:pPr>
      <w:r>
        <w:rPr>
          <w:noProof/>
        </w:rPr>
        <w:pict w14:anchorId="08128B26">
          <v:shape id="_x0000_i1034" type="#_x0000_t75" style="width:330pt;height:198pt;mso-left-percent:-10001;mso-top-percent:-10001;mso-position-horizontal:absolute;mso-position-horizontal-relative:char;mso-position-vertical:absolute;mso-position-vertical-relative:line;mso-left-percent:-10001;mso-top-percent:-10001">
            <v:imagedata r:id="rId24" o:title=""/>
          </v:shape>
        </w:pict>
      </w:r>
    </w:p>
    <w:p w:rsidR="00ED64C0" w:rsidRDefault="00790FD5" w:rsidP="00ED64C0">
      <w:pPr>
        <w:pStyle w:val="af0"/>
        <w:rPr>
          <w:noProof/>
        </w:rPr>
      </w:pPr>
      <w:r>
        <w:t xml:space="preserve">Рисунок </w:t>
      </w:r>
      <w:r w:rsidR="002C16EC">
        <w:fldChar w:fldCharType="begin"/>
      </w:r>
      <w:r w:rsidR="002C16EC">
        <w:instrText xml:space="preserve"> SEQ Рисунок \* ARABIC </w:instrText>
      </w:r>
      <w:r w:rsidR="002C16EC">
        <w:fldChar w:fldCharType="separate"/>
      </w:r>
      <w:r w:rsidR="00EC76A7">
        <w:rPr>
          <w:noProof/>
        </w:rPr>
        <w:t>10</w:t>
      </w:r>
      <w:r w:rsidR="002C16EC">
        <w:rPr>
          <w:noProof/>
        </w:rPr>
        <w:fldChar w:fldCharType="end"/>
      </w:r>
      <w:r w:rsidR="00ED64C0" w:rsidRPr="00ED64C0">
        <w:t xml:space="preserve"> – Динамика объема пассажирских перевозок, осуществленных общественным транспортом</w:t>
      </w:r>
    </w:p>
    <w:p w:rsidR="00790FD5" w:rsidRDefault="00D67B2F" w:rsidP="00D67B2F">
      <w:pPr>
        <w:pStyle w:val="a5"/>
        <w:jc w:val="center"/>
        <w:rPr>
          <w:noProof/>
        </w:rPr>
      </w:pPr>
      <w:r>
        <w:rPr>
          <w:noProof/>
        </w:rPr>
        <w:pict w14:anchorId="4A70DEBC">
          <v:shape id="_x0000_i1035" type="#_x0000_t75" style="width:334.5pt;height:201pt;mso-left-percent:-10001;mso-top-percent:-10001;mso-position-horizontal:absolute;mso-position-horizontal-relative:char;mso-position-vertical:absolute;mso-position-vertical-relative:line;mso-left-percent:-10001;mso-top-percent:-10001">
            <v:imagedata r:id="rId25" o:title=""/>
          </v:shape>
        </w:pict>
      </w:r>
    </w:p>
    <w:p w:rsidR="00ED64C0" w:rsidRDefault="00ED64C0" w:rsidP="00ED64C0">
      <w:pPr>
        <w:pStyle w:val="af0"/>
        <w:rPr>
          <w:i/>
          <w:lang w:eastAsia="x-none"/>
        </w:rPr>
      </w:pPr>
      <w:r w:rsidRPr="00ED64C0">
        <w:t xml:space="preserve">Рисунок </w:t>
      </w:r>
      <w:r w:rsidR="002C16EC">
        <w:fldChar w:fldCharType="begin"/>
      </w:r>
      <w:r w:rsidR="002C16EC">
        <w:instrText xml:space="preserve"> SEQ Рисунок \* ARABIC </w:instrText>
      </w:r>
      <w:r w:rsidR="002C16EC">
        <w:fldChar w:fldCharType="separate"/>
      </w:r>
      <w:r w:rsidR="00EC76A7">
        <w:rPr>
          <w:noProof/>
        </w:rPr>
        <w:t>11</w:t>
      </w:r>
      <w:r w:rsidR="002C16EC">
        <w:rPr>
          <w:noProof/>
        </w:rPr>
        <w:fldChar w:fldCharType="end"/>
      </w:r>
      <w:r w:rsidRPr="00ED64C0">
        <w:t xml:space="preserve"> – Динамика выполненных рейсов за год</w:t>
      </w:r>
    </w:p>
    <w:p w:rsidR="00790FD5" w:rsidRDefault="00D67B2F" w:rsidP="00D67B2F">
      <w:pPr>
        <w:pStyle w:val="a5"/>
        <w:jc w:val="center"/>
        <w:rPr>
          <w:i/>
          <w:lang w:eastAsia="x-none"/>
        </w:rPr>
      </w:pPr>
      <w:r>
        <w:rPr>
          <w:noProof/>
        </w:rPr>
        <w:pict w14:anchorId="671DB965">
          <v:shape id="_x0000_i1036" type="#_x0000_t75" style="width:343.5pt;height:206.25pt;mso-left-percent:-10001;mso-top-percent:-10001;mso-position-horizontal:absolute;mso-position-horizontal-relative:char;mso-position-vertical:absolute;mso-position-vertical-relative:line;mso-left-percent:-10001;mso-top-percent:-10001">
            <v:imagedata r:id="rId26" o:title=""/>
          </v:shape>
        </w:pict>
      </w:r>
    </w:p>
    <w:p w:rsidR="00ED64C0" w:rsidRDefault="00ED64C0" w:rsidP="00ED64C0">
      <w:pPr>
        <w:pStyle w:val="af0"/>
        <w:rPr>
          <w:i/>
          <w:lang w:eastAsia="x-none"/>
        </w:rPr>
      </w:pPr>
      <w:r w:rsidRPr="00ED64C0">
        <w:t xml:space="preserve">Рисунок </w:t>
      </w:r>
      <w:r w:rsidR="002C16EC">
        <w:fldChar w:fldCharType="begin"/>
      </w:r>
      <w:r w:rsidR="002C16EC">
        <w:instrText xml:space="preserve"> SEQ Рисунок \* ARABIC </w:instrText>
      </w:r>
      <w:r w:rsidR="002C16EC">
        <w:fldChar w:fldCharType="separate"/>
      </w:r>
      <w:r w:rsidR="00EC76A7">
        <w:rPr>
          <w:noProof/>
        </w:rPr>
        <w:t>12</w:t>
      </w:r>
      <w:r w:rsidR="002C16EC">
        <w:rPr>
          <w:noProof/>
        </w:rPr>
        <w:fldChar w:fldCharType="end"/>
      </w:r>
      <w:r w:rsidRPr="00ED64C0">
        <w:t xml:space="preserve"> – Динамика расходов на транспорт, млн. </w:t>
      </w:r>
      <w:proofErr w:type="spellStart"/>
      <w:r w:rsidRPr="00ED64C0">
        <w:t>руб</w:t>
      </w:r>
      <w:proofErr w:type="spellEnd"/>
    </w:p>
    <w:p w:rsidR="00790FD5" w:rsidRPr="00D44A3E" w:rsidRDefault="00790FD5" w:rsidP="00790FD5">
      <w:pPr>
        <w:pStyle w:val="a5"/>
        <w:rPr>
          <w:b/>
        </w:rPr>
      </w:pPr>
      <w:r>
        <w:rPr>
          <w:lang w:eastAsia="x-none"/>
        </w:rPr>
        <w:t xml:space="preserve">В последнее время привлекательность общественного транспорта заметно снижается. С 2013 года количество перевезенных пассажиров сократилось в 2 раза. По результатам </w:t>
      </w:r>
      <w:r w:rsidRPr="00E176E0">
        <w:rPr>
          <w:lang w:eastAsia="x-none"/>
        </w:rPr>
        <w:t xml:space="preserve">опроса </w:t>
      </w:r>
      <w:r>
        <w:rPr>
          <w:lang w:eastAsia="x-none"/>
        </w:rPr>
        <w:t xml:space="preserve">населения городского поселения </w:t>
      </w:r>
      <w:proofErr w:type="spellStart"/>
      <w:r>
        <w:rPr>
          <w:lang w:eastAsia="x-none"/>
        </w:rPr>
        <w:t>Пойковский</w:t>
      </w:r>
      <w:proofErr w:type="spellEnd"/>
      <w:r w:rsidRPr="00E176E0">
        <w:t>, проведенного в начале 2017 года</w:t>
      </w:r>
      <w:r>
        <w:rPr>
          <w:b/>
        </w:rPr>
        <w:t xml:space="preserve"> </w:t>
      </w:r>
      <w:r>
        <w:t xml:space="preserve">были выявлены существенные недостатки общественного транспорта, </w:t>
      </w:r>
      <w:r w:rsidRPr="00D44A3E">
        <w:t xml:space="preserve">снижающие </w:t>
      </w:r>
      <w:r w:rsidR="00E47643" w:rsidRPr="00D44A3E">
        <w:t>привлекательность использования общественного транспорта</w:t>
      </w:r>
      <w:r w:rsidRPr="00D44A3E">
        <w:t xml:space="preserve">: </w:t>
      </w:r>
    </w:p>
    <w:p w:rsidR="00790FD5" w:rsidRPr="00C73D9D" w:rsidRDefault="00790FD5" w:rsidP="00790FD5">
      <w:pPr>
        <w:pStyle w:val="af0"/>
        <w:numPr>
          <w:ilvl w:val="0"/>
          <w:numId w:val="26"/>
        </w:numPr>
        <w:jc w:val="both"/>
        <w:rPr>
          <w:b w:val="0"/>
        </w:rPr>
      </w:pPr>
      <w:r w:rsidRPr="00C73D9D">
        <w:rPr>
          <w:b w:val="0"/>
          <w:sz w:val="24"/>
          <w:szCs w:val="24"/>
        </w:rPr>
        <w:t>неудовлетворительное состояние подвижного состава;</w:t>
      </w:r>
    </w:p>
    <w:p w:rsidR="00790FD5" w:rsidRPr="00C73D9D" w:rsidRDefault="00790FD5" w:rsidP="00790FD5">
      <w:pPr>
        <w:pStyle w:val="af0"/>
        <w:numPr>
          <w:ilvl w:val="0"/>
          <w:numId w:val="26"/>
        </w:numPr>
        <w:jc w:val="both"/>
        <w:rPr>
          <w:b w:val="0"/>
        </w:rPr>
      </w:pPr>
      <w:r w:rsidRPr="00C73D9D">
        <w:rPr>
          <w:b w:val="0"/>
          <w:sz w:val="24"/>
          <w:szCs w:val="24"/>
        </w:rPr>
        <w:t>высокая стоимость проезда;</w:t>
      </w:r>
    </w:p>
    <w:p w:rsidR="00790FD5" w:rsidRDefault="00790FD5" w:rsidP="00790FD5">
      <w:pPr>
        <w:numPr>
          <w:ilvl w:val="0"/>
          <w:numId w:val="26"/>
        </w:numPr>
      </w:pPr>
      <w:r w:rsidRPr="00D44A3E">
        <w:t xml:space="preserve">большое время ожидания </w:t>
      </w:r>
      <w:r w:rsidR="00E47643" w:rsidRPr="00D44A3E">
        <w:t>на остановке</w:t>
      </w:r>
      <w:r w:rsidRPr="00D44A3E">
        <w:t>.</w:t>
      </w:r>
    </w:p>
    <w:p w:rsidR="00790FD5" w:rsidRPr="00C73D9D" w:rsidRDefault="00790FD5" w:rsidP="00790FD5">
      <w:pPr>
        <w:ind w:left="360"/>
      </w:pPr>
    </w:p>
    <w:p w:rsidR="00790FD5" w:rsidRPr="00C73D9D" w:rsidRDefault="00D67B2F" w:rsidP="00790FD5">
      <w:r>
        <w:rPr>
          <w:noProof/>
        </w:rPr>
        <w:pict w14:anchorId="7A5E557E">
          <v:shape id="_x0000_i1037" type="#_x0000_t75" style="width:412.5pt;height:260.25pt;mso-left-percent:-10001;mso-top-percent:-10001;mso-position-horizontal:absolute;mso-position-horizontal-relative:char;mso-position-vertical:absolute;mso-position-vertical-relative:line;mso-left-percent:-10001;mso-top-percent:-10001">
            <v:imagedata r:id="rId27" o:title=""/>
          </v:shape>
        </w:pict>
      </w:r>
    </w:p>
    <w:p w:rsidR="00ED64C0" w:rsidRDefault="00ED64C0" w:rsidP="00ED64C0">
      <w:pPr>
        <w:pStyle w:val="af0"/>
      </w:pPr>
      <w:r>
        <w:t xml:space="preserve">Рисунок </w:t>
      </w:r>
      <w:r w:rsidR="002C16EC">
        <w:fldChar w:fldCharType="begin"/>
      </w:r>
      <w:r w:rsidR="002C16EC">
        <w:instrText xml:space="preserve"> SEQ Рисунок \* ARABIC </w:instrText>
      </w:r>
      <w:r w:rsidR="002C16EC">
        <w:fldChar w:fldCharType="separate"/>
      </w:r>
      <w:r w:rsidR="00EC76A7">
        <w:rPr>
          <w:noProof/>
        </w:rPr>
        <w:t>13</w:t>
      </w:r>
      <w:r w:rsidR="002C16EC">
        <w:rPr>
          <w:noProof/>
        </w:rPr>
        <w:fldChar w:fldCharType="end"/>
      </w:r>
      <w:r>
        <w:t xml:space="preserve"> – </w:t>
      </w:r>
      <w:r w:rsidRPr="00D44A3E">
        <w:t xml:space="preserve">Способы передвижения жителей </w:t>
      </w:r>
      <w:proofErr w:type="spellStart"/>
      <w:r w:rsidR="00AD46A3">
        <w:t>пгт</w:t>
      </w:r>
      <w:proofErr w:type="spellEnd"/>
      <w:r w:rsidR="001363B8">
        <w:t>.</w:t>
      </w:r>
      <w:r w:rsidRPr="00D44A3E">
        <w:t xml:space="preserve"> </w:t>
      </w:r>
      <w:proofErr w:type="spellStart"/>
      <w:r w:rsidRPr="00D44A3E">
        <w:t>Пойковский</w:t>
      </w:r>
      <w:proofErr w:type="spellEnd"/>
    </w:p>
    <w:p w:rsidR="00ED64C0" w:rsidRPr="00C73D9D" w:rsidRDefault="00ED64C0" w:rsidP="00790FD5"/>
    <w:p w:rsidR="00790FD5" w:rsidRDefault="00790FD5" w:rsidP="00790FD5">
      <w:pPr>
        <w:pStyle w:val="a5"/>
        <w:rPr>
          <w:lang w:eastAsia="x-none"/>
        </w:rPr>
      </w:pPr>
      <w:r>
        <w:rPr>
          <w:lang w:eastAsia="x-none"/>
        </w:rPr>
        <w:t xml:space="preserve">Как видно из диаграммы, наиболее предпочтительным способом передвижения по территории </w:t>
      </w:r>
      <w:proofErr w:type="spellStart"/>
      <w:r w:rsidR="00C36442">
        <w:rPr>
          <w:lang w:eastAsia="x-none"/>
        </w:rPr>
        <w:t>пгт</w:t>
      </w:r>
      <w:proofErr w:type="spellEnd"/>
      <w:r w:rsidR="001363B8">
        <w:rPr>
          <w:lang w:eastAsia="x-none"/>
        </w:rPr>
        <w:t>.</w:t>
      </w:r>
      <w:r>
        <w:rPr>
          <w:lang w:eastAsia="x-none"/>
        </w:rPr>
        <w:t xml:space="preserve"> </w:t>
      </w:r>
      <w:proofErr w:type="spellStart"/>
      <w:r>
        <w:rPr>
          <w:lang w:eastAsia="x-none"/>
        </w:rPr>
        <w:t>Пойковский</w:t>
      </w:r>
      <w:proofErr w:type="spellEnd"/>
      <w:r>
        <w:rPr>
          <w:lang w:eastAsia="x-none"/>
        </w:rPr>
        <w:t xml:space="preserve"> является личный автомобиль и пешком.</w:t>
      </w:r>
    </w:p>
    <w:p w:rsidR="00DC0A75" w:rsidRDefault="00DC0A75" w:rsidP="00DC0A75">
      <w:pPr>
        <w:pStyle w:val="2"/>
        <w:rPr>
          <w:lang w:val="ru-RU" w:bidi="ru-RU"/>
        </w:rPr>
      </w:pPr>
      <w:bookmarkStart w:id="41" w:name="_Toc477114498"/>
      <w:r>
        <w:rPr>
          <w:lang w:val="ru-RU" w:bidi="ru-RU"/>
        </w:rPr>
        <w:t>Х</w:t>
      </w:r>
      <w:r w:rsidRPr="00DC0A75">
        <w:rPr>
          <w:lang w:val="ru-RU" w:bidi="ru-RU"/>
        </w:rPr>
        <w:t>арактеристик</w:t>
      </w:r>
      <w:r>
        <w:rPr>
          <w:lang w:val="ru-RU" w:bidi="ru-RU"/>
        </w:rPr>
        <w:t>а</w:t>
      </w:r>
      <w:r w:rsidRPr="00DC0A75">
        <w:rPr>
          <w:lang w:val="ru-RU" w:bidi="ru-RU"/>
        </w:rPr>
        <w:t xml:space="preserve"> условий пешеходного и велосипедного передвижения</w:t>
      </w:r>
      <w:bookmarkEnd w:id="41"/>
    </w:p>
    <w:p w:rsidR="002C52EF" w:rsidRDefault="00790FD5" w:rsidP="00790FD5">
      <w:pPr>
        <w:ind w:firstLine="708"/>
        <w:jc w:val="both"/>
      </w:pPr>
      <w:r>
        <w:t xml:space="preserve">Для передвижения пешеходов по части улиц предусмотрены тротуары преимущественно в асфальтированном исполнении. Протяженность тротуаров по территории </w:t>
      </w:r>
      <w:proofErr w:type="spellStart"/>
      <w:r w:rsidR="00D128F8">
        <w:t>пгт</w:t>
      </w:r>
      <w:proofErr w:type="spellEnd"/>
      <w:r w:rsidR="001363B8">
        <w:t>.</w:t>
      </w:r>
      <w:r>
        <w:t xml:space="preserve"> </w:t>
      </w:r>
      <w:proofErr w:type="spellStart"/>
      <w:r>
        <w:t>Пойковский</w:t>
      </w:r>
      <w:proofErr w:type="spellEnd"/>
      <w:r>
        <w:t xml:space="preserve"> составляет порядка 6 км. Не все места пересечения тротуаров с проезжей частью оборудованы пешеходными переходами. </w:t>
      </w:r>
      <w:r w:rsidR="002C52EF" w:rsidRPr="0042391D">
        <w:t xml:space="preserve">В целом, </w:t>
      </w:r>
      <w:r w:rsidR="0005758E" w:rsidRPr="0042391D">
        <w:t xml:space="preserve">пешеходное сообщение по территории </w:t>
      </w:r>
      <w:proofErr w:type="spellStart"/>
      <w:r w:rsidR="00D128F8">
        <w:t>пгт</w:t>
      </w:r>
      <w:proofErr w:type="spellEnd"/>
      <w:r w:rsidR="001363B8">
        <w:t>.</w:t>
      </w:r>
      <w:r w:rsidR="0005758E" w:rsidRPr="0042391D">
        <w:t xml:space="preserve"> </w:t>
      </w:r>
      <w:proofErr w:type="spellStart"/>
      <w:r w:rsidR="0005758E" w:rsidRPr="0042391D">
        <w:t>Пойковский</w:t>
      </w:r>
      <w:proofErr w:type="spellEnd"/>
      <w:r w:rsidR="0005758E" w:rsidRPr="0042391D">
        <w:t xml:space="preserve"> не может осуществляться без затруднений ввиду отсутствия комплексной пешеходной инфраструктуры.</w:t>
      </w:r>
    </w:p>
    <w:p w:rsidR="00790FD5" w:rsidRPr="007459DA" w:rsidRDefault="00790FD5" w:rsidP="00790FD5">
      <w:pPr>
        <w:ind w:firstLine="708"/>
        <w:jc w:val="both"/>
        <w:rPr>
          <w:color w:val="2E74B5"/>
        </w:rPr>
      </w:pPr>
      <w:r>
        <w:t xml:space="preserve">Специализированные дорожки для велосипедного передвижения на территории </w:t>
      </w:r>
      <w:r w:rsidR="002B689B">
        <w:t>населенного пункта</w:t>
      </w:r>
      <w:r>
        <w:t xml:space="preserve"> не предусмотрены. Движение велосипедистов осуществляется в соответствии с требованиями ПДД по дорогам общего пользования.</w:t>
      </w:r>
      <w:r w:rsidRPr="007459DA">
        <w:rPr>
          <w:color w:val="2E74B5"/>
        </w:rPr>
        <w:t xml:space="preserve">                                          </w:t>
      </w:r>
    </w:p>
    <w:p w:rsidR="00DC0A75" w:rsidRPr="00DC0A75" w:rsidRDefault="00DC0A75" w:rsidP="00DC0A75">
      <w:pPr>
        <w:pStyle w:val="2"/>
        <w:rPr>
          <w:lang w:val="ru-RU" w:bidi="ru-RU"/>
        </w:rPr>
      </w:pPr>
      <w:bookmarkStart w:id="42" w:name="_Toc477114499"/>
      <w:r>
        <w:rPr>
          <w:lang w:val="ru-RU" w:bidi="ru-RU"/>
        </w:rPr>
        <w:t>Х</w:t>
      </w:r>
      <w:r w:rsidRPr="00DC0A75">
        <w:rPr>
          <w:lang w:val="ru-RU" w:bidi="ru-RU"/>
        </w:rPr>
        <w:t>арактеристик</w:t>
      </w:r>
      <w:r>
        <w:rPr>
          <w:lang w:val="ru-RU" w:bidi="ru-RU"/>
        </w:rPr>
        <w:t>а</w:t>
      </w:r>
      <w:r w:rsidRPr="00DC0A75">
        <w:rPr>
          <w:lang w:val="ru-RU" w:bidi="ru-RU"/>
        </w:rPr>
        <w:t xml:space="preserve"> движения грузо</w:t>
      </w:r>
      <w:r w:rsidR="00D00A9F">
        <w:rPr>
          <w:lang w:val="ru-RU" w:bidi="ru-RU"/>
        </w:rPr>
        <w:t>вых транспортных средств, оценка</w:t>
      </w:r>
      <w:r w:rsidRPr="00DC0A75">
        <w:rPr>
          <w:lang w:val="ru-RU" w:bidi="ru-RU"/>
        </w:rPr>
        <w:t xml:space="preserve"> работы транспортных средств коммунальных и дорожных служб, состояния инфраструктуры для данных транспортных средств</w:t>
      </w:r>
      <w:bookmarkEnd w:id="42"/>
    </w:p>
    <w:p w:rsidR="00790FD5" w:rsidRDefault="00790FD5" w:rsidP="00790FD5">
      <w:pPr>
        <w:pStyle w:val="a5"/>
        <w:rPr>
          <w:lang w:eastAsia="x-none" w:bidi="ru-RU"/>
        </w:rPr>
      </w:pPr>
      <w:r>
        <w:rPr>
          <w:lang w:eastAsia="x-none" w:bidi="ru-RU"/>
        </w:rPr>
        <w:t xml:space="preserve">На территории </w:t>
      </w:r>
      <w:r w:rsidR="002B689B">
        <w:rPr>
          <w:lang w:eastAsia="x-none" w:bidi="ru-RU"/>
        </w:rPr>
        <w:t>населенного пункта</w:t>
      </w:r>
      <w:r>
        <w:rPr>
          <w:lang w:eastAsia="x-none" w:bidi="ru-RU"/>
        </w:rPr>
        <w:t>, по данным обследования, грузовые автомобили составляют порядка 2% от всего транспортного потока. Основные передвижения грузовых транспортных средств наблюдаются в западной части поселения в промышленных районах. Наибольшее количество грузовых транспортных с</w:t>
      </w:r>
      <w:r w:rsidR="002B689B">
        <w:rPr>
          <w:lang w:eastAsia="x-none" w:bidi="ru-RU"/>
        </w:rPr>
        <w:t>редств отмечается на ул. Нефтян</w:t>
      </w:r>
      <w:r>
        <w:rPr>
          <w:lang w:eastAsia="x-none" w:bidi="ru-RU"/>
        </w:rPr>
        <w:t xml:space="preserve">иков в районе микрорайона №12 и №17. </w:t>
      </w:r>
    </w:p>
    <w:p w:rsidR="00790FD5" w:rsidRPr="00156818" w:rsidRDefault="00790FD5" w:rsidP="00790FD5">
      <w:pPr>
        <w:pStyle w:val="a5"/>
        <w:rPr>
          <w:lang w:eastAsia="x-none" w:bidi="ru-RU"/>
        </w:rPr>
      </w:pPr>
      <w:r>
        <w:rPr>
          <w:lang w:eastAsia="x-none" w:bidi="ru-RU"/>
        </w:rPr>
        <w:t>Данные о количестве и составе транспортных средств коммунальных и дорожных служб, а также о состоянии инфраструктуры для данных транспортных средств отсутствуют.</w:t>
      </w:r>
    </w:p>
    <w:p w:rsidR="00DC0A75" w:rsidRPr="00DC0A75" w:rsidRDefault="00DC0A75" w:rsidP="00DC0A75">
      <w:pPr>
        <w:pStyle w:val="2"/>
        <w:rPr>
          <w:lang w:val="ru-RU" w:bidi="ru-RU"/>
        </w:rPr>
      </w:pPr>
      <w:bookmarkStart w:id="43" w:name="_Toc477114500"/>
      <w:r>
        <w:rPr>
          <w:lang w:val="ru-RU" w:bidi="ru-RU"/>
        </w:rPr>
        <w:t>А</w:t>
      </w:r>
      <w:r w:rsidRPr="00DC0A75">
        <w:rPr>
          <w:lang w:val="ru-RU" w:bidi="ru-RU"/>
        </w:rPr>
        <w:t>нализ уровня безопасности дорожного движения</w:t>
      </w:r>
      <w:bookmarkEnd w:id="43"/>
    </w:p>
    <w:p w:rsidR="00790FD5" w:rsidRDefault="00790FD5" w:rsidP="00790FD5">
      <w:pPr>
        <w:pStyle w:val="a5"/>
        <w:rPr>
          <w:lang w:eastAsia="x-none" w:bidi="ru-RU"/>
        </w:rPr>
      </w:pPr>
      <w:r>
        <w:rPr>
          <w:lang w:eastAsia="x-none" w:bidi="ru-RU"/>
        </w:rPr>
        <w:t xml:space="preserve">Повышение безопасности дорожного движения является приоритетной задачей Российской Федерации в целом и Ханты-Мансийского автономного округа в частности. </w:t>
      </w:r>
    </w:p>
    <w:p w:rsidR="00784A1E" w:rsidRDefault="00784A1E" w:rsidP="00790FD5">
      <w:pPr>
        <w:pStyle w:val="a5"/>
        <w:rPr>
          <w:lang w:eastAsia="x-none" w:bidi="ru-RU"/>
        </w:rPr>
      </w:pPr>
      <w:r w:rsidRPr="00784A1E">
        <w:rPr>
          <w:lang w:eastAsia="x-none" w:bidi="ru-RU"/>
        </w:rPr>
        <w:t>Статистика показывает, что основными причинами ДТП являются: несоблюдение скоростного режима, выезд на полосу встречного движения, нарушение правил обгона, неправильный выбор дистанции.</w:t>
      </w:r>
    </w:p>
    <w:p w:rsidR="00790FD5" w:rsidRDefault="00790FD5" w:rsidP="00790FD5">
      <w:pPr>
        <w:pStyle w:val="a5"/>
        <w:rPr>
          <w:lang w:eastAsia="x-none" w:bidi="ru-RU"/>
        </w:rPr>
      </w:pPr>
      <w:r>
        <w:rPr>
          <w:lang w:eastAsia="x-none" w:bidi="ru-RU"/>
        </w:rPr>
        <w:t xml:space="preserve">На территории </w:t>
      </w:r>
      <w:proofErr w:type="spellStart"/>
      <w:r w:rsidR="002B689B">
        <w:rPr>
          <w:lang w:eastAsia="x-none" w:bidi="ru-RU"/>
        </w:rPr>
        <w:t>пгт</w:t>
      </w:r>
      <w:proofErr w:type="spellEnd"/>
      <w:r w:rsidR="002B689B">
        <w:rPr>
          <w:lang w:eastAsia="x-none" w:bidi="ru-RU"/>
        </w:rPr>
        <w:t>.</w:t>
      </w:r>
      <w:r>
        <w:rPr>
          <w:lang w:eastAsia="x-none" w:bidi="ru-RU"/>
        </w:rPr>
        <w:t xml:space="preserve"> </w:t>
      </w:r>
      <w:proofErr w:type="spellStart"/>
      <w:r>
        <w:rPr>
          <w:lang w:eastAsia="x-none" w:bidi="ru-RU"/>
        </w:rPr>
        <w:t>Пойковский</w:t>
      </w:r>
      <w:proofErr w:type="spellEnd"/>
      <w:r>
        <w:rPr>
          <w:lang w:eastAsia="x-none" w:bidi="ru-RU"/>
        </w:rPr>
        <w:t xml:space="preserve"> за период 2015-2016г. Был выполнен ряд мероприятий, направленных на снижение аварийности:</w:t>
      </w:r>
    </w:p>
    <w:p w:rsidR="00790FD5" w:rsidRDefault="00790FD5" w:rsidP="00790FD5">
      <w:pPr>
        <w:pStyle w:val="a5"/>
        <w:numPr>
          <w:ilvl w:val="0"/>
          <w:numId w:val="27"/>
        </w:numPr>
        <w:rPr>
          <w:lang w:eastAsia="x-none" w:bidi="ru-RU"/>
        </w:rPr>
      </w:pPr>
      <w:r>
        <w:rPr>
          <w:lang w:eastAsia="x-none" w:bidi="ru-RU"/>
        </w:rPr>
        <w:t xml:space="preserve"> </w:t>
      </w:r>
      <w:r w:rsidR="0005758E" w:rsidRPr="002C55D8">
        <w:rPr>
          <w:lang w:eastAsia="x-none" w:bidi="ru-RU"/>
        </w:rPr>
        <w:t>Р</w:t>
      </w:r>
      <w:r w:rsidRPr="002C55D8">
        <w:rPr>
          <w:lang w:eastAsia="x-none" w:bidi="ru-RU"/>
        </w:rPr>
        <w:t>егулируемы</w:t>
      </w:r>
      <w:r w:rsidR="0005758E" w:rsidRPr="002C55D8">
        <w:rPr>
          <w:lang w:eastAsia="x-none" w:bidi="ru-RU"/>
        </w:rPr>
        <w:t>е</w:t>
      </w:r>
      <w:r w:rsidRPr="002C55D8">
        <w:rPr>
          <w:lang w:eastAsia="x-none" w:bidi="ru-RU"/>
        </w:rPr>
        <w:t xml:space="preserve"> перекрестк</w:t>
      </w:r>
      <w:r w:rsidR="0005758E" w:rsidRPr="002C55D8">
        <w:rPr>
          <w:lang w:eastAsia="x-none" w:bidi="ru-RU"/>
        </w:rPr>
        <w:t>и – 4 объекта</w:t>
      </w:r>
      <w:r w:rsidRPr="002C55D8">
        <w:rPr>
          <w:lang w:eastAsia="x-none" w:bidi="ru-RU"/>
        </w:rPr>
        <w:t xml:space="preserve"> и пешеходны</w:t>
      </w:r>
      <w:r w:rsidR="0005758E" w:rsidRPr="002C55D8">
        <w:rPr>
          <w:lang w:eastAsia="x-none" w:bidi="ru-RU"/>
        </w:rPr>
        <w:t xml:space="preserve">е переходы – </w:t>
      </w:r>
      <w:r w:rsidRPr="002C55D8">
        <w:rPr>
          <w:lang w:eastAsia="x-none" w:bidi="ru-RU"/>
        </w:rPr>
        <w:t xml:space="preserve">5 </w:t>
      </w:r>
      <w:r w:rsidR="0005758E" w:rsidRPr="002C55D8">
        <w:rPr>
          <w:lang w:eastAsia="x-none" w:bidi="ru-RU"/>
        </w:rPr>
        <w:t>объектов</w:t>
      </w:r>
      <w:r w:rsidRPr="00D92689">
        <w:rPr>
          <w:lang w:eastAsia="x-none" w:bidi="ru-RU"/>
        </w:rPr>
        <w:t>, расположенны</w:t>
      </w:r>
      <w:r w:rsidR="0005758E">
        <w:rPr>
          <w:lang w:eastAsia="x-none" w:bidi="ru-RU"/>
        </w:rPr>
        <w:t>е</w:t>
      </w:r>
      <w:r w:rsidRPr="00D92689">
        <w:rPr>
          <w:lang w:eastAsia="x-none" w:bidi="ru-RU"/>
        </w:rPr>
        <w:t xml:space="preserve"> вблизи образовательных учреждений</w:t>
      </w:r>
      <w:r>
        <w:rPr>
          <w:lang w:eastAsia="x-none" w:bidi="ru-RU"/>
        </w:rPr>
        <w:t xml:space="preserve"> оборудован</w:t>
      </w:r>
      <w:r w:rsidR="0005758E">
        <w:rPr>
          <w:lang w:eastAsia="x-none" w:bidi="ru-RU"/>
        </w:rPr>
        <w:t>ы</w:t>
      </w:r>
      <w:r>
        <w:rPr>
          <w:lang w:eastAsia="x-none" w:bidi="ru-RU"/>
        </w:rPr>
        <w:t xml:space="preserve"> </w:t>
      </w:r>
      <w:r w:rsidRPr="00D92689">
        <w:rPr>
          <w:lang w:eastAsia="x-none" w:bidi="ru-RU"/>
        </w:rPr>
        <w:t>ограждением перильного типа</w:t>
      </w:r>
      <w:r>
        <w:rPr>
          <w:lang w:eastAsia="x-none" w:bidi="ru-RU"/>
        </w:rPr>
        <w:t>;</w:t>
      </w:r>
    </w:p>
    <w:p w:rsidR="00790FD5" w:rsidRDefault="00790FD5" w:rsidP="00790FD5">
      <w:pPr>
        <w:pStyle w:val="a5"/>
        <w:numPr>
          <w:ilvl w:val="0"/>
          <w:numId w:val="27"/>
        </w:numPr>
        <w:rPr>
          <w:lang w:eastAsia="x-none" w:bidi="ru-RU"/>
        </w:rPr>
      </w:pPr>
      <w:r>
        <w:rPr>
          <w:lang w:eastAsia="x-none" w:bidi="ru-RU"/>
        </w:rPr>
        <w:t>Опасные участки улиц оборудованы элементами принудительного снижения скорости транспортных средств (искусственные неровности);</w:t>
      </w:r>
    </w:p>
    <w:p w:rsidR="00790FD5" w:rsidRDefault="00790FD5" w:rsidP="00790FD5">
      <w:pPr>
        <w:pStyle w:val="a5"/>
        <w:numPr>
          <w:ilvl w:val="0"/>
          <w:numId w:val="27"/>
        </w:numPr>
        <w:rPr>
          <w:lang w:eastAsia="x-none" w:bidi="ru-RU"/>
        </w:rPr>
      </w:pPr>
      <w:r>
        <w:rPr>
          <w:lang w:eastAsia="x-none" w:bidi="ru-RU"/>
        </w:rPr>
        <w:t>Н</w:t>
      </w:r>
      <w:r w:rsidRPr="00D92689">
        <w:rPr>
          <w:lang w:eastAsia="x-none" w:bidi="ru-RU"/>
        </w:rPr>
        <w:t>а пешеходных переходах расположенных в близи общеобразовательных учреждений, а также на регулируемых перекрестках, имеющих значительную транспортную загруженность нанесена дорожная разметка с применением долговечных материалов (холодного пластика)</w:t>
      </w:r>
      <w:r>
        <w:rPr>
          <w:lang w:eastAsia="x-none" w:bidi="ru-RU"/>
        </w:rPr>
        <w:t>;</w:t>
      </w:r>
    </w:p>
    <w:p w:rsidR="00790FD5" w:rsidRDefault="00790FD5" w:rsidP="00790FD5">
      <w:pPr>
        <w:pStyle w:val="a5"/>
        <w:numPr>
          <w:ilvl w:val="0"/>
          <w:numId w:val="27"/>
        </w:numPr>
        <w:rPr>
          <w:lang w:eastAsia="x-none" w:bidi="ru-RU"/>
        </w:rPr>
      </w:pPr>
      <w:r w:rsidRPr="00D92689">
        <w:rPr>
          <w:lang w:eastAsia="x-none" w:bidi="ru-RU"/>
        </w:rPr>
        <w:t>На 3-х пешеходных переходах, расположенных на пути следования несовершеннолетних к образовательным учреждениям установлены светофоры типа Т.7</w:t>
      </w:r>
    </w:p>
    <w:p w:rsidR="00790FD5" w:rsidRDefault="00790FD5" w:rsidP="00790FD5">
      <w:pPr>
        <w:pStyle w:val="a5"/>
        <w:rPr>
          <w:lang w:eastAsia="x-none" w:bidi="ru-RU"/>
        </w:rPr>
      </w:pPr>
      <w:r>
        <w:rPr>
          <w:lang w:eastAsia="x-none" w:bidi="ru-RU"/>
        </w:rPr>
        <w:t xml:space="preserve">Также в целях обеспечения безопасности дорожного движения выполняются работы по реконструкции участков освещения. </w:t>
      </w:r>
    </w:p>
    <w:p w:rsidR="00790FD5" w:rsidRDefault="00790FD5" w:rsidP="00790FD5">
      <w:pPr>
        <w:pStyle w:val="a5"/>
        <w:rPr>
          <w:lang w:eastAsia="x-none" w:bidi="ru-RU"/>
        </w:rPr>
      </w:pPr>
      <w:r>
        <w:rPr>
          <w:lang w:eastAsia="x-none" w:bidi="ru-RU"/>
        </w:rPr>
        <w:t>Статистические данные о количестве и тяжести ДТП на территории поселения отсутствуют.</w:t>
      </w:r>
    </w:p>
    <w:p w:rsidR="00DC0A75" w:rsidRPr="00DC0A75" w:rsidRDefault="00DC0A75" w:rsidP="00DC0A75">
      <w:pPr>
        <w:pStyle w:val="2"/>
        <w:rPr>
          <w:lang w:val="ru-RU" w:bidi="ru-RU"/>
        </w:rPr>
      </w:pPr>
      <w:bookmarkStart w:id="44" w:name="_Toc477114501"/>
      <w:r>
        <w:rPr>
          <w:lang w:val="ru-RU" w:bidi="ru-RU"/>
        </w:rPr>
        <w:t>О</w:t>
      </w:r>
      <w:r w:rsidRPr="00DC0A75">
        <w:rPr>
          <w:lang w:val="ru-RU" w:bidi="ru-RU"/>
        </w:rPr>
        <w:t>ценк</w:t>
      </w:r>
      <w:r>
        <w:rPr>
          <w:lang w:val="ru-RU" w:bidi="ru-RU"/>
        </w:rPr>
        <w:t>а</w:t>
      </w:r>
      <w:r w:rsidRPr="00DC0A75">
        <w:rPr>
          <w:lang w:val="ru-RU" w:bidi="ru-RU"/>
        </w:rPr>
        <w:t xml:space="preserve"> уровня негативного воздействия транспортной инфраструктуры на окружающую среду, безопасность и здоровье населения</w:t>
      </w:r>
      <w:bookmarkEnd w:id="44"/>
    </w:p>
    <w:p w:rsidR="00583D1C" w:rsidRPr="002F4AA1" w:rsidRDefault="00583D1C" w:rsidP="00583D1C">
      <w:pPr>
        <w:pStyle w:val="a5"/>
        <w:rPr>
          <w:shd w:val="clear" w:color="auto" w:fill="FFFFFF"/>
        </w:rPr>
      </w:pPr>
      <w:r w:rsidRPr="002F4AA1">
        <w:rPr>
          <w:shd w:val="clear" w:color="auto" w:fill="FFFFFF"/>
        </w:rPr>
        <w:t xml:space="preserve">Транспортная инфраструктура </w:t>
      </w:r>
      <w:r w:rsidR="00BF5E82">
        <w:t>городского поселения</w:t>
      </w:r>
      <w:r w:rsidRPr="002F4AA1">
        <w:rPr>
          <w:shd w:val="clear" w:color="auto" w:fill="FFFFFF"/>
        </w:rPr>
        <w:t xml:space="preserve"> представлена автомобильным, авиационным и трубопроводным транспортом. Негативное воздействие на окружающую среду, безопасность и здоровье населения в разной степени оказывают все виды транспорта.</w:t>
      </w:r>
    </w:p>
    <w:p w:rsidR="006C007C" w:rsidRDefault="00583D1C" w:rsidP="006C007C">
      <w:pPr>
        <w:pStyle w:val="a5"/>
      </w:pPr>
      <w:r w:rsidRPr="002F4AA1">
        <w:rPr>
          <w:shd w:val="clear" w:color="auto" w:fill="FFFFFF"/>
        </w:rPr>
        <w:t>Автомобильный транспорт является</w:t>
      </w:r>
      <w:r w:rsidR="000310BF">
        <w:rPr>
          <w:shd w:val="clear" w:color="auto" w:fill="FFFFFF"/>
        </w:rPr>
        <w:t xml:space="preserve"> одним из</w:t>
      </w:r>
      <w:r w:rsidRPr="002F4AA1">
        <w:rPr>
          <w:shd w:val="clear" w:color="auto" w:fill="FFFFFF"/>
        </w:rPr>
        <w:t xml:space="preserve"> главным источником загрязнения приземных слоев атмосферы </w:t>
      </w:r>
      <w:r w:rsidR="00BF5E82">
        <w:t>городского поселения</w:t>
      </w:r>
      <w:r w:rsidRPr="002F4AA1">
        <w:t xml:space="preserve">. </w:t>
      </w:r>
      <w:r w:rsidR="006C007C">
        <w:t xml:space="preserve">Уровень </w:t>
      </w:r>
      <w:r w:rsidR="006C007C" w:rsidRPr="006C007C">
        <w:t>обеспеченности легковыми автомобилями</w:t>
      </w:r>
      <w:r w:rsidR="006C007C">
        <w:t xml:space="preserve"> жителей городского поселения выше, чем средний по стране. </w:t>
      </w:r>
    </w:p>
    <w:p w:rsidR="00583D1C" w:rsidRPr="002F4AA1" w:rsidRDefault="00583D1C" w:rsidP="00583D1C">
      <w:pPr>
        <w:pStyle w:val="a5"/>
      </w:pPr>
      <w:r w:rsidRPr="002F4AA1">
        <w:t>Механизм воздействия автомобильного транспорта на окружающую среду имеет ряд специфических особенностей. Автомобили сжигают огромное количество топлива из нефтепродуктов, нанося одновременно ощутимый вред окружающей среде, главным образом атмосфере.</w:t>
      </w:r>
    </w:p>
    <w:p w:rsidR="00583D1C" w:rsidRPr="002F4AA1" w:rsidRDefault="00583D1C" w:rsidP="00583D1C">
      <w:pPr>
        <w:pStyle w:val="a5"/>
        <w:rPr>
          <w:shd w:val="clear" w:color="auto" w:fill="FFFFFF"/>
        </w:rPr>
      </w:pPr>
      <w:r w:rsidRPr="002F4AA1">
        <w:rPr>
          <w:shd w:val="clear" w:color="auto" w:fill="FFFFFF"/>
        </w:rPr>
        <w:t xml:space="preserve">Выбросы от автотранспорта </w:t>
      </w:r>
      <w:r w:rsidRPr="002F4AA1">
        <w:t>поступают в приземный слой воздуха</w:t>
      </w:r>
      <w:r w:rsidRPr="002F4AA1">
        <w:rPr>
          <w:shd w:val="clear" w:color="auto" w:fill="FFFFFF"/>
        </w:rPr>
        <w:t>, в «зону дыхания», где гораздо слабее действуют факторы рассеивания.</w:t>
      </w:r>
    </w:p>
    <w:p w:rsidR="00583D1C" w:rsidRPr="002F4AA1" w:rsidRDefault="00583D1C" w:rsidP="00583D1C">
      <w:pPr>
        <w:pStyle w:val="a5"/>
        <w:rPr>
          <w:shd w:val="clear" w:color="auto" w:fill="FFFFFF"/>
        </w:rPr>
      </w:pPr>
      <w:r w:rsidRPr="002F4AA1">
        <w:rPr>
          <w:shd w:val="clear" w:color="auto" w:fill="FFFFFF"/>
        </w:rPr>
        <w:t>В отличии от стационарных источников загрязнения воздуха двигатели автомобилей выбрасывают более 200 различных токсических веществ практически без очистки непосредственно на территории жилых районов.</w:t>
      </w:r>
    </w:p>
    <w:p w:rsidR="00583D1C" w:rsidRPr="002F4AA1" w:rsidRDefault="00583D1C" w:rsidP="00583D1C">
      <w:pPr>
        <w:pStyle w:val="a5"/>
      </w:pPr>
      <w:r w:rsidRPr="002F4AA1">
        <w:t>Весомый вклад автомобильного транспорта в загрязнение и неблагоприятное изменение окружающей среды вносится по причине массовости и постоянно растущих темпов процесса автомобилизации. Увеличение плотности населения приводит к росту числа автомобилей и потребности в развитии улично-дорожной сети, в результате чего город</w:t>
      </w:r>
      <w:r w:rsidR="001878B6">
        <w:t>ское поселение</w:t>
      </w:r>
      <w:r w:rsidRPr="002F4AA1">
        <w:t xml:space="preserve"> испытывает повышенную транспортную нагрузку и, следовательно, возрастающее негативное воздействие на атмосферный воздух.</w:t>
      </w:r>
    </w:p>
    <w:p w:rsidR="00583D1C" w:rsidRPr="002F4AA1" w:rsidRDefault="00583D1C" w:rsidP="00583D1C">
      <w:pPr>
        <w:pStyle w:val="a5"/>
      </w:pPr>
      <w:r w:rsidRPr="002F4AA1">
        <w:t xml:space="preserve">Рост негативного воздействия автотранспорта на </w:t>
      </w:r>
      <w:r w:rsidR="004E4826">
        <w:t>окружающую</w:t>
      </w:r>
      <w:r w:rsidRPr="002F4AA1">
        <w:t xml:space="preserve"> среду </w:t>
      </w:r>
      <w:r w:rsidR="004E4826">
        <w:t>в</w:t>
      </w:r>
      <w:r w:rsidRPr="002F4AA1">
        <w:t xml:space="preserve"> </w:t>
      </w:r>
      <w:r w:rsidR="00A1781D">
        <w:t>городском поселении</w:t>
      </w:r>
      <w:r w:rsidRPr="002F4AA1">
        <w:t xml:space="preserve"> связан со следующими основными причинами:</w:t>
      </w:r>
    </w:p>
    <w:p w:rsidR="00583D1C" w:rsidRPr="002F4AA1" w:rsidRDefault="00583D1C" w:rsidP="00583D1C">
      <w:pPr>
        <w:pStyle w:val="aa"/>
      </w:pPr>
      <w:r w:rsidRPr="002F4AA1">
        <w:t>особенностями формирования и современным состоянием транспортной сети город</w:t>
      </w:r>
      <w:r w:rsidR="004E4826">
        <w:rPr>
          <w:lang w:val="ru-RU"/>
        </w:rPr>
        <w:t>ского поселения</w:t>
      </w:r>
      <w:r w:rsidRPr="002F4AA1">
        <w:t xml:space="preserve">; </w:t>
      </w:r>
    </w:p>
    <w:p w:rsidR="00583D1C" w:rsidRPr="002F4AA1" w:rsidRDefault="00583D1C" w:rsidP="00583D1C">
      <w:pPr>
        <w:pStyle w:val="aa"/>
      </w:pPr>
      <w:r w:rsidRPr="002F4AA1">
        <w:t xml:space="preserve">динамикой уровня автомобилизации за последние годы; </w:t>
      </w:r>
    </w:p>
    <w:p w:rsidR="00583D1C" w:rsidRPr="002F4AA1" w:rsidRDefault="00583D1C" w:rsidP="00583D1C">
      <w:pPr>
        <w:pStyle w:val="aa"/>
      </w:pPr>
      <w:r w:rsidRPr="002F4AA1">
        <w:t>увеличением интенсивности движения автотранспорта, обусловленным социально- экономическими причинами.</w:t>
      </w:r>
    </w:p>
    <w:p w:rsidR="00583D1C" w:rsidRPr="002F4AA1" w:rsidRDefault="00583D1C" w:rsidP="00583D1C">
      <w:pPr>
        <w:pStyle w:val="a5"/>
      </w:pPr>
      <w:r w:rsidRPr="002F4AA1">
        <w:t xml:space="preserve">Транспортные средства являются источниками окиси углерода, оксидов азота, диоксида серы, взвешенных веществ. В зависимости от распределения потоков автотранспорта на территории </w:t>
      </w:r>
      <w:r w:rsidR="00A1781D">
        <w:t>городского поселения</w:t>
      </w:r>
      <w:r w:rsidRPr="002F4AA1">
        <w:t xml:space="preserve"> под влиянием метеорологических условий рассеивания примесей формируются поля концентраций.</w:t>
      </w:r>
    </w:p>
    <w:p w:rsidR="00583D1C" w:rsidRPr="002F4AA1" w:rsidRDefault="00583D1C" w:rsidP="00583D1C">
      <w:pPr>
        <w:pStyle w:val="a5"/>
      </w:pPr>
      <w:r w:rsidRPr="002F4AA1">
        <w:t>Концентрации выбросов от автомобилей в атмосферном воздухе зависят от целого ряда факторов: сравнительно низкие скорости движения, частые изменения направления и скорости движения, сопровождающиеся многократными торможениями и разгонами, короткие расстояния перевозок, обусловливающие работу двигателей преимущественно на неустановившихся тепловых режимах. Указанные условия работы автомобиля существенно усугубляются при увеличении плотности движения.</w:t>
      </w:r>
    </w:p>
    <w:p w:rsidR="00583D1C" w:rsidRPr="002F4AA1" w:rsidRDefault="00583D1C" w:rsidP="00583D1C">
      <w:pPr>
        <w:pStyle w:val="a5"/>
      </w:pPr>
      <w:r w:rsidRPr="002F4AA1">
        <w:t>В соответствии с федеральными требованиями в атмосферном воздухе необходимо контролировать три группы веществ:</w:t>
      </w:r>
    </w:p>
    <w:p w:rsidR="00583D1C" w:rsidRPr="002F4AA1" w:rsidRDefault="004E4826" w:rsidP="004E4826">
      <w:pPr>
        <w:pStyle w:val="aa"/>
      </w:pPr>
      <w:r>
        <w:rPr>
          <w:lang w:val="ru-RU"/>
        </w:rPr>
        <w:t>о</w:t>
      </w:r>
      <w:proofErr w:type="spellStart"/>
      <w:r w:rsidR="00583D1C" w:rsidRPr="002F4AA1">
        <w:t>сновные</w:t>
      </w:r>
      <w:proofErr w:type="spellEnd"/>
      <w:r w:rsidR="00583D1C" w:rsidRPr="002F4AA1">
        <w:t xml:space="preserve"> вещества: общие взвешенные вещества (пыль), диоксид азота, оксид углерода, диоксид серы.</w:t>
      </w:r>
    </w:p>
    <w:p w:rsidR="00583D1C" w:rsidRPr="002F4AA1" w:rsidRDefault="004E4826" w:rsidP="004E4826">
      <w:pPr>
        <w:pStyle w:val="aa"/>
      </w:pPr>
      <w:r>
        <w:rPr>
          <w:lang w:val="ru-RU"/>
        </w:rPr>
        <w:t>с</w:t>
      </w:r>
      <w:proofErr w:type="spellStart"/>
      <w:r w:rsidR="00583D1C" w:rsidRPr="002F4AA1">
        <w:t>пецифические</w:t>
      </w:r>
      <w:proofErr w:type="spellEnd"/>
      <w:r w:rsidR="00583D1C" w:rsidRPr="002F4AA1">
        <w:t xml:space="preserve"> вещества: аммиак, </w:t>
      </w:r>
      <w:proofErr w:type="spellStart"/>
      <w:r w:rsidR="00583D1C" w:rsidRPr="002F4AA1">
        <w:t>бенз</w:t>
      </w:r>
      <w:proofErr w:type="spellEnd"/>
      <w:r w:rsidR="00583D1C" w:rsidRPr="002F4AA1">
        <w:t>(а)</w:t>
      </w:r>
      <w:proofErr w:type="spellStart"/>
      <w:r w:rsidR="00583D1C" w:rsidRPr="002F4AA1">
        <w:t>пирен</w:t>
      </w:r>
      <w:proofErr w:type="spellEnd"/>
      <w:r w:rsidR="00583D1C" w:rsidRPr="002F4AA1">
        <w:t>, бензол и другие ароматические углеводороды, кадмий, никель, ртуть, свинец, сероуглерод, сероводород, фенол, формальдегид, фторид водорода.</w:t>
      </w:r>
    </w:p>
    <w:p w:rsidR="004E4826" w:rsidRDefault="004E4826" w:rsidP="004E4826">
      <w:pPr>
        <w:pStyle w:val="aa"/>
        <w:numPr>
          <w:ilvl w:val="0"/>
          <w:numId w:val="6"/>
        </w:numPr>
      </w:pPr>
      <w:r>
        <w:rPr>
          <w:lang w:val="ru-RU"/>
        </w:rPr>
        <w:t>о</w:t>
      </w:r>
      <w:r w:rsidR="00583D1C" w:rsidRPr="002F4AA1">
        <w:t>зон и мелкие взвешенные частицы.</w:t>
      </w:r>
    </w:p>
    <w:p w:rsidR="00583D1C" w:rsidRPr="002F4AA1" w:rsidRDefault="00583D1C" w:rsidP="004E4826">
      <w:pPr>
        <w:pStyle w:val="a5"/>
      </w:pPr>
      <w:r w:rsidRPr="002F4AA1">
        <w:t>Перечисленные вещества являются опасными для населения, так как представляют собой токсичные соединения. Так, </w:t>
      </w:r>
      <w:proofErr w:type="spellStart"/>
      <w:r w:rsidRPr="002F4AA1">
        <w:t>бенз</w:t>
      </w:r>
      <w:proofErr w:type="spellEnd"/>
      <w:r w:rsidRPr="002F4AA1">
        <w:t>(а)</w:t>
      </w:r>
      <w:proofErr w:type="spellStart"/>
      <w:r w:rsidRPr="002F4AA1">
        <w:t>пирен</w:t>
      </w:r>
      <w:proofErr w:type="spellEnd"/>
      <w:r w:rsidRPr="002F4AA1">
        <w:t xml:space="preserve"> – химическое соединение 1-го класса опасности, канцероген, обладает свойством </w:t>
      </w:r>
      <w:proofErr w:type="spellStart"/>
      <w:r w:rsidRPr="002F4AA1">
        <w:t>биоаккумуляции</w:t>
      </w:r>
      <w:proofErr w:type="spellEnd"/>
      <w:r w:rsidRPr="002F4AA1">
        <w:t xml:space="preserve"> (накапливается в организме), оказывает мутагенное воздействие; формальдегид – 2-й класс опасности, канцероген, оказывает сильное воздействие на центральную нервную систему; диоксид азота – 2-й класс опасности, токсичен, раздражает дыхательные пути.</w:t>
      </w:r>
    </w:p>
    <w:p w:rsidR="00583D1C" w:rsidRPr="002F4AA1" w:rsidRDefault="00583D1C" w:rsidP="00583D1C">
      <w:pPr>
        <w:pStyle w:val="a5"/>
      </w:pPr>
      <w:r w:rsidRPr="002F4AA1">
        <w:t xml:space="preserve">Для здоровья человека особую опасность представляют окись углерода и окислы азота. Около 95 % окиси углерода, вдыхаемой пешеходами, попадает в воздух с отработавшими газами автомобилей.  Окислы азота служат причиной серьезных легочных заболеваний. Попадая при дыхании человека в легкие, они разрушают легочную ткань и часто приводят к хроническим заболеваниям, например, астмой и бронхитом.  По всей вероятности, токсичные   компоненты отработанных газов способствуют возникновению раковых заболеваний. </w:t>
      </w:r>
    </w:p>
    <w:p w:rsidR="006C007C" w:rsidRDefault="006C007C" w:rsidP="006C007C">
      <w:pPr>
        <w:pStyle w:val="a5"/>
      </w:pPr>
      <w:r w:rsidRPr="002F4AA1">
        <w:t xml:space="preserve">Контроль качества воздушной среды в </w:t>
      </w:r>
      <w:r>
        <w:t>городском поселении</w:t>
      </w:r>
      <w:r w:rsidRPr="002F4AA1">
        <w:t xml:space="preserve"> осуществляется </w:t>
      </w:r>
      <w:r>
        <w:t>ФБ</w:t>
      </w:r>
      <w:r w:rsidRPr="002F4AA1">
        <w:t xml:space="preserve">УЗ «Центр гигиены и эпидемиологии в </w:t>
      </w:r>
      <w:r>
        <w:t xml:space="preserve">ХМАО-Югре в г. Нефтеюганске, Нефтеюганском районе и в г. </w:t>
      </w:r>
      <w:proofErr w:type="spellStart"/>
      <w:r>
        <w:t>Пыть-Яхе</w:t>
      </w:r>
      <w:proofErr w:type="spellEnd"/>
      <w:r>
        <w:t>».</w:t>
      </w:r>
    </w:p>
    <w:p w:rsidR="006C007C" w:rsidRPr="002F4AA1" w:rsidRDefault="006C007C" w:rsidP="006C007C">
      <w:pPr>
        <w:pStyle w:val="a5"/>
      </w:pPr>
      <w:r w:rsidRPr="002F4AA1">
        <w:t>По материалам наблюдений за состоянием атмосферного воздуха, уровень его загрязнения в 2015</w:t>
      </w:r>
      <w:r>
        <w:t xml:space="preserve"> </w:t>
      </w:r>
      <w:r w:rsidRPr="002F4AA1">
        <w:t>и 2016 года</w:t>
      </w:r>
      <w:r>
        <w:t>х</w:t>
      </w:r>
      <w:r w:rsidRPr="002F4AA1">
        <w:t xml:space="preserve"> оценивался как </w:t>
      </w:r>
      <w:r>
        <w:t xml:space="preserve">низкий. </w:t>
      </w:r>
    </w:p>
    <w:p w:rsidR="006C007C" w:rsidRPr="002F4AA1" w:rsidRDefault="006C007C" w:rsidP="006C007C">
      <w:pPr>
        <w:pStyle w:val="a5"/>
      </w:pPr>
      <w:r>
        <w:t xml:space="preserve">Низкому уровню загрязнения атмосферного воздуха на территории городского поселения способствует достаточная пропускная способность </w:t>
      </w:r>
      <w:r>
        <w:rPr>
          <w:lang w:eastAsia="x-none" w:bidi="ru-RU"/>
        </w:rPr>
        <w:t xml:space="preserve">улично-дорожной сети и отсутствие </w:t>
      </w:r>
      <w:proofErr w:type="spellStart"/>
      <w:r>
        <w:rPr>
          <w:lang w:eastAsia="x-none" w:bidi="ru-RU"/>
        </w:rPr>
        <w:t>заторовых</w:t>
      </w:r>
      <w:proofErr w:type="spellEnd"/>
      <w:r>
        <w:rPr>
          <w:lang w:eastAsia="x-none" w:bidi="ru-RU"/>
        </w:rPr>
        <w:t xml:space="preserve"> явлений.</w:t>
      </w:r>
    </w:p>
    <w:p w:rsidR="00BF5E82" w:rsidRDefault="00583D1C" w:rsidP="00BF5E82">
      <w:pPr>
        <w:pStyle w:val="a5"/>
      </w:pPr>
      <w:r w:rsidRPr="002F4AA1">
        <w:t xml:space="preserve">Транспортные потоки </w:t>
      </w:r>
      <w:r w:rsidR="00F70AFD">
        <w:t>городского поселения</w:t>
      </w:r>
      <w:r w:rsidRPr="002F4AA1">
        <w:t xml:space="preserve"> концентрируются в основном </w:t>
      </w:r>
      <w:r w:rsidR="00BF5E82" w:rsidRPr="00BF5E82">
        <w:t xml:space="preserve">на </w:t>
      </w:r>
      <w:r w:rsidR="00BF5E82">
        <w:t>у</w:t>
      </w:r>
      <w:r w:rsidR="00BF5E82" w:rsidRPr="00BF5E82">
        <w:t>л. Центральная</w:t>
      </w:r>
      <w:r w:rsidR="00BF5E82">
        <w:t>,</w:t>
      </w:r>
      <w:r w:rsidR="00BF5E82" w:rsidRPr="00BF5E82">
        <w:t xml:space="preserve"> ул. Нефтяников, ул. Олимпийская и ул. Сибирская</w:t>
      </w:r>
      <w:r w:rsidR="00BF5E82" w:rsidRPr="002F4AA1">
        <w:t xml:space="preserve"> </w:t>
      </w:r>
      <w:r w:rsidR="00BF5E82">
        <w:t xml:space="preserve">и на </w:t>
      </w:r>
      <w:r w:rsidR="00BF5E82" w:rsidRPr="00BF5E82">
        <w:t>ул. Объездная</w:t>
      </w:r>
      <w:r w:rsidR="00BF5E82">
        <w:t xml:space="preserve">. </w:t>
      </w:r>
      <w:r w:rsidR="00BF5E82" w:rsidRPr="00BF5E82">
        <w:t>Основные передвижения грузовых транспортных средств наблюдаются в западной</w:t>
      </w:r>
      <w:r w:rsidRPr="002F4AA1">
        <w:t xml:space="preserve"> части </w:t>
      </w:r>
      <w:r w:rsidR="00BF5E82" w:rsidRPr="00BF5E82">
        <w:t xml:space="preserve">поселения в промышленных районах. Наибольшее количество грузовых транспортных средств отмечается на ул. </w:t>
      </w:r>
      <w:proofErr w:type="spellStart"/>
      <w:r w:rsidR="00BF5E82" w:rsidRPr="00BF5E82">
        <w:t>Нефтянников</w:t>
      </w:r>
      <w:proofErr w:type="spellEnd"/>
      <w:r w:rsidR="00BF5E82" w:rsidRPr="00BF5E82">
        <w:t>.</w:t>
      </w:r>
      <w:r w:rsidR="00BF5E82">
        <w:t xml:space="preserve"> </w:t>
      </w:r>
    </w:p>
    <w:p w:rsidR="00583D1C" w:rsidRPr="002F4AA1" w:rsidRDefault="00583D1C" w:rsidP="00583D1C">
      <w:pPr>
        <w:pStyle w:val="a5"/>
      </w:pPr>
      <w:r w:rsidRPr="002F4AA1">
        <w:t xml:space="preserve">Кроме того, транспорт оказывает огромное влияние на прилегающую к </w:t>
      </w:r>
      <w:r w:rsidR="00A35BB8">
        <w:t>проезжей части</w:t>
      </w:r>
      <w:r w:rsidRPr="002F4AA1">
        <w:t xml:space="preserve"> территорию.</w:t>
      </w:r>
    </w:p>
    <w:p w:rsidR="00583D1C" w:rsidRPr="002F4AA1" w:rsidRDefault="00583D1C" w:rsidP="00583D1C">
      <w:pPr>
        <w:pStyle w:val="a5"/>
        <w:rPr>
          <w:lang w:eastAsia="x-none"/>
        </w:rPr>
      </w:pPr>
      <w:r w:rsidRPr="002F4AA1">
        <w:rPr>
          <w:lang w:eastAsia="x-none"/>
        </w:rPr>
        <w:t xml:space="preserve">Увеличение количества автотранспорта и реконструкция </w:t>
      </w:r>
      <w:r w:rsidR="00A35BB8">
        <w:rPr>
          <w:lang w:eastAsia="x-none"/>
        </w:rPr>
        <w:t>улично-дорожной сети</w:t>
      </w:r>
      <w:r w:rsidRPr="002F4AA1">
        <w:rPr>
          <w:lang w:eastAsia="x-none"/>
        </w:rPr>
        <w:t>, неизбежно приводит к сокращению зеленых насаждений специального назначения вдоль улиц и дорог. При расширении проезжей части улиц происходит снос защитного озеленения, которое является основной преградой между транспортным шумом, пылью, выбросами и пешеходами.</w:t>
      </w:r>
    </w:p>
    <w:p w:rsidR="00583D1C" w:rsidRPr="002F4AA1" w:rsidRDefault="00583D1C" w:rsidP="00583D1C">
      <w:pPr>
        <w:pStyle w:val="a5"/>
        <w:rPr>
          <w:lang w:eastAsia="x-none"/>
        </w:rPr>
      </w:pPr>
      <w:r w:rsidRPr="002F4AA1">
        <w:rPr>
          <w:lang w:eastAsia="x-none"/>
        </w:rPr>
        <w:t xml:space="preserve">Новые посадки осуществляются неравноценными вырубленным деревьям молодыми саженцами, часто погибающими от выбросов, недостатка освещения, отсутствия ухода и т.д. </w:t>
      </w:r>
    </w:p>
    <w:p w:rsidR="00583D1C" w:rsidRPr="002F4AA1" w:rsidRDefault="00583D1C" w:rsidP="00583D1C">
      <w:pPr>
        <w:pStyle w:val="a5"/>
        <w:rPr>
          <w:lang w:eastAsia="x-none"/>
        </w:rPr>
      </w:pPr>
      <w:r w:rsidRPr="002F4AA1">
        <w:rPr>
          <w:lang w:eastAsia="x-none"/>
        </w:rPr>
        <w:t>Для снижения негативного воздействия автомобильного транспорта на окружающую среду необходимо предусматривать не только оптимизацию транспортных потоков, но и организовать вдоль транспортных магистралей систему зеленых насаждений, выполняющих защитные функции.</w:t>
      </w:r>
    </w:p>
    <w:p w:rsidR="00583D1C" w:rsidRPr="00E9062C" w:rsidRDefault="00583D1C" w:rsidP="00583D1C">
      <w:pPr>
        <w:pStyle w:val="a5"/>
      </w:pPr>
      <w:r w:rsidRPr="002F4AA1">
        <w:rPr>
          <w:lang w:eastAsia="x-none"/>
        </w:rPr>
        <w:t>Инфраструктура воздушного транспорта г</w:t>
      </w:r>
      <w:r w:rsidR="00726318">
        <w:rPr>
          <w:lang w:eastAsia="x-none"/>
        </w:rPr>
        <w:t>ородского поселения</w:t>
      </w:r>
      <w:r w:rsidRPr="002F4AA1">
        <w:rPr>
          <w:lang w:eastAsia="x-none"/>
        </w:rPr>
        <w:t xml:space="preserve"> представлена </w:t>
      </w:r>
      <w:r>
        <w:t xml:space="preserve">вертолетной площадкой, расположенной в </w:t>
      </w:r>
      <w:r w:rsidRPr="00E9062C">
        <w:t>восточной части поселения</w:t>
      </w:r>
      <w:r>
        <w:t>, имеет ведомственную принадлежность и не осуществляет регулярные пассажирские перевозки.</w:t>
      </w:r>
      <w:r w:rsidRPr="00E9062C">
        <w:t xml:space="preserve"> </w:t>
      </w:r>
    </w:p>
    <w:p w:rsidR="00583D1C" w:rsidRPr="002F4AA1" w:rsidRDefault="00583D1C" w:rsidP="00583D1C">
      <w:pPr>
        <w:pStyle w:val="a5"/>
        <w:rPr>
          <w:lang w:eastAsia="x-none"/>
        </w:rPr>
      </w:pPr>
      <w:r w:rsidRPr="002F4AA1">
        <w:rPr>
          <w:lang w:eastAsia="x-none"/>
        </w:rPr>
        <w:t xml:space="preserve">Специфика влияния воздушного транспорта на окружающую среду </w:t>
      </w:r>
      <w:r w:rsidR="00BF51CE">
        <w:rPr>
          <w:lang w:eastAsia="x-none"/>
        </w:rPr>
        <w:t>в городском поселении</w:t>
      </w:r>
      <w:r w:rsidRPr="002F4AA1">
        <w:rPr>
          <w:lang w:eastAsia="x-none"/>
        </w:rPr>
        <w:t xml:space="preserve"> состоит в значительном шумовом воздействии.</w:t>
      </w:r>
    </w:p>
    <w:p w:rsidR="00583D1C" w:rsidRPr="002F4AA1" w:rsidRDefault="00583D1C" w:rsidP="00583D1C">
      <w:pPr>
        <w:pStyle w:val="a5"/>
        <w:rPr>
          <w:lang w:eastAsia="x-none"/>
        </w:rPr>
      </w:pPr>
      <w:r w:rsidRPr="002F4AA1">
        <w:rPr>
          <w:lang w:eastAsia="x-none"/>
        </w:rPr>
        <w:t xml:space="preserve">Уровни шума на </w:t>
      </w:r>
      <w:r w:rsidR="00390712">
        <w:rPr>
          <w:lang w:eastAsia="x-none"/>
        </w:rPr>
        <w:t xml:space="preserve">территории вертолетной площадки </w:t>
      </w:r>
      <w:r w:rsidR="00BF51CE">
        <w:rPr>
          <w:lang w:eastAsia="x-none"/>
        </w:rPr>
        <w:t>могут достигать 14</w:t>
      </w:r>
      <w:r w:rsidR="00067F2B">
        <w:rPr>
          <w:lang w:eastAsia="x-none"/>
        </w:rPr>
        <w:t xml:space="preserve">0 </w:t>
      </w:r>
      <w:proofErr w:type="spellStart"/>
      <w:r w:rsidR="00067F2B">
        <w:rPr>
          <w:lang w:eastAsia="x-none"/>
        </w:rPr>
        <w:t>дБА</w:t>
      </w:r>
      <w:proofErr w:type="spellEnd"/>
      <w:r w:rsidR="00067F2B">
        <w:rPr>
          <w:lang w:eastAsia="x-none"/>
        </w:rPr>
        <w:t xml:space="preserve">, что значительно превышает допустимые </w:t>
      </w:r>
      <w:r w:rsidR="00067F2B" w:rsidRPr="00067F2B">
        <w:rPr>
          <w:lang w:eastAsia="x-none"/>
        </w:rPr>
        <w:t>эквивалентные уровни звука и максимальные уровни звука на территориях жилой и общественно</w:t>
      </w:r>
      <w:r w:rsidR="00067F2B">
        <w:rPr>
          <w:lang w:eastAsia="x-none"/>
        </w:rPr>
        <w:t>-делово</w:t>
      </w:r>
      <w:r w:rsidR="00067F2B" w:rsidRPr="00067F2B">
        <w:rPr>
          <w:lang w:eastAsia="x-none"/>
        </w:rPr>
        <w:t>й застройки.</w:t>
      </w:r>
    </w:p>
    <w:p w:rsidR="00583D1C" w:rsidRPr="002F4AA1" w:rsidRDefault="00583D1C" w:rsidP="002A4D07">
      <w:pPr>
        <w:pStyle w:val="a5"/>
        <w:rPr>
          <w:lang w:eastAsia="x-none"/>
        </w:rPr>
      </w:pPr>
      <w:r w:rsidRPr="002F4AA1">
        <w:rPr>
          <w:lang w:eastAsia="x-none"/>
        </w:rPr>
        <w:t>Негативное воздействие объектов авиационного транспорта на окружающую среду и население город</w:t>
      </w:r>
      <w:r w:rsidR="00067F2B">
        <w:rPr>
          <w:lang w:eastAsia="x-none"/>
        </w:rPr>
        <w:t>ского поселения</w:t>
      </w:r>
      <w:r w:rsidRPr="002F4AA1">
        <w:rPr>
          <w:lang w:eastAsia="x-none"/>
        </w:rPr>
        <w:t>, также связано с установлением ограничений на использование приле</w:t>
      </w:r>
      <w:r w:rsidR="002A4D07">
        <w:rPr>
          <w:lang w:eastAsia="x-none"/>
        </w:rPr>
        <w:t xml:space="preserve">гающих к </w:t>
      </w:r>
      <w:r w:rsidR="00067F2B">
        <w:rPr>
          <w:lang w:eastAsia="x-none"/>
        </w:rPr>
        <w:t>вертолетной площадке</w:t>
      </w:r>
      <w:r w:rsidR="002A4D07">
        <w:rPr>
          <w:lang w:eastAsia="x-none"/>
        </w:rPr>
        <w:t xml:space="preserve"> территорий.</w:t>
      </w:r>
    </w:p>
    <w:p w:rsidR="007E64CE" w:rsidRDefault="007E64CE" w:rsidP="007E64CE">
      <w:pPr>
        <w:pStyle w:val="a5"/>
      </w:pPr>
      <w:r w:rsidRPr="000231FA">
        <w:t xml:space="preserve">Трубопроводный транспорт представлен </w:t>
      </w:r>
      <w:r>
        <w:t>двумя нитками магистрального нефтепровода федерального значения «Холмогоры - Клин» диаметром 1220 мм, расположенными в северо-западной части городского поселения. Общая протяженность трубопроводов в границах муниципального образования составляет около 3,6 км.</w:t>
      </w:r>
    </w:p>
    <w:p w:rsidR="007E64CE" w:rsidRDefault="007E64CE" w:rsidP="007E64CE">
      <w:pPr>
        <w:pStyle w:val="a5"/>
      </w:pPr>
      <w:r>
        <w:t xml:space="preserve">На территории городского поселения расположены промысловые трубопроводы регионального значения, входящие в состав объекта </w:t>
      </w:r>
      <w:r w:rsidRPr="009C0C2B">
        <w:t>производственной инфраструктуры по разведке и промышленному освоению месторождений нефти и газа</w:t>
      </w:r>
      <w:r>
        <w:t xml:space="preserve"> «Правдинский». В том числе нефтепроводы, газопроводы, водопроводы общей протяженностью около 528 км.</w:t>
      </w:r>
    </w:p>
    <w:p w:rsidR="007E64CE" w:rsidRDefault="007E64CE" w:rsidP="007E64CE">
      <w:pPr>
        <w:pStyle w:val="a5"/>
      </w:pPr>
      <w:r>
        <w:t xml:space="preserve">Для обеспечения подачи попутного нефтяного газа в </w:t>
      </w:r>
      <w:proofErr w:type="spellStart"/>
      <w:r>
        <w:t>пгт</w:t>
      </w:r>
      <w:proofErr w:type="spellEnd"/>
      <w:r>
        <w:t xml:space="preserve">. </w:t>
      </w:r>
      <w:proofErr w:type="spellStart"/>
      <w:r>
        <w:t>Пойковский</w:t>
      </w:r>
      <w:proofErr w:type="spellEnd"/>
      <w:r>
        <w:t xml:space="preserve"> на территории городского поселения расположен промысловый газопровод регионального значения диаметром 219 мм.</w:t>
      </w:r>
    </w:p>
    <w:p w:rsidR="00583D1C" w:rsidRPr="002F4AA1" w:rsidRDefault="001878B6" w:rsidP="00583D1C">
      <w:pPr>
        <w:pStyle w:val="a5"/>
        <w:rPr>
          <w:lang w:eastAsia="x-none"/>
        </w:rPr>
      </w:pPr>
      <w:r>
        <w:t>Негативное в</w:t>
      </w:r>
      <w:r w:rsidR="00583D1C" w:rsidRPr="002F4AA1">
        <w:t>оздействие трубопроводного транспорта на окружающую среду происходит при строительстве его</w:t>
      </w:r>
      <w:r w:rsidR="00583D1C" w:rsidRPr="002F4AA1">
        <w:rPr>
          <w:lang w:eastAsia="x-none"/>
        </w:rPr>
        <w:t xml:space="preserve"> объектов, в процессе эксплуатации и при возникновении аварийных ситуаций.</w:t>
      </w:r>
    </w:p>
    <w:p w:rsidR="00583D1C" w:rsidRPr="002F4AA1" w:rsidRDefault="00583D1C" w:rsidP="00583D1C">
      <w:pPr>
        <w:pStyle w:val="a5"/>
      </w:pPr>
      <w:r w:rsidRPr="002F4AA1">
        <w:t>В период эксплуатации трубопроводов возможно углеводородное загрязнение атмосферы из-за просачивания газа через трещины и разрывы трубопроводов, а также в результате разгерметизации резервуаров. Утечки жидких транспортируемых продуктов приводят к загрязнению растительного покрова и почв, часто сопровождаются пожарами, при которых в атмосферу выделяется большое количество токсичных продуктов </w:t>
      </w:r>
      <w:r w:rsidRPr="002F4AA1">
        <w:br/>
        <w:t>сгорания.</w:t>
      </w:r>
    </w:p>
    <w:p w:rsidR="00583D1C" w:rsidRPr="002F4AA1" w:rsidRDefault="00583D1C" w:rsidP="00583D1C">
      <w:pPr>
        <w:pStyle w:val="a5"/>
      </w:pPr>
      <w:r w:rsidRPr="002F4AA1">
        <w:t>Аварии на трубопроводах могут привести к залповым выбросам нефти и газа и вызвать загрязнение больших площадей, экстремально высокие уровни вредных веществ в поверхностных водах и почве. Основными причинами аварий являются нарушения технологии изготовления труб и оборудования, коррозионные разрушения трубопроводов, внешние механические воздействия.</w:t>
      </w:r>
    </w:p>
    <w:p w:rsidR="00583D1C" w:rsidRPr="002F4AA1" w:rsidRDefault="00583D1C" w:rsidP="00583D1C">
      <w:pPr>
        <w:pStyle w:val="a5"/>
      </w:pPr>
      <w:r w:rsidRPr="002F4AA1">
        <w:t xml:space="preserve">Негативное воздействие объектов трубопроводного транспорта на окружающую среду и население </w:t>
      </w:r>
      <w:r w:rsidR="007E64CE">
        <w:t>городского поселения</w:t>
      </w:r>
      <w:r w:rsidRPr="002F4AA1">
        <w:t xml:space="preserve"> проявляется также в наличии ограничений на использование прилегающих к трубопроводам территорий в связи с необходимостью установления для магистральных </w:t>
      </w:r>
      <w:proofErr w:type="spellStart"/>
      <w:r w:rsidRPr="002F4AA1">
        <w:t>нефте</w:t>
      </w:r>
      <w:proofErr w:type="spellEnd"/>
      <w:r w:rsidRPr="002F4AA1">
        <w:t>- и газопроводов зон с особыми условиями использования территории.</w:t>
      </w:r>
    </w:p>
    <w:p w:rsidR="00DC0A75" w:rsidRPr="00DC0A75" w:rsidRDefault="00DC0A75" w:rsidP="00DC0A75">
      <w:pPr>
        <w:pStyle w:val="2"/>
        <w:rPr>
          <w:lang w:val="ru-RU" w:bidi="ru-RU"/>
        </w:rPr>
      </w:pPr>
      <w:bookmarkStart w:id="45" w:name="_Toc477114502"/>
      <w:r>
        <w:rPr>
          <w:lang w:val="ru-RU" w:bidi="ru-RU"/>
        </w:rPr>
        <w:t>Характеристика</w:t>
      </w:r>
      <w:r w:rsidRPr="00DC0A75">
        <w:rPr>
          <w:lang w:val="ru-RU" w:bidi="ru-RU"/>
        </w:rPr>
        <w:t xml:space="preserve"> существующих условий и перспектив развития и размещения транспортной инфраструктуры поселения</w:t>
      </w:r>
      <w:bookmarkEnd w:id="45"/>
    </w:p>
    <w:p w:rsidR="008630A9" w:rsidRDefault="008630A9" w:rsidP="00DC0A75">
      <w:pPr>
        <w:pStyle w:val="a5"/>
        <w:rPr>
          <w:lang w:eastAsia="x-none"/>
        </w:rPr>
      </w:pPr>
      <w:r>
        <w:rPr>
          <w:lang w:eastAsia="x-none"/>
        </w:rPr>
        <w:t xml:space="preserve">Анализ сложившегося положения дорожно-транспортной инфраструктуры поселения позволяет сделать вывод о существовании на территории </w:t>
      </w:r>
      <w:r w:rsidR="00C36442">
        <w:rPr>
          <w:lang w:eastAsia="x-none"/>
        </w:rPr>
        <w:t>городского поселения</w:t>
      </w:r>
      <w:r>
        <w:rPr>
          <w:lang w:eastAsia="x-none"/>
        </w:rPr>
        <w:t xml:space="preserve"> </w:t>
      </w:r>
      <w:proofErr w:type="spellStart"/>
      <w:r>
        <w:rPr>
          <w:lang w:eastAsia="x-none"/>
        </w:rPr>
        <w:t>Пойковский</w:t>
      </w:r>
      <w:proofErr w:type="spellEnd"/>
      <w:r>
        <w:rPr>
          <w:lang w:eastAsia="x-none"/>
        </w:rPr>
        <w:t xml:space="preserve"> ряда проблем транспортного обеспечения: </w:t>
      </w:r>
    </w:p>
    <w:p w:rsidR="008630A9" w:rsidRPr="00E9062C" w:rsidRDefault="008630A9" w:rsidP="008630A9">
      <w:pPr>
        <w:pStyle w:val="a5"/>
        <w:numPr>
          <w:ilvl w:val="0"/>
          <w:numId w:val="32"/>
        </w:numPr>
        <w:ind w:left="0" w:firstLine="426"/>
      </w:pPr>
      <w:r w:rsidRPr="00E9062C">
        <w:t xml:space="preserve">отсутствие четкой дифференциации улично-дорожной сети по категориям, согласно требованиям </w:t>
      </w:r>
      <w:r>
        <w:t xml:space="preserve">местных нормативов градостроительного проектирования городского поселения </w:t>
      </w:r>
      <w:proofErr w:type="spellStart"/>
      <w:r>
        <w:t>Пойковский</w:t>
      </w:r>
      <w:proofErr w:type="spellEnd"/>
      <w:r>
        <w:t xml:space="preserve">, утвержденных решением Совета депутатов городского поселения </w:t>
      </w:r>
      <w:proofErr w:type="spellStart"/>
      <w:r>
        <w:t>Пойковский</w:t>
      </w:r>
      <w:proofErr w:type="spellEnd"/>
      <w:r>
        <w:t xml:space="preserve"> от 17.04.2015 № 129 (далее по тексту - </w:t>
      </w:r>
      <w:r w:rsidRPr="00BC5A9A">
        <w:t>МНГП</w:t>
      </w:r>
      <w:r>
        <w:t xml:space="preserve"> </w:t>
      </w:r>
      <w:r w:rsidRPr="006854A9">
        <w:t>городского поселения</w:t>
      </w:r>
      <w:r>
        <w:t xml:space="preserve"> </w:t>
      </w:r>
      <w:proofErr w:type="spellStart"/>
      <w:r>
        <w:t>Пойковский</w:t>
      </w:r>
      <w:proofErr w:type="spellEnd"/>
      <w:r>
        <w:t>)</w:t>
      </w:r>
    </w:p>
    <w:p w:rsidR="008630A9" w:rsidRPr="00E9062C" w:rsidRDefault="008630A9" w:rsidP="008630A9">
      <w:pPr>
        <w:pStyle w:val="afe"/>
        <w:numPr>
          <w:ilvl w:val="0"/>
          <w:numId w:val="32"/>
        </w:numPr>
        <w:spacing w:line="240" w:lineRule="auto"/>
        <w:ind w:left="0" w:firstLine="426"/>
        <w:contextualSpacing/>
        <w:jc w:val="left"/>
      </w:pPr>
      <w:r w:rsidRPr="00E9062C">
        <w:t>отсутствие на некоторых улицах дорожных одежд капитального типа;</w:t>
      </w:r>
    </w:p>
    <w:p w:rsidR="008630A9" w:rsidRPr="00E9062C" w:rsidRDefault="008630A9" w:rsidP="008630A9">
      <w:pPr>
        <w:pStyle w:val="afe"/>
        <w:numPr>
          <w:ilvl w:val="0"/>
          <w:numId w:val="32"/>
        </w:numPr>
        <w:spacing w:line="240" w:lineRule="auto"/>
        <w:ind w:left="0" w:firstLine="426"/>
        <w:contextualSpacing/>
        <w:jc w:val="left"/>
      </w:pPr>
      <w:r w:rsidRPr="00E9062C">
        <w:t>несоответствие улиц и дорог нормативным требованиям;</w:t>
      </w:r>
    </w:p>
    <w:p w:rsidR="008630A9" w:rsidRDefault="008630A9" w:rsidP="008630A9">
      <w:pPr>
        <w:pStyle w:val="afe"/>
        <w:numPr>
          <w:ilvl w:val="0"/>
          <w:numId w:val="32"/>
        </w:numPr>
        <w:spacing w:line="240" w:lineRule="auto"/>
        <w:ind w:left="0" w:firstLine="426"/>
        <w:contextualSpacing/>
        <w:jc w:val="left"/>
      </w:pPr>
      <w:r w:rsidRPr="00E9062C">
        <w:t>отсутствие тро</w:t>
      </w:r>
      <w:r>
        <w:t>туаров на большей части улиц;</w:t>
      </w:r>
    </w:p>
    <w:p w:rsidR="008630A9" w:rsidRDefault="008630A9" w:rsidP="008630A9">
      <w:pPr>
        <w:pStyle w:val="afe"/>
        <w:numPr>
          <w:ilvl w:val="0"/>
          <w:numId w:val="32"/>
        </w:numPr>
        <w:spacing w:line="240" w:lineRule="auto"/>
        <w:ind w:left="0" w:firstLine="426"/>
        <w:contextualSpacing/>
        <w:jc w:val="left"/>
      </w:pPr>
      <w:r>
        <w:t>низкое развитие автомобильного сервиса (СТО, автомойки);</w:t>
      </w:r>
    </w:p>
    <w:p w:rsidR="008630A9" w:rsidRDefault="008630A9" w:rsidP="008630A9">
      <w:pPr>
        <w:pStyle w:val="afe"/>
        <w:numPr>
          <w:ilvl w:val="0"/>
          <w:numId w:val="32"/>
        </w:numPr>
        <w:spacing w:line="240" w:lineRule="auto"/>
        <w:ind w:left="0" w:firstLine="426"/>
        <w:contextualSpacing/>
        <w:jc w:val="left"/>
      </w:pPr>
      <w:r>
        <w:t>низкий уровень обеспеченности оборудованными местами хранения автомобильного транспорта.</w:t>
      </w:r>
    </w:p>
    <w:p w:rsidR="008630A9" w:rsidRDefault="008630A9" w:rsidP="008630A9">
      <w:pPr>
        <w:pStyle w:val="afe"/>
        <w:spacing w:line="240" w:lineRule="auto"/>
        <w:ind w:left="0" w:firstLine="567"/>
        <w:contextualSpacing/>
      </w:pPr>
      <w:r>
        <w:t>Г</w:t>
      </w:r>
      <w:r w:rsidRPr="008630A9">
        <w:t xml:space="preserve">енеральным планом </w:t>
      </w:r>
      <w:r>
        <w:t xml:space="preserve">городского поселения </w:t>
      </w:r>
      <w:proofErr w:type="spellStart"/>
      <w:r>
        <w:t>Пойковский</w:t>
      </w:r>
      <w:proofErr w:type="spellEnd"/>
      <w:r w:rsidRPr="008630A9">
        <w:t xml:space="preserve"> п</w:t>
      </w:r>
      <w:r>
        <w:t>редусмотрены мероприятия по раз</w:t>
      </w:r>
      <w:r w:rsidRPr="008630A9">
        <w:t>витию транспортной инфраструктуры, позволяющие создать законченную улично-дорожную сеть, обеспечивающую удобную и надежную транспортную связь жилой застройки с местами приложения труда.</w:t>
      </w:r>
    </w:p>
    <w:p w:rsidR="00615A61" w:rsidRDefault="00615A61" w:rsidP="008630A9">
      <w:pPr>
        <w:pStyle w:val="afe"/>
        <w:spacing w:line="240" w:lineRule="auto"/>
        <w:ind w:left="0" w:firstLine="567"/>
        <w:contextualSpacing/>
      </w:pPr>
      <w:r>
        <w:t>Основные решения генерального плана:</w:t>
      </w:r>
    </w:p>
    <w:p w:rsidR="00615A61" w:rsidRDefault="00615A61" w:rsidP="00615A61">
      <w:pPr>
        <w:pStyle w:val="afe"/>
        <w:numPr>
          <w:ilvl w:val="0"/>
          <w:numId w:val="33"/>
        </w:numPr>
        <w:spacing w:line="240" w:lineRule="auto"/>
        <w:contextualSpacing/>
      </w:pPr>
      <w:r>
        <w:t xml:space="preserve">реконструкция улиц </w:t>
      </w:r>
      <w:r w:rsidR="00AF0E22">
        <w:t>населенного пункта</w:t>
      </w:r>
      <w:r>
        <w:t xml:space="preserve"> с целью приведения основных параметров к нормативным требованиям. При реконструкции улиц необходимо предусмотреть: уширение проезжих частей, усиление дорожных одежд, уличное освещение, пешеходные тротуары, водоотводные сооружения, средства организации дорожного движения (дорожные знаки, разметка, светофоры), перекладку инженерных коммуникаций, благоустройство и озеленение прилегающих территорий;</w:t>
      </w:r>
    </w:p>
    <w:p w:rsidR="00615A61" w:rsidRDefault="00615A61" w:rsidP="00615A61">
      <w:pPr>
        <w:pStyle w:val="afe"/>
        <w:numPr>
          <w:ilvl w:val="0"/>
          <w:numId w:val="33"/>
        </w:numPr>
        <w:spacing w:line="240" w:lineRule="auto"/>
        <w:contextualSpacing/>
      </w:pPr>
      <w:r>
        <w:t>строительство новых улиц в проектируемой застройке с учетом предлагаемой планировочной и транспортной структуры;</w:t>
      </w:r>
    </w:p>
    <w:p w:rsidR="00615A61" w:rsidRDefault="00615A61" w:rsidP="00615A61">
      <w:pPr>
        <w:pStyle w:val="afe"/>
        <w:spacing w:line="240" w:lineRule="auto"/>
        <w:ind w:left="0" w:firstLine="567"/>
        <w:contextualSpacing/>
      </w:pPr>
      <w:r>
        <w:t>При проектиро</w:t>
      </w:r>
      <w:r w:rsidR="008F4B7D">
        <w:t xml:space="preserve">вании улично-дорожной сети сложившаяся система улиц и направление перспективного развития поселка. Введена дифференциация улиц по категориям согласно </w:t>
      </w:r>
      <w:r w:rsidR="008F4B7D" w:rsidRPr="00E9062C">
        <w:t xml:space="preserve">требованиям </w:t>
      </w:r>
      <w:r w:rsidR="00AF0E22" w:rsidRPr="00BC5A9A">
        <w:t>МНГП</w:t>
      </w:r>
      <w:r w:rsidR="00AF0E22">
        <w:t xml:space="preserve"> </w:t>
      </w:r>
      <w:r w:rsidR="00AF0E22" w:rsidRPr="006854A9">
        <w:t>городского поселения</w:t>
      </w:r>
      <w:r w:rsidR="00AF0E22">
        <w:t xml:space="preserve"> </w:t>
      </w:r>
      <w:proofErr w:type="spellStart"/>
      <w:r w:rsidR="00AF0E22">
        <w:t>Пойковский</w:t>
      </w:r>
      <w:proofErr w:type="spellEnd"/>
      <w:r w:rsidR="008F4B7D">
        <w:t>:</w:t>
      </w:r>
    </w:p>
    <w:p w:rsidR="008F4B7D" w:rsidRPr="001C4934" w:rsidRDefault="008F4B7D" w:rsidP="008F4B7D">
      <w:pPr>
        <w:pStyle w:val="aa"/>
        <w:numPr>
          <w:ilvl w:val="0"/>
          <w:numId w:val="6"/>
        </w:numPr>
        <w:spacing w:before="60"/>
        <w:ind w:firstLine="426"/>
      </w:pPr>
      <w:r w:rsidRPr="001C4934">
        <w:t>магистральные улицы районного значения с шириной проезжей части 7,0 м;</w:t>
      </w:r>
    </w:p>
    <w:p w:rsidR="008F4B7D" w:rsidRPr="001C4934" w:rsidRDefault="008F4B7D" w:rsidP="008F4B7D">
      <w:pPr>
        <w:pStyle w:val="aa"/>
        <w:numPr>
          <w:ilvl w:val="0"/>
          <w:numId w:val="6"/>
        </w:numPr>
        <w:spacing w:before="60"/>
        <w:ind w:firstLine="426"/>
      </w:pPr>
      <w:r w:rsidRPr="001C4934">
        <w:t>улицы и дороги местного значения с шириной проезжей части 6,0 м;</w:t>
      </w:r>
    </w:p>
    <w:p w:rsidR="008F4B7D" w:rsidRPr="001C4934" w:rsidRDefault="008F4B7D" w:rsidP="008F4B7D">
      <w:pPr>
        <w:pStyle w:val="aa"/>
        <w:numPr>
          <w:ilvl w:val="0"/>
          <w:numId w:val="6"/>
        </w:numPr>
        <w:spacing w:before="60"/>
        <w:ind w:firstLine="426"/>
      </w:pPr>
      <w:r w:rsidRPr="001C4934">
        <w:t>проезды основные с шириной проезжей части от 3,5м 6,0 м.</w:t>
      </w:r>
    </w:p>
    <w:p w:rsidR="008F4B7D" w:rsidRPr="001C4934" w:rsidRDefault="008F4B7D" w:rsidP="008F4B7D">
      <w:pPr>
        <w:pStyle w:val="af0"/>
      </w:pPr>
      <w:r>
        <w:t xml:space="preserve">Таблица </w:t>
      </w:r>
      <w:r w:rsidR="002C16EC">
        <w:fldChar w:fldCharType="begin"/>
      </w:r>
      <w:r w:rsidR="002C16EC">
        <w:instrText xml:space="preserve"> SEQ Таблица \* ARABIC </w:instrText>
      </w:r>
      <w:r w:rsidR="002C16EC">
        <w:fldChar w:fldCharType="separate"/>
      </w:r>
      <w:r w:rsidR="00EC76A7">
        <w:rPr>
          <w:noProof/>
        </w:rPr>
        <w:t>4</w:t>
      </w:r>
      <w:r w:rsidR="002C16EC">
        <w:rPr>
          <w:noProof/>
        </w:rPr>
        <w:fldChar w:fldCharType="end"/>
      </w:r>
      <w:r>
        <w:t xml:space="preserve"> - </w:t>
      </w:r>
      <w:r w:rsidRPr="001C4934">
        <w:t xml:space="preserve">Основные показатели проектируемой улично-дорожной сети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352"/>
        <w:gridCol w:w="3572"/>
        <w:gridCol w:w="794"/>
        <w:gridCol w:w="668"/>
        <w:gridCol w:w="1067"/>
        <w:gridCol w:w="1338"/>
        <w:gridCol w:w="1062"/>
      </w:tblGrid>
      <w:tr w:rsidR="008F4B7D" w:rsidRPr="001C4934" w:rsidTr="008F4B7D">
        <w:trPr>
          <w:trHeight w:val="287"/>
          <w:tblHeader/>
        </w:trPr>
        <w:tc>
          <w:tcPr>
            <w:tcW w:w="686" w:type="pct"/>
          </w:tcPr>
          <w:p w:rsidR="008F4B7D" w:rsidRPr="001C4934" w:rsidRDefault="008F4B7D" w:rsidP="00B53B4C">
            <w:pPr>
              <w:pStyle w:val="af2"/>
              <w:jc w:val="both"/>
            </w:pPr>
            <w:r w:rsidRPr="001C4934">
              <w:t>Населенный пункт</w:t>
            </w:r>
          </w:p>
        </w:tc>
        <w:tc>
          <w:tcPr>
            <w:tcW w:w="1813" w:type="pct"/>
          </w:tcPr>
          <w:p w:rsidR="008F4B7D" w:rsidRPr="001C4934" w:rsidRDefault="008F4B7D" w:rsidP="00B53B4C">
            <w:pPr>
              <w:pStyle w:val="af2"/>
              <w:jc w:val="both"/>
            </w:pPr>
            <w:r w:rsidRPr="001C4934">
              <w:t>Показатели улично-дорожной сети</w:t>
            </w:r>
          </w:p>
        </w:tc>
        <w:tc>
          <w:tcPr>
            <w:tcW w:w="403" w:type="pct"/>
          </w:tcPr>
          <w:p w:rsidR="008F4B7D" w:rsidRPr="001C4934" w:rsidRDefault="008F4B7D" w:rsidP="00B53B4C">
            <w:pPr>
              <w:pStyle w:val="af2"/>
            </w:pPr>
            <w:r w:rsidRPr="001C4934">
              <w:t>Ед. изм.</w:t>
            </w:r>
          </w:p>
        </w:tc>
        <w:tc>
          <w:tcPr>
            <w:tcW w:w="339" w:type="pct"/>
          </w:tcPr>
          <w:p w:rsidR="008F4B7D" w:rsidRPr="001C4934" w:rsidRDefault="008F4B7D" w:rsidP="00B53B4C">
            <w:pPr>
              <w:pStyle w:val="af2"/>
            </w:pPr>
            <w:r w:rsidRPr="001C4934">
              <w:t>Кол-во</w:t>
            </w:r>
          </w:p>
        </w:tc>
        <w:tc>
          <w:tcPr>
            <w:tcW w:w="541" w:type="pct"/>
          </w:tcPr>
          <w:p w:rsidR="008F4B7D" w:rsidRDefault="008F4B7D" w:rsidP="00B53B4C">
            <w:pPr>
              <w:pStyle w:val="af2"/>
            </w:pPr>
            <w:proofErr w:type="spellStart"/>
            <w:proofErr w:type="gramStart"/>
            <w:r>
              <w:t>Проекти-руемые</w:t>
            </w:r>
            <w:proofErr w:type="spellEnd"/>
            <w:proofErr w:type="gramEnd"/>
          </w:p>
        </w:tc>
        <w:tc>
          <w:tcPr>
            <w:tcW w:w="679" w:type="pct"/>
          </w:tcPr>
          <w:p w:rsidR="008F4B7D" w:rsidRDefault="008F4B7D" w:rsidP="00B53B4C">
            <w:pPr>
              <w:pStyle w:val="af2"/>
            </w:pPr>
            <w:proofErr w:type="spellStart"/>
            <w:proofErr w:type="gramStart"/>
            <w:r>
              <w:t>Реконструи-руемые</w:t>
            </w:r>
            <w:proofErr w:type="spellEnd"/>
            <w:proofErr w:type="gramEnd"/>
          </w:p>
        </w:tc>
        <w:tc>
          <w:tcPr>
            <w:tcW w:w="539" w:type="pct"/>
          </w:tcPr>
          <w:p w:rsidR="008F4B7D" w:rsidRDefault="008F4B7D" w:rsidP="00B53B4C">
            <w:pPr>
              <w:pStyle w:val="af2"/>
            </w:pPr>
            <w:proofErr w:type="spellStart"/>
            <w:proofErr w:type="gramStart"/>
            <w:r>
              <w:t>Сохраня-емые</w:t>
            </w:r>
            <w:proofErr w:type="spellEnd"/>
            <w:proofErr w:type="gramEnd"/>
          </w:p>
        </w:tc>
      </w:tr>
      <w:tr w:rsidR="008F4B7D" w:rsidRPr="001C4934" w:rsidTr="008F4B7D">
        <w:trPr>
          <w:trHeight w:val="240"/>
        </w:trPr>
        <w:tc>
          <w:tcPr>
            <w:tcW w:w="686" w:type="pct"/>
            <w:vMerge w:val="restart"/>
            <w:vAlign w:val="center"/>
          </w:tcPr>
          <w:p w:rsidR="008F4B7D" w:rsidRPr="001C4934" w:rsidRDefault="008F4B7D" w:rsidP="00B53B4C">
            <w:pPr>
              <w:pStyle w:val="afa"/>
              <w:ind w:left="34" w:right="-60"/>
              <w:rPr>
                <w:sz w:val="20"/>
                <w:szCs w:val="20"/>
              </w:rPr>
            </w:pPr>
            <w:proofErr w:type="spellStart"/>
            <w:r>
              <w:rPr>
                <w:sz w:val="20"/>
                <w:szCs w:val="20"/>
              </w:rPr>
              <w:t>п</w:t>
            </w:r>
            <w:r w:rsidRPr="001C4934">
              <w:rPr>
                <w:sz w:val="20"/>
                <w:szCs w:val="20"/>
              </w:rPr>
              <w:t>гт</w:t>
            </w:r>
            <w:proofErr w:type="spellEnd"/>
            <w:r w:rsidRPr="001C4934">
              <w:rPr>
                <w:sz w:val="20"/>
                <w:szCs w:val="20"/>
              </w:rPr>
              <w:t xml:space="preserve">. </w:t>
            </w:r>
            <w:proofErr w:type="spellStart"/>
            <w:r w:rsidRPr="001C4934">
              <w:rPr>
                <w:sz w:val="20"/>
                <w:szCs w:val="20"/>
              </w:rPr>
              <w:t>Пойковский</w:t>
            </w:r>
            <w:proofErr w:type="spellEnd"/>
          </w:p>
          <w:p w:rsidR="008F4B7D" w:rsidRPr="001C4934" w:rsidRDefault="008F4B7D" w:rsidP="00B53B4C">
            <w:pPr>
              <w:pStyle w:val="af3"/>
              <w:jc w:val="left"/>
              <w:rPr>
                <w:sz w:val="20"/>
                <w:szCs w:val="20"/>
              </w:rPr>
            </w:pPr>
          </w:p>
        </w:tc>
        <w:tc>
          <w:tcPr>
            <w:tcW w:w="1813" w:type="pct"/>
          </w:tcPr>
          <w:p w:rsidR="008F4B7D" w:rsidRPr="001C4934" w:rsidRDefault="008F4B7D" w:rsidP="00B53B4C">
            <w:pPr>
              <w:pStyle w:val="afa"/>
              <w:jc w:val="both"/>
              <w:rPr>
                <w:sz w:val="20"/>
                <w:szCs w:val="20"/>
              </w:rPr>
            </w:pPr>
            <w:r w:rsidRPr="001C4934">
              <w:rPr>
                <w:sz w:val="20"/>
                <w:szCs w:val="20"/>
              </w:rPr>
              <w:t>Общая протяженность,</w:t>
            </w:r>
          </w:p>
        </w:tc>
        <w:tc>
          <w:tcPr>
            <w:tcW w:w="403" w:type="pct"/>
          </w:tcPr>
          <w:p w:rsidR="008F4B7D" w:rsidRPr="001C4934" w:rsidRDefault="008F4B7D" w:rsidP="00B53B4C">
            <w:pPr>
              <w:pStyle w:val="af3"/>
              <w:rPr>
                <w:sz w:val="20"/>
                <w:szCs w:val="20"/>
              </w:rPr>
            </w:pPr>
            <w:r w:rsidRPr="001C4934">
              <w:rPr>
                <w:sz w:val="20"/>
                <w:szCs w:val="20"/>
              </w:rPr>
              <w:t>км</w:t>
            </w:r>
          </w:p>
        </w:tc>
        <w:tc>
          <w:tcPr>
            <w:tcW w:w="339" w:type="pct"/>
          </w:tcPr>
          <w:p w:rsidR="008F4B7D" w:rsidRPr="001C4934" w:rsidRDefault="008F4B7D" w:rsidP="00B53B4C">
            <w:pPr>
              <w:pStyle w:val="af3"/>
              <w:rPr>
                <w:sz w:val="20"/>
                <w:szCs w:val="20"/>
              </w:rPr>
            </w:pPr>
            <w:r>
              <w:rPr>
                <w:sz w:val="20"/>
                <w:szCs w:val="20"/>
              </w:rPr>
              <w:t>60,00</w:t>
            </w:r>
          </w:p>
        </w:tc>
        <w:tc>
          <w:tcPr>
            <w:tcW w:w="541" w:type="pct"/>
          </w:tcPr>
          <w:p w:rsidR="008F4B7D" w:rsidRDefault="008F4B7D" w:rsidP="00B53B4C">
            <w:pPr>
              <w:pStyle w:val="af3"/>
              <w:rPr>
                <w:sz w:val="20"/>
                <w:szCs w:val="20"/>
              </w:rPr>
            </w:pPr>
            <w:r>
              <w:rPr>
                <w:sz w:val="20"/>
                <w:szCs w:val="20"/>
              </w:rPr>
              <w:t>34,40</w:t>
            </w:r>
          </w:p>
        </w:tc>
        <w:tc>
          <w:tcPr>
            <w:tcW w:w="679" w:type="pct"/>
          </w:tcPr>
          <w:p w:rsidR="008F4B7D" w:rsidRDefault="008F4B7D" w:rsidP="00B53B4C">
            <w:pPr>
              <w:pStyle w:val="af3"/>
              <w:rPr>
                <w:sz w:val="20"/>
                <w:szCs w:val="20"/>
              </w:rPr>
            </w:pPr>
            <w:r>
              <w:rPr>
                <w:sz w:val="20"/>
                <w:szCs w:val="20"/>
              </w:rPr>
              <w:t>21,50</w:t>
            </w:r>
          </w:p>
        </w:tc>
        <w:tc>
          <w:tcPr>
            <w:tcW w:w="539" w:type="pct"/>
          </w:tcPr>
          <w:p w:rsidR="008F4B7D" w:rsidRDefault="008F4B7D" w:rsidP="00B53B4C">
            <w:pPr>
              <w:pStyle w:val="af3"/>
              <w:rPr>
                <w:sz w:val="20"/>
                <w:szCs w:val="20"/>
              </w:rPr>
            </w:pPr>
            <w:r>
              <w:rPr>
                <w:sz w:val="20"/>
                <w:szCs w:val="20"/>
              </w:rPr>
              <w:t>4,10</w:t>
            </w:r>
          </w:p>
        </w:tc>
      </w:tr>
      <w:tr w:rsidR="008F4B7D" w:rsidRPr="001C4934" w:rsidTr="008F4B7D">
        <w:trPr>
          <w:trHeight w:val="274"/>
        </w:trPr>
        <w:tc>
          <w:tcPr>
            <w:tcW w:w="686" w:type="pct"/>
            <w:vMerge/>
          </w:tcPr>
          <w:p w:rsidR="008F4B7D" w:rsidRPr="001C4934" w:rsidRDefault="008F4B7D" w:rsidP="00B53B4C">
            <w:pPr>
              <w:pStyle w:val="af3"/>
              <w:jc w:val="both"/>
              <w:rPr>
                <w:sz w:val="20"/>
                <w:szCs w:val="20"/>
              </w:rPr>
            </w:pPr>
          </w:p>
        </w:tc>
        <w:tc>
          <w:tcPr>
            <w:tcW w:w="1813" w:type="pct"/>
          </w:tcPr>
          <w:p w:rsidR="008F4B7D" w:rsidRPr="001C4934" w:rsidRDefault="008F4B7D" w:rsidP="00B53B4C">
            <w:pPr>
              <w:pStyle w:val="afa"/>
              <w:jc w:val="both"/>
              <w:rPr>
                <w:sz w:val="20"/>
                <w:szCs w:val="20"/>
              </w:rPr>
            </w:pPr>
            <w:r w:rsidRPr="001C4934">
              <w:rPr>
                <w:sz w:val="20"/>
                <w:szCs w:val="20"/>
              </w:rPr>
              <w:t>в том числе по категориям:</w:t>
            </w:r>
          </w:p>
          <w:p w:rsidR="008F4B7D" w:rsidRPr="001C4934" w:rsidRDefault="008F4B7D" w:rsidP="00B53B4C">
            <w:pPr>
              <w:pStyle w:val="afa"/>
              <w:jc w:val="both"/>
              <w:rPr>
                <w:sz w:val="20"/>
                <w:szCs w:val="20"/>
              </w:rPr>
            </w:pPr>
            <w:r w:rsidRPr="001C4934">
              <w:rPr>
                <w:sz w:val="20"/>
                <w:szCs w:val="20"/>
              </w:rPr>
              <w:t>магистральные улицы районного значения;</w:t>
            </w:r>
          </w:p>
          <w:p w:rsidR="008F4B7D" w:rsidRPr="001C4934" w:rsidRDefault="008F4B7D" w:rsidP="00B53B4C">
            <w:pPr>
              <w:pStyle w:val="afa"/>
              <w:jc w:val="both"/>
              <w:rPr>
                <w:sz w:val="20"/>
                <w:szCs w:val="20"/>
              </w:rPr>
            </w:pPr>
            <w:r w:rsidRPr="001C4934">
              <w:rPr>
                <w:sz w:val="20"/>
                <w:szCs w:val="20"/>
              </w:rPr>
              <w:t>улицы и дороги местного значения;</w:t>
            </w:r>
          </w:p>
          <w:p w:rsidR="008F4B7D" w:rsidRPr="001C4934" w:rsidRDefault="008F4B7D" w:rsidP="00B53B4C">
            <w:pPr>
              <w:pStyle w:val="afa"/>
              <w:jc w:val="both"/>
              <w:rPr>
                <w:sz w:val="20"/>
                <w:szCs w:val="20"/>
              </w:rPr>
            </w:pPr>
            <w:r w:rsidRPr="001C4934">
              <w:rPr>
                <w:sz w:val="20"/>
                <w:szCs w:val="20"/>
              </w:rPr>
              <w:t>проезды</w:t>
            </w:r>
            <w:r>
              <w:rPr>
                <w:sz w:val="20"/>
                <w:szCs w:val="20"/>
              </w:rPr>
              <w:t>;</w:t>
            </w:r>
          </w:p>
        </w:tc>
        <w:tc>
          <w:tcPr>
            <w:tcW w:w="403" w:type="pct"/>
          </w:tcPr>
          <w:p w:rsidR="008F4B7D" w:rsidRPr="001C4934" w:rsidRDefault="008F4B7D" w:rsidP="00B53B4C">
            <w:pPr>
              <w:pStyle w:val="af3"/>
              <w:rPr>
                <w:sz w:val="20"/>
                <w:szCs w:val="20"/>
              </w:rPr>
            </w:pPr>
          </w:p>
          <w:p w:rsidR="008F4B7D" w:rsidRPr="001C4934" w:rsidRDefault="008F4B7D" w:rsidP="00B53B4C">
            <w:pPr>
              <w:pStyle w:val="af3"/>
              <w:rPr>
                <w:sz w:val="20"/>
                <w:szCs w:val="20"/>
              </w:rPr>
            </w:pPr>
            <w:r w:rsidRPr="001C4934">
              <w:rPr>
                <w:sz w:val="20"/>
                <w:szCs w:val="20"/>
              </w:rPr>
              <w:t>км</w:t>
            </w:r>
          </w:p>
          <w:p w:rsidR="008F4B7D" w:rsidRPr="001C4934" w:rsidRDefault="008F4B7D" w:rsidP="00B53B4C">
            <w:pPr>
              <w:pStyle w:val="af3"/>
              <w:rPr>
                <w:sz w:val="20"/>
                <w:szCs w:val="20"/>
              </w:rPr>
            </w:pPr>
            <w:r w:rsidRPr="001C4934">
              <w:rPr>
                <w:sz w:val="20"/>
                <w:szCs w:val="20"/>
              </w:rPr>
              <w:t>км</w:t>
            </w:r>
          </w:p>
          <w:p w:rsidR="008F4B7D" w:rsidRPr="001C4934" w:rsidRDefault="008F4B7D" w:rsidP="00B53B4C">
            <w:pPr>
              <w:pStyle w:val="af3"/>
              <w:rPr>
                <w:sz w:val="20"/>
                <w:szCs w:val="20"/>
              </w:rPr>
            </w:pPr>
            <w:r w:rsidRPr="001C4934">
              <w:rPr>
                <w:sz w:val="20"/>
                <w:szCs w:val="20"/>
              </w:rPr>
              <w:t>км</w:t>
            </w:r>
          </w:p>
        </w:tc>
        <w:tc>
          <w:tcPr>
            <w:tcW w:w="339" w:type="pct"/>
          </w:tcPr>
          <w:p w:rsidR="008F4B7D" w:rsidRPr="001C4934" w:rsidRDefault="008F4B7D" w:rsidP="00B53B4C">
            <w:pPr>
              <w:pStyle w:val="af3"/>
              <w:rPr>
                <w:sz w:val="20"/>
                <w:szCs w:val="20"/>
              </w:rPr>
            </w:pPr>
          </w:p>
          <w:p w:rsidR="008F4B7D" w:rsidRPr="001C4934" w:rsidRDefault="008F4B7D" w:rsidP="00B53B4C">
            <w:pPr>
              <w:pStyle w:val="af3"/>
              <w:rPr>
                <w:sz w:val="20"/>
                <w:szCs w:val="20"/>
              </w:rPr>
            </w:pPr>
            <w:r>
              <w:rPr>
                <w:sz w:val="20"/>
                <w:szCs w:val="20"/>
              </w:rPr>
              <w:t>17,90</w:t>
            </w:r>
          </w:p>
          <w:p w:rsidR="008F4B7D" w:rsidRPr="001C4934" w:rsidRDefault="008F4B7D" w:rsidP="00B53B4C">
            <w:pPr>
              <w:pStyle w:val="af3"/>
              <w:rPr>
                <w:sz w:val="20"/>
                <w:szCs w:val="20"/>
              </w:rPr>
            </w:pPr>
            <w:r>
              <w:rPr>
                <w:sz w:val="20"/>
                <w:szCs w:val="20"/>
              </w:rPr>
              <w:t>36,20</w:t>
            </w:r>
          </w:p>
          <w:p w:rsidR="008F4B7D" w:rsidRPr="001C4934" w:rsidRDefault="008F4B7D" w:rsidP="00B53B4C">
            <w:pPr>
              <w:pStyle w:val="af3"/>
              <w:rPr>
                <w:sz w:val="20"/>
                <w:szCs w:val="20"/>
              </w:rPr>
            </w:pPr>
            <w:r>
              <w:rPr>
                <w:sz w:val="20"/>
                <w:szCs w:val="20"/>
              </w:rPr>
              <w:t>5,90</w:t>
            </w:r>
          </w:p>
        </w:tc>
        <w:tc>
          <w:tcPr>
            <w:tcW w:w="541" w:type="pct"/>
          </w:tcPr>
          <w:p w:rsidR="008F4B7D" w:rsidRDefault="008F4B7D" w:rsidP="00B53B4C">
            <w:pPr>
              <w:pStyle w:val="af3"/>
              <w:rPr>
                <w:sz w:val="20"/>
                <w:szCs w:val="20"/>
              </w:rPr>
            </w:pPr>
          </w:p>
          <w:p w:rsidR="008F4B7D" w:rsidRDefault="008F4B7D" w:rsidP="00B53B4C">
            <w:pPr>
              <w:pStyle w:val="af3"/>
              <w:rPr>
                <w:sz w:val="20"/>
                <w:szCs w:val="20"/>
              </w:rPr>
            </w:pPr>
            <w:r>
              <w:rPr>
                <w:sz w:val="20"/>
                <w:szCs w:val="20"/>
              </w:rPr>
              <w:t>2,40</w:t>
            </w:r>
          </w:p>
          <w:p w:rsidR="008F4B7D" w:rsidRDefault="008F4B7D" w:rsidP="00B53B4C">
            <w:pPr>
              <w:pStyle w:val="af3"/>
              <w:rPr>
                <w:sz w:val="20"/>
                <w:szCs w:val="20"/>
              </w:rPr>
            </w:pPr>
            <w:r>
              <w:rPr>
                <w:sz w:val="20"/>
                <w:szCs w:val="20"/>
              </w:rPr>
              <w:t>27,00</w:t>
            </w:r>
          </w:p>
          <w:p w:rsidR="008F4B7D" w:rsidRDefault="008F4B7D" w:rsidP="00B53B4C">
            <w:pPr>
              <w:pStyle w:val="af3"/>
              <w:rPr>
                <w:sz w:val="20"/>
                <w:szCs w:val="20"/>
              </w:rPr>
            </w:pPr>
            <w:r>
              <w:rPr>
                <w:sz w:val="20"/>
                <w:szCs w:val="20"/>
              </w:rPr>
              <w:t>5,00</w:t>
            </w:r>
          </w:p>
        </w:tc>
        <w:tc>
          <w:tcPr>
            <w:tcW w:w="679" w:type="pct"/>
          </w:tcPr>
          <w:p w:rsidR="008F4B7D" w:rsidRDefault="008F4B7D" w:rsidP="00B53B4C">
            <w:pPr>
              <w:pStyle w:val="af3"/>
              <w:rPr>
                <w:sz w:val="20"/>
                <w:szCs w:val="20"/>
              </w:rPr>
            </w:pPr>
          </w:p>
          <w:p w:rsidR="008F4B7D" w:rsidRDefault="008F4B7D" w:rsidP="00B53B4C">
            <w:pPr>
              <w:pStyle w:val="af3"/>
              <w:rPr>
                <w:sz w:val="20"/>
                <w:szCs w:val="20"/>
              </w:rPr>
            </w:pPr>
            <w:r>
              <w:rPr>
                <w:sz w:val="20"/>
                <w:szCs w:val="20"/>
              </w:rPr>
              <w:t>11,80</w:t>
            </w:r>
          </w:p>
          <w:p w:rsidR="008F4B7D" w:rsidRDefault="008F4B7D" w:rsidP="00B53B4C">
            <w:pPr>
              <w:pStyle w:val="af3"/>
              <w:rPr>
                <w:sz w:val="20"/>
                <w:szCs w:val="20"/>
              </w:rPr>
            </w:pPr>
            <w:r>
              <w:rPr>
                <w:sz w:val="20"/>
                <w:szCs w:val="20"/>
              </w:rPr>
              <w:t>8,80</w:t>
            </w:r>
          </w:p>
          <w:p w:rsidR="008F4B7D" w:rsidRDefault="008F4B7D" w:rsidP="00B53B4C">
            <w:pPr>
              <w:pStyle w:val="af3"/>
              <w:rPr>
                <w:sz w:val="20"/>
                <w:szCs w:val="20"/>
              </w:rPr>
            </w:pPr>
            <w:r>
              <w:rPr>
                <w:sz w:val="20"/>
                <w:szCs w:val="20"/>
              </w:rPr>
              <w:t>0,90</w:t>
            </w:r>
          </w:p>
        </w:tc>
        <w:tc>
          <w:tcPr>
            <w:tcW w:w="539" w:type="pct"/>
          </w:tcPr>
          <w:p w:rsidR="008F4B7D" w:rsidRDefault="008F4B7D" w:rsidP="00B53B4C">
            <w:pPr>
              <w:pStyle w:val="af3"/>
              <w:rPr>
                <w:sz w:val="20"/>
                <w:szCs w:val="20"/>
              </w:rPr>
            </w:pPr>
          </w:p>
          <w:p w:rsidR="008F4B7D" w:rsidRDefault="008F4B7D" w:rsidP="00B53B4C">
            <w:pPr>
              <w:pStyle w:val="af3"/>
              <w:rPr>
                <w:sz w:val="20"/>
                <w:szCs w:val="20"/>
              </w:rPr>
            </w:pPr>
            <w:r>
              <w:rPr>
                <w:sz w:val="20"/>
                <w:szCs w:val="20"/>
              </w:rPr>
              <w:t>3,70</w:t>
            </w:r>
          </w:p>
          <w:p w:rsidR="008F4B7D" w:rsidRDefault="008F4B7D" w:rsidP="00B53B4C">
            <w:pPr>
              <w:pStyle w:val="af3"/>
              <w:rPr>
                <w:sz w:val="20"/>
                <w:szCs w:val="20"/>
              </w:rPr>
            </w:pPr>
            <w:r>
              <w:rPr>
                <w:sz w:val="20"/>
                <w:szCs w:val="20"/>
              </w:rPr>
              <w:t>0,40</w:t>
            </w:r>
          </w:p>
          <w:p w:rsidR="008F4B7D" w:rsidRDefault="008F4B7D" w:rsidP="00B53B4C">
            <w:pPr>
              <w:pStyle w:val="af3"/>
              <w:rPr>
                <w:sz w:val="20"/>
                <w:szCs w:val="20"/>
              </w:rPr>
            </w:pPr>
            <w:r>
              <w:rPr>
                <w:sz w:val="20"/>
                <w:szCs w:val="20"/>
              </w:rPr>
              <w:t>0,00</w:t>
            </w:r>
          </w:p>
        </w:tc>
      </w:tr>
    </w:tbl>
    <w:p w:rsidR="008F4B7D" w:rsidRPr="008630A9" w:rsidRDefault="008F4B7D" w:rsidP="00615A61">
      <w:pPr>
        <w:pStyle w:val="afe"/>
        <w:spacing w:line="240" w:lineRule="auto"/>
        <w:ind w:left="0" w:firstLine="567"/>
        <w:contextualSpacing/>
      </w:pPr>
    </w:p>
    <w:p w:rsidR="00DC0A75" w:rsidRPr="00F25C77" w:rsidRDefault="00F25C77" w:rsidP="00F25C77">
      <w:pPr>
        <w:pStyle w:val="2"/>
        <w:rPr>
          <w:lang w:val="ru-RU" w:bidi="ru-RU"/>
        </w:rPr>
      </w:pPr>
      <w:bookmarkStart w:id="46" w:name="_Toc477114503"/>
      <w:r>
        <w:rPr>
          <w:lang w:val="ru-RU" w:bidi="ru-RU"/>
        </w:rPr>
        <w:t>О</w:t>
      </w:r>
      <w:r w:rsidR="00455338" w:rsidRPr="00F25C77">
        <w:rPr>
          <w:lang w:val="ru-RU" w:bidi="ru-RU"/>
        </w:rPr>
        <w:t>ценк</w:t>
      </w:r>
      <w:r>
        <w:rPr>
          <w:lang w:val="ru-RU" w:bidi="ru-RU"/>
        </w:rPr>
        <w:t>а</w:t>
      </w:r>
      <w:r w:rsidR="00455338" w:rsidRPr="00F25C77">
        <w:rPr>
          <w:lang w:val="ru-RU" w:bidi="ru-RU"/>
        </w:rPr>
        <w:t xml:space="preserve"> нормативно-правовой базы, необходимой для функционирования и развития транспортной инфраструктуры поселения</w:t>
      </w:r>
      <w:bookmarkEnd w:id="46"/>
    </w:p>
    <w:p w:rsidR="00E8447C" w:rsidRDefault="00E8447C" w:rsidP="00E8447C">
      <w:pPr>
        <w:autoSpaceDE w:val="0"/>
        <w:autoSpaceDN w:val="0"/>
        <w:adjustRightInd w:val="0"/>
        <w:ind w:firstLine="708"/>
        <w:jc w:val="both"/>
      </w:pPr>
      <w:r>
        <w:t>Вопросы функционирования и развития транспортной инфраструктуры регулируются рядом нормативных правовых актов федерального, регионального и местного уровня.</w:t>
      </w:r>
    </w:p>
    <w:p w:rsidR="00E8447C" w:rsidRPr="00984635" w:rsidRDefault="00E8447C" w:rsidP="00E8447C">
      <w:pPr>
        <w:autoSpaceDE w:val="0"/>
        <w:autoSpaceDN w:val="0"/>
        <w:adjustRightInd w:val="0"/>
        <w:ind w:firstLine="708"/>
        <w:jc w:val="both"/>
      </w:pPr>
      <w:r w:rsidRPr="00984635">
        <w:t>Основными федеральными нормативными правовыми актами, определяющими порядок функционирования транспортной инфраструктуры</w:t>
      </w:r>
      <w:r w:rsidR="00E31A85">
        <w:t>,</w:t>
      </w:r>
      <w:r w:rsidRPr="00984635">
        <w:t xml:space="preserve"> являются:</w:t>
      </w:r>
    </w:p>
    <w:p w:rsidR="00E8447C" w:rsidRDefault="00E8447C" w:rsidP="00E8447C">
      <w:pPr>
        <w:pStyle w:val="aff6"/>
        <w:spacing w:line="240" w:lineRule="auto"/>
        <w:ind w:firstLine="708"/>
      </w:pPr>
      <w:r w:rsidRPr="00984635">
        <w:t>1) Градостроительный кодекс Российской Федерации закрепляет общие правила планирования размещения, проектирования, строительства (реконструкции) и эксплуатации объектов транспортной инфраструктуры.</w:t>
      </w:r>
    </w:p>
    <w:p w:rsidR="00E8447C" w:rsidRDefault="00E8447C" w:rsidP="00E8447C">
      <w:pPr>
        <w:pStyle w:val="aff6"/>
        <w:spacing w:line="240" w:lineRule="auto"/>
        <w:ind w:firstLine="708"/>
      </w:pPr>
      <w:r>
        <w:t xml:space="preserve">2) </w:t>
      </w:r>
      <w:r w:rsidRPr="00984635">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регулирует отношения, возникающие в связи с использованием автомобильных дорог и осуществлением дорожной деятельности.</w:t>
      </w:r>
    </w:p>
    <w:p w:rsidR="00E8447C" w:rsidRPr="000F118E" w:rsidRDefault="00E8447C" w:rsidP="00E8447C">
      <w:pPr>
        <w:pStyle w:val="aff6"/>
        <w:spacing w:line="240" w:lineRule="auto"/>
        <w:ind w:firstLine="708"/>
      </w:pPr>
      <w:r>
        <w:t xml:space="preserve">3) </w:t>
      </w:r>
      <w:r w:rsidRPr="00984635">
        <w:t>Федеральный закон от 09.02.2007 № 16-ФЗ «О транспортной безопасности» устанавливает основы обеспечения транспортной безопасности объектов транспортной инфраструктуры.</w:t>
      </w:r>
    </w:p>
    <w:p w:rsidR="00E8447C" w:rsidRPr="000F118E" w:rsidRDefault="00E8447C" w:rsidP="00E8447C">
      <w:pPr>
        <w:pStyle w:val="aff6"/>
        <w:spacing w:line="240" w:lineRule="auto"/>
        <w:ind w:firstLine="708"/>
      </w:pPr>
      <w:r w:rsidRPr="000F118E">
        <w:t xml:space="preserve">4) Федеральный закон от 06.10.2003 № 131-ФЗ «Об общих принципах организации местного самоуправления в Российской Федерации» закрепляет за органами местного самоуправления </w:t>
      </w:r>
      <w:r w:rsidR="00E31A85" w:rsidRPr="000F118E">
        <w:t>полномочия по решению следующих вопросов местного значения:</w:t>
      </w:r>
      <w:r w:rsidRPr="000F118E">
        <w:t xml:space="preserve"> дорожн</w:t>
      </w:r>
      <w:r w:rsidR="00E31A85" w:rsidRPr="000F118E">
        <w:t>ая</w:t>
      </w:r>
      <w:r w:rsidRPr="000F118E">
        <w:t xml:space="preserve"> деятельност</w:t>
      </w:r>
      <w:r w:rsidR="00E31A85" w:rsidRPr="000F118E">
        <w:t>ь</w:t>
      </w:r>
      <w:r w:rsidRPr="000F118E">
        <w:t xml:space="preserve"> в отношении автомобильных дорог местного значения и обеспечени</w:t>
      </w:r>
      <w:r w:rsidR="00E31A85" w:rsidRPr="000F118E">
        <w:t>е</w:t>
      </w:r>
      <w:r w:rsidRPr="000F118E">
        <w:t xml:space="preserve"> безопасности дорожного движения на них, включая создание и обеспечение функционирования парковок (парковочных мест), осуществление муниципального контроля за сохранностью автомобильных дорог местного значения, а также осуществление иных полномочий в области использования автомобильных дорог и осуществления дорожной деятельности в соответствии с законодат</w:t>
      </w:r>
      <w:r w:rsidR="00E31A85" w:rsidRPr="000F118E">
        <w:t xml:space="preserve">ельством Российской Федерации; </w:t>
      </w:r>
      <w:r w:rsidRPr="000F118E">
        <w:t xml:space="preserve"> утверждени</w:t>
      </w:r>
      <w:r w:rsidR="00E31A85" w:rsidRPr="000F118E">
        <w:t>е</w:t>
      </w:r>
      <w:r w:rsidRPr="000F118E">
        <w:t xml:space="preserve"> </w:t>
      </w:r>
      <w:r w:rsidR="002D0288" w:rsidRPr="000F118E">
        <w:t>генерального плана</w:t>
      </w:r>
      <w:r w:rsidRPr="000F118E">
        <w:t>, правил землепользования и застройки, документации по планировке территории, выдач</w:t>
      </w:r>
      <w:r w:rsidR="002D0288" w:rsidRPr="000F118E">
        <w:t>а</w:t>
      </w:r>
      <w:r w:rsidRPr="000F118E">
        <w:t xml:space="preserve"> разрешений на строительство, разрешений на ввод объектов в эксплуатацию при осуществлении строительства, реконструкции объектов капитального строительства, утверждени</w:t>
      </w:r>
      <w:r w:rsidR="002D0288" w:rsidRPr="000F118E">
        <w:t>е</w:t>
      </w:r>
      <w:r w:rsidRPr="000F118E">
        <w:t xml:space="preserve"> местных нормативов градостроительного проектирования, резервировани</w:t>
      </w:r>
      <w:r w:rsidR="002D0288" w:rsidRPr="000F118E">
        <w:t>е</w:t>
      </w:r>
      <w:r w:rsidRPr="000F118E">
        <w:t xml:space="preserve"> земель и изъяти</w:t>
      </w:r>
      <w:r w:rsidR="002D0288" w:rsidRPr="000F118E">
        <w:t>е</w:t>
      </w:r>
      <w:r w:rsidRPr="000F118E">
        <w:t xml:space="preserve"> земельных участков для муниципальных нужд, осуществлени</w:t>
      </w:r>
      <w:r w:rsidR="002D0288" w:rsidRPr="000F118E">
        <w:t>е</w:t>
      </w:r>
      <w:r w:rsidRPr="000F118E">
        <w:t xml:space="preserve"> муниципального земельного контроля; разработк</w:t>
      </w:r>
      <w:r w:rsidR="002D0288" w:rsidRPr="000F118E">
        <w:t>а</w:t>
      </w:r>
      <w:r w:rsidRPr="000F118E">
        <w:t xml:space="preserve"> и утверждени</w:t>
      </w:r>
      <w:r w:rsidR="002D0288" w:rsidRPr="000F118E">
        <w:t>е</w:t>
      </w:r>
      <w:r w:rsidRPr="000F118E">
        <w:t xml:space="preserve"> программ комплексного развития транспортной инфраструктуры.</w:t>
      </w:r>
    </w:p>
    <w:p w:rsidR="00E8447C" w:rsidRPr="000F118E" w:rsidRDefault="00E8447C" w:rsidP="00E8447C">
      <w:pPr>
        <w:pStyle w:val="aff6"/>
        <w:spacing w:line="240" w:lineRule="auto"/>
        <w:ind w:firstLine="708"/>
      </w:pPr>
      <w:r w:rsidRPr="000F118E">
        <w:t>5) Постановление Правительства Российской Федерации от 25.12.2015 № 1440 «Об утверждении требований к программам комплексного развития транспортной инфраструктуры поселений, городских округов» определяет состав и содержание программ комплексного развития объектов транспортной инфраструктуры местного значения.</w:t>
      </w:r>
    </w:p>
    <w:p w:rsidR="00E8447C" w:rsidRPr="000F118E" w:rsidRDefault="00E8447C" w:rsidP="00E8447C">
      <w:pPr>
        <w:pStyle w:val="aff6"/>
        <w:spacing w:line="240" w:lineRule="auto"/>
        <w:ind w:firstLine="708"/>
      </w:pPr>
      <w:r w:rsidRPr="000F118E">
        <w:t>Основными региональными нормативными правовыми актами, определяющим порядок функционирования транспортной инфраструктуры, являются:</w:t>
      </w:r>
    </w:p>
    <w:p w:rsidR="00E8447C" w:rsidRPr="000F118E" w:rsidRDefault="00E8447C" w:rsidP="002F5F35">
      <w:pPr>
        <w:autoSpaceDE w:val="0"/>
        <w:autoSpaceDN w:val="0"/>
        <w:adjustRightInd w:val="0"/>
        <w:ind w:firstLine="540"/>
        <w:jc w:val="both"/>
      </w:pPr>
      <w:r w:rsidRPr="000F118E">
        <w:t xml:space="preserve">1) Закон Ханты – Мансийского автономного округа – Югры от 18.04.2007 № 39-оз «О градостроительной деятельности на территории Ханты – Мансийского автономного округа - Югры» </w:t>
      </w:r>
      <w:r w:rsidR="002F5F35" w:rsidRPr="000F118E">
        <w:t xml:space="preserve">регулирует </w:t>
      </w:r>
      <w:r w:rsidR="00E97FDA" w:rsidRPr="000F118E">
        <w:t>особенности осуществления</w:t>
      </w:r>
      <w:r w:rsidR="002F5F35" w:rsidRPr="000F118E">
        <w:t xml:space="preserve"> градостроительной деятельности на территории Ханты-Мансийского автономного округа - Югры</w:t>
      </w:r>
      <w:r w:rsidRPr="000F118E">
        <w:t>.</w:t>
      </w:r>
    </w:p>
    <w:p w:rsidR="00E8447C" w:rsidRPr="000F118E" w:rsidRDefault="00E8447C" w:rsidP="00E8447C">
      <w:pPr>
        <w:pStyle w:val="aff6"/>
        <w:spacing w:line="240" w:lineRule="auto"/>
        <w:ind w:firstLine="708"/>
      </w:pPr>
      <w:r w:rsidRPr="000F118E">
        <w:t xml:space="preserve">2) Постановление Правительства Ханты – Мансийского автономного округа – Югры от 10.05.2007 № 120-п «О вопросах, связанных с классификацией автомобильных дорог общего пользования в Ханты-Мансийском автономном округе – Югре» </w:t>
      </w:r>
      <w:r w:rsidR="00E97FDA" w:rsidRPr="000F118E">
        <w:t>утверждает</w:t>
      </w:r>
      <w:r w:rsidRPr="000F118E">
        <w:t xml:space="preserve"> показатели определения автомобильных дорог общего пользования регионального и межмуниципального значения, порядок установления показателей  определения автомобильных дорог общего пользования, предназначенных для решения вопросов местного значения межмуниципального характера, а также устанавливает общий порядок утверждения перечня автомобильных дорог общего пользования, относящихся к собственности Ханты-Мансийского автономного округа – Югры.</w:t>
      </w:r>
    </w:p>
    <w:p w:rsidR="00E8447C" w:rsidRPr="000F118E" w:rsidRDefault="00E8447C" w:rsidP="00E8447C">
      <w:pPr>
        <w:pStyle w:val="aff6"/>
        <w:spacing w:line="240" w:lineRule="auto"/>
        <w:ind w:firstLine="708"/>
        <w:rPr>
          <w:rFonts w:eastAsia="Calibri"/>
        </w:rPr>
      </w:pPr>
      <w:r w:rsidRPr="000F118E">
        <w:t xml:space="preserve">Основными муниципальными правовыми актами, определяющими порядок функционирования транспортной инфраструктуры городского поселения </w:t>
      </w:r>
      <w:proofErr w:type="spellStart"/>
      <w:r w:rsidRPr="000F118E">
        <w:t>Пойковский</w:t>
      </w:r>
      <w:proofErr w:type="spellEnd"/>
      <w:r w:rsidRPr="000F118E">
        <w:t>, являются:</w:t>
      </w:r>
    </w:p>
    <w:p w:rsidR="00E8447C" w:rsidRPr="000F118E" w:rsidRDefault="00E8447C" w:rsidP="00E8447C">
      <w:pPr>
        <w:pStyle w:val="aff6"/>
        <w:spacing w:line="240" w:lineRule="auto"/>
        <w:ind w:firstLine="708"/>
        <w:rPr>
          <w:rFonts w:eastAsia="Calibri"/>
        </w:rPr>
      </w:pPr>
      <w:r w:rsidRPr="000F118E">
        <w:t xml:space="preserve">1) </w:t>
      </w:r>
      <w:r w:rsidRPr="000F118E">
        <w:rPr>
          <w:rFonts w:eastAsia="Calibri"/>
        </w:rPr>
        <w:t xml:space="preserve">Устав муниципального образования </w:t>
      </w:r>
      <w:r w:rsidRPr="000F118E">
        <w:t xml:space="preserve">городское поселение </w:t>
      </w:r>
      <w:proofErr w:type="spellStart"/>
      <w:r w:rsidRPr="000F118E">
        <w:t>Пойковский</w:t>
      </w:r>
      <w:proofErr w:type="spellEnd"/>
      <w:r w:rsidRPr="000F118E">
        <w:rPr>
          <w:rFonts w:eastAsia="Calibri"/>
        </w:rPr>
        <w:t xml:space="preserve">, принятый решением Совета депутатов городского поселения </w:t>
      </w:r>
      <w:proofErr w:type="spellStart"/>
      <w:r w:rsidRPr="000F118E">
        <w:rPr>
          <w:rFonts w:eastAsia="Calibri"/>
        </w:rPr>
        <w:t>Пойковский</w:t>
      </w:r>
      <w:proofErr w:type="spellEnd"/>
      <w:r w:rsidRPr="000F118E">
        <w:rPr>
          <w:rFonts w:eastAsia="Calibri"/>
        </w:rPr>
        <w:t xml:space="preserve"> от 23.01.2009 № 3</w:t>
      </w:r>
      <w:r w:rsidRPr="000F118E">
        <w:t>2</w:t>
      </w:r>
      <w:r w:rsidR="00F96D5C" w:rsidRPr="000F118E">
        <w:t>,</w:t>
      </w:r>
      <w:r w:rsidR="00D772BD" w:rsidRPr="000F118E">
        <w:rPr>
          <w:rFonts w:eastAsia="Calibri"/>
        </w:rPr>
        <w:t xml:space="preserve"> регулирует основы организации</w:t>
      </w:r>
      <w:r w:rsidRPr="000F118E">
        <w:rPr>
          <w:rFonts w:eastAsia="Calibri"/>
        </w:rPr>
        <w:t xml:space="preserve"> местного самоуправления в </w:t>
      </w:r>
      <w:r w:rsidRPr="000F118E">
        <w:t>городском</w:t>
      </w:r>
      <w:r w:rsidRPr="000F118E">
        <w:rPr>
          <w:rFonts w:eastAsia="Calibri"/>
        </w:rPr>
        <w:t xml:space="preserve"> поселении </w:t>
      </w:r>
      <w:proofErr w:type="spellStart"/>
      <w:r w:rsidRPr="000F118E">
        <w:rPr>
          <w:rFonts w:eastAsia="Calibri"/>
        </w:rPr>
        <w:t>Пойковский</w:t>
      </w:r>
      <w:proofErr w:type="spellEnd"/>
      <w:r w:rsidRPr="000F118E">
        <w:rPr>
          <w:rFonts w:eastAsia="Calibri"/>
        </w:rPr>
        <w:t>.</w:t>
      </w:r>
    </w:p>
    <w:p w:rsidR="00E8447C" w:rsidRPr="000F118E" w:rsidRDefault="00E8447C" w:rsidP="00E8447C">
      <w:pPr>
        <w:pStyle w:val="aff6"/>
        <w:spacing w:line="240" w:lineRule="auto"/>
        <w:ind w:firstLine="708"/>
      </w:pPr>
      <w:r w:rsidRPr="000F118E">
        <w:rPr>
          <w:rFonts w:eastAsia="Calibri"/>
          <w:lang w:eastAsia="en-US"/>
        </w:rPr>
        <w:t xml:space="preserve">2) Постановление Администрации городского поселения </w:t>
      </w:r>
      <w:proofErr w:type="spellStart"/>
      <w:r w:rsidRPr="000F118E">
        <w:rPr>
          <w:rFonts w:eastAsia="Calibri"/>
          <w:lang w:eastAsia="en-US"/>
        </w:rPr>
        <w:t>Пойковский</w:t>
      </w:r>
      <w:proofErr w:type="spellEnd"/>
      <w:r w:rsidRPr="000F118E">
        <w:rPr>
          <w:rFonts w:eastAsia="Calibri"/>
          <w:lang w:eastAsia="en-US"/>
        </w:rPr>
        <w:t xml:space="preserve"> от 05.03.2015 № 71-п «Об утверждении Положения о межведомственной комиссии по присвоению наименований элементам </w:t>
      </w:r>
      <w:proofErr w:type="spellStart"/>
      <w:r w:rsidRPr="000F118E">
        <w:rPr>
          <w:rFonts w:eastAsia="Calibri"/>
          <w:lang w:eastAsia="en-US"/>
        </w:rPr>
        <w:t>улично</w:t>
      </w:r>
      <w:proofErr w:type="spellEnd"/>
      <w:r w:rsidRPr="000F118E">
        <w:rPr>
          <w:rFonts w:eastAsia="Calibri"/>
          <w:lang w:eastAsia="en-US"/>
        </w:rPr>
        <w:t xml:space="preserve"> - дорожной сети, </w:t>
      </w:r>
      <w:r w:rsidRPr="000F118E">
        <w:t xml:space="preserve">элементам планировочной структуры на территории городского поселения </w:t>
      </w:r>
      <w:proofErr w:type="spellStart"/>
      <w:r w:rsidRPr="000F118E">
        <w:t>Пойковский</w:t>
      </w:r>
      <w:proofErr w:type="spellEnd"/>
      <w:r w:rsidRPr="000F118E">
        <w:t>» определяет функции, права и обязанности, порядок формирования и деятельности межведомственной комиссии по присвоению наименований элементам улично-дорожной сети, элементам планировочной структуры.</w:t>
      </w:r>
    </w:p>
    <w:p w:rsidR="00E8447C" w:rsidRPr="000F118E" w:rsidRDefault="00E8447C" w:rsidP="00E8447C">
      <w:pPr>
        <w:pStyle w:val="aff6"/>
        <w:spacing w:line="240" w:lineRule="auto"/>
        <w:ind w:firstLine="708"/>
        <w:rPr>
          <w:rFonts w:eastAsia="Calibri"/>
          <w:lang w:eastAsia="en-US"/>
        </w:rPr>
      </w:pPr>
      <w:r w:rsidRPr="000F118E">
        <w:rPr>
          <w:rFonts w:eastAsia="Calibri"/>
          <w:lang w:eastAsia="en-US"/>
        </w:rPr>
        <w:t xml:space="preserve">3) Постановление Администрации городского поселения </w:t>
      </w:r>
      <w:proofErr w:type="spellStart"/>
      <w:r w:rsidRPr="000F118E">
        <w:rPr>
          <w:rFonts w:eastAsia="Calibri"/>
          <w:lang w:eastAsia="en-US"/>
        </w:rPr>
        <w:t>Пойковский</w:t>
      </w:r>
      <w:proofErr w:type="spellEnd"/>
      <w:r w:rsidRPr="000F118E">
        <w:rPr>
          <w:rFonts w:eastAsia="Calibri"/>
          <w:lang w:eastAsia="en-US"/>
        </w:rPr>
        <w:t xml:space="preserve"> от 22.12.2016 № 544-п «Об утверждении административного регламента осуществления муниципального контроля за сохранностью автомобильных дорог общего пользования местного значения в границах муниципального образования городское поселение </w:t>
      </w:r>
      <w:proofErr w:type="spellStart"/>
      <w:r w:rsidRPr="000F118E">
        <w:rPr>
          <w:rFonts w:eastAsia="Calibri"/>
          <w:lang w:eastAsia="en-US"/>
        </w:rPr>
        <w:t>Пойковский</w:t>
      </w:r>
      <w:proofErr w:type="spellEnd"/>
      <w:r w:rsidRPr="000F118E">
        <w:rPr>
          <w:rFonts w:eastAsia="Calibri"/>
          <w:lang w:eastAsia="en-US"/>
        </w:rPr>
        <w:t xml:space="preserve">» </w:t>
      </w:r>
      <w:r w:rsidRPr="000F118E">
        <w:t xml:space="preserve">закрепляет </w:t>
      </w:r>
      <w:r w:rsidRPr="000F118E">
        <w:rPr>
          <w:rFonts w:eastAsia="Calibri"/>
          <w:lang w:eastAsia="en-US"/>
        </w:rPr>
        <w:t>требования к порядку исполнения функции по муниципальному</w:t>
      </w:r>
      <w:r w:rsidRPr="000F118E">
        <w:t xml:space="preserve"> контролю за сохранностью</w:t>
      </w:r>
      <w:r w:rsidRPr="000F118E">
        <w:rPr>
          <w:rFonts w:eastAsia="Calibri"/>
          <w:lang w:eastAsia="en-US"/>
        </w:rPr>
        <w:t xml:space="preserve"> автомобильных дорог местного значения, в том числе, состав, последовательность и сроки выполнения административных процедур (действий).</w:t>
      </w:r>
    </w:p>
    <w:p w:rsidR="00E8447C" w:rsidRPr="000F118E" w:rsidRDefault="00E8447C" w:rsidP="00E8447C">
      <w:pPr>
        <w:pStyle w:val="aff6"/>
        <w:spacing w:line="240" w:lineRule="auto"/>
        <w:ind w:firstLine="708"/>
      </w:pPr>
      <w:r w:rsidRPr="000F118E">
        <w:rPr>
          <w:rFonts w:eastAsia="Calibri"/>
          <w:lang w:eastAsia="en-US"/>
        </w:rPr>
        <w:t xml:space="preserve">4) Постановление Администрации городского поселения </w:t>
      </w:r>
      <w:proofErr w:type="spellStart"/>
      <w:r w:rsidRPr="000F118E">
        <w:rPr>
          <w:rFonts w:eastAsia="Calibri"/>
          <w:lang w:eastAsia="en-US"/>
        </w:rPr>
        <w:t>Пойковский</w:t>
      </w:r>
      <w:proofErr w:type="spellEnd"/>
      <w:r w:rsidRPr="000F118E">
        <w:rPr>
          <w:rFonts w:eastAsia="Calibri"/>
          <w:lang w:eastAsia="en-US"/>
        </w:rPr>
        <w:t xml:space="preserve"> </w:t>
      </w:r>
      <w:r w:rsidRPr="000F118E">
        <w:t xml:space="preserve">от 06.04.2016 №171-п «Об утверждении Положения об организации транспортного обслуживания населения на муниципальных маршрутах регулярных перевозок пассажиров автомобильным транспортом по регулируемым тарифам в границах городского поселения </w:t>
      </w:r>
      <w:proofErr w:type="spellStart"/>
      <w:r w:rsidRPr="000F118E">
        <w:t>Пойковский</w:t>
      </w:r>
      <w:proofErr w:type="spellEnd"/>
      <w:r w:rsidRPr="000F118E">
        <w:t>» регулирует отношения в сфере организации транспортного обслуживания населения на муниципальных маршрутах регулярных перевозок пассажиров автомобильным транспортом по регулируемым тарифам в границах городского поселения.</w:t>
      </w:r>
    </w:p>
    <w:p w:rsidR="00E8447C" w:rsidRPr="000F118E" w:rsidRDefault="00E8447C" w:rsidP="00E8447C">
      <w:pPr>
        <w:pStyle w:val="aff6"/>
        <w:spacing w:line="240" w:lineRule="auto"/>
        <w:ind w:firstLine="708"/>
      </w:pPr>
      <w:r w:rsidRPr="000F118E">
        <w:t xml:space="preserve">5) Постановление Администрации городского поселения </w:t>
      </w:r>
      <w:proofErr w:type="spellStart"/>
      <w:r w:rsidRPr="000F118E">
        <w:t>Пойковский</w:t>
      </w:r>
      <w:proofErr w:type="spellEnd"/>
      <w:r w:rsidRPr="000F118E">
        <w:t xml:space="preserve"> от 21.12.2015 № 693-п «Документ планирования регулярных перевозок» </w:t>
      </w:r>
      <w:r w:rsidR="002F5F35" w:rsidRPr="000F118E">
        <w:t>устанавливает</w:t>
      </w:r>
      <w:r w:rsidRPr="000F118E">
        <w:t xml:space="preserve"> перечень мероприятий по развитию регулярных перевозок на территории городского поселения </w:t>
      </w:r>
      <w:proofErr w:type="spellStart"/>
      <w:r w:rsidRPr="000F118E">
        <w:t>Пойковский</w:t>
      </w:r>
      <w:proofErr w:type="spellEnd"/>
      <w:r w:rsidRPr="000F118E">
        <w:t>.</w:t>
      </w:r>
    </w:p>
    <w:p w:rsidR="00E8447C" w:rsidRPr="000F118E" w:rsidRDefault="00E8447C" w:rsidP="00E8447C">
      <w:pPr>
        <w:pStyle w:val="aff6"/>
        <w:spacing w:line="240" w:lineRule="auto"/>
        <w:ind w:firstLine="708"/>
      </w:pPr>
      <w:r w:rsidRPr="000F118E">
        <w:t xml:space="preserve">6) Постановление Администрации городского поселения </w:t>
      </w:r>
      <w:proofErr w:type="spellStart"/>
      <w:r w:rsidRPr="000F118E">
        <w:t>Пойковский</w:t>
      </w:r>
      <w:proofErr w:type="spellEnd"/>
      <w:r w:rsidRPr="000F118E">
        <w:t xml:space="preserve"> от 22.05.2015 № 696-п «Об утверждении муниципальных маршрутов регулярных перевозок на территории муниципального образования городское поселение </w:t>
      </w:r>
      <w:proofErr w:type="spellStart"/>
      <w:r w:rsidRPr="000F118E">
        <w:t>Пойковский</w:t>
      </w:r>
      <w:proofErr w:type="spellEnd"/>
      <w:r w:rsidRPr="000F118E">
        <w:t>»</w:t>
      </w:r>
      <w:r w:rsidRPr="000F118E">
        <w:rPr>
          <w:rFonts w:eastAsia="Calibri"/>
        </w:rPr>
        <w:t xml:space="preserve"> закрепляет</w:t>
      </w:r>
      <w:r w:rsidRPr="000F118E">
        <w:t xml:space="preserve"> реестр муниципальных маршрутов регулярных перевозок на территории городского поселения </w:t>
      </w:r>
      <w:proofErr w:type="spellStart"/>
      <w:r w:rsidRPr="000F118E">
        <w:t>Пойковский</w:t>
      </w:r>
      <w:proofErr w:type="spellEnd"/>
      <w:r w:rsidRPr="000F118E">
        <w:t>.</w:t>
      </w:r>
    </w:p>
    <w:p w:rsidR="00B927D9" w:rsidRPr="000F118E" w:rsidRDefault="00E8447C" w:rsidP="00B927D9">
      <w:pPr>
        <w:autoSpaceDE w:val="0"/>
        <w:autoSpaceDN w:val="0"/>
        <w:adjustRightInd w:val="0"/>
        <w:ind w:firstLine="540"/>
        <w:jc w:val="both"/>
      </w:pPr>
      <w:r w:rsidRPr="000F118E">
        <w:rPr>
          <w:rFonts w:eastAsia="Calibri"/>
          <w:lang w:eastAsia="en-US"/>
        </w:rPr>
        <w:t xml:space="preserve">Основные </w:t>
      </w:r>
      <w:r w:rsidR="008D6454" w:rsidRPr="000F118E">
        <w:rPr>
          <w:rFonts w:eastAsia="Calibri"/>
          <w:lang w:eastAsia="en-US"/>
        </w:rPr>
        <w:t>направления</w:t>
      </w:r>
      <w:r w:rsidRPr="000F118E">
        <w:rPr>
          <w:rFonts w:eastAsia="Calibri"/>
          <w:lang w:eastAsia="en-US"/>
        </w:rPr>
        <w:t xml:space="preserve"> развити</w:t>
      </w:r>
      <w:r w:rsidR="008D6454" w:rsidRPr="000F118E">
        <w:rPr>
          <w:rFonts w:eastAsia="Calibri"/>
          <w:lang w:eastAsia="en-US"/>
        </w:rPr>
        <w:t>я</w:t>
      </w:r>
      <w:r w:rsidRPr="000F118E">
        <w:rPr>
          <w:rFonts w:eastAsia="Calibri"/>
          <w:lang w:eastAsia="en-US"/>
        </w:rPr>
        <w:t xml:space="preserve"> </w:t>
      </w:r>
      <w:r w:rsidR="00246107" w:rsidRPr="000F118E">
        <w:rPr>
          <w:rFonts w:eastAsia="Calibri"/>
          <w:lang w:eastAsia="en-US"/>
        </w:rPr>
        <w:t xml:space="preserve">системы </w:t>
      </w:r>
      <w:r w:rsidRPr="000F118E">
        <w:rPr>
          <w:rFonts w:eastAsia="Calibri"/>
          <w:lang w:eastAsia="en-US"/>
        </w:rPr>
        <w:t xml:space="preserve">транспортной инфраструктуры городского поселения </w:t>
      </w:r>
      <w:proofErr w:type="spellStart"/>
      <w:r w:rsidRPr="000F118E">
        <w:rPr>
          <w:rFonts w:eastAsia="Calibri"/>
          <w:lang w:eastAsia="en-US"/>
        </w:rPr>
        <w:t>Пойковский</w:t>
      </w:r>
      <w:proofErr w:type="spellEnd"/>
      <w:r w:rsidRPr="000F118E">
        <w:rPr>
          <w:rFonts w:eastAsia="Calibri"/>
          <w:lang w:eastAsia="en-US"/>
        </w:rPr>
        <w:t xml:space="preserve"> установлены утвержденной градостроительной документацией</w:t>
      </w:r>
      <w:r w:rsidR="00735AE1" w:rsidRPr="000F118E">
        <w:rPr>
          <w:rFonts w:eastAsia="Calibri"/>
          <w:lang w:eastAsia="en-US"/>
        </w:rPr>
        <w:t xml:space="preserve"> </w:t>
      </w:r>
      <w:r w:rsidR="00735AE1" w:rsidRPr="000F118E">
        <w:t>Ханты – Мансийского автономного округа – Югры и муниципального образования</w:t>
      </w:r>
      <w:r w:rsidR="00561706" w:rsidRPr="000F118E">
        <w:rPr>
          <w:rFonts w:eastAsia="Calibri"/>
          <w:lang w:eastAsia="en-US"/>
        </w:rPr>
        <w:t>:</w:t>
      </w:r>
    </w:p>
    <w:p w:rsidR="009B1516" w:rsidRPr="000F118E" w:rsidRDefault="009B1516" w:rsidP="009B1516">
      <w:pPr>
        <w:pStyle w:val="aff6"/>
        <w:spacing w:line="240" w:lineRule="auto"/>
        <w:ind w:firstLine="708"/>
      </w:pPr>
      <w:r w:rsidRPr="000F118E">
        <w:t>1) Постановление Правительства Ханты – Мансийского автономного округа – Югры от 26.12.2014 № 506-п «Об утверждении Схемы территориального планирования Ханты-Мансийского автономного округа – Югры».</w:t>
      </w:r>
    </w:p>
    <w:p w:rsidR="009B1516" w:rsidRPr="000F118E" w:rsidRDefault="009B1516" w:rsidP="009B1516">
      <w:pPr>
        <w:pStyle w:val="aff6"/>
        <w:spacing w:line="240" w:lineRule="auto"/>
        <w:ind w:firstLine="708"/>
        <w:rPr>
          <w:rFonts w:eastAsia="Calibri"/>
          <w:lang w:eastAsia="en-US"/>
        </w:rPr>
      </w:pPr>
      <w:r w:rsidRPr="000F118E">
        <w:rPr>
          <w:rFonts w:eastAsia="Calibri"/>
          <w:lang w:eastAsia="en-US"/>
        </w:rPr>
        <w:t xml:space="preserve">2) Решение Совета депутатов городского поселения </w:t>
      </w:r>
      <w:proofErr w:type="spellStart"/>
      <w:r w:rsidRPr="000F118E">
        <w:rPr>
          <w:rFonts w:eastAsia="Calibri"/>
          <w:lang w:eastAsia="en-US"/>
        </w:rPr>
        <w:t>Пойковский</w:t>
      </w:r>
      <w:proofErr w:type="spellEnd"/>
      <w:r w:rsidRPr="000F118E">
        <w:rPr>
          <w:rFonts w:eastAsia="Calibri"/>
          <w:lang w:eastAsia="en-US"/>
        </w:rPr>
        <w:t xml:space="preserve"> от 19.09.2009 № 84 «Об утверждении генерального плана, совмещенного с проектом планировки территории и правил землепользования и застройки городского поселения </w:t>
      </w:r>
      <w:proofErr w:type="spellStart"/>
      <w:r w:rsidRPr="000F118E">
        <w:rPr>
          <w:rFonts w:eastAsia="Calibri"/>
          <w:lang w:eastAsia="en-US"/>
        </w:rPr>
        <w:t>Пойковский</w:t>
      </w:r>
      <w:proofErr w:type="spellEnd"/>
      <w:r w:rsidRPr="000F118E">
        <w:rPr>
          <w:rFonts w:eastAsia="Calibri"/>
          <w:lang w:eastAsia="en-US"/>
        </w:rPr>
        <w:t>».</w:t>
      </w:r>
    </w:p>
    <w:p w:rsidR="009B1516" w:rsidRPr="000F118E" w:rsidRDefault="009B1516" w:rsidP="009B1516">
      <w:pPr>
        <w:pStyle w:val="aff6"/>
        <w:spacing w:line="240" w:lineRule="auto"/>
        <w:ind w:firstLine="708"/>
        <w:rPr>
          <w:rFonts w:eastAsia="Calibri"/>
          <w:lang w:eastAsia="en-US"/>
        </w:rPr>
      </w:pPr>
      <w:r w:rsidRPr="000F118E">
        <w:rPr>
          <w:rFonts w:eastAsia="Calibri"/>
          <w:lang w:eastAsia="en-US"/>
        </w:rPr>
        <w:t xml:space="preserve">3) Утвержденная документация по планировке территории городского поселения </w:t>
      </w:r>
      <w:proofErr w:type="spellStart"/>
      <w:r w:rsidRPr="000F118E">
        <w:rPr>
          <w:rFonts w:eastAsia="Calibri"/>
          <w:lang w:eastAsia="en-US"/>
        </w:rPr>
        <w:t>Пойковский</w:t>
      </w:r>
      <w:proofErr w:type="spellEnd"/>
      <w:r w:rsidRPr="000F118E">
        <w:rPr>
          <w:rFonts w:eastAsia="Calibri"/>
          <w:lang w:eastAsia="en-US"/>
        </w:rPr>
        <w:t>.</w:t>
      </w:r>
    </w:p>
    <w:p w:rsidR="00561706" w:rsidRPr="000F118E" w:rsidRDefault="00561706" w:rsidP="00E8447C">
      <w:pPr>
        <w:pStyle w:val="aff6"/>
        <w:spacing w:line="240" w:lineRule="auto"/>
        <w:ind w:firstLine="708"/>
      </w:pPr>
      <w:r w:rsidRPr="000F118E">
        <w:t>Расчетные показатели минимально допустимого уровня обеспеченности объектами регионального значения и объектами местного значения, а также расчетные показатели максимально допустимого уровня территориальной доступности таких объектов для населения предусмотрены в нормативах градостроительного проектирования:</w:t>
      </w:r>
    </w:p>
    <w:p w:rsidR="00E8447C" w:rsidRPr="000F118E" w:rsidRDefault="00561706" w:rsidP="00E8447C">
      <w:pPr>
        <w:pStyle w:val="aff6"/>
        <w:spacing w:line="240" w:lineRule="auto"/>
        <w:ind w:firstLine="708"/>
      </w:pPr>
      <w:r w:rsidRPr="000F118E">
        <w:t>1</w:t>
      </w:r>
      <w:r w:rsidR="00E8447C" w:rsidRPr="000F118E">
        <w:t>) Постановление Правительства Ханты – Мансийского автономного округа – Югры от 29.12.2014 № 534-п «Об утверждении региональных нормативов градостроительного проектирования Ханты-Мансийского автономного округа – Югры».</w:t>
      </w:r>
    </w:p>
    <w:p w:rsidR="00E8447C" w:rsidRDefault="00561706" w:rsidP="00E8447C">
      <w:pPr>
        <w:pStyle w:val="aff6"/>
        <w:spacing w:line="240" w:lineRule="auto"/>
        <w:ind w:firstLine="708"/>
        <w:rPr>
          <w:rFonts w:eastAsia="Calibri"/>
          <w:lang w:eastAsia="en-US"/>
        </w:rPr>
      </w:pPr>
      <w:r>
        <w:rPr>
          <w:rFonts w:eastAsia="Calibri"/>
          <w:lang w:eastAsia="en-US"/>
        </w:rPr>
        <w:t>2</w:t>
      </w:r>
      <w:r w:rsidR="00E8447C" w:rsidRPr="00E8447C">
        <w:rPr>
          <w:rFonts w:eastAsia="Calibri"/>
          <w:lang w:eastAsia="en-US"/>
        </w:rPr>
        <w:t xml:space="preserve">) Постановление Администрации городского поселения </w:t>
      </w:r>
      <w:proofErr w:type="spellStart"/>
      <w:r w:rsidR="00E8447C" w:rsidRPr="00E8447C">
        <w:rPr>
          <w:rFonts w:eastAsia="Calibri"/>
          <w:lang w:eastAsia="en-US"/>
        </w:rPr>
        <w:t>Пойковский</w:t>
      </w:r>
      <w:proofErr w:type="spellEnd"/>
      <w:r w:rsidR="00E8447C" w:rsidRPr="00E8447C">
        <w:rPr>
          <w:rFonts w:eastAsia="Calibri"/>
          <w:lang w:eastAsia="en-US"/>
        </w:rPr>
        <w:t xml:space="preserve"> от 14.05.2013 № 108-п «Об утверждении местных нормативов градостроительного проектирования»</w:t>
      </w:r>
      <w:r w:rsidR="00E8447C">
        <w:rPr>
          <w:rFonts w:eastAsia="Calibri"/>
          <w:lang w:eastAsia="en-US"/>
        </w:rPr>
        <w:t>.</w:t>
      </w:r>
    </w:p>
    <w:p w:rsidR="00E8447C" w:rsidRPr="00D772BD" w:rsidRDefault="00E8447C" w:rsidP="00D772BD">
      <w:pPr>
        <w:pStyle w:val="aff6"/>
        <w:spacing w:line="240" w:lineRule="auto"/>
        <w:ind w:firstLine="708"/>
        <w:rPr>
          <w:rFonts w:eastAsia="Calibri"/>
          <w:lang w:eastAsia="en-US"/>
        </w:rPr>
      </w:pPr>
      <w:r w:rsidRPr="00E8447C">
        <w:rPr>
          <w:rFonts w:eastAsia="Calibri"/>
        </w:rPr>
        <w:t xml:space="preserve">Таким образом, на территории городского поселения </w:t>
      </w:r>
      <w:proofErr w:type="spellStart"/>
      <w:r w:rsidRPr="00E8447C">
        <w:rPr>
          <w:rFonts w:eastAsia="Calibri"/>
        </w:rPr>
        <w:t>Пойковский</w:t>
      </w:r>
      <w:proofErr w:type="spellEnd"/>
      <w:r w:rsidRPr="00E8447C">
        <w:rPr>
          <w:rFonts w:eastAsia="Calibri"/>
        </w:rPr>
        <w:t xml:space="preserve"> нормативно-правовая база</w:t>
      </w:r>
      <w:r w:rsidR="00F96D5C">
        <w:rPr>
          <w:rFonts w:eastAsia="Calibri"/>
        </w:rPr>
        <w:t>,</w:t>
      </w:r>
      <w:r w:rsidRPr="00E8447C">
        <w:rPr>
          <w:rFonts w:eastAsia="Calibri"/>
        </w:rPr>
        <w:t xml:space="preserve"> необходимая</w:t>
      </w:r>
      <w:r w:rsidRPr="00E8447C">
        <w:rPr>
          <w:rFonts w:eastAsia="Calibri"/>
          <w:lang w:eastAsia="en-US"/>
        </w:rPr>
        <w:t xml:space="preserve"> для функционирования и развит</w:t>
      </w:r>
      <w:r>
        <w:rPr>
          <w:rFonts w:eastAsia="Calibri"/>
          <w:lang w:eastAsia="en-US"/>
        </w:rPr>
        <w:t>ия транспортной инфраструктуры</w:t>
      </w:r>
      <w:r w:rsidR="00F96D5C">
        <w:rPr>
          <w:rFonts w:eastAsia="Calibri"/>
          <w:lang w:eastAsia="en-US"/>
        </w:rPr>
        <w:t>,</w:t>
      </w:r>
      <w:r>
        <w:rPr>
          <w:rFonts w:eastAsia="Calibri"/>
          <w:lang w:eastAsia="en-US"/>
        </w:rPr>
        <w:t xml:space="preserve"> </w:t>
      </w:r>
      <w:r w:rsidRPr="00E8447C">
        <w:rPr>
          <w:rFonts w:eastAsia="Calibri"/>
          <w:lang w:eastAsia="en-US"/>
        </w:rPr>
        <w:t>в целом</w:t>
      </w:r>
      <w:r w:rsidR="00F96D5C">
        <w:rPr>
          <w:rFonts w:eastAsia="Calibri"/>
          <w:lang w:eastAsia="en-US"/>
        </w:rPr>
        <w:t>,</w:t>
      </w:r>
      <w:r w:rsidRPr="00E8447C">
        <w:rPr>
          <w:rFonts w:eastAsia="Calibri"/>
          <w:lang w:eastAsia="en-US"/>
        </w:rPr>
        <w:t xml:space="preserve"> сформирована.</w:t>
      </w:r>
    </w:p>
    <w:p w:rsidR="00455338" w:rsidRPr="00F25C77" w:rsidRDefault="00F25C77" w:rsidP="00F25C77">
      <w:pPr>
        <w:pStyle w:val="2"/>
        <w:rPr>
          <w:lang w:val="ru-RU" w:bidi="ru-RU"/>
        </w:rPr>
      </w:pPr>
      <w:bookmarkStart w:id="47" w:name="_Toc477114504"/>
      <w:r>
        <w:rPr>
          <w:lang w:val="ru-RU" w:bidi="ru-RU"/>
        </w:rPr>
        <w:t>О</w:t>
      </w:r>
      <w:r w:rsidRPr="00F25C77">
        <w:rPr>
          <w:lang w:val="ru-RU" w:bidi="ru-RU"/>
        </w:rPr>
        <w:t>ценк</w:t>
      </w:r>
      <w:r>
        <w:rPr>
          <w:lang w:val="ru-RU" w:bidi="ru-RU"/>
        </w:rPr>
        <w:t>а</w:t>
      </w:r>
      <w:r w:rsidRPr="00F25C77">
        <w:rPr>
          <w:lang w:val="ru-RU" w:bidi="ru-RU"/>
        </w:rPr>
        <w:t xml:space="preserve"> финансирования транспортной инфраструктуры</w:t>
      </w:r>
      <w:bookmarkEnd w:id="47"/>
    </w:p>
    <w:p w:rsidR="0060431F" w:rsidRPr="002F4AA1" w:rsidRDefault="0060431F" w:rsidP="0060431F">
      <w:pPr>
        <w:pStyle w:val="a5"/>
      </w:pPr>
      <w:r w:rsidRPr="002F4AA1">
        <w:t>Транспортная инфраструктура представляет собой крупнейшую основополагающую отрасль экономики любой страны, является важнейшим составляющим элементом производственной инфраструктуры.</w:t>
      </w:r>
    </w:p>
    <w:p w:rsidR="0060431F" w:rsidRPr="002F4AA1" w:rsidRDefault="0060431F" w:rsidP="0060431F">
      <w:pPr>
        <w:pStyle w:val="a5"/>
      </w:pPr>
      <w:r w:rsidRPr="002F4AA1">
        <w:t xml:space="preserve">Стабильное развитие транспортной инфраструктуры – гарантия целостности социально-экономического пространства, беспрепятственного движения человеческого капитала, товаров и услуг, конкуренции и развития экономики, обеспечения национальной безопасности страны, повышения уровня и качества жизни населения. </w:t>
      </w:r>
    </w:p>
    <w:p w:rsidR="0060431F" w:rsidRPr="002F4AA1" w:rsidRDefault="0060431F" w:rsidP="0060431F">
      <w:pPr>
        <w:pStyle w:val="a5"/>
      </w:pPr>
      <w:r w:rsidRPr="002F4AA1">
        <w:t xml:space="preserve">При этом необходимо отметить, что транспортная инфраструктура является весьма капиталоемкой отраслью. Финансирование транспортных проектов обходится в крупные суммы.  </w:t>
      </w:r>
    </w:p>
    <w:p w:rsidR="0060431F" w:rsidRPr="002F4AA1" w:rsidRDefault="0060431F" w:rsidP="0060431F">
      <w:pPr>
        <w:pStyle w:val="a5"/>
      </w:pPr>
      <w:r w:rsidRPr="002F4AA1">
        <w:t xml:space="preserve">Государственная и муниципальная поддержка данной отрасли позволяет создавать инфраструктурные условия для решения задач модернизации экономики и общественных отношений. </w:t>
      </w:r>
    </w:p>
    <w:p w:rsidR="0060431F" w:rsidRDefault="0060431F" w:rsidP="0060431F">
      <w:pPr>
        <w:pStyle w:val="a5"/>
      </w:pPr>
      <w:r w:rsidRPr="002F4AA1">
        <w:t xml:space="preserve">Инструментом государственной и муниципальной поддержки транспортной инфраструктуры являются утвержденные нормативно-правовые акты стратегического, пространственного и программно-целевого планирования, через которые в частности осуществляется финансирование мероприятий и инвестиционных проектов.  </w:t>
      </w:r>
    </w:p>
    <w:p w:rsidR="0060431F" w:rsidRDefault="0060431F" w:rsidP="0060431F">
      <w:pPr>
        <w:pStyle w:val="a5"/>
      </w:pPr>
      <w:r w:rsidRPr="002F4AA1">
        <w:t xml:space="preserve">С целью создания условий по развитию современной и эффективной транспортной инфраструктуры, обеспечивающей ускорение товародвижения и снижение транспортных издержек в экономике, безопасность дорожного движения </w:t>
      </w:r>
      <w:r w:rsidRPr="004369EE">
        <w:t>Постановление</w:t>
      </w:r>
      <w:r>
        <w:t>м</w:t>
      </w:r>
      <w:r w:rsidRPr="004369EE">
        <w:t xml:space="preserve"> Администрации городского поселения </w:t>
      </w:r>
      <w:proofErr w:type="spellStart"/>
      <w:r w:rsidRPr="004369EE">
        <w:t>Пойковский</w:t>
      </w:r>
      <w:proofErr w:type="spellEnd"/>
      <w:r w:rsidRPr="004369EE">
        <w:t xml:space="preserve"> от 31.10.2016 № 449-п</w:t>
      </w:r>
      <w:r w:rsidRPr="002F4AA1">
        <w:t xml:space="preserve"> утверждена и реализуется </w:t>
      </w:r>
      <w:r>
        <w:t xml:space="preserve">муниципальная программа </w:t>
      </w:r>
      <w:r w:rsidRPr="004369EE">
        <w:t xml:space="preserve">«Развитие транспортной системы в городском поселении </w:t>
      </w:r>
      <w:proofErr w:type="spellStart"/>
      <w:r w:rsidRPr="004369EE">
        <w:t>Пойковский</w:t>
      </w:r>
      <w:proofErr w:type="spellEnd"/>
      <w:r w:rsidRPr="004369EE">
        <w:t xml:space="preserve"> на 2017-2020 годы»</w:t>
      </w:r>
      <w:r w:rsidRPr="002F4AA1">
        <w:t xml:space="preserve">. </w:t>
      </w:r>
    </w:p>
    <w:p w:rsidR="0060431F" w:rsidRDefault="0060431F" w:rsidP="0060431F">
      <w:pPr>
        <w:pStyle w:val="a5"/>
      </w:pPr>
      <w:r>
        <w:t xml:space="preserve">Общий объем финансирования вышеуказанной муниципальной программы составляет 393532,5 тыс. рублей, в том числе за счет средств городского поселения – 289144,3 тыс. рублей (73,5%), за счет бюджета Ханты-Мансийского автономного округа – Югры – 55288,2 тыс. рублей (14,0%), иных источников – 49100,0 тыс. рублей (12,5%). </w:t>
      </w:r>
    </w:p>
    <w:p w:rsidR="0060431F" w:rsidRDefault="0060431F" w:rsidP="0060431F">
      <w:pPr>
        <w:pStyle w:val="a5"/>
      </w:pPr>
      <w:r>
        <w:t>В период с 2011 по 2016 годы основой для предоставления финансовых средств по обеспечению</w:t>
      </w:r>
      <w:r w:rsidRPr="002E760F">
        <w:t xml:space="preserve"> бесперебойной работы автодорог местного значения, средств регулирования дорожного движения, элементов их обустройства, предназначенных для решений вопросов местного значения городского поселения </w:t>
      </w:r>
      <w:proofErr w:type="spellStart"/>
      <w:r w:rsidRPr="002E760F">
        <w:t>Пойковский</w:t>
      </w:r>
      <w:proofErr w:type="spellEnd"/>
      <w:r>
        <w:t xml:space="preserve"> являлись долгосрочная целевая программа </w:t>
      </w:r>
      <w:r w:rsidRPr="002E760F">
        <w:t xml:space="preserve">«Содержание, ремонт и капитальный ремонт автомобильных дорог, предназначенных для решения вопросов местного значения городского поселения </w:t>
      </w:r>
      <w:proofErr w:type="spellStart"/>
      <w:r w:rsidRPr="002E760F">
        <w:t>Пойковский</w:t>
      </w:r>
      <w:proofErr w:type="spellEnd"/>
      <w:r w:rsidRPr="002E760F">
        <w:t xml:space="preserve"> на 2011</w:t>
      </w:r>
      <w:r w:rsidR="007F4DFE">
        <w:t xml:space="preserve"> – </w:t>
      </w:r>
      <w:r w:rsidRPr="002E760F">
        <w:t>2015 годы»</w:t>
      </w:r>
      <w:r>
        <w:t>, утвержденная П</w:t>
      </w:r>
      <w:r w:rsidRPr="002E760F">
        <w:t>остановление</w:t>
      </w:r>
      <w:r>
        <w:t>м</w:t>
      </w:r>
      <w:r w:rsidRPr="002E760F">
        <w:t xml:space="preserve"> Администрации городского поселения </w:t>
      </w:r>
      <w:proofErr w:type="spellStart"/>
      <w:r w:rsidRPr="002E760F">
        <w:t>Пойковский</w:t>
      </w:r>
      <w:proofErr w:type="spellEnd"/>
      <w:r w:rsidRPr="002E760F">
        <w:t xml:space="preserve"> от 20.05.2011 № 59-п</w:t>
      </w:r>
      <w:r>
        <w:t xml:space="preserve">, а также </w:t>
      </w:r>
      <w:r w:rsidRPr="00B6763B">
        <w:t>муниципальн</w:t>
      </w:r>
      <w:r>
        <w:t>ая программа</w:t>
      </w:r>
      <w:r w:rsidRPr="00B6763B">
        <w:t xml:space="preserve"> «Содержание, ремонт и капитальный ремонт автомобильных дорог, предназначенных для решения вопросов местного значения городского поселения </w:t>
      </w:r>
      <w:proofErr w:type="spellStart"/>
      <w:r w:rsidRPr="00B6763B">
        <w:t>Пойковский</w:t>
      </w:r>
      <w:proofErr w:type="spellEnd"/>
      <w:r w:rsidRPr="00B6763B">
        <w:t xml:space="preserve"> на 2014</w:t>
      </w:r>
      <w:r w:rsidR="007F4DFE">
        <w:t xml:space="preserve"> – </w:t>
      </w:r>
      <w:r w:rsidRPr="00B6763B">
        <w:t>2016 годы»</w:t>
      </w:r>
      <w:r>
        <w:t>, утвержденная П</w:t>
      </w:r>
      <w:r w:rsidRPr="00B6763B">
        <w:t>остановление</w:t>
      </w:r>
      <w:r>
        <w:t>м</w:t>
      </w:r>
      <w:r w:rsidRPr="00B6763B">
        <w:t xml:space="preserve"> Администрации городского поселения </w:t>
      </w:r>
      <w:proofErr w:type="spellStart"/>
      <w:r w:rsidRPr="00B6763B">
        <w:t>Пойковский</w:t>
      </w:r>
      <w:proofErr w:type="spellEnd"/>
      <w:r w:rsidRPr="00B6763B">
        <w:t xml:space="preserve"> от 04.12.2013 № 293-п</w:t>
      </w:r>
      <w:r>
        <w:t xml:space="preserve">. </w:t>
      </w:r>
    </w:p>
    <w:p w:rsidR="0060431F" w:rsidRDefault="0060431F" w:rsidP="0060431F">
      <w:pPr>
        <w:pStyle w:val="a5"/>
      </w:pPr>
      <w:r>
        <w:t xml:space="preserve">Суммарный объем финансирования за период с 2011 по 2016 годы составил более 29,0 млн. рублей, в том числе за счет средств бюджета поселения профинансировано мероприятий на 67,2%, за счет средств бюджета автономного округа – 30,5%, за счет средств </w:t>
      </w:r>
      <w:proofErr w:type="spellStart"/>
      <w:r>
        <w:t>Нефтеюганского</w:t>
      </w:r>
      <w:proofErr w:type="spellEnd"/>
      <w:r>
        <w:t xml:space="preserve"> района – 2,3%. </w:t>
      </w:r>
    </w:p>
    <w:p w:rsidR="0060431F" w:rsidRDefault="0060431F" w:rsidP="0060431F">
      <w:pPr>
        <w:pStyle w:val="a5"/>
      </w:pPr>
      <w:r>
        <w:t>В 2011</w:t>
      </w:r>
      <w:r w:rsidR="00BA1472">
        <w:t xml:space="preserve"> – </w:t>
      </w:r>
      <w:r>
        <w:t>2016 годах более 30,0% от суммарного объема финансирования расходовалось на реализацию мероприятий по р</w:t>
      </w:r>
      <w:r w:rsidRPr="008B2A76">
        <w:t>емонт</w:t>
      </w:r>
      <w:r>
        <w:t>у</w:t>
      </w:r>
      <w:r w:rsidRPr="008B2A76">
        <w:t xml:space="preserve"> дорог,</w:t>
      </w:r>
      <w:r>
        <w:t xml:space="preserve"> </w:t>
      </w:r>
      <w:r w:rsidRPr="008B2A76">
        <w:t>средств регулирования дорожного движения, элементов обустройства автомобильных дорог</w:t>
      </w:r>
      <w:r>
        <w:t>, около 70,0% – на со</w:t>
      </w:r>
      <w:r w:rsidRPr="008B2A76">
        <w:t xml:space="preserve">держание автомобильных дорог, средств регулирования дорожного движения, </w:t>
      </w:r>
      <w:proofErr w:type="gramStart"/>
      <w:r w:rsidRPr="008B2A76">
        <w:t>элементов  обустройства</w:t>
      </w:r>
      <w:proofErr w:type="gramEnd"/>
      <w:r w:rsidRPr="008B2A76">
        <w:t xml:space="preserve"> автомобильных дорог</w:t>
      </w:r>
      <w:r>
        <w:t xml:space="preserve">. </w:t>
      </w:r>
    </w:p>
    <w:p w:rsidR="0060431F" w:rsidRDefault="0060431F" w:rsidP="0060431F">
      <w:pPr>
        <w:pStyle w:val="a5"/>
      </w:pPr>
      <w:r>
        <w:t xml:space="preserve">Уровень финансовой дисциплины и реализуемости предусмотренных мероприятий по развитию транспортной инфраструктуры в городском поселении </w:t>
      </w:r>
      <w:proofErr w:type="spellStart"/>
      <w:r>
        <w:t>Пойковский</w:t>
      </w:r>
      <w:proofErr w:type="spellEnd"/>
      <w:r>
        <w:t xml:space="preserve"> можно охарактеризовать как высокий (например, процент фактического исполнения бюджета к плановым значения объема финансирования по итогам 2015 года составляет 98,6%). </w:t>
      </w:r>
    </w:p>
    <w:p w:rsidR="0060431F" w:rsidRDefault="0060431F" w:rsidP="0060431F">
      <w:pPr>
        <w:pStyle w:val="a5"/>
      </w:pPr>
      <w:r>
        <w:t xml:space="preserve">Согласно муниципальной программе развития транспортной системы в городском поселении </w:t>
      </w:r>
      <w:proofErr w:type="spellStart"/>
      <w:r>
        <w:t>Пойковский</w:t>
      </w:r>
      <w:proofErr w:type="spellEnd"/>
      <w:r>
        <w:t xml:space="preserve"> в период с 2017 по 2020 годы 40,6% бюджетного финансирования приходится на реализацию мероприятий по обеспечению</w:t>
      </w:r>
      <w:r w:rsidRPr="001C392E">
        <w:t xml:space="preserve"> доступности и повышение качества транспортных услуг, оказываемых автомобильным транспортом</w:t>
      </w:r>
      <w:r>
        <w:t>, 59,4% - на реализацию мероприятий по капитальному</w:t>
      </w:r>
      <w:r w:rsidRPr="001C392E">
        <w:t xml:space="preserve"> ремонт</w:t>
      </w:r>
      <w:r>
        <w:t>у</w:t>
      </w:r>
      <w:r w:rsidRPr="001C392E">
        <w:t>, ремонт</w:t>
      </w:r>
      <w:r>
        <w:t>у и содержанию</w:t>
      </w:r>
      <w:r w:rsidRPr="001C392E">
        <w:t xml:space="preserve"> автомобильных дорог и искусственных дорожных сооружений общего пользования местного значения</w:t>
      </w:r>
      <w:r>
        <w:t xml:space="preserve">. </w:t>
      </w:r>
    </w:p>
    <w:p w:rsidR="0060431F" w:rsidRPr="0060431F" w:rsidRDefault="0060431F" w:rsidP="0060431F">
      <w:pPr>
        <w:ind w:firstLine="709"/>
        <w:rPr>
          <w:lang w:eastAsia="x-none"/>
        </w:rPr>
      </w:pPr>
      <w:r w:rsidRPr="002F4AA1">
        <w:t>Таким образом, на долю государств</w:t>
      </w:r>
      <w:r>
        <w:t>енного и муниципального бюджета п</w:t>
      </w:r>
      <w:r w:rsidRPr="002F4AA1">
        <w:t xml:space="preserve">риходится основной объем инвестиций в развитие транспортной инфраструктуры городского </w:t>
      </w:r>
      <w:r>
        <w:t xml:space="preserve">поселения </w:t>
      </w:r>
      <w:proofErr w:type="spellStart"/>
      <w:r>
        <w:t>Пойковский</w:t>
      </w:r>
      <w:proofErr w:type="spellEnd"/>
      <w:r w:rsidRPr="002F4AA1">
        <w:t>.</w:t>
      </w:r>
      <w:r>
        <w:t xml:space="preserve"> </w:t>
      </w:r>
      <w:r w:rsidRPr="002F4AA1">
        <w:t>Основная причина этого в том, что транспортная инфраструктура выполняет преимущественно социальную функцию, поэтому подобные проекты не интересны частным инвесторам. Кроме этого, из-за высокой капиталоемкости многие инфраструктурные объекты пока не способны принести тот уровень доходности, который заинтересует частного инвестора, поэтому их реализацию берет на себя государство.</w:t>
      </w:r>
    </w:p>
    <w:p w:rsidR="00F25C77" w:rsidRPr="00580F71" w:rsidRDefault="00580F71" w:rsidP="00580F71">
      <w:pPr>
        <w:pStyle w:val="12"/>
        <w:rPr>
          <w:lang w:val="ru-RU"/>
        </w:rPr>
      </w:pPr>
      <w:bookmarkStart w:id="48" w:name="_Toc477114505"/>
      <w:r w:rsidRPr="00580F71">
        <w:rPr>
          <w:lang w:val="ru-RU"/>
        </w:rPr>
        <w:t>Прогноз транспортного спроса, изменения объемов и характера передвижения населения и перевозок грузов на территории поселения</w:t>
      </w:r>
      <w:bookmarkEnd w:id="48"/>
    </w:p>
    <w:p w:rsidR="00F25C77" w:rsidRDefault="00580F71" w:rsidP="00580F71">
      <w:pPr>
        <w:pStyle w:val="2"/>
        <w:rPr>
          <w:lang w:val="ru-RU" w:bidi="ru-RU"/>
        </w:rPr>
      </w:pPr>
      <w:bookmarkStart w:id="49" w:name="_Toc477114506"/>
      <w:r>
        <w:rPr>
          <w:lang w:val="ru-RU" w:bidi="ru-RU"/>
        </w:rPr>
        <w:t>П</w:t>
      </w:r>
      <w:r w:rsidRPr="00580F71">
        <w:rPr>
          <w:lang w:val="ru-RU" w:bidi="ru-RU"/>
        </w:rPr>
        <w:t>рогноз социально-экономического и градостроительного развития поселения</w:t>
      </w:r>
      <w:bookmarkEnd w:id="49"/>
    </w:p>
    <w:p w:rsidR="008A2400" w:rsidRPr="008A2400" w:rsidRDefault="008A2400" w:rsidP="00664554">
      <w:pPr>
        <w:pStyle w:val="a5"/>
      </w:pPr>
      <w:r w:rsidRPr="008A2400">
        <w:t>Прогноз социально-экономического и градостроительного развития поселения опирается на прогноз численности населения.</w:t>
      </w:r>
    </w:p>
    <w:p w:rsidR="008A2400" w:rsidRPr="003A31D9" w:rsidRDefault="008A2400" w:rsidP="008A2400">
      <w:pPr>
        <w:pStyle w:val="a5"/>
      </w:pPr>
      <w:r>
        <w:t>П</w:t>
      </w:r>
      <w:r w:rsidRPr="003A31D9">
        <w:t>рогнозируем</w:t>
      </w:r>
      <w:r>
        <w:t>ая</w:t>
      </w:r>
      <w:r w:rsidRPr="003A31D9">
        <w:t xml:space="preserve"> численность населения </w:t>
      </w:r>
      <w:r>
        <w:t>принята в соответствии с генеральным планом городског</w:t>
      </w:r>
      <w:r w:rsidR="008E030F">
        <w:t xml:space="preserve">о поселения </w:t>
      </w:r>
      <w:proofErr w:type="spellStart"/>
      <w:r w:rsidR="008E030F">
        <w:t>Пойковский</w:t>
      </w:r>
      <w:proofErr w:type="spellEnd"/>
      <w:r w:rsidR="008E030F">
        <w:t xml:space="preserve"> и состави</w:t>
      </w:r>
      <w:r>
        <w:t xml:space="preserve">т </w:t>
      </w:r>
      <w:r w:rsidRPr="003A31D9">
        <w:t>28,2 тыс. человек.</w:t>
      </w:r>
    </w:p>
    <w:p w:rsidR="00712D92" w:rsidRDefault="00712D92" w:rsidP="00712D92">
      <w:pPr>
        <w:pStyle w:val="a5"/>
      </w:pPr>
      <w:r>
        <w:t>Прогнозируемый</w:t>
      </w:r>
      <w:r w:rsidRPr="001F1AD2">
        <w:t xml:space="preserve"> объем нового жилищного строительства на расчетный срок должен составить </w:t>
      </w:r>
      <w:r>
        <w:t>порядка</w:t>
      </w:r>
      <w:r w:rsidRPr="001F1AD2">
        <w:t xml:space="preserve"> </w:t>
      </w:r>
      <w:r>
        <w:t>207,4</w:t>
      </w:r>
      <w:r w:rsidRPr="001F1AD2">
        <w:t xml:space="preserve"> тыс. кв. м общей площади жилых помещений.</w:t>
      </w:r>
    </w:p>
    <w:p w:rsidR="008E030F" w:rsidRDefault="008E030F" w:rsidP="008E030F">
      <w:pPr>
        <w:pStyle w:val="a5"/>
      </w:pPr>
      <w:r>
        <w:t>О</w:t>
      </w:r>
      <w:r w:rsidRPr="001F1AD2">
        <w:t>бщ</w:t>
      </w:r>
      <w:r>
        <w:t>ая</w:t>
      </w:r>
      <w:r w:rsidRPr="001F1AD2">
        <w:t xml:space="preserve"> площад</w:t>
      </w:r>
      <w:r>
        <w:t>ь</w:t>
      </w:r>
      <w:r w:rsidRPr="001F1AD2">
        <w:t xml:space="preserve"> жилых помещений, приходящ</w:t>
      </w:r>
      <w:r>
        <w:t>ая</w:t>
      </w:r>
      <w:r w:rsidRPr="001F1AD2">
        <w:t>ся в среднем на одного жителя</w:t>
      </w:r>
      <w:r>
        <w:t xml:space="preserve"> в многоквартирных жилых домах принята</w:t>
      </w:r>
      <w:r w:rsidRPr="001F1AD2">
        <w:t xml:space="preserve"> 18 кв. м</w:t>
      </w:r>
      <w:r>
        <w:t xml:space="preserve">, в индивидуальных жилых домах – 30-50 кв. м на человека; </w:t>
      </w:r>
    </w:p>
    <w:p w:rsidR="00712D92" w:rsidRPr="001F1AD2" w:rsidRDefault="00712D92" w:rsidP="00712D92">
      <w:pPr>
        <w:pStyle w:val="a5"/>
      </w:pPr>
      <w:r w:rsidRPr="001F1AD2">
        <w:t>Объем жилищного фонда, подлежащий сносу к расчетному сроку, определен в размере 104,0 тыс.</w:t>
      </w:r>
      <w:r>
        <w:t xml:space="preserve"> </w:t>
      </w:r>
      <w:r w:rsidRPr="001F1AD2">
        <w:t>кв.</w:t>
      </w:r>
      <w:r>
        <w:t xml:space="preserve"> </w:t>
      </w:r>
      <w:r w:rsidRPr="001F1AD2">
        <w:t>м общей площади жилых помещений, количество жителей, подлежащих расселению из непригодных для проживания домов, составляет 6,5 тыс. человек.</w:t>
      </w:r>
    </w:p>
    <w:p w:rsidR="00712D92" w:rsidRDefault="00712D92" w:rsidP="00712D92">
      <w:pPr>
        <w:pStyle w:val="a5"/>
      </w:pPr>
      <w:r w:rsidRPr="001F1AD2">
        <w:t>Количество граждан, подлежащих расселению из приспособленных строений (</w:t>
      </w:r>
      <w:proofErr w:type="spellStart"/>
      <w:r w:rsidRPr="009C5DA2">
        <w:t>балк</w:t>
      </w:r>
      <w:r w:rsidR="009C5DA2" w:rsidRPr="009C5DA2">
        <w:t>о</w:t>
      </w:r>
      <w:r w:rsidRPr="009C5DA2">
        <w:t>в</w:t>
      </w:r>
      <w:proofErr w:type="spellEnd"/>
      <w:r w:rsidRPr="001F1AD2">
        <w:t>), составляет 1,6 тыс. человек, из них в списке на получение субсидии состоит около 1,4 тыс. человек (по состоянию на 2016 г.).</w:t>
      </w:r>
    </w:p>
    <w:p w:rsidR="00712D92" w:rsidRPr="001F1AD2" w:rsidRDefault="00712D92" w:rsidP="00712D92">
      <w:pPr>
        <w:pStyle w:val="a5"/>
      </w:pPr>
      <w:r>
        <w:t xml:space="preserve">Таким образом, </w:t>
      </w:r>
      <w:r w:rsidRPr="00C77B5A">
        <w:t xml:space="preserve">площадь проектного жилищного фонда городского </w:t>
      </w:r>
      <w:r>
        <w:t>поселения</w:t>
      </w:r>
      <w:r w:rsidRPr="00C77B5A">
        <w:t xml:space="preserve"> на конец расчетного срока должна составить порядка</w:t>
      </w:r>
      <w:r>
        <w:t xml:space="preserve"> 464,6 тыс. кв. м.</w:t>
      </w:r>
    </w:p>
    <w:p w:rsidR="00712D92" w:rsidRPr="005428F9" w:rsidRDefault="00712D92" w:rsidP="00712D92">
      <w:pPr>
        <w:pStyle w:val="a5"/>
        <w:rPr>
          <w:spacing w:val="-2"/>
        </w:rPr>
      </w:pPr>
      <w:r w:rsidRPr="001F1AD2">
        <w:t>Для достижения заданных параметров среднегодовые темпы жилищного строительства должны составлять не менее 0,</w:t>
      </w:r>
      <w:r>
        <w:t>4</w:t>
      </w:r>
      <w:r w:rsidRPr="001F1AD2">
        <w:t xml:space="preserve"> кв. м площади жилых помещений на человека. Ежегодный объем ввода жилья должен составлять </w:t>
      </w:r>
      <w:r>
        <w:t xml:space="preserve">не менее </w:t>
      </w:r>
      <w:r w:rsidRPr="001F1AD2">
        <w:t>10 тыс. кв. м общей площади жилых помещений.</w:t>
      </w:r>
      <w:r>
        <w:t xml:space="preserve"> </w:t>
      </w:r>
      <w:r>
        <w:rPr>
          <w:spacing w:val="-2"/>
        </w:rPr>
        <w:t>Требуемая площадь</w:t>
      </w:r>
      <w:r w:rsidRPr="005428F9">
        <w:rPr>
          <w:spacing w:val="-2"/>
        </w:rPr>
        <w:t xml:space="preserve"> </w:t>
      </w:r>
      <w:r w:rsidR="00664696">
        <w:rPr>
          <w:spacing w:val="-2"/>
        </w:rPr>
        <w:t>под</w:t>
      </w:r>
      <w:r w:rsidRPr="005428F9">
        <w:rPr>
          <w:spacing w:val="-2"/>
        </w:rPr>
        <w:t xml:space="preserve"> ново</w:t>
      </w:r>
      <w:r>
        <w:rPr>
          <w:spacing w:val="-2"/>
        </w:rPr>
        <w:t>е</w:t>
      </w:r>
      <w:r w:rsidRPr="005428F9">
        <w:rPr>
          <w:spacing w:val="-2"/>
        </w:rPr>
        <w:t xml:space="preserve"> жилищно</w:t>
      </w:r>
      <w:r>
        <w:rPr>
          <w:spacing w:val="-2"/>
        </w:rPr>
        <w:t>е</w:t>
      </w:r>
      <w:r w:rsidRPr="005428F9">
        <w:rPr>
          <w:spacing w:val="-2"/>
        </w:rPr>
        <w:t xml:space="preserve"> строительств</w:t>
      </w:r>
      <w:r>
        <w:rPr>
          <w:spacing w:val="-2"/>
        </w:rPr>
        <w:t xml:space="preserve">о составляет порядка </w:t>
      </w:r>
      <w:r w:rsidRPr="00A66561">
        <w:rPr>
          <w:spacing w:val="-2"/>
        </w:rPr>
        <w:t>31 га</w:t>
      </w:r>
      <w:r w:rsidRPr="00712D92">
        <w:rPr>
          <w:spacing w:val="-2"/>
        </w:rPr>
        <w:t xml:space="preserve"> </w:t>
      </w:r>
      <w:r>
        <w:rPr>
          <w:spacing w:val="-2"/>
        </w:rPr>
        <w:t>т</w:t>
      </w:r>
      <w:r w:rsidRPr="00A66561">
        <w:rPr>
          <w:spacing w:val="-2"/>
        </w:rPr>
        <w:t>ерриторий</w:t>
      </w:r>
      <w:r>
        <w:rPr>
          <w:spacing w:val="-2"/>
        </w:rPr>
        <w:t>.</w:t>
      </w:r>
    </w:p>
    <w:p w:rsidR="00712D92" w:rsidRDefault="00712D92" w:rsidP="00712D92">
      <w:pPr>
        <w:pStyle w:val="a5"/>
      </w:pPr>
      <w:r>
        <w:t>С</w:t>
      </w:r>
      <w:r w:rsidRPr="001F1AD2">
        <w:t>труктур</w:t>
      </w:r>
      <w:r>
        <w:t>а</w:t>
      </w:r>
      <w:r w:rsidRPr="001F1AD2">
        <w:t xml:space="preserve"> нового жилищного строительства </w:t>
      </w:r>
      <w:r>
        <w:t>представлена</w:t>
      </w:r>
      <w:r w:rsidRPr="001F1AD2">
        <w:t xml:space="preserve"> </w:t>
      </w:r>
      <w:r w:rsidR="00864C01">
        <w:t xml:space="preserve">преимущественно </w:t>
      </w:r>
      <w:r>
        <w:t xml:space="preserve">индивидуальной и </w:t>
      </w:r>
      <w:r w:rsidR="00864C01">
        <w:t>мало</w:t>
      </w:r>
      <w:r>
        <w:t>этажной</w:t>
      </w:r>
      <w:r w:rsidRPr="001F1AD2">
        <w:t xml:space="preserve"> жил</w:t>
      </w:r>
      <w:r>
        <w:t>ой</w:t>
      </w:r>
      <w:r w:rsidRPr="001F1AD2">
        <w:t xml:space="preserve"> </w:t>
      </w:r>
      <w:r>
        <w:t>застройкой</w:t>
      </w:r>
      <w:r w:rsidRPr="001F1AD2">
        <w:t>.</w:t>
      </w:r>
    </w:p>
    <w:p w:rsidR="00712D92" w:rsidRDefault="00712D92" w:rsidP="00712D92">
      <w:pPr>
        <w:pStyle w:val="a5"/>
        <w:spacing w:before="0" w:after="0"/>
      </w:pPr>
      <w:r>
        <w:t xml:space="preserve">Для обеспечения требуемых объемов жилищного строительства </w:t>
      </w:r>
      <w:r w:rsidRPr="00CB3EFF">
        <w:t>отсутствует территориальный ресурс</w:t>
      </w:r>
      <w:r>
        <w:t xml:space="preserve">, необходимо резервирование новых территорий в восточной части </w:t>
      </w:r>
      <w:proofErr w:type="spellStart"/>
      <w:r>
        <w:t>пгт</w:t>
      </w:r>
      <w:proofErr w:type="spellEnd"/>
      <w:r>
        <w:t xml:space="preserve">. </w:t>
      </w:r>
      <w:proofErr w:type="spellStart"/>
      <w:r>
        <w:t>Пойковский</w:t>
      </w:r>
      <w:proofErr w:type="spellEnd"/>
      <w:r>
        <w:t>.</w:t>
      </w:r>
    </w:p>
    <w:p w:rsidR="00712D92" w:rsidRPr="00C77B5A" w:rsidRDefault="00712D92" w:rsidP="00712D92">
      <w:pPr>
        <w:pStyle w:val="a5"/>
        <w:spacing w:before="0" w:after="0"/>
      </w:pPr>
      <w:r>
        <w:t>Также прирост жилищного фонда</w:t>
      </w:r>
      <w:r w:rsidRPr="00C77B5A">
        <w:t xml:space="preserve"> </w:t>
      </w:r>
      <w:r>
        <w:t xml:space="preserve">планируется осуществить за счет </w:t>
      </w:r>
      <w:r w:rsidRPr="00C77B5A">
        <w:t>преобразовани</w:t>
      </w:r>
      <w:r>
        <w:t>я</w:t>
      </w:r>
      <w:r w:rsidRPr="00C77B5A">
        <w:t xml:space="preserve"> существующей</w:t>
      </w:r>
      <w:r>
        <w:t xml:space="preserve"> жилой застройки: сноса непригодного для проживания жилья и повышения этажности существующих жилых зон.</w:t>
      </w:r>
    </w:p>
    <w:p w:rsidR="00712D92" w:rsidRDefault="00712D92" w:rsidP="00712D92">
      <w:pPr>
        <w:pStyle w:val="a5"/>
        <w:spacing w:before="0" w:after="0"/>
      </w:pPr>
      <w:r w:rsidRPr="00C77B5A">
        <w:t>Преобразование существующей</w:t>
      </w:r>
      <w:r>
        <w:t xml:space="preserve"> жилой</w:t>
      </w:r>
      <w:r w:rsidRPr="00C77B5A">
        <w:t xml:space="preserve"> застройки предусматривается</w:t>
      </w:r>
      <w:r>
        <w:t xml:space="preserve"> в микрорайонах №1, №2, № 3</w:t>
      </w:r>
      <w:r w:rsidRPr="00C77B5A">
        <w:t xml:space="preserve">, где на сегодняшний день расположены </w:t>
      </w:r>
      <w:r>
        <w:t xml:space="preserve">аварийные и </w:t>
      </w:r>
      <w:r w:rsidRPr="00C77B5A">
        <w:t>непригодные для проживания жилые дома</w:t>
      </w:r>
      <w:r>
        <w:t xml:space="preserve"> со следующими сроками реализации:</w:t>
      </w:r>
    </w:p>
    <w:p w:rsidR="00712D92" w:rsidRDefault="00712D92" w:rsidP="00712D92">
      <w:pPr>
        <w:pStyle w:val="a5"/>
        <w:numPr>
          <w:ilvl w:val="0"/>
          <w:numId w:val="19"/>
        </w:numPr>
        <w:spacing w:before="0" w:after="0"/>
      </w:pPr>
      <w:r>
        <w:t>до 2020 г. – микрорайон 3а;</w:t>
      </w:r>
    </w:p>
    <w:p w:rsidR="00712D92" w:rsidRDefault="00712D92" w:rsidP="00712D92">
      <w:pPr>
        <w:pStyle w:val="a5"/>
        <w:numPr>
          <w:ilvl w:val="0"/>
          <w:numId w:val="19"/>
        </w:numPr>
        <w:spacing w:before="0" w:after="0"/>
      </w:pPr>
      <w:r>
        <w:t>до 2022 г. – микрорайоны 1б, 3б;</w:t>
      </w:r>
    </w:p>
    <w:p w:rsidR="00712D92" w:rsidRDefault="00712D92" w:rsidP="00712D92">
      <w:pPr>
        <w:pStyle w:val="a5"/>
        <w:numPr>
          <w:ilvl w:val="0"/>
          <w:numId w:val="19"/>
        </w:numPr>
        <w:spacing w:before="0" w:after="0"/>
      </w:pPr>
      <w:r>
        <w:t>до 2025 г. – микрорайон 1а;</w:t>
      </w:r>
    </w:p>
    <w:p w:rsidR="00712D92" w:rsidRDefault="00712D92" w:rsidP="00712D92">
      <w:pPr>
        <w:pStyle w:val="a5"/>
        <w:numPr>
          <w:ilvl w:val="0"/>
          <w:numId w:val="19"/>
        </w:numPr>
        <w:spacing w:before="0" w:after="0"/>
      </w:pPr>
      <w:r>
        <w:t>до 2035 г. – остальные территории.</w:t>
      </w:r>
    </w:p>
    <w:p w:rsidR="00712D92" w:rsidRDefault="00712D92" w:rsidP="00712D92">
      <w:pPr>
        <w:pStyle w:val="a5"/>
        <w:spacing w:before="0" w:after="0"/>
      </w:pPr>
      <w:r>
        <w:t xml:space="preserve">В генеральном плане в микрорайонах №1, №2, № 3 предусматривается размещение </w:t>
      </w:r>
      <w:proofErr w:type="spellStart"/>
      <w:r>
        <w:t>среднеэтажной</w:t>
      </w:r>
      <w:proofErr w:type="spellEnd"/>
      <w:r>
        <w:t xml:space="preserve"> жилой застройки.</w:t>
      </w:r>
      <w:r w:rsidRPr="00AF32AB">
        <w:t xml:space="preserve"> </w:t>
      </w:r>
    </w:p>
    <w:p w:rsidR="00712D92" w:rsidRDefault="00712D92" w:rsidP="00712D92">
      <w:pPr>
        <w:pStyle w:val="a5"/>
        <w:spacing w:before="0" w:after="0"/>
      </w:pPr>
      <w:r>
        <w:t xml:space="preserve">Территорий, на которых расположены приспособленные для проживания строения в микрорайонах СУ-10, СУ-11, СМУ-5, ПДРСУ, Геофизиков, микрорайон №5 подлежат преобразованию с ликвидацией жилой функции. </w:t>
      </w:r>
    </w:p>
    <w:p w:rsidR="00712D92" w:rsidRDefault="00712D92" w:rsidP="00712D92">
      <w:pPr>
        <w:pStyle w:val="a5"/>
        <w:spacing w:before="0" w:after="0"/>
      </w:pPr>
      <w:r>
        <w:t xml:space="preserve">На первую очередь до 2020 года предусматривается частичное освоение территории микрорайона </w:t>
      </w:r>
      <w:proofErr w:type="spellStart"/>
      <w:r>
        <w:t>Коржавино</w:t>
      </w:r>
      <w:proofErr w:type="spellEnd"/>
      <w:r>
        <w:t xml:space="preserve"> и 6 микрорайона под индивидуальную жилую застройку вместо приспособленных для проживания жилых строений, а также освоение новой территории под индивидуальную жилую застройку в 8 микрорайоне. </w:t>
      </w:r>
    </w:p>
    <w:p w:rsidR="00712D92" w:rsidRDefault="00712D92" w:rsidP="00712D92">
      <w:pPr>
        <w:pStyle w:val="a5"/>
        <w:spacing w:before="0" w:after="0"/>
      </w:pPr>
      <w:r>
        <w:t xml:space="preserve">До 2022 года предусматривается реализация проектов планировки территории микрорайонов </w:t>
      </w:r>
      <w:proofErr w:type="spellStart"/>
      <w:r>
        <w:t>Коржавино</w:t>
      </w:r>
      <w:proofErr w:type="spellEnd"/>
      <w:r>
        <w:t xml:space="preserve"> и СУ-905 (индивидуальная жилая застройка).</w:t>
      </w:r>
    </w:p>
    <w:p w:rsidR="003C0E60" w:rsidRPr="003751E9" w:rsidRDefault="003C0E60" w:rsidP="003C0E60">
      <w:pPr>
        <w:pStyle w:val="a5"/>
        <w:rPr>
          <w:b/>
          <w:i/>
          <w:lang w:eastAsia="x-none"/>
        </w:rPr>
      </w:pPr>
      <w:r w:rsidRPr="003751E9">
        <w:rPr>
          <w:b/>
          <w:i/>
          <w:lang w:eastAsia="x-none"/>
        </w:rPr>
        <w:t>Экономи</w:t>
      </w:r>
      <w:r>
        <w:rPr>
          <w:b/>
          <w:i/>
          <w:lang w:eastAsia="x-none"/>
        </w:rPr>
        <w:t>ческое развитие</w:t>
      </w:r>
    </w:p>
    <w:p w:rsidR="003C0E60" w:rsidRPr="003751E9" w:rsidRDefault="003C0E60" w:rsidP="003C0E60">
      <w:pPr>
        <w:spacing w:before="120" w:after="60"/>
        <w:ind w:firstLine="567"/>
        <w:jc w:val="both"/>
      </w:pPr>
      <w:r w:rsidRPr="003751E9">
        <w:t xml:space="preserve">Развитие экономики городского поселения </w:t>
      </w:r>
      <w:proofErr w:type="spellStart"/>
      <w:r w:rsidRPr="003751E9">
        <w:t>Пойковский</w:t>
      </w:r>
      <w:proofErr w:type="spellEnd"/>
      <w:r w:rsidRPr="003751E9">
        <w:t xml:space="preserve"> в соответствии с документами стратегического планирования в перспективе </w:t>
      </w:r>
      <w:r>
        <w:t xml:space="preserve">связано с такими направлениями, как </w:t>
      </w:r>
      <w:r w:rsidRPr="003751E9">
        <w:t>промышленность строительных материалов</w:t>
      </w:r>
      <w:r>
        <w:t>,</w:t>
      </w:r>
      <w:r w:rsidRPr="003751E9">
        <w:t xml:space="preserve"> агропромышленный комплекс</w:t>
      </w:r>
      <w:r>
        <w:t>,</w:t>
      </w:r>
      <w:r w:rsidRPr="003751E9">
        <w:t xml:space="preserve"> туризм и рекреация</w:t>
      </w:r>
      <w:r>
        <w:t>,</w:t>
      </w:r>
      <w:r w:rsidRPr="003751E9">
        <w:t xml:space="preserve"> научно-инновационная деятельность.</w:t>
      </w:r>
    </w:p>
    <w:p w:rsidR="003C0E60" w:rsidRPr="003751E9" w:rsidRDefault="003C0E60" w:rsidP="003C0E60">
      <w:pPr>
        <w:spacing w:before="120" w:after="60"/>
        <w:ind w:firstLine="567"/>
        <w:jc w:val="both"/>
      </w:pPr>
      <w:r w:rsidRPr="003751E9">
        <w:t xml:space="preserve">Реализация инвестиционных проектов в вышеуказанных отраслях экономики планируется на базе инвестиционных площадок, что позволит создать дополнительные места приложения труда для населения и фундамент для дальнейшего успешного социально-экономического развития городского поселения </w:t>
      </w:r>
      <w:proofErr w:type="spellStart"/>
      <w:r w:rsidRPr="003751E9">
        <w:t>Пойковский</w:t>
      </w:r>
      <w:proofErr w:type="spellEnd"/>
      <w:r w:rsidRPr="003751E9">
        <w:t xml:space="preserve">. Стимулирование инвестиционной активности хозяйствующих субъектов поселения служит одним из основных условий, обеспечивающих инновационное развитие экономики с целью достижения долгосрочной конкурентоспособности территории. </w:t>
      </w:r>
    </w:p>
    <w:p w:rsidR="003C0E60" w:rsidRPr="003F6BB0" w:rsidRDefault="003C0E60" w:rsidP="003C0E60">
      <w:pPr>
        <w:spacing w:before="120" w:after="60"/>
        <w:ind w:firstLine="567"/>
        <w:jc w:val="both"/>
        <w:rPr>
          <w:snapToGrid w:val="0"/>
          <w:lang w:val="x-none" w:eastAsia="x-none"/>
        </w:rPr>
      </w:pPr>
      <w:r w:rsidRPr="003751E9">
        <w:t xml:space="preserve">В Схеме территориального планирования Ханты-Мансийского автономного округа -Югры на территории городского поселения </w:t>
      </w:r>
      <w:proofErr w:type="spellStart"/>
      <w:r w:rsidRPr="003751E9">
        <w:t>Пойковский</w:t>
      </w:r>
      <w:proofErr w:type="spellEnd"/>
      <w:r w:rsidRPr="003751E9">
        <w:t xml:space="preserve"> предусмотрено размещение инвестиционных площадок регионального значения в сфер</w:t>
      </w:r>
      <w:r>
        <w:t xml:space="preserve">е </w:t>
      </w:r>
      <w:r w:rsidRPr="003F6BB0">
        <w:rPr>
          <w:snapToGrid w:val="0"/>
          <w:lang w:val="x-none" w:eastAsia="x-none"/>
        </w:rPr>
        <w:t>развития строительно</w:t>
      </w:r>
      <w:r>
        <w:rPr>
          <w:snapToGrid w:val="0"/>
          <w:lang w:val="x-none" w:eastAsia="x-none"/>
        </w:rPr>
        <w:t>го</w:t>
      </w:r>
      <w:r>
        <w:rPr>
          <w:snapToGrid w:val="0"/>
          <w:lang w:eastAsia="x-none"/>
        </w:rPr>
        <w:t xml:space="preserve">, </w:t>
      </w:r>
      <w:r w:rsidRPr="003F6BB0">
        <w:rPr>
          <w:snapToGrid w:val="0"/>
          <w:lang w:val="x-none" w:eastAsia="x-none"/>
        </w:rPr>
        <w:t>агропромышленного</w:t>
      </w:r>
      <w:r>
        <w:rPr>
          <w:snapToGrid w:val="0"/>
          <w:lang w:eastAsia="x-none"/>
        </w:rPr>
        <w:t xml:space="preserve">, туристско-рекреационного и научно-инновационного </w:t>
      </w:r>
      <w:r w:rsidRPr="003F6BB0">
        <w:rPr>
          <w:snapToGrid w:val="0"/>
          <w:lang w:val="x-none" w:eastAsia="x-none"/>
        </w:rPr>
        <w:t>комплекс</w:t>
      </w:r>
      <w:r>
        <w:rPr>
          <w:snapToGrid w:val="0"/>
          <w:lang w:eastAsia="x-none"/>
        </w:rPr>
        <w:t xml:space="preserve">ов. </w:t>
      </w:r>
    </w:p>
    <w:p w:rsidR="003C0E60" w:rsidRPr="003751E9" w:rsidRDefault="003C0E60" w:rsidP="003C0E60">
      <w:pPr>
        <w:spacing w:before="120" w:after="60"/>
        <w:ind w:firstLine="567"/>
        <w:jc w:val="both"/>
      </w:pPr>
      <w:r w:rsidRPr="003751E9">
        <w:t xml:space="preserve">Схема территориального планирования </w:t>
      </w:r>
      <w:proofErr w:type="spellStart"/>
      <w:r w:rsidRPr="003751E9">
        <w:t>Нефтеюганского</w:t>
      </w:r>
      <w:proofErr w:type="spellEnd"/>
      <w:r w:rsidRPr="003751E9">
        <w:t xml:space="preserve"> муниципального района предполагает создание на территории городского поселения </w:t>
      </w:r>
      <w:proofErr w:type="spellStart"/>
      <w:r w:rsidRPr="003751E9">
        <w:t>Пойковский</w:t>
      </w:r>
      <w:proofErr w:type="spellEnd"/>
      <w:r w:rsidRPr="003751E9">
        <w:t xml:space="preserve"> следующих инвестиционных проектов по </w:t>
      </w:r>
      <w:proofErr w:type="spellStart"/>
      <w:r w:rsidRPr="003751E9">
        <w:t>вышеобозначенным</w:t>
      </w:r>
      <w:proofErr w:type="spellEnd"/>
      <w:r w:rsidRPr="003751E9">
        <w:t xml:space="preserve"> сферам:</w:t>
      </w:r>
    </w:p>
    <w:p w:rsidR="003C0E60" w:rsidRPr="0020351C"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20351C">
        <w:rPr>
          <w:snapToGrid w:val="0"/>
          <w:lang w:val="x-none" w:eastAsia="x-none"/>
        </w:rPr>
        <w:t>завод по производству кирпича (мощность – 7 млн шт./год);</w:t>
      </w:r>
    </w:p>
    <w:p w:rsidR="003C0E60" w:rsidRPr="0020351C"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20351C">
        <w:rPr>
          <w:snapToGrid w:val="0"/>
          <w:lang w:val="x-none" w:eastAsia="x-none"/>
        </w:rPr>
        <w:t>предприятие по переработке дикоросов (мощность – 250 тонн/год);</w:t>
      </w:r>
    </w:p>
    <w:p w:rsidR="003C0E60" w:rsidRPr="0020351C"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20351C">
        <w:rPr>
          <w:snapToGrid w:val="0"/>
          <w:lang w:val="x-none" w:eastAsia="x-none"/>
        </w:rPr>
        <w:t>охотничья база (мощность – 30 мест);</w:t>
      </w:r>
    </w:p>
    <w:p w:rsidR="003C0E60" w:rsidRPr="0020351C"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20351C">
        <w:rPr>
          <w:snapToGrid w:val="0"/>
          <w:lang w:val="x-none" w:eastAsia="x-none"/>
        </w:rPr>
        <w:t>индустриальный парк (предоставление условий для эффективной работы не менее 6 малым и средним производствам).</w:t>
      </w:r>
    </w:p>
    <w:p w:rsidR="003C0E60" w:rsidRPr="003751E9" w:rsidRDefault="003C0E60" w:rsidP="003C0E60">
      <w:pPr>
        <w:spacing w:before="120" w:after="60"/>
        <w:ind w:firstLine="567"/>
        <w:jc w:val="both"/>
      </w:pPr>
      <w:r w:rsidRPr="003751E9">
        <w:t>Планируется также отведение территории под размещение объектов коммунально-складского назначения.</w:t>
      </w:r>
    </w:p>
    <w:p w:rsidR="003C0E60" w:rsidRPr="003751E9" w:rsidRDefault="003C0E60" w:rsidP="003C0E60">
      <w:pPr>
        <w:spacing w:before="120" w:after="60"/>
        <w:ind w:firstLine="567"/>
        <w:jc w:val="both"/>
      </w:pPr>
      <w:r w:rsidRPr="003751E9">
        <w:t xml:space="preserve">Несмотря на то, что в качестве перспективных отрасль </w:t>
      </w:r>
      <w:proofErr w:type="spellStart"/>
      <w:r w:rsidRPr="003751E9">
        <w:t>нефтегазодобычи</w:t>
      </w:r>
      <w:proofErr w:type="spellEnd"/>
      <w:r w:rsidRPr="003751E9">
        <w:t xml:space="preserve"> и </w:t>
      </w:r>
      <w:proofErr w:type="spellStart"/>
      <w:r w:rsidRPr="003751E9">
        <w:t>нефтегазопереработки</w:t>
      </w:r>
      <w:proofErr w:type="spellEnd"/>
      <w:r w:rsidRPr="003751E9">
        <w:t xml:space="preserve"> в городском поселении </w:t>
      </w:r>
      <w:proofErr w:type="spellStart"/>
      <w:r w:rsidRPr="003751E9">
        <w:t>Пойковский</w:t>
      </w:r>
      <w:proofErr w:type="spellEnd"/>
      <w:r w:rsidRPr="003751E9">
        <w:t xml:space="preserve"> не упоминается, районной схемой территориального планирования предполагается размещение в поселении предприятия по сервисному обеспечению нефтегазовой отрасли</w:t>
      </w:r>
      <w:r>
        <w:t>,</w:t>
      </w:r>
      <w:r w:rsidRPr="003751E9">
        <w:t xml:space="preserve"> предприятия по добыче </w:t>
      </w:r>
      <w:proofErr w:type="spellStart"/>
      <w:r w:rsidRPr="003751E9">
        <w:t>трудноизвлекаемых</w:t>
      </w:r>
      <w:proofErr w:type="spellEnd"/>
      <w:r w:rsidRPr="003751E9">
        <w:t xml:space="preserve"> запасов топливно-энергетических полезных ископаемых и предприятия по переработке попутного нефтяного газа.</w:t>
      </w:r>
      <w:r>
        <w:t xml:space="preserve"> В соответствии с этим на территории муниципального образования предложена к размещению и реализации инвестиционная площадка </w:t>
      </w:r>
      <w:r w:rsidRPr="005C2C3C">
        <w:t>в сфере развития нефтегазоперерабатывающего комплекса</w:t>
      </w:r>
      <w:r>
        <w:t xml:space="preserve"> с возможностью размещения на ней индустриального</w:t>
      </w:r>
      <w:r w:rsidRPr="005C2C3C">
        <w:t xml:space="preserve"> парк</w:t>
      </w:r>
      <w:r>
        <w:t xml:space="preserve">а </w:t>
      </w:r>
      <w:r w:rsidRPr="005C2C3C">
        <w:t>(предприятия по глубокой переработке нефти и газа)</w:t>
      </w:r>
      <w:r>
        <w:t xml:space="preserve">.  </w:t>
      </w:r>
    </w:p>
    <w:p w:rsidR="003C0E60" w:rsidRPr="003751E9" w:rsidRDefault="003C0E60" w:rsidP="003C0E60">
      <w:pPr>
        <w:spacing w:before="120" w:after="60"/>
        <w:ind w:firstLine="567"/>
        <w:jc w:val="both"/>
      </w:pPr>
      <w:r w:rsidRPr="003751E9">
        <w:t>Для развития промышленности строительных материалов помимо строительства кирпичного завода, запланировано:</w:t>
      </w:r>
    </w:p>
    <w:p w:rsidR="003C0E60" w:rsidRPr="003F6BB0"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3F6BB0">
        <w:rPr>
          <w:snapToGrid w:val="0"/>
          <w:lang w:val="x-none" w:eastAsia="x-none"/>
        </w:rPr>
        <w:t xml:space="preserve">создание предприятий строительной индустрии: в частности, перепрофилирование лесоперерабатывающих предприятий на изготовление деревянных строительных конструкций для малоэтажного и индивидуального строительства; </w:t>
      </w:r>
    </w:p>
    <w:p w:rsidR="003C0E60" w:rsidRPr="003F6BB0"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3F6BB0">
        <w:rPr>
          <w:snapToGrid w:val="0"/>
          <w:lang w:val="x-none" w:eastAsia="x-none"/>
        </w:rPr>
        <w:t>развитие строительной сферы на основе собственных ресурсов – разработка карьеров строительных материалов (глины, песка), открытие заводов строительных материалов и создание районной строительной компании;</w:t>
      </w:r>
    </w:p>
    <w:p w:rsidR="003C0E60" w:rsidRPr="003F6BB0" w:rsidRDefault="003C0E60" w:rsidP="003C0E60">
      <w:pPr>
        <w:pStyle w:val="afe"/>
        <w:numPr>
          <w:ilvl w:val="0"/>
          <w:numId w:val="24"/>
        </w:numPr>
        <w:tabs>
          <w:tab w:val="left" w:pos="851"/>
        </w:tabs>
        <w:spacing w:line="240" w:lineRule="auto"/>
        <w:ind w:left="0" w:firstLine="567"/>
        <w:contextualSpacing/>
        <w:rPr>
          <w:snapToGrid w:val="0"/>
          <w:lang w:val="x-none" w:eastAsia="x-none"/>
        </w:rPr>
      </w:pPr>
      <w:r w:rsidRPr="003F6BB0">
        <w:rPr>
          <w:snapToGrid w:val="0"/>
          <w:lang w:val="x-none" w:eastAsia="x-none"/>
        </w:rPr>
        <w:t>строительство завода по изготовлению те</w:t>
      </w:r>
      <w:r>
        <w:rPr>
          <w:snapToGrid w:val="0"/>
          <w:lang w:val="x-none" w:eastAsia="x-none"/>
        </w:rPr>
        <w:t>плоизоляционных блоков из торфа</w:t>
      </w:r>
      <w:r w:rsidRPr="00DE6C12">
        <w:rPr>
          <w:snapToGrid w:val="0"/>
          <w:lang w:val="x-none" w:eastAsia="x-none"/>
        </w:rPr>
        <w:t>.</w:t>
      </w:r>
    </w:p>
    <w:p w:rsidR="003C0E60" w:rsidRDefault="003C0E60" w:rsidP="003C0E60">
      <w:pPr>
        <w:spacing w:before="120" w:after="60"/>
        <w:ind w:firstLine="567"/>
        <w:jc w:val="both"/>
      </w:pPr>
      <w:r>
        <w:t xml:space="preserve">Для размещения вышеперечисленных объектов планируется сформировать инвестиционные площадки в сфере развития лесопромышленного и строительного комплексов. </w:t>
      </w:r>
    </w:p>
    <w:p w:rsidR="003C0E60" w:rsidRPr="003751E9" w:rsidRDefault="003C0E60" w:rsidP="003C0E60">
      <w:pPr>
        <w:spacing w:before="120" w:after="60"/>
        <w:ind w:firstLine="567"/>
        <w:jc w:val="both"/>
      </w:pPr>
      <w:r w:rsidRPr="003751E9">
        <w:t xml:space="preserve">В дополнение к предприятию по переработке дикоросов прогнозируется строительство пунктов по сбору и переработке дикоросов в городском поселении </w:t>
      </w:r>
      <w:proofErr w:type="spellStart"/>
      <w:r w:rsidRPr="003751E9">
        <w:t>Пойковский</w:t>
      </w:r>
      <w:proofErr w:type="spellEnd"/>
      <w:r w:rsidRPr="003751E9">
        <w:t>, а также создание условий для развития личных подсобных хозяйств и крестьянских (фермерских) хозяйств.</w:t>
      </w:r>
      <w:r>
        <w:t xml:space="preserve"> </w:t>
      </w:r>
      <w:r w:rsidRPr="00A32425">
        <w:t xml:space="preserve">С целью формирования пространственно-территориальных благоприятных условий для развития </w:t>
      </w:r>
      <w:r>
        <w:t xml:space="preserve">агропромышленного комплекса на территории городского поселения </w:t>
      </w:r>
      <w:proofErr w:type="spellStart"/>
      <w:r>
        <w:t>Пойковский</w:t>
      </w:r>
      <w:proofErr w:type="spellEnd"/>
      <w:r>
        <w:t xml:space="preserve"> планируется сформировать инвестиционные площадки для размещения на них молочно-товарной фермы, тепличного комбината по производству овощей закрытого грунта. </w:t>
      </w:r>
    </w:p>
    <w:p w:rsidR="003C0E60" w:rsidRPr="003751E9" w:rsidRDefault="003C0E60" w:rsidP="003C0E60">
      <w:pPr>
        <w:spacing w:before="120" w:after="60"/>
        <w:ind w:firstLine="567"/>
        <w:jc w:val="both"/>
      </w:pPr>
      <w:r w:rsidRPr="003751E9">
        <w:t xml:space="preserve">В качестве перспективных направлений туризма в городском поселении </w:t>
      </w:r>
      <w:proofErr w:type="spellStart"/>
      <w:r w:rsidRPr="003751E9">
        <w:t>Пойковский</w:t>
      </w:r>
      <w:proofErr w:type="spellEnd"/>
      <w:r w:rsidRPr="003751E9">
        <w:t xml:space="preserve"> можно выделить различные виды спортивного туризма (водный, зимний, рыболовно-охотничий, э</w:t>
      </w:r>
      <w:r>
        <w:t>кстремально-приключенческий</w:t>
      </w:r>
      <w:r w:rsidRPr="003751E9">
        <w:t>).</w:t>
      </w:r>
      <w:r w:rsidRPr="00E86BE2">
        <w:t xml:space="preserve"> В долгосрочной перспективе в городском поселении </w:t>
      </w:r>
      <w:proofErr w:type="spellStart"/>
      <w:r w:rsidRPr="00E86BE2">
        <w:t>Пойковский</w:t>
      </w:r>
      <w:proofErr w:type="spellEnd"/>
      <w:r w:rsidRPr="00E86BE2">
        <w:t xml:space="preserve"> предлагается создать инвестиционную площадку в сфере развития туризма и рекреации с возможностью размещения на ней базы отдыха.</w:t>
      </w:r>
    </w:p>
    <w:p w:rsidR="003C0E60" w:rsidRPr="003751E9" w:rsidRDefault="003C0E60" w:rsidP="003C0E60">
      <w:pPr>
        <w:spacing w:before="120" w:after="60"/>
        <w:ind w:firstLine="567"/>
        <w:jc w:val="both"/>
      </w:pPr>
      <w:r w:rsidRPr="003751E9">
        <w:t xml:space="preserve">В случае реализации представленных проектов по </w:t>
      </w:r>
      <w:r>
        <w:t xml:space="preserve">приоритетным </w:t>
      </w:r>
      <w:r w:rsidRPr="003751E9">
        <w:t xml:space="preserve">направлениям </w:t>
      </w:r>
      <w:r>
        <w:t xml:space="preserve">развития </w:t>
      </w:r>
      <w:r w:rsidRPr="003751E9">
        <w:t xml:space="preserve">ожидается создание новых рабочих мест: в </w:t>
      </w:r>
      <w:r>
        <w:t xml:space="preserve">сфере промышленного </w:t>
      </w:r>
      <w:r w:rsidRPr="003751E9">
        <w:t xml:space="preserve">производства – около 500 рабочих мест, в </w:t>
      </w:r>
      <w:r>
        <w:t>сфере р</w:t>
      </w:r>
      <w:r w:rsidRPr="003751E9">
        <w:t xml:space="preserve">азвития агропромышленного производства – более 200 мест и в </w:t>
      </w:r>
      <w:r>
        <w:t xml:space="preserve">сфере </w:t>
      </w:r>
      <w:r w:rsidRPr="003751E9">
        <w:t xml:space="preserve">развития туризма и рекреации – более 80 мест приложения труда. В результате развития данных трех сфер на территории городского поселения </w:t>
      </w:r>
      <w:proofErr w:type="spellStart"/>
      <w:r w:rsidRPr="003751E9">
        <w:t>Пойковский</w:t>
      </w:r>
      <w:proofErr w:type="spellEnd"/>
      <w:r w:rsidRPr="003751E9">
        <w:t xml:space="preserve"> будет создано около 3</w:t>
      </w:r>
      <w:r>
        <w:t>,0</w:t>
      </w:r>
      <w:r w:rsidRPr="003751E9">
        <w:t xml:space="preserve"> тыс. рабочих мест.</w:t>
      </w:r>
    </w:p>
    <w:p w:rsidR="005957CA" w:rsidRDefault="00722AD2" w:rsidP="00722AD2">
      <w:pPr>
        <w:pStyle w:val="2"/>
        <w:rPr>
          <w:lang w:val="ru-RU" w:bidi="ru-RU"/>
        </w:rPr>
      </w:pPr>
      <w:bookmarkStart w:id="50" w:name="_Toc477114507"/>
      <w:r>
        <w:rPr>
          <w:lang w:val="ru-RU" w:bidi="ru-RU"/>
        </w:rPr>
        <w:t>П</w:t>
      </w:r>
      <w:r w:rsidRPr="00722AD2">
        <w:rPr>
          <w:lang w:val="ru-RU" w:bidi="ru-RU"/>
        </w:rPr>
        <w:t>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bookmarkEnd w:id="50"/>
    </w:p>
    <w:p w:rsidR="00641BD8" w:rsidRDefault="00641BD8" w:rsidP="00A76CBA">
      <w:pPr>
        <w:pStyle w:val="a5"/>
        <w:rPr>
          <w:lang w:eastAsia="x-none"/>
        </w:rPr>
      </w:pPr>
      <w:r>
        <w:rPr>
          <w:lang w:eastAsia="x-none"/>
        </w:rPr>
        <w:t xml:space="preserve">Прогноз транспортного спроса </w:t>
      </w:r>
      <w:r w:rsidR="008A659A">
        <w:rPr>
          <w:lang w:eastAsia="x-none"/>
        </w:rPr>
        <w:t>городского поселения</w:t>
      </w:r>
      <w:r>
        <w:rPr>
          <w:lang w:eastAsia="x-none"/>
        </w:rPr>
        <w:t xml:space="preserve"> </w:t>
      </w:r>
      <w:proofErr w:type="spellStart"/>
      <w:r>
        <w:rPr>
          <w:lang w:eastAsia="x-none"/>
        </w:rPr>
        <w:t>Пойковский</w:t>
      </w:r>
      <w:proofErr w:type="spellEnd"/>
      <w:r>
        <w:rPr>
          <w:lang w:eastAsia="x-none"/>
        </w:rPr>
        <w:t xml:space="preserve"> опирается на следующие установки:</w:t>
      </w:r>
    </w:p>
    <w:p w:rsidR="00641BD8" w:rsidRPr="00F2247C" w:rsidRDefault="00AB3F8D" w:rsidP="008D32CE">
      <w:pPr>
        <w:pStyle w:val="a0"/>
        <w:numPr>
          <w:ilvl w:val="0"/>
          <w:numId w:val="34"/>
        </w:numPr>
      </w:pPr>
      <w:r w:rsidRPr="00F2247C">
        <w:t>развитие транспортной инфраструктуры – один из важнейших факторов экономического роста и снижения социальной напряженности;</w:t>
      </w:r>
    </w:p>
    <w:p w:rsidR="00AB3F8D" w:rsidRPr="00F2247C" w:rsidRDefault="00AB3F8D" w:rsidP="008D32CE">
      <w:pPr>
        <w:pStyle w:val="a0"/>
        <w:numPr>
          <w:ilvl w:val="0"/>
          <w:numId w:val="34"/>
        </w:numPr>
      </w:pPr>
      <w:r w:rsidRPr="00F2247C">
        <w:t>опережающее развитие транспортной инфраструктуры;</w:t>
      </w:r>
    </w:p>
    <w:p w:rsidR="00AB3F8D" w:rsidRPr="00F2247C" w:rsidRDefault="00AB3F8D" w:rsidP="008D32CE">
      <w:pPr>
        <w:pStyle w:val="a0"/>
        <w:numPr>
          <w:ilvl w:val="0"/>
          <w:numId w:val="34"/>
        </w:numPr>
      </w:pPr>
      <w:r w:rsidRPr="00F2247C">
        <w:t>повышение качества транспортных услуг на общественном транспорте;</w:t>
      </w:r>
    </w:p>
    <w:p w:rsidR="00AB3F8D" w:rsidRPr="00F2247C" w:rsidRDefault="00AB3F8D" w:rsidP="008D32CE">
      <w:pPr>
        <w:pStyle w:val="a0"/>
        <w:numPr>
          <w:ilvl w:val="0"/>
          <w:numId w:val="34"/>
        </w:numPr>
      </w:pPr>
      <w:r w:rsidRPr="00F2247C">
        <w:t>увеличение доли использования общественного транспорта;</w:t>
      </w:r>
    </w:p>
    <w:p w:rsidR="00AB3F8D" w:rsidRPr="00F2247C" w:rsidRDefault="00F2247C" w:rsidP="008D32CE">
      <w:pPr>
        <w:pStyle w:val="a0"/>
        <w:numPr>
          <w:ilvl w:val="0"/>
          <w:numId w:val="34"/>
        </w:numPr>
      </w:pPr>
      <w:r w:rsidRPr="00F2247C">
        <w:t xml:space="preserve">развитие инфраструктуры для </w:t>
      </w:r>
      <w:proofErr w:type="spellStart"/>
      <w:r w:rsidRPr="00F2247C">
        <w:t>не</w:t>
      </w:r>
      <w:r w:rsidR="00AB3F8D" w:rsidRPr="00F2247C">
        <w:t>моторизированного</w:t>
      </w:r>
      <w:proofErr w:type="spellEnd"/>
      <w:r w:rsidR="00AB3F8D" w:rsidRPr="00F2247C">
        <w:t xml:space="preserve"> транспорта.</w:t>
      </w:r>
    </w:p>
    <w:p w:rsidR="00067512" w:rsidRDefault="009E5015" w:rsidP="00A76CBA">
      <w:pPr>
        <w:pStyle w:val="a5"/>
        <w:rPr>
          <w:lang w:eastAsia="x-none"/>
        </w:rPr>
      </w:pPr>
      <w:r>
        <w:rPr>
          <w:lang w:eastAsia="x-none"/>
        </w:rPr>
        <w:t xml:space="preserve">Не смотря на относительно стабильную прогнозируемую демографическую ситуацию в поселении, к увеличению транспортного спроса приводит рост парка легковых автомобилей, появление новых рабочих мест, а также мест отдыха и досуга для жителей </w:t>
      </w:r>
      <w:proofErr w:type="spellStart"/>
      <w:r w:rsidR="006A3C06">
        <w:rPr>
          <w:lang w:eastAsia="x-none"/>
        </w:rPr>
        <w:t>пгт</w:t>
      </w:r>
      <w:proofErr w:type="spellEnd"/>
      <w:r w:rsidR="001363B8">
        <w:rPr>
          <w:lang w:eastAsia="x-none"/>
        </w:rPr>
        <w:t>.</w:t>
      </w:r>
      <w:r>
        <w:rPr>
          <w:lang w:eastAsia="x-none"/>
        </w:rPr>
        <w:t xml:space="preserve"> </w:t>
      </w:r>
      <w:proofErr w:type="spellStart"/>
      <w:r>
        <w:rPr>
          <w:lang w:eastAsia="x-none"/>
        </w:rPr>
        <w:t>Пойковский</w:t>
      </w:r>
      <w:proofErr w:type="spellEnd"/>
      <w:r>
        <w:rPr>
          <w:lang w:eastAsia="x-none"/>
        </w:rPr>
        <w:t xml:space="preserve">. </w:t>
      </w:r>
    </w:p>
    <w:p w:rsidR="009E5015" w:rsidRDefault="00FA35E3" w:rsidP="00A76CBA">
      <w:pPr>
        <w:pStyle w:val="a5"/>
        <w:rPr>
          <w:lang w:eastAsia="x-none"/>
        </w:rPr>
      </w:pPr>
      <w:r>
        <w:rPr>
          <w:lang w:eastAsia="x-none"/>
        </w:rPr>
        <w:t>В настоящее время, в</w:t>
      </w:r>
      <w:r w:rsidR="00641BD8">
        <w:rPr>
          <w:lang w:eastAsia="x-none"/>
        </w:rPr>
        <w:t xml:space="preserve">виду небольших размеров населенного пункта и небольшой привлекательности общественного транспорта 44% жителей использует для ежедневных поездок личный автомобиль и лишь 5% общественный транспорт, остальные передвижения осуществляются пешком или </w:t>
      </w:r>
      <w:proofErr w:type="spellStart"/>
      <w:r w:rsidR="00641BD8">
        <w:rPr>
          <w:lang w:eastAsia="x-none"/>
        </w:rPr>
        <w:t>велотранспортом</w:t>
      </w:r>
      <w:proofErr w:type="spellEnd"/>
      <w:r w:rsidR="00641BD8">
        <w:rPr>
          <w:lang w:eastAsia="x-none"/>
        </w:rPr>
        <w:t xml:space="preserve">. </w:t>
      </w:r>
    </w:p>
    <w:p w:rsidR="00B53B4C" w:rsidRDefault="00641BD8" w:rsidP="00B53B4C">
      <w:pPr>
        <w:pStyle w:val="a5"/>
        <w:rPr>
          <w:lang w:eastAsia="x-none"/>
        </w:rPr>
      </w:pPr>
      <w:r>
        <w:rPr>
          <w:lang w:eastAsia="x-none"/>
        </w:rPr>
        <w:t xml:space="preserve">Комплекс предлагаемых мероприятий по развитию транспортной инфраструктуры </w:t>
      </w:r>
      <w:r w:rsidR="00B53B4C">
        <w:rPr>
          <w:lang w:eastAsia="x-none"/>
        </w:rPr>
        <w:t>должен способствовать привлечению пассажиров в транспорт общего пользования, что существенно снизит использование личного автомобиля и</w:t>
      </w:r>
      <w:r w:rsidR="008D20A9">
        <w:rPr>
          <w:lang w:eastAsia="x-none"/>
        </w:rPr>
        <w:t>,</w:t>
      </w:r>
      <w:r w:rsidR="00B53B4C">
        <w:rPr>
          <w:lang w:eastAsia="x-none"/>
        </w:rPr>
        <w:t xml:space="preserve"> как следствие</w:t>
      </w:r>
      <w:r w:rsidR="008D20A9">
        <w:rPr>
          <w:lang w:eastAsia="x-none"/>
        </w:rPr>
        <w:t>,</w:t>
      </w:r>
      <w:r w:rsidR="00B53B4C">
        <w:rPr>
          <w:lang w:eastAsia="x-none"/>
        </w:rPr>
        <w:t xml:space="preserve"> загрузку улично-дорожной сети. </w:t>
      </w:r>
    </w:p>
    <w:p w:rsidR="00750A8D" w:rsidRDefault="00750A8D" w:rsidP="00B53B4C">
      <w:pPr>
        <w:pStyle w:val="a5"/>
        <w:rPr>
          <w:lang w:eastAsia="x-none"/>
        </w:rPr>
      </w:pPr>
      <w:r>
        <w:rPr>
          <w:lang w:eastAsia="x-none"/>
        </w:rPr>
        <w:t xml:space="preserve">Увеличение спроса на грузовые перевозки будет обусловлено развитием </w:t>
      </w:r>
      <w:r>
        <w:t xml:space="preserve">таких направлений экономики поселения как </w:t>
      </w:r>
      <w:r w:rsidRPr="003751E9">
        <w:t>промышленность строительных материалов</w:t>
      </w:r>
      <w:r>
        <w:t>,</w:t>
      </w:r>
      <w:r w:rsidRPr="003751E9">
        <w:t xml:space="preserve"> агропромышленный комплекс</w:t>
      </w:r>
      <w:r>
        <w:t xml:space="preserve">. Планируется реализация инвестиционных проектов по созданию предприятий по производству и обработке продукции, которые являются </w:t>
      </w:r>
      <w:proofErr w:type="spellStart"/>
      <w:r>
        <w:t>грузообразующими</w:t>
      </w:r>
      <w:proofErr w:type="spellEnd"/>
      <w:r>
        <w:t xml:space="preserve">. </w:t>
      </w:r>
    </w:p>
    <w:p w:rsidR="00722AD2" w:rsidRDefault="00722AD2" w:rsidP="00722AD2">
      <w:pPr>
        <w:pStyle w:val="2"/>
        <w:rPr>
          <w:lang w:val="ru-RU" w:bidi="ru-RU"/>
        </w:rPr>
      </w:pPr>
      <w:bookmarkStart w:id="51" w:name="_Toc477114508"/>
      <w:r>
        <w:rPr>
          <w:lang w:val="ru-RU" w:bidi="ru-RU"/>
        </w:rPr>
        <w:t>П</w:t>
      </w:r>
      <w:r w:rsidRPr="00722AD2">
        <w:rPr>
          <w:lang w:val="ru-RU" w:bidi="ru-RU"/>
        </w:rPr>
        <w:t>рогноз развития транспортной инф</w:t>
      </w:r>
      <w:r>
        <w:rPr>
          <w:lang w:val="ru-RU" w:bidi="ru-RU"/>
        </w:rPr>
        <w:t>раструктуры по видам транспорта</w:t>
      </w:r>
      <w:bookmarkEnd w:id="51"/>
    </w:p>
    <w:p w:rsidR="005E34BC" w:rsidRPr="005E34BC" w:rsidRDefault="005E34BC" w:rsidP="005E34BC">
      <w:pPr>
        <w:pStyle w:val="a5"/>
        <w:rPr>
          <w:lang w:eastAsia="x-none"/>
        </w:rPr>
      </w:pPr>
      <w:r w:rsidRPr="005E34BC">
        <w:rPr>
          <w:lang w:eastAsia="x-none"/>
        </w:rPr>
        <w:t xml:space="preserve">Развитие транспортной инфраструктуры </w:t>
      </w:r>
      <w:r>
        <w:rPr>
          <w:lang w:eastAsia="x-none"/>
        </w:rPr>
        <w:t xml:space="preserve">городского поселения </w:t>
      </w:r>
      <w:proofErr w:type="spellStart"/>
      <w:r>
        <w:rPr>
          <w:lang w:eastAsia="x-none"/>
        </w:rPr>
        <w:t>Пойковский</w:t>
      </w:r>
      <w:proofErr w:type="spellEnd"/>
      <w:r>
        <w:rPr>
          <w:lang w:eastAsia="x-none"/>
        </w:rPr>
        <w:t xml:space="preserve"> </w:t>
      </w:r>
      <w:r w:rsidRPr="005E34BC">
        <w:rPr>
          <w:lang w:eastAsia="x-none"/>
        </w:rPr>
        <w:t>определено</w:t>
      </w:r>
      <w:r>
        <w:rPr>
          <w:lang w:eastAsia="x-none"/>
        </w:rPr>
        <w:t xml:space="preserve"> </w:t>
      </w:r>
      <w:r w:rsidR="001F757F">
        <w:rPr>
          <w:lang w:eastAsia="x-none"/>
        </w:rPr>
        <w:t>г</w:t>
      </w:r>
      <w:r w:rsidRPr="005E34BC">
        <w:rPr>
          <w:lang w:eastAsia="x-none"/>
        </w:rPr>
        <w:t>ен</w:t>
      </w:r>
      <w:r w:rsidR="001F757F">
        <w:rPr>
          <w:lang w:eastAsia="x-none"/>
        </w:rPr>
        <w:t xml:space="preserve">еральным </w:t>
      </w:r>
      <w:r w:rsidRPr="005E34BC">
        <w:rPr>
          <w:lang w:eastAsia="x-none"/>
        </w:rPr>
        <w:t>планом и действующими государственными и муниципальными</w:t>
      </w:r>
      <w:r>
        <w:rPr>
          <w:lang w:eastAsia="x-none"/>
        </w:rPr>
        <w:t xml:space="preserve"> </w:t>
      </w:r>
      <w:r w:rsidRPr="005E34BC">
        <w:rPr>
          <w:lang w:eastAsia="x-none"/>
        </w:rPr>
        <w:t>программами. В результате реализации запланированных мероприятий</w:t>
      </w:r>
      <w:r>
        <w:rPr>
          <w:lang w:eastAsia="x-none"/>
        </w:rPr>
        <w:t xml:space="preserve"> </w:t>
      </w:r>
      <w:r w:rsidRPr="005E34BC">
        <w:rPr>
          <w:lang w:eastAsia="x-none"/>
        </w:rPr>
        <w:t>повысится доступность для инвалидов остановочных пунктов общественного</w:t>
      </w:r>
      <w:r>
        <w:rPr>
          <w:lang w:eastAsia="x-none"/>
        </w:rPr>
        <w:t xml:space="preserve"> </w:t>
      </w:r>
      <w:r w:rsidRPr="005E34BC">
        <w:rPr>
          <w:lang w:eastAsia="x-none"/>
        </w:rPr>
        <w:t>транспорта и других объектов транспортной инфраструктуры. Увеличится</w:t>
      </w:r>
      <w:r>
        <w:rPr>
          <w:lang w:eastAsia="x-none"/>
        </w:rPr>
        <w:t xml:space="preserve"> </w:t>
      </w:r>
      <w:r w:rsidRPr="005E34BC">
        <w:rPr>
          <w:lang w:eastAsia="x-none"/>
        </w:rPr>
        <w:t>количество обустроенных в соответствии с требованиями безопасности</w:t>
      </w:r>
      <w:r>
        <w:rPr>
          <w:lang w:eastAsia="x-none"/>
        </w:rPr>
        <w:t xml:space="preserve"> </w:t>
      </w:r>
      <w:r w:rsidRPr="005E34BC">
        <w:rPr>
          <w:lang w:eastAsia="x-none"/>
        </w:rPr>
        <w:t>дорожного движения пешеходных переходов и тротуаров, улично-дорожная</w:t>
      </w:r>
      <w:r>
        <w:rPr>
          <w:lang w:eastAsia="x-none"/>
        </w:rPr>
        <w:t xml:space="preserve"> </w:t>
      </w:r>
      <w:r w:rsidRPr="005E34BC">
        <w:rPr>
          <w:lang w:eastAsia="x-none"/>
        </w:rPr>
        <w:t xml:space="preserve">сеть </w:t>
      </w:r>
      <w:r w:rsidR="001F757F">
        <w:rPr>
          <w:lang w:eastAsia="x-none"/>
        </w:rPr>
        <w:t>населенного пункта</w:t>
      </w:r>
      <w:r w:rsidRPr="005E34BC">
        <w:rPr>
          <w:lang w:eastAsia="x-none"/>
        </w:rPr>
        <w:t xml:space="preserve"> будет полностью обеспечена уличным освещением.</w:t>
      </w:r>
    </w:p>
    <w:p w:rsidR="00FD370D" w:rsidRDefault="00FD370D" w:rsidP="00FD370D">
      <w:pPr>
        <w:pStyle w:val="ConsPlusNormal"/>
        <w:widowControl/>
        <w:ind w:firstLine="708"/>
        <w:jc w:val="both"/>
        <w:rPr>
          <w:rFonts w:ascii="Times New Roman" w:hAnsi="Times New Roman"/>
          <w:sz w:val="24"/>
          <w:szCs w:val="24"/>
        </w:rPr>
      </w:pPr>
      <w:r>
        <w:rPr>
          <w:rFonts w:ascii="Times New Roman" w:hAnsi="Times New Roman"/>
          <w:sz w:val="24"/>
          <w:szCs w:val="24"/>
        </w:rPr>
        <w:t xml:space="preserve">Мероприятия по строительству, реконструкции объектов транспортной инфраструктуры в части железнодорожного, воздушного и водного транспорта в период реализации </w:t>
      </w:r>
      <w:r w:rsidR="00BC160C">
        <w:rPr>
          <w:rFonts w:ascii="Times New Roman" w:hAnsi="Times New Roman"/>
          <w:sz w:val="24"/>
          <w:szCs w:val="24"/>
        </w:rPr>
        <w:t>п</w:t>
      </w:r>
      <w:r>
        <w:rPr>
          <w:rFonts w:ascii="Times New Roman" w:hAnsi="Times New Roman"/>
          <w:sz w:val="24"/>
          <w:szCs w:val="24"/>
        </w:rPr>
        <w:t xml:space="preserve">рограммы не запланированы. Основным видом транспорта остается автомобильный. Транспортная связь с другими населенными пунктами также будет осуществляться общественным транспортом (автобусное сообщение), внутри </w:t>
      </w:r>
      <w:r w:rsidR="008A6435">
        <w:rPr>
          <w:rFonts w:ascii="Times New Roman" w:hAnsi="Times New Roman"/>
          <w:sz w:val="24"/>
          <w:szCs w:val="24"/>
        </w:rPr>
        <w:t>поселения</w:t>
      </w:r>
      <w:r>
        <w:rPr>
          <w:rFonts w:ascii="Times New Roman" w:hAnsi="Times New Roman"/>
          <w:sz w:val="24"/>
          <w:szCs w:val="24"/>
        </w:rPr>
        <w:t xml:space="preserve"> личным и общественным </w:t>
      </w:r>
      <w:r w:rsidR="00866646">
        <w:rPr>
          <w:rFonts w:ascii="Times New Roman" w:hAnsi="Times New Roman"/>
          <w:sz w:val="24"/>
          <w:szCs w:val="24"/>
        </w:rPr>
        <w:t xml:space="preserve">транспортом, а также будет осуществляться </w:t>
      </w:r>
      <w:r>
        <w:rPr>
          <w:rFonts w:ascii="Times New Roman" w:hAnsi="Times New Roman"/>
          <w:sz w:val="24"/>
          <w:szCs w:val="24"/>
        </w:rPr>
        <w:t>пешеходн</w:t>
      </w:r>
      <w:r w:rsidR="00866646">
        <w:rPr>
          <w:rFonts w:ascii="Times New Roman" w:hAnsi="Times New Roman"/>
          <w:sz w:val="24"/>
          <w:szCs w:val="24"/>
        </w:rPr>
        <w:t>ое</w:t>
      </w:r>
      <w:r>
        <w:rPr>
          <w:rFonts w:ascii="Times New Roman" w:hAnsi="Times New Roman"/>
          <w:sz w:val="24"/>
          <w:szCs w:val="24"/>
        </w:rPr>
        <w:t xml:space="preserve"> сообщение</w:t>
      </w:r>
      <w:r w:rsidR="008A6435">
        <w:rPr>
          <w:rFonts w:ascii="Times New Roman" w:hAnsi="Times New Roman"/>
          <w:sz w:val="24"/>
          <w:szCs w:val="24"/>
        </w:rPr>
        <w:t>. Для целей обслуживания производственных</w:t>
      </w:r>
      <w:r>
        <w:rPr>
          <w:rFonts w:ascii="Times New Roman" w:hAnsi="Times New Roman"/>
          <w:sz w:val="24"/>
          <w:szCs w:val="24"/>
        </w:rPr>
        <w:t xml:space="preserve"> предприятий </w:t>
      </w:r>
      <w:r w:rsidR="008A6435">
        <w:rPr>
          <w:rFonts w:ascii="Times New Roman" w:hAnsi="Times New Roman"/>
          <w:sz w:val="24"/>
          <w:szCs w:val="24"/>
        </w:rPr>
        <w:t>предусматривается</w:t>
      </w:r>
      <w:r>
        <w:rPr>
          <w:rFonts w:ascii="Times New Roman" w:hAnsi="Times New Roman"/>
          <w:sz w:val="24"/>
          <w:szCs w:val="24"/>
        </w:rPr>
        <w:t xml:space="preserve"> использование грузового транспорта.</w:t>
      </w:r>
    </w:p>
    <w:p w:rsidR="00AC38A4" w:rsidRDefault="00AC38A4" w:rsidP="00FD370D">
      <w:pPr>
        <w:pStyle w:val="ConsPlusNormal"/>
        <w:widowControl/>
        <w:ind w:firstLine="708"/>
        <w:jc w:val="both"/>
        <w:rPr>
          <w:rFonts w:ascii="Times New Roman" w:hAnsi="Times New Roman"/>
          <w:sz w:val="24"/>
          <w:szCs w:val="24"/>
        </w:rPr>
      </w:pPr>
      <w:r>
        <w:rPr>
          <w:rFonts w:ascii="Times New Roman" w:hAnsi="Times New Roman"/>
          <w:sz w:val="24"/>
          <w:szCs w:val="24"/>
        </w:rPr>
        <w:t xml:space="preserve">Согласно генеральному плану городского поселения </w:t>
      </w:r>
      <w:proofErr w:type="spellStart"/>
      <w:r>
        <w:rPr>
          <w:rFonts w:ascii="Times New Roman" w:hAnsi="Times New Roman"/>
          <w:sz w:val="24"/>
          <w:szCs w:val="24"/>
        </w:rPr>
        <w:t>Пойковский</w:t>
      </w:r>
      <w:proofErr w:type="spellEnd"/>
      <w:r>
        <w:rPr>
          <w:rFonts w:ascii="Times New Roman" w:hAnsi="Times New Roman"/>
          <w:sz w:val="24"/>
          <w:szCs w:val="24"/>
        </w:rPr>
        <w:t xml:space="preserve"> для обслуживания расчетного количества автомобилей на расчетный срок необходимо:</w:t>
      </w:r>
    </w:p>
    <w:p w:rsidR="00AC38A4" w:rsidRDefault="00AC38A4" w:rsidP="00FD370D">
      <w:pPr>
        <w:pStyle w:val="ConsPlusNormal"/>
        <w:widowControl/>
        <w:ind w:firstLine="708"/>
        <w:jc w:val="both"/>
        <w:rPr>
          <w:rFonts w:ascii="Times New Roman" w:hAnsi="Times New Roman"/>
          <w:sz w:val="24"/>
          <w:szCs w:val="24"/>
        </w:rPr>
      </w:pPr>
      <w:r>
        <w:rPr>
          <w:rFonts w:ascii="Times New Roman" w:hAnsi="Times New Roman"/>
          <w:sz w:val="24"/>
          <w:szCs w:val="24"/>
        </w:rPr>
        <w:t>строительство автомойки 1 объект мощностью 2 поста;</w:t>
      </w:r>
    </w:p>
    <w:p w:rsidR="00AC38A4" w:rsidRDefault="00AC38A4" w:rsidP="00FD370D">
      <w:pPr>
        <w:pStyle w:val="ConsPlusNormal"/>
        <w:widowControl/>
        <w:ind w:firstLine="708"/>
        <w:jc w:val="both"/>
        <w:rPr>
          <w:rFonts w:ascii="Times New Roman" w:hAnsi="Times New Roman"/>
          <w:sz w:val="24"/>
          <w:szCs w:val="24"/>
        </w:rPr>
      </w:pPr>
      <w:r>
        <w:rPr>
          <w:rFonts w:ascii="Times New Roman" w:hAnsi="Times New Roman"/>
          <w:sz w:val="24"/>
          <w:szCs w:val="24"/>
        </w:rPr>
        <w:t>строительство СТО 9 объектов общей мощностью 33 поста;</w:t>
      </w:r>
    </w:p>
    <w:p w:rsidR="00AC38A4" w:rsidRDefault="00AC38A4" w:rsidP="00FD370D">
      <w:pPr>
        <w:pStyle w:val="ConsPlusNormal"/>
        <w:widowControl/>
        <w:ind w:firstLine="708"/>
        <w:jc w:val="both"/>
        <w:rPr>
          <w:rFonts w:ascii="Times New Roman" w:hAnsi="Times New Roman"/>
          <w:sz w:val="24"/>
          <w:szCs w:val="24"/>
        </w:rPr>
      </w:pPr>
      <w:r>
        <w:rPr>
          <w:rFonts w:ascii="Times New Roman" w:hAnsi="Times New Roman"/>
          <w:sz w:val="24"/>
          <w:szCs w:val="24"/>
        </w:rPr>
        <w:t xml:space="preserve">реконструкция СТО 1 объект мощностью 5 постов. </w:t>
      </w:r>
    </w:p>
    <w:p w:rsidR="00722AD2" w:rsidRDefault="00722AD2" w:rsidP="00722AD2">
      <w:pPr>
        <w:pStyle w:val="2"/>
        <w:rPr>
          <w:lang w:val="ru-RU" w:bidi="ru-RU"/>
        </w:rPr>
      </w:pPr>
      <w:bookmarkStart w:id="52" w:name="_Toc477114509"/>
      <w:r>
        <w:rPr>
          <w:lang w:val="ru-RU" w:bidi="ru-RU"/>
        </w:rPr>
        <w:t>П</w:t>
      </w:r>
      <w:r w:rsidRPr="00722AD2">
        <w:rPr>
          <w:lang w:val="ru-RU" w:bidi="ru-RU"/>
        </w:rPr>
        <w:t>рогноз развития дорожной сети поселения</w:t>
      </w:r>
      <w:bookmarkEnd w:id="52"/>
    </w:p>
    <w:p w:rsidR="00522C18" w:rsidRDefault="00522C18" w:rsidP="00522C18">
      <w:pPr>
        <w:ind w:firstLine="567"/>
        <w:jc w:val="both"/>
        <w:rPr>
          <w:lang w:bidi="ru-RU"/>
        </w:rPr>
      </w:pPr>
      <w:r>
        <w:rPr>
          <w:lang w:bidi="ru-RU"/>
        </w:rPr>
        <w:t xml:space="preserve">Учитывая экономическую ситуацию и сложившиеся условия, необходимо разработать и реализовать мероприятия по строительству новых и реконструкции существующих участков </w:t>
      </w:r>
      <w:proofErr w:type="spellStart"/>
      <w:r>
        <w:rPr>
          <w:lang w:bidi="ru-RU"/>
        </w:rPr>
        <w:t>улично</w:t>
      </w:r>
      <w:proofErr w:type="spellEnd"/>
      <w:r>
        <w:rPr>
          <w:lang w:bidi="ru-RU"/>
        </w:rPr>
        <w:t xml:space="preserve"> – дорожной сети исходя из требований организации удобных транспортных связей жилых территорий с местами приложения труда и центрами культурно-бытового обслуживания, с учетом наиболее значительных </w:t>
      </w:r>
      <w:proofErr w:type="spellStart"/>
      <w:r>
        <w:rPr>
          <w:lang w:bidi="ru-RU"/>
        </w:rPr>
        <w:t>грузо</w:t>
      </w:r>
      <w:proofErr w:type="spellEnd"/>
      <w:r>
        <w:rPr>
          <w:lang w:bidi="ru-RU"/>
        </w:rPr>
        <w:t xml:space="preserve"> - и пассажиропотоков, пешеходной доступности объектов соцку</w:t>
      </w:r>
      <w:r w:rsidR="00C0592A">
        <w:rPr>
          <w:lang w:bidi="ru-RU"/>
        </w:rPr>
        <w:t xml:space="preserve">льтбыта и мест приложения труда, а также обеспечения безопасных перевозок. </w:t>
      </w:r>
    </w:p>
    <w:p w:rsidR="00522C18" w:rsidRDefault="00522C18" w:rsidP="0045792C">
      <w:pPr>
        <w:ind w:firstLine="567"/>
        <w:jc w:val="both"/>
        <w:rPr>
          <w:lang w:bidi="ru-RU"/>
        </w:rPr>
      </w:pPr>
      <w:r>
        <w:rPr>
          <w:lang w:bidi="ru-RU"/>
        </w:rPr>
        <w:t>Основным направлением развития дорожной сети поселения, в период реализации Программы, будет являться обеспечение транспортной доступности площадок перспективной застройки и повышение качества, а также безопасности существующей дорожной сети.</w:t>
      </w:r>
      <w:r w:rsidR="000957C7">
        <w:rPr>
          <w:lang w:bidi="ru-RU"/>
        </w:rPr>
        <w:t xml:space="preserve"> Предусмотренная г</w:t>
      </w:r>
      <w:r w:rsidR="0045792C">
        <w:rPr>
          <w:lang w:bidi="ru-RU"/>
        </w:rPr>
        <w:t>ен</w:t>
      </w:r>
      <w:r w:rsidR="000957C7">
        <w:rPr>
          <w:lang w:bidi="ru-RU"/>
        </w:rPr>
        <w:t xml:space="preserve">еральным </w:t>
      </w:r>
      <w:r w:rsidR="0045792C">
        <w:rPr>
          <w:lang w:bidi="ru-RU"/>
        </w:rPr>
        <w:t>планом трассировка магистральных улиц районного значения соответствует направлениям основных пассажиропотоков.</w:t>
      </w:r>
    </w:p>
    <w:p w:rsidR="0045792C" w:rsidRDefault="0045792C" w:rsidP="0045792C">
      <w:pPr>
        <w:ind w:firstLine="567"/>
        <w:jc w:val="both"/>
        <w:rPr>
          <w:lang w:bidi="ru-RU"/>
        </w:rPr>
      </w:pPr>
      <w:r>
        <w:rPr>
          <w:lang w:bidi="ru-RU"/>
        </w:rPr>
        <w:t>В существующих условиях ограниченности финансовых ресурсов, направляемых на дорожное хозяйство поселения, для увеличения пропускной способности дорог на первый план выходит выполнение работ по капитальному ремонту и реконструкции участков улично-дорожной сети, с устройством дополнительных полос движения, в первую очередь на участках, примыкающих к перекресткам.</w:t>
      </w:r>
    </w:p>
    <w:p w:rsidR="00522C18" w:rsidRDefault="00423F28" w:rsidP="00522C18">
      <w:pPr>
        <w:ind w:firstLine="567"/>
        <w:jc w:val="both"/>
        <w:rPr>
          <w:lang w:bidi="ru-RU"/>
        </w:rPr>
      </w:pPr>
      <w:r>
        <w:rPr>
          <w:lang w:bidi="ru-RU"/>
        </w:rPr>
        <w:t>В результате осуществления проектных мероприятий</w:t>
      </w:r>
      <w:r w:rsidR="00522C18">
        <w:rPr>
          <w:lang w:bidi="ru-RU"/>
        </w:rPr>
        <w:t xml:space="preserve"> протяженность вновь построенных дорог составит </w:t>
      </w:r>
      <w:r w:rsidR="00A60977">
        <w:rPr>
          <w:lang w:bidi="ru-RU"/>
        </w:rPr>
        <w:t>35,4</w:t>
      </w:r>
      <w:r w:rsidR="00522C18">
        <w:rPr>
          <w:lang w:bidi="ru-RU"/>
        </w:rPr>
        <w:t xml:space="preserve"> км, протяженность реконструированных дорог составит </w:t>
      </w:r>
      <w:r w:rsidR="00A60977">
        <w:rPr>
          <w:lang w:bidi="ru-RU"/>
        </w:rPr>
        <w:t xml:space="preserve">20,3 </w:t>
      </w:r>
      <w:r w:rsidR="00522C18">
        <w:rPr>
          <w:lang w:bidi="ru-RU"/>
        </w:rPr>
        <w:t xml:space="preserve">км. </w:t>
      </w:r>
    </w:p>
    <w:p w:rsidR="00722AD2" w:rsidRDefault="00722AD2" w:rsidP="00722AD2">
      <w:pPr>
        <w:pStyle w:val="2"/>
        <w:rPr>
          <w:lang w:val="ru-RU" w:bidi="ru-RU"/>
        </w:rPr>
      </w:pPr>
      <w:bookmarkStart w:id="53" w:name="_Toc477114510"/>
      <w:r>
        <w:rPr>
          <w:lang w:val="ru-RU" w:bidi="ru-RU"/>
        </w:rPr>
        <w:t>П</w:t>
      </w:r>
      <w:r w:rsidRPr="00722AD2">
        <w:rPr>
          <w:lang w:val="ru-RU" w:bidi="ru-RU"/>
        </w:rPr>
        <w:t>рогноз уровня автомобилизации, параметров дорожного движения</w:t>
      </w:r>
      <w:bookmarkEnd w:id="53"/>
    </w:p>
    <w:p w:rsidR="00697615" w:rsidRDefault="00697615" w:rsidP="00722AD2">
      <w:pPr>
        <w:pStyle w:val="a5"/>
        <w:rPr>
          <w:lang w:eastAsia="x-none"/>
        </w:rPr>
      </w:pPr>
      <w:r w:rsidRPr="00697615">
        <w:rPr>
          <w:lang w:eastAsia="x-none"/>
        </w:rPr>
        <w:t>По</w:t>
      </w:r>
      <w:r>
        <w:rPr>
          <w:lang w:eastAsia="x-none"/>
        </w:rPr>
        <w:t xml:space="preserve"> прогнозу на </w:t>
      </w:r>
      <w:r w:rsidR="00EA26D4">
        <w:rPr>
          <w:lang w:eastAsia="x-none"/>
        </w:rPr>
        <w:t>долгосрочный период до 2035 года</w:t>
      </w:r>
      <w:r w:rsidR="00D909CD">
        <w:rPr>
          <w:lang w:eastAsia="x-none"/>
        </w:rPr>
        <w:t>,</w:t>
      </w:r>
      <w:r w:rsidR="00EA26D4">
        <w:rPr>
          <w:lang w:eastAsia="x-none"/>
        </w:rPr>
        <w:t xml:space="preserve"> обеспеченность жителей </w:t>
      </w:r>
      <w:r w:rsidR="006A3C06">
        <w:rPr>
          <w:lang w:eastAsia="x-none"/>
        </w:rPr>
        <w:t>городского поселения</w:t>
      </w:r>
      <w:r w:rsidR="00EA26D4">
        <w:rPr>
          <w:lang w:eastAsia="x-none"/>
        </w:rPr>
        <w:t xml:space="preserve"> индивидуальными легковыми </w:t>
      </w:r>
      <w:r w:rsidR="00B3331D">
        <w:rPr>
          <w:lang w:eastAsia="x-none"/>
        </w:rPr>
        <w:t>автомобилями возрастет с 333 единиц на 1000 человек до 410 единиц на 1000 человек. С учетом проектной численности населения 28,2 тыс. человек расчетное количество автомобилей на территории поселения составит 11,6 тыс. единиц.</w:t>
      </w:r>
    </w:p>
    <w:p w:rsidR="00722AD2" w:rsidRDefault="00722AD2" w:rsidP="00722AD2">
      <w:pPr>
        <w:pStyle w:val="2"/>
        <w:rPr>
          <w:lang w:val="ru-RU" w:bidi="ru-RU"/>
        </w:rPr>
      </w:pPr>
      <w:bookmarkStart w:id="54" w:name="_Toc477114511"/>
      <w:r>
        <w:rPr>
          <w:lang w:val="ru-RU" w:bidi="ru-RU"/>
        </w:rPr>
        <w:t>П</w:t>
      </w:r>
      <w:r w:rsidRPr="00722AD2">
        <w:rPr>
          <w:lang w:val="ru-RU" w:bidi="ru-RU"/>
        </w:rPr>
        <w:t>рогноз показателей безопасности дорожного движения</w:t>
      </w:r>
      <w:bookmarkEnd w:id="54"/>
    </w:p>
    <w:p w:rsidR="005E34BC" w:rsidRDefault="005E34BC" w:rsidP="00722AD2">
      <w:pPr>
        <w:pStyle w:val="a5"/>
        <w:rPr>
          <w:lang w:eastAsia="x-none"/>
        </w:rPr>
      </w:pPr>
      <w:r>
        <w:rPr>
          <w:lang w:eastAsia="x-none"/>
        </w:rPr>
        <w:t xml:space="preserve">В целом по </w:t>
      </w:r>
      <w:proofErr w:type="spellStart"/>
      <w:r>
        <w:rPr>
          <w:lang w:eastAsia="x-none"/>
        </w:rPr>
        <w:t>Нефтеюганскому</w:t>
      </w:r>
      <w:proofErr w:type="spellEnd"/>
      <w:r>
        <w:rPr>
          <w:lang w:eastAsia="x-none"/>
        </w:rPr>
        <w:t xml:space="preserve"> району с</w:t>
      </w:r>
      <w:r w:rsidRPr="005E34BC">
        <w:rPr>
          <w:lang w:eastAsia="x-none"/>
        </w:rPr>
        <w:t xml:space="preserve"> 2014 года</w:t>
      </w:r>
      <w:r>
        <w:rPr>
          <w:lang w:eastAsia="x-none"/>
        </w:rPr>
        <w:t xml:space="preserve"> наблюдается снижение количества зарегистрированных ДТП. </w:t>
      </w:r>
      <w:r w:rsidR="0045792C" w:rsidRPr="00005112">
        <w:rPr>
          <w:lang w:eastAsia="x-none"/>
        </w:rPr>
        <w:t>Сохранение тенденции к снижению ДТП планируется за счет</w:t>
      </w:r>
      <w:r w:rsidR="0045792C">
        <w:rPr>
          <w:lang w:eastAsia="x-none"/>
        </w:rPr>
        <w:t>:</w:t>
      </w:r>
    </w:p>
    <w:p w:rsidR="0045792C" w:rsidRDefault="004C5214" w:rsidP="00163289">
      <w:pPr>
        <w:pStyle w:val="a5"/>
        <w:numPr>
          <w:ilvl w:val="0"/>
          <w:numId w:val="29"/>
        </w:numPr>
        <w:rPr>
          <w:lang w:eastAsia="x-none"/>
        </w:rPr>
      </w:pPr>
      <w:r>
        <w:rPr>
          <w:lang w:eastAsia="x-none"/>
        </w:rPr>
        <w:t>капитального ремонта, ремонта, содержания автомобильных дорог общего пользования местного значения;</w:t>
      </w:r>
    </w:p>
    <w:p w:rsidR="004C5214" w:rsidRDefault="004C5214" w:rsidP="00163289">
      <w:pPr>
        <w:pStyle w:val="a5"/>
        <w:numPr>
          <w:ilvl w:val="0"/>
          <w:numId w:val="29"/>
        </w:numPr>
        <w:rPr>
          <w:lang w:eastAsia="x-none"/>
        </w:rPr>
      </w:pPr>
      <w:r>
        <w:rPr>
          <w:lang w:eastAsia="x-none"/>
        </w:rPr>
        <w:t>оборудовани</w:t>
      </w:r>
      <w:r w:rsidR="00163289">
        <w:rPr>
          <w:lang w:eastAsia="x-none"/>
        </w:rPr>
        <w:t>я</w:t>
      </w:r>
      <w:r>
        <w:rPr>
          <w:lang w:eastAsia="x-none"/>
        </w:rPr>
        <w:t xml:space="preserve"> светофорными объектами мест концентрации ДТП</w:t>
      </w:r>
      <w:r w:rsidR="00163289">
        <w:rPr>
          <w:lang w:eastAsia="x-none"/>
        </w:rPr>
        <w:t>;</w:t>
      </w:r>
    </w:p>
    <w:p w:rsidR="00163289" w:rsidRDefault="00163289" w:rsidP="00163289">
      <w:pPr>
        <w:pStyle w:val="a5"/>
        <w:numPr>
          <w:ilvl w:val="0"/>
          <w:numId w:val="29"/>
        </w:numPr>
        <w:rPr>
          <w:lang w:eastAsia="x-none"/>
        </w:rPr>
      </w:pPr>
      <w:r>
        <w:rPr>
          <w:lang w:eastAsia="x-none"/>
        </w:rPr>
        <w:t>модернизации и реконструкции существующих светофорных объектов;</w:t>
      </w:r>
    </w:p>
    <w:p w:rsidR="00163289" w:rsidRDefault="00163289" w:rsidP="00163289">
      <w:pPr>
        <w:pStyle w:val="a5"/>
        <w:numPr>
          <w:ilvl w:val="0"/>
          <w:numId w:val="29"/>
        </w:numPr>
        <w:rPr>
          <w:lang w:eastAsia="x-none"/>
        </w:rPr>
      </w:pPr>
      <w:r>
        <w:rPr>
          <w:lang w:eastAsia="x-none"/>
        </w:rPr>
        <w:t>обустройства участков улично-дорожной сети пешеходными ограждениями;</w:t>
      </w:r>
    </w:p>
    <w:p w:rsidR="00163289" w:rsidRDefault="00163289" w:rsidP="00163289">
      <w:pPr>
        <w:pStyle w:val="a5"/>
        <w:numPr>
          <w:ilvl w:val="0"/>
          <w:numId w:val="29"/>
        </w:numPr>
        <w:rPr>
          <w:lang w:eastAsia="x-none"/>
        </w:rPr>
      </w:pPr>
      <w:r>
        <w:rPr>
          <w:lang w:eastAsia="x-none"/>
        </w:rPr>
        <w:t>оборудования нерегулируемых пешеходных переходов освещением, искусственными дорожными неровностями, светофорами, системами светового оповещения, дорожными знаками с внутренним освещением и световой индикацией;</w:t>
      </w:r>
    </w:p>
    <w:p w:rsidR="00163289" w:rsidRPr="005E34BC" w:rsidRDefault="00163289" w:rsidP="00163289">
      <w:pPr>
        <w:pStyle w:val="a5"/>
        <w:numPr>
          <w:ilvl w:val="0"/>
          <w:numId w:val="29"/>
        </w:numPr>
        <w:rPr>
          <w:lang w:eastAsia="x-none"/>
        </w:rPr>
      </w:pPr>
      <w:r>
        <w:rPr>
          <w:lang w:eastAsia="x-none"/>
        </w:rPr>
        <w:t>строительства и реконструкции сетей наружного освещения улично-дорожной сети поселения.</w:t>
      </w:r>
    </w:p>
    <w:p w:rsidR="00722AD2" w:rsidRDefault="00722AD2" w:rsidP="00722AD2">
      <w:pPr>
        <w:pStyle w:val="2"/>
        <w:rPr>
          <w:lang w:val="ru-RU" w:bidi="ru-RU"/>
        </w:rPr>
      </w:pPr>
      <w:bookmarkStart w:id="55" w:name="_Toc477114512"/>
      <w:r>
        <w:rPr>
          <w:lang w:val="ru-RU" w:bidi="ru-RU"/>
        </w:rPr>
        <w:t>П</w:t>
      </w:r>
      <w:r w:rsidRPr="00722AD2">
        <w:rPr>
          <w:lang w:val="ru-RU" w:bidi="ru-RU"/>
        </w:rPr>
        <w:t>рогноз негативного воздействия транспортной инфраструктуры на окружающую среду и здоровье населения</w:t>
      </w:r>
      <w:bookmarkEnd w:id="55"/>
    </w:p>
    <w:p w:rsidR="00C71466" w:rsidRDefault="00267561" w:rsidP="00267561">
      <w:pPr>
        <w:spacing w:after="120"/>
        <w:ind w:firstLine="567"/>
        <w:jc w:val="both"/>
        <w:rPr>
          <w:rFonts w:eastAsia="Calibri"/>
          <w:lang w:eastAsia="en-US"/>
        </w:rPr>
      </w:pPr>
      <w:r>
        <w:rPr>
          <w:rFonts w:eastAsia="Calibri"/>
          <w:lang w:eastAsia="en-US"/>
        </w:rPr>
        <w:t>В связи с ростом уровня обеспеченности жителей автомобилями</w:t>
      </w:r>
      <w:r w:rsidR="00C71466">
        <w:rPr>
          <w:rFonts w:eastAsia="Calibri"/>
          <w:lang w:eastAsia="en-US"/>
        </w:rPr>
        <w:t>,</w:t>
      </w:r>
      <w:r>
        <w:rPr>
          <w:rFonts w:eastAsia="Calibri"/>
          <w:lang w:eastAsia="en-US"/>
        </w:rPr>
        <w:t xml:space="preserve"> </w:t>
      </w:r>
      <w:r w:rsidR="00C71466">
        <w:rPr>
          <w:rFonts w:eastAsia="Calibri"/>
          <w:lang w:eastAsia="en-US"/>
        </w:rPr>
        <w:t xml:space="preserve">ожидается усиление </w:t>
      </w:r>
      <w:r w:rsidR="00C71466" w:rsidRPr="00267561">
        <w:rPr>
          <w:rFonts w:eastAsia="Calibri"/>
          <w:lang w:eastAsia="en-US"/>
        </w:rPr>
        <w:t>негативного воздействия на окружающую среду и здоровье населения</w:t>
      </w:r>
      <w:r w:rsidR="00C71466">
        <w:rPr>
          <w:rFonts w:eastAsia="Calibri"/>
          <w:lang w:eastAsia="en-US"/>
        </w:rPr>
        <w:t>, обусловленное</w:t>
      </w:r>
      <w:r w:rsidR="00C71466" w:rsidRPr="00C71466">
        <w:t xml:space="preserve"> </w:t>
      </w:r>
      <w:r w:rsidR="00C71466" w:rsidRPr="00405FFF">
        <w:rPr>
          <w:iCs/>
        </w:rPr>
        <w:t>загрязнени</w:t>
      </w:r>
      <w:r w:rsidR="00C71466">
        <w:rPr>
          <w:iCs/>
        </w:rPr>
        <w:t>ем</w:t>
      </w:r>
      <w:r w:rsidR="00C71466" w:rsidRPr="00405FFF">
        <w:rPr>
          <w:iCs/>
        </w:rPr>
        <w:t xml:space="preserve"> атмосфер</w:t>
      </w:r>
      <w:r w:rsidR="00C71466">
        <w:rPr>
          <w:iCs/>
        </w:rPr>
        <w:t xml:space="preserve">ного воздуха </w:t>
      </w:r>
      <w:r w:rsidR="00C71466">
        <w:rPr>
          <w:rFonts w:eastAsia="Calibri"/>
          <w:lang w:eastAsia="en-US"/>
        </w:rPr>
        <w:t>увелич</w:t>
      </w:r>
      <w:r w:rsidR="00C71466" w:rsidRPr="00267561">
        <w:rPr>
          <w:rFonts w:eastAsia="Calibri"/>
          <w:lang w:eastAsia="en-US"/>
        </w:rPr>
        <w:t>и</w:t>
      </w:r>
      <w:r w:rsidR="00C71466">
        <w:rPr>
          <w:rFonts w:eastAsia="Calibri"/>
          <w:lang w:eastAsia="en-US"/>
        </w:rPr>
        <w:t xml:space="preserve">вшимися </w:t>
      </w:r>
      <w:r w:rsidR="00C71466" w:rsidRPr="00405FFF">
        <w:t>выбросами</w:t>
      </w:r>
      <w:r w:rsidR="00C71466">
        <w:t xml:space="preserve"> автотранспорта и</w:t>
      </w:r>
      <w:r w:rsidR="00C71466" w:rsidRPr="00405FFF">
        <w:t xml:space="preserve"> увеличением </w:t>
      </w:r>
      <w:r w:rsidR="00C71466">
        <w:t xml:space="preserve">шумового </w:t>
      </w:r>
      <w:r w:rsidR="00C71466" w:rsidRPr="00405FFF">
        <w:t>воздействия</w:t>
      </w:r>
      <w:r w:rsidR="00C71466">
        <w:t>,</w:t>
      </w:r>
      <w:r w:rsidR="00C71466" w:rsidRPr="00405FFF">
        <w:t xml:space="preserve"> </w:t>
      </w:r>
      <w:r w:rsidR="00C71466">
        <w:t>создаваемого автотранспортом</w:t>
      </w:r>
      <w:r w:rsidR="00C71466" w:rsidRPr="00405FFF">
        <w:t>.</w:t>
      </w:r>
    </w:p>
    <w:p w:rsidR="00617033" w:rsidRPr="00617033" w:rsidRDefault="00617033" w:rsidP="00617033">
      <w:pPr>
        <w:pStyle w:val="a5"/>
        <w:spacing w:before="0" w:after="0"/>
      </w:pPr>
      <w:r w:rsidRPr="00617033">
        <w:t>Задачами транспортной инфраструктуры в области снижения вредного воздействия транспорта на окружающую среду являются:</w:t>
      </w:r>
    </w:p>
    <w:p w:rsidR="00617033" w:rsidRPr="00617033" w:rsidRDefault="00617033" w:rsidP="00C71466">
      <w:pPr>
        <w:pStyle w:val="a5"/>
        <w:numPr>
          <w:ilvl w:val="0"/>
          <w:numId w:val="31"/>
        </w:numPr>
        <w:spacing w:before="0" w:after="0"/>
      </w:pPr>
      <w:r w:rsidRPr="00617033">
        <w:t>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617033" w:rsidRPr="00617033" w:rsidRDefault="00617033" w:rsidP="00C71466">
      <w:pPr>
        <w:pStyle w:val="a5"/>
        <w:numPr>
          <w:ilvl w:val="0"/>
          <w:numId w:val="31"/>
        </w:numPr>
        <w:spacing w:before="0" w:after="0"/>
      </w:pPr>
      <w:r w:rsidRPr="00617033">
        <w:t>мотивация перехода транспортных средств на экологически чистые виды топлива.</w:t>
      </w:r>
    </w:p>
    <w:p w:rsidR="00617033" w:rsidRPr="00C71466" w:rsidRDefault="00617033" w:rsidP="00C71466">
      <w:pPr>
        <w:spacing w:after="120"/>
        <w:ind w:firstLine="567"/>
        <w:jc w:val="both"/>
        <w:rPr>
          <w:rFonts w:eastAsia="Calibri"/>
          <w:lang w:eastAsia="en-US"/>
        </w:rPr>
      </w:pPr>
      <w:r w:rsidRPr="00C71466">
        <w:rPr>
          <w:rFonts w:eastAsia="Calibri"/>
          <w:lang w:eastAsia="en-US"/>
        </w:rPr>
        <w:t xml:space="preserve">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w:t>
      </w:r>
      <w:r w:rsidR="00C71466">
        <w:rPr>
          <w:rFonts w:eastAsia="Calibri"/>
          <w:lang w:eastAsia="en-US"/>
        </w:rPr>
        <w:t>необходима</w:t>
      </w:r>
      <w:r>
        <w:rPr>
          <w:rFonts w:eastAsia="Calibri"/>
          <w:lang w:eastAsia="en-US"/>
        </w:rPr>
        <w:t xml:space="preserve"> </w:t>
      </w:r>
      <w:r w:rsidRPr="00C71466">
        <w:rPr>
          <w:rFonts w:eastAsia="Calibri"/>
          <w:lang w:eastAsia="en-US"/>
        </w:rPr>
        <w:t>реализация следующих мероприятий:</w:t>
      </w:r>
    </w:p>
    <w:p w:rsidR="00617033" w:rsidRPr="00617033" w:rsidRDefault="00617033" w:rsidP="00C71466">
      <w:pPr>
        <w:pStyle w:val="a5"/>
        <w:numPr>
          <w:ilvl w:val="0"/>
          <w:numId w:val="31"/>
        </w:numPr>
        <w:spacing w:before="0" w:after="0"/>
      </w:pPr>
      <w:r w:rsidRPr="00617033">
        <w:t xml:space="preserve">разработка и внедрение </w:t>
      </w:r>
      <w:r>
        <w:t xml:space="preserve">новых </w:t>
      </w:r>
      <w:r w:rsidRPr="00617033">
        <w:t xml:space="preserve">способов содержания, особенно </w:t>
      </w:r>
      <w:r>
        <w:t xml:space="preserve">в </w:t>
      </w:r>
      <w:r w:rsidRPr="00617033">
        <w:t>зимний период, автомобильных дорог общего</w:t>
      </w:r>
      <w:r>
        <w:t xml:space="preserve"> пользования, </w:t>
      </w:r>
      <w:r w:rsidRPr="00617033">
        <w:t xml:space="preserve">позволяющих уменьшить отрицательное влияние </w:t>
      </w:r>
      <w:proofErr w:type="spellStart"/>
      <w:r w:rsidRPr="00617033">
        <w:t>противогололедных</w:t>
      </w:r>
      <w:proofErr w:type="spellEnd"/>
      <w:r w:rsidRPr="00617033">
        <w:t xml:space="preserve"> материалов; </w:t>
      </w:r>
    </w:p>
    <w:p w:rsidR="008E6D1D" w:rsidRDefault="008E6D1D" w:rsidP="00C71466">
      <w:pPr>
        <w:pStyle w:val="a5"/>
        <w:numPr>
          <w:ilvl w:val="0"/>
          <w:numId w:val="31"/>
        </w:numPr>
        <w:spacing w:before="0" w:after="0"/>
      </w:pPr>
      <w:r w:rsidRPr="00617033">
        <w:t>увеличение применения более экономичных автомобилей с более низким</w:t>
      </w:r>
      <w:r>
        <w:t xml:space="preserve"> расходом моторного топлива;</w:t>
      </w:r>
    </w:p>
    <w:p w:rsidR="00C71466" w:rsidRPr="00617033" w:rsidRDefault="00C71466" w:rsidP="00C71466">
      <w:pPr>
        <w:pStyle w:val="a5"/>
        <w:numPr>
          <w:ilvl w:val="0"/>
          <w:numId w:val="31"/>
        </w:numPr>
        <w:spacing w:before="0" w:after="0"/>
      </w:pPr>
      <w:r>
        <w:t>с</w:t>
      </w:r>
      <w:r w:rsidRPr="00617033">
        <w:t>тимулиров</w:t>
      </w:r>
      <w:r>
        <w:t xml:space="preserve">ание </w:t>
      </w:r>
      <w:r w:rsidRPr="00617033">
        <w:t>использовани</w:t>
      </w:r>
      <w:r>
        <w:t>я</w:t>
      </w:r>
      <w:r w:rsidRPr="00617033">
        <w:t xml:space="preserve"> транспортных средств, работающих на альтернативных источниках </w:t>
      </w:r>
      <w:r>
        <w:t>энергии</w:t>
      </w:r>
      <w:r w:rsidR="008E6D1D">
        <w:t>;</w:t>
      </w:r>
    </w:p>
    <w:p w:rsidR="00617033" w:rsidRPr="00617033" w:rsidRDefault="00617033" w:rsidP="00C71466">
      <w:pPr>
        <w:pStyle w:val="a5"/>
        <w:numPr>
          <w:ilvl w:val="0"/>
          <w:numId w:val="31"/>
        </w:numPr>
        <w:spacing w:before="0" w:after="0"/>
      </w:pPr>
      <w:r w:rsidRPr="00617033">
        <w:t>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автомагистралей для снижения уровня шумового воздействия и загрязнения прилегающих территорий.</w:t>
      </w:r>
    </w:p>
    <w:p w:rsidR="005F56B2" w:rsidRPr="00405FFF" w:rsidRDefault="005F56B2" w:rsidP="005F56B2">
      <w:pPr>
        <w:pStyle w:val="a5"/>
        <w:spacing w:before="0" w:after="0"/>
      </w:pPr>
      <w:r>
        <w:t xml:space="preserve">При реализации указанных мероприятий на территории городского поселения прогнозируется минимизация уровня негативного воздействия, вызванного увеличением </w:t>
      </w:r>
      <w:r w:rsidRPr="00C71466">
        <w:rPr>
          <w:rFonts w:eastAsia="Calibri"/>
          <w:lang w:eastAsia="en-US"/>
        </w:rPr>
        <w:t>количества автотранспортных средств</w:t>
      </w:r>
      <w:r>
        <w:rPr>
          <w:rFonts w:eastAsia="Calibri"/>
          <w:lang w:eastAsia="en-US"/>
        </w:rPr>
        <w:t>.</w:t>
      </w:r>
    </w:p>
    <w:p w:rsidR="00AE245E" w:rsidRDefault="00617033" w:rsidP="008E6D1D">
      <w:pPr>
        <w:pStyle w:val="a5"/>
        <w:spacing w:before="0" w:after="0"/>
      </w:pPr>
      <w:r w:rsidRPr="00617033">
        <w:t xml:space="preserve">Реализация </w:t>
      </w:r>
      <w:r w:rsidR="008E6D1D">
        <w:t>перечисленных</w:t>
      </w:r>
      <w:r w:rsidRPr="00617033">
        <w:t xml:space="preserve"> мер осуществля</w:t>
      </w:r>
      <w:r w:rsidR="00C71466">
        <w:t>ет</w:t>
      </w:r>
      <w:r w:rsidRPr="00617033">
        <w:t>ся на основе повышения экологических требований</w:t>
      </w:r>
      <w:r>
        <w:t xml:space="preserve"> к проектированию, </w:t>
      </w:r>
      <w:r w:rsidRPr="00617033">
        <w:t>строительству</w:t>
      </w:r>
      <w:r>
        <w:t xml:space="preserve">, ремонту и </w:t>
      </w:r>
      <w:r w:rsidRPr="00617033">
        <w:t xml:space="preserve">содержанию автомобильных дорог.  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w:t>
      </w:r>
      <w:r>
        <w:t>дорог</w:t>
      </w:r>
      <w:r w:rsidR="008E6D1D">
        <w:t>.</w:t>
      </w:r>
    </w:p>
    <w:p w:rsidR="00AE245E" w:rsidRPr="00617033" w:rsidRDefault="00AE245E" w:rsidP="00AE245E">
      <w:pPr>
        <w:pStyle w:val="a5"/>
        <w:spacing w:before="0" w:after="0"/>
      </w:pPr>
    </w:p>
    <w:p w:rsidR="00FB36AB" w:rsidRDefault="00FB36AB" w:rsidP="00FB36AB">
      <w:pPr>
        <w:pStyle w:val="12"/>
        <w:rPr>
          <w:lang w:val="ru-RU"/>
        </w:rPr>
      </w:pPr>
      <w:bookmarkStart w:id="56" w:name="_Toc477114513"/>
      <w:r w:rsidRPr="00FB36AB">
        <w:rPr>
          <w:lang w:val="ru-RU"/>
        </w:rPr>
        <w:t>П</w:t>
      </w:r>
      <w:r w:rsidR="005066D1" w:rsidRPr="00FB36AB">
        <w:rPr>
          <w:lang w:val="ru-RU"/>
        </w:rPr>
        <w:t>ринципиальны</w:t>
      </w:r>
      <w:r w:rsidRPr="00FB36AB">
        <w:rPr>
          <w:lang w:val="ru-RU"/>
        </w:rPr>
        <w:t>е</w:t>
      </w:r>
      <w:r w:rsidR="005066D1" w:rsidRPr="00FB36AB">
        <w:rPr>
          <w:lang w:val="ru-RU"/>
        </w:rPr>
        <w:t xml:space="preserve"> вариант</w:t>
      </w:r>
      <w:r w:rsidRPr="00FB36AB">
        <w:rPr>
          <w:lang w:val="ru-RU"/>
        </w:rPr>
        <w:t>ы</w:t>
      </w:r>
      <w:r w:rsidR="005066D1" w:rsidRPr="00FB36AB">
        <w:rPr>
          <w:lang w:val="ru-RU"/>
        </w:rPr>
        <w:t xml:space="preserve"> развития транспортной инфраструктуры </w:t>
      </w:r>
      <w:r w:rsidRPr="00FB36AB">
        <w:rPr>
          <w:lang w:val="ru-RU"/>
        </w:rPr>
        <w:t>и</w:t>
      </w:r>
      <w:r w:rsidR="005066D1" w:rsidRPr="00FB36AB">
        <w:rPr>
          <w:lang w:val="ru-RU"/>
        </w:rPr>
        <w:t xml:space="preserve"> оценк</w:t>
      </w:r>
      <w:r w:rsidRPr="00FB36AB">
        <w:rPr>
          <w:lang w:val="ru-RU"/>
        </w:rPr>
        <w:t>а</w:t>
      </w:r>
      <w:r w:rsidR="005066D1" w:rsidRPr="00FB36AB">
        <w:rPr>
          <w:lang w:val="ru-RU"/>
        </w:rPr>
        <w:t xml:space="preserve"> вариантов изменения транспортного спроса и установленных целевых показателей (индикаторов) развития транспортной инфраструктуры</w:t>
      </w:r>
      <w:bookmarkEnd w:id="56"/>
    </w:p>
    <w:p w:rsidR="00FC0681" w:rsidRDefault="00397E5F" w:rsidP="00FC0681">
      <w:pPr>
        <w:pStyle w:val="a5"/>
      </w:pPr>
      <w:r>
        <w:t>На перспективу до 2035 года предлагается два варианта развития транспортной инфраструктуры.</w:t>
      </w:r>
    </w:p>
    <w:p w:rsidR="00397E5F" w:rsidRDefault="00397E5F" w:rsidP="00FC0681">
      <w:pPr>
        <w:pStyle w:val="a5"/>
      </w:pPr>
      <w:r w:rsidRPr="001D3DCB">
        <w:t>Вариант 1</w:t>
      </w:r>
      <w:r w:rsidR="00A8047D">
        <w:t xml:space="preserve"> («Базовый»)</w:t>
      </w:r>
      <w:r>
        <w:t xml:space="preserve"> характеризуется мероприятиями, содержащимися в муниципальных программах</w:t>
      </w:r>
      <w:r w:rsidR="002D5A5D">
        <w:t>,</w:t>
      </w:r>
      <w:r>
        <w:t xml:space="preserve"> </w:t>
      </w:r>
      <w:r w:rsidR="002D5A5D">
        <w:t xml:space="preserve">реализуемых на территории городского поселения </w:t>
      </w:r>
      <w:proofErr w:type="spellStart"/>
      <w:r w:rsidR="002D5A5D">
        <w:t>Пойковский</w:t>
      </w:r>
      <w:proofErr w:type="spellEnd"/>
      <w:r w:rsidR="002D5A5D">
        <w:t xml:space="preserve">. </w:t>
      </w:r>
    </w:p>
    <w:p w:rsidR="002D5A5D" w:rsidRDefault="002D5A5D" w:rsidP="00FC0681">
      <w:pPr>
        <w:pStyle w:val="a5"/>
      </w:pPr>
      <w:r>
        <w:t xml:space="preserve">Данный вариант предполагает сохранение существующей улично-дорожной сети без существенного развития транспортного каркаса поселения. </w:t>
      </w:r>
      <w:r w:rsidR="00FA2848">
        <w:t>Обеспечение доступности и повышение качества транспортных услуг. Капитальный ремонт и содержание</w:t>
      </w:r>
      <w:r w:rsidR="001D3DCB">
        <w:t xml:space="preserve"> существующих</w:t>
      </w:r>
      <w:r w:rsidR="00FA2848">
        <w:t xml:space="preserve"> автомобильных дорог и искусственных сооружений.</w:t>
      </w:r>
      <w:r w:rsidR="001D3DCB">
        <w:t xml:space="preserve"> Благоустройство территории городского поселения.</w:t>
      </w:r>
    </w:p>
    <w:p w:rsidR="004905AA" w:rsidRDefault="004905AA" w:rsidP="00FC0681">
      <w:pPr>
        <w:pStyle w:val="a5"/>
      </w:pPr>
      <w:r>
        <w:t>При сохранении данной динамики произойдет отставание развития транспортной инфраструктуры наряду с повышением транспортного спроса, что приведет к снижению экономической и социальной привлекательности территории.</w:t>
      </w:r>
    </w:p>
    <w:p w:rsidR="004905AA" w:rsidRDefault="004905AA" w:rsidP="00FC0681">
      <w:pPr>
        <w:pStyle w:val="a5"/>
      </w:pPr>
      <w:r>
        <w:t>Вариант 2</w:t>
      </w:r>
      <w:r w:rsidR="00A8047D">
        <w:t xml:space="preserve"> («Оптимальный») учитывает мероприятия, содержащиеся в муниципальных программах, реализуемых на территории городского поселения </w:t>
      </w:r>
      <w:proofErr w:type="spellStart"/>
      <w:r w:rsidR="00A8047D">
        <w:t>Пойковский</w:t>
      </w:r>
      <w:proofErr w:type="spellEnd"/>
      <w:r w:rsidR="007D20FD">
        <w:t xml:space="preserve">. Включает в себя </w:t>
      </w:r>
      <w:r w:rsidR="008E4E7B">
        <w:t>решения, принятые генеральным планом городского поселения.</w:t>
      </w:r>
    </w:p>
    <w:p w:rsidR="008E4E7B" w:rsidRDefault="00C51C9E" w:rsidP="00FC0681">
      <w:pPr>
        <w:pStyle w:val="a5"/>
      </w:pPr>
      <w:r>
        <w:t xml:space="preserve">Данным вариантом </w:t>
      </w:r>
      <w:r w:rsidR="00D90292">
        <w:t xml:space="preserve">предусмотрено приведение существующей транспортной инфраструктуры к нормативным требованиям, строительство и реконструкция новых участков магистральной улично-дорожной сети, строительство улиц и дорог местного значения, строительство внутриквартальных проездов местного значения. </w:t>
      </w:r>
    </w:p>
    <w:p w:rsidR="00D90292" w:rsidRDefault="00D90292" w:rsidP="00FC0681">
      <w:pPr>
        <w:pStyle w:val="a5"/>
      </w:pPr>
      <w:r>
        <w:t xml:space="preserve">Кроме создания инфраструктуры для автомобильного транспорта, предусмотрено развитие сети велосипедных и пешеходных дорожек. </w:t>
      </w:r>
    </w:p>
    <w:p w:rsidR="00D90292" w:rsidRPr="00472076" w:rsidRDefault="00D90292" w:rsidP="00FC0681">
      <w:pPr>
        <w:pStyle w:val="a5"/>
      </w:pPr>
      <w:r>
        <w:t xml:space="preserve">Данным вариантом предполагается существенное увеличение количества </w:t>
      </w:r>
      <w:proofErr w:type="gramStart"/>
      <w:r>
        <w:t>пассажиров</w:t>
      </w:r>
      <w:proofErr w:type="gramEnd"/>
      <w:r>
        <w:t xml:space="preserve"> пользующи</w:t>
      </w:r>
      <w:r w:rsidRPr="00396911">
        <w:t>хс</w:t>
      </w:r>
      <w:r>
        <w:t>я общественным транспортом, что приведет к снижению интенсивности движения легкового транспорта и улучшению экологической ситуации.</w:t>
      </w:r>
    </w:p>
    <w:p w:rsidR="00FB36AB" w:rsidRPr="00396911" w:rsidRDefault="00396911" w:rsidP="00396911">
      <w:pPr>
        <w:pStyle w:val="a5"/>
      </w:pPr>
      <w:r>
        <w:t xml:space="preserve">Сравнение вариантов развития транспортной </w:t>
      </w:r>
      <w:r w:rsidR="003A41C1">
        <w:t>инфраструктуры по целевым показателям представлено ниже (</w:t>
      </w:r>
      <w:r w:rsidR="003A41C1">
        <w:fldChar w:fldCharType="begin"/>
      </w:r>
      <w:r w:rsidR="003A41C1">
        <w:instrText xml:space="preserve"> REF _Ref477082414 \h </w:instrText>
      </w:r>
      <w:r w:rsidR="003A41C1">
        <w:fldChar w:fldCharType="separate"/>
      </w:r>
      <w:r w:rsidR="00EC76A7">
        <w:t xml:space="preserve">Таблица </w:t>
      </w:r>
      <w:r w:rsidR="00EC76A7">
        <w:rPr>
          <w:noProof/>
        </w:rPr>
        <w:t>5</w:t>
      </w:r>
      <w:r w:rsidR="003A41C1">
        <w:fldChar w:fldCharType="end"/>
      </w:r>
      <w:r w:rsidR="003A41C1">
        <w:t xml:space="preserve">, </w:t>
      </w:r>
      <w:r w:rsidR="003A41C1">
        <w:fldChar w:fldCharType="begin"/>
      </w:r>
      <w:r w:rsidR="003A41C1">
        <w:instrText xml:space="preserve"> REF _Ref477082416 \h </w:instrText>
      </w:r>
      <w:r w:rsidR="003A41C1">
        <w:fldChar w:fldCharType="separate"/>
      </w:r>
      <w:r w:rsidR="00EC76A7">
        <w:t xml:space="preserve">Таблица </w:t>
      </w:r>
      <w:r w:rsidR="00EC76A7">
        <w:rPr>
          <w:noProof/>
        </w:rPr>
        <w:t>6</w:t>
      </w:r>
      <w:r w:rsidR="003A41C1">
        <w:fldChar w:fldCharType="end"/>
      </w:r>
      <w:r w:rsidR="003A41C1">
        <w:t>).</w:t>
      </w:r>
    </w:p>
    <w:p w:rsidR="006D5C12" w:rsidRPr="00472076" w:rsidRDefault="006D5C12" w:rsidP="006D5C12">
      <w:pPr>
        <w:pStyle w:val="af0"/>
        <w:rPr>
          <w:i/>
        </w:rPr>
      </w:pPr>
      <w:bookmarkStart w:id="57" w:name="_Ref477082414"/>
      <w:bookmarkStart w:id="58" w:name="_Ref477082399"/>
      <w:r>
        <w:t xml:space="preserve">Таблица </w:t>
      </w:r>
      <w:r w:rsidR="002C16EC">
        <w:fldChar w:fldCharType="begin"/>
      </w:r>
      <w:r w:rsidR="002C16EC">
        <w:instrText xml:space="preserve"> SEQ Таблица \* ARABIC </w:instrText>
      </w:r>
      <w:r w:rsidR="002C16EC">
        <w:fldChar w:fldCharType="separate"/>
      </w:r>
      <w:r w:rsidR="00EC76A7">
        <w:rPr>
          <w:noProof/>
        </w:rPr>
        <w:t>5</w:t>
      </w:r>
      <w:r w:rsidR="002C16EC">
        <w:rPr>
          <w:noProof/>
        </w:rPr>
        <w:fldChar w:fldCharType="end"/>
      </w:r>
      <w:bookmarkEnd w:id="57"/>
      <w:r>
        <w:t xml:space="preserve"> Значение целевых показателей по Варианту 1 («Базовый»)</w:t>
      </w:r>
      <w:bookmarkEnd w:id="58"/>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552"/>
        <w:gridCol w:w="1276"/>
        <w:gridCol w:w="708"/>
        <w:gridCol w:w="709"/>
        <w:gridCol w:w="709"/>
        <w:gridCol w:w="709"/>
        <w:gridCol w:w="708"/>
        <w:gridCol w:w="1701"/>
      </w:tblGrid>
      <w:tr w:rsidR="00671ECB" w:rsidRPr="00D90292" w:rsidTr="00041513">
        <w:trPr>
          <w:trHeight w:val="660"/>
        </w:trPr>
        <w:tc>
          <w:tcPr>
            <w:tcW w:w="675" w:type="dxa"/>
            <w:vMerge w:val="restart"/>
            <w:shd w:val="clear" w:color="auto" w:fill="auto"/>
            <w:hideMark/>
          </w:tcPr>
          <w:p w:rsidR="00671ECB" w:rsidRPr="00D90292" w:rsidRDefault="00671ECB" w:rsidP="00CD2093">
            <w:pPr>
              <w:pStyle w:val="101"/>
              <w:jc w:val="center"/>
            </w:pPr>
            <w:r w:rsidRPr="00D90292">
              <w:t>№ целевого показателя</w:t>
            </w:r>
          </w:p>
        </w:tc>
        <w:tc>
          <w:tcPr>
            <w:tcW w:w="2552" w:type="dxa"/>
            <w:vMerge w:val="restart"/>
            <w:shd w:val="clear" w:color="auto" w:fill="auto"/>
            <w:hideMark/>
          </w:tcPr>
          <w:p w:rsidR="00671ECB" w:rsidRPr="00D90292" w:rsidRDefault="00671ECB" w:rsidP="00CD2093">
            <w:pPr>
              <w:pStyle w:val="101"/>
              <w:jc w:val="center"/>
            </w:pPr>
            <w:r w:rsidRPr="00D90292">
              <w:t>Наименование целевого показателя</w:t>
            </w:r>
          </w:p>
        </w:tc>
        <w:tc>
          <w:tcPr>
            <w:tcW w:w="1276" w:type="dxa"/>
            <w:vMerge w:val="restart"/>
            <w:shd w:val="clear" w:color="auto" w:fill="auto"/>
            <w:hideMark/>
          </w:tcPr>
          <w:p w:rsidR="00671ECB" w:rsidRPr="00D90292" w:rsidRDefault="00671ECB" w:rsidP="00CD2093">
            <w:pPr>
              <w:pStyle w:val="101"/>
              <w:jc w:val="center"/>
            </w:pPr>
            <w:r w:rsidRPr="00D90292">
              <w:t xml:space="preserve">Базовый </w:t>
            </w:r>
            <w:r w:rsidRPr="00D90292">
              <w:br/>
              <w:t>целевой</w:t>
            </w:r>
            <w:r w:rsidRPr="00D90292">
              <w:br/>
              <w:t xml:space="preserve">показатель </w:t>
            </w:r>
            <w:r w:rsidRPr="00D90292">
              <w:br/>
              <w:t xml:space="preserve">на начало </w:t>
            </w:r>
            <w:r w:rsidRPr="00D90292">
              <w:br/>
              <w:t xml:space="preserve">реализации </w:t>
            </w:r>
            <w:r w:rsidRPr="00D90292">
              <w:br/>
              <w:t>муниципальной программы</w:t>
            </w:r>
          </w:p>
        </w:tc>
        <w:tc>
          <w:tcPr>
            <w:tcW w:w="3543" w:type="dxa"/>
            <w:gridSpan w:val="5"/>
            <w:shd w:val="clear" w:color="auto" w:fill="auto"/>
            <w:hideMark/>
          </w:tcPr>
          <w:p w:rsidR="00671ECB" w:rsidRPr="00D90292" w:rsidRDefault="00671ECB" w:rsidP="00CD2093">
            <w:pPr>
              <w:pStyle w:val="101"/>
              <w:jc w:val="center"/>
            </w:pPr>
            <w:r w:rsidRPr="00D90292">
              <w:t>Значения целевого показателя по годам</w:t>
            </w:r>
          </w:p>
        </w:tc>
        <w:tc>
          <w:tcPr>
            <w:tcW w:w="1701" w:type="dxa"/>
            <w:vMerge w:val="restart"/>
            <w:shd w:val="clear" w:color="auto" w:fill="auto"/>
            <w:vAlign w:val="center"/>
            <w:hideMark/>
          </w:tcPr>
          <w:p w:rsidR="00671ECB" w:rsidRPr="00D90292" w:rsidRDefault="00041513" w:rsidP="00041513">
            <w:pPr>
              <w:pStyle w:val="101"/>
              <w:jc w:val="center"/>
            </w:pPr>
            <w:r>
              <w:t>2022-2035</w:t>
            </w:r>
          </w:p>
        </w:tc>
      </w:tr>
      <w:tr w:rsidR="00671ECB" w:rsidRPr="00D90292" w:rsidTr="00CD2093">
        <w:trPr>
          <w:trHeight w:val="1425"/>
        </w:trPr>
        <w:tc>
          <w:tcPr>
            <w:tcW w:w="675" w:type="dxa"/>
            <w:vMerge/>
            <w:shd w:val="clear" w:color="auto" w:fill="auto"/>
            <w:hideMark/>
          </w:tcPr>
          <w:p w:rsidR="00671ECB" w:rsidRPr="00D90292" w:rsidRDefault="00671ECB" w:rsidP="00671ECB">
            <w:pPr>
              <w:pStyle w:val="101"/>
            </w:pPr>
          </w:p>
        </w:tc>
        <w:tc>
          <w:tcPr>
            <w:tcW w:w="2552" w:type="dxa"/>
            <w:vMerge/>
            <w:shd w:val="clear" w:color="auto" w:fill="auto"/>
            <w:hideMark/>
          </w:tcPr>
          <w:p w:rsidR="00671ECB" w:rsidRPr="00D90292" w:rsidRDefault="00671ECB" w:rsidP="00671ECB">
            <w:pPr>
              <w:pStyle w:val="101"/>
            </w:pPr>
          </w:p>
        </w:tc>
        <w:tc>
          <w:tcPr>
            <w:tcW w:w="1276" w:type="dxa"/>
            <w:vMerge/>
            <w:shd w:val="clear" w:color="auto" w:fill="auto"/>
            <w:hideMark/>
          </w:tcPr>
          <w:p w:rsidR="00671ECB" w:rsidRPr="00D90292" w:rsidRDefault="00671ECB" w:rsidP="00671ECB">
            <w:pPr>
              <w:pStyle w:val="101"/>
            </w:pPr>
          </w:p>
        </w:tc>
        <w:tc>
          <w:tcPr>
            <w:tcW w:w="708" w:type="dxa"/>
            <w:shd w:val="clear" w:color="auto" w:fill="auto"/>
            <w:hideMark/>
          </w:tcPr>
          <w:p w:rsidR="00671ECB" w:rsidRPr="00D90292" w:rsidRDefault="00671ECB" w:rsidP="00671ECB">
            <w:pPr>
              <w:pStyle w:val="101"/>
            </w:pPr>
            <w:r>
              <w:t>2017</w:t>
            </w:r>
          </w:p>
        </w:tc>
        <w:tc>
          <w:tcPr>
            <w:tcW w:w="709" w:type="dxa"/>
            <w:shd w:val="clear" w:color="auto" w:fill="auto"/>
            <w:hideMark/>
          </w:tcPr>
          <w:p w:rsidR="00671ECB" w:rsidRPr="00D90292" w:rsidRDefault="00671ECB" w:rsidP="00671ECB">
            <w:pPr>
              <w:pStyle w:val="101"/>
            </w:pPr>
            <w:r>
              <w:t>2018</w:t>
            </w:r>
          </w:p>
        </w:tc>
        <w:tc>
          <w:tcPr>
            <w:tcW w:w="709" w:type="dxa"/>
            <w:shd w:val="clear" w:color="auto" w:fill="auto"/>
            <w:hideMark/>
          </w:tcPr>
          <w:p w:rsidR="00671ECB" w:rsidRPr="00D90292" w:rsidRDefault="00671ECB" w:rsidP="00671ECB">
            <w:pPr>
              <w:pStyle w:val="101"/>
            </w:pPr>
            <w:r>
              <w:t>2019</w:t>
            </w:r>
          </w:p>
        </w:tc>
        <w:tc>
          <w:tcPr>
            <w:tcW w:w="709" w:type="dxa"/>
            <w:shd w:val="clear" w:color="auto" w:fill="auto"/>
            <w:hideMark/>
          </w:tcPr>
          <w:p w:rsidR="00671ECB" w:rsidRPr="00D90292" w:rsidRDefault="00671ECB" w:rsidP="00671ECB">
            <w:pPr>
              <w:pStyle w:val="101"/>
            </w:pPr>
            <w:r>
              <w:t>2020</w:t>
            </w:r>
          </w:p>
        </w:tc>
        <w:tc>
          <w:tcPr>
            <w:tcW w:w="708" w:type="dxa"/>
          </w:tcPr>
          <w:p w:rsidR="00671ECB" w:rsidRPr="00D90292" w:rsidRDefault="00671ECB" w:rsidP="00671ECB">
            <w:pPr>
              <w:pStyle w:val="101"/>
            </w:pPr>
            <w:r>
              <w:t>2021</w:t>
            </w:r>
          </w:p>
        </w:tc>
        <w:tc>
          <w:tcPr>
            <w:tcW w:w="1701" w:type="dxa"/>
            <w:vMerge/>
            <w:shd w:val="clear" w:color="auto" w:fill="auto"/>
            <w:hideMark/>
          </w:tcPr>
          <w:p w:rsidR="00671ECB" w:rsidRPr="00D90292" w:rsidRDefault="00671ECB" w:rsidP="00671ECB">
            <w:pPr>
              <w:pStyle w:val="101"/>
            </w:pPr>
          </w:p>
        </w:tc>
      </w:tr>
      <w:tr w:rsidR="00671ECB" w:rsidRPr="00D90292" w:rsidTr="00CD2093">
        <w:trPr>
          <w:trHeight w:val="225"/>
        </w:trPr>
        <w:tc>
          <w:tcPr>
            <w:tcW w:w="675" w:type="dxa"/>
            <w:shd w:val="clear" w:color="auto" w:fill="auto"/>
            <w:hideMark/>
          </w:tcPr>
          <w:p w:rsidR="00671ECB" w:rsidRPr="00D90292" w:rsidRDefault="00671ECB" w:rsidP="00671ECB">
            <w:pPr>
              <w:pStyle w:val="101"/>
            </w:pPr>
            <w:r w:rsidRPr="00D90292">
              <w:t>1</w:t>
            </w:r>
          </w:p>
        </w:tc>
        <w:tc>
          <w:tcPr>
            <w:tcW w:w="2552" w:type="dxa"/>
            <w:shd w:val="clear" w:color="auto" w:fill="auto"/>
            <w:hideMark/>
          </w:tcPr>
          <w:p w:rsidR="00671ECB" w:rsidRPr="00D90292" w:rsidRDefault="00671ECB" w:rsidP="00671ECB">
            <w:pPr>
              <w:pStyle w:val="101"/>
            </w:pPr>
            <w:r w:rsidRPr="00D90292">
              <w:t>2</w:t>
            </w:r>
          </w:p>
        </w:tc>
        <w:tc>
          <w:tcPr>
            <w:tcW w:w="1276" w:type="dxa"/>
            <w:shd w:val="clear" w:color="auto" w:fill="auto"/>
            <w:hideMark/>
          </w:tcPr>
          <w:p w:rsidR="00671ECB" w:rsidRPr="00D90292" w:rsidRDefault="00671ECB" w:rsidP="00CD2093">
            <w:pPr>
              <w:pStyle w:val="101"/>
              <w:jc w:val="center"/>
            </w:pPr>
            <w:r w:rsidRPr="00D90292">
              <w:t>3</w:t>
            </w:r>
          </w:p>
        </w:tc>
        <w:tc>
          <w:tcPr>
            <w:tcW w:w="708" w:type="dxa"/>
            <w:shd w:val="clear" w:color="auto" w:fill="auto"/>
          </w:tcPr>
          <w:p w:rsidR="00671ECB" w:rsidRPr="00D90292" w:rsidRDefault="00671ECB" w:rsidP="00CD2093">
            <w:pPr>
              <w:pStyle w:val="101"/>
              <w:jc w:val="center"/>
            </w:pPr>
            <w:r>
              <w:t>4</w:t>
            </w:r>
          </w:p>
        </w:tc>
        <w:tc>
          <w:tcPr>
            <w:tcW w:w="709" w:type="dxa"/>
            <w:shd w:val="clear" w:color="auto" w:fill="auto"/>
            <w:hideMark/>
          </w:tcPr>
          <w:p w:rsidR="00671ECB" w:rsidRPr="00D90292" w:rsidRDefault="00671ECB" w:rsidP="00CD2093">
            <w:pPr>
              <w:pStyle w:val="101"/>
              <w:jc w:val="center"/>
            </w:pPr>
            <w:r w:rsidRPr="00D90292">
              <w:t>5</w:t>
            </w:r>
          </w:p>
        </w:tc>
        <w:tc>
          <w:tcPr>
            <w:tcW w:w="709" w:type="dxa"/>
            <w:shd w:val="clear" w:color="auto" w:fill="auto"/>
            <w:hideMark/>
          </w:tcPr>
          <w:p w:rsidR="00671ECB" w:rsidRPr="00D90292" w:rsidRDefault="00671ECB" w:rsidP="00CD2093">
            <w:pPr>
              <w:pStyle w:val="101"/>
              <w:jc w:val="center"/>
            </w:pPr>
            <w:r w:rsidRPr="00D90292">
              <w:t>6</w:t>
            </w:r>
          </w:p>
        </w:tc>
        <w:tc>
          <w:tcPr>
            <w:tcW w:w="709" w:type="dxa"/>
            <w:shd w:val="clear" w:color="auto" w:fill="auto"/>
            <w:hideMark/>
          </w:tcPr>
          <w:p w:rsidR="00671ECB" w:rsidRPr="00D90292" w:rsidRDefault="00671ECB" w:rsidP="00CD2093">
            <w:pPr>
              <w:pStyle w:val="101"/>
              <w:jc w:val="center"/>
            </w:pPr>
            <w:r w:rsidRPr="00D90292">
              <w:t>7</w:t>
            </w:r>
          </w:p>
        </w:tc>
        <w:tc>
          <w:tcPr>
            <w:tcW w:w="708" w:type="dxa"/>
          </w:tcPr>
          <w:p w:rsidR="00671ECB" w:rsidRPr="00D90292" w:rsidRDefault="00671ECB" w:rsidP="00CD2093">
            <w:pPr>
              <w:pStyle w:val="101"/>
              <w:jc w:val="center"/>
            </w:pPr>
            <w:r>
              <w:t>8</w:t>
            </w:r>
          </w:p>
        </w:tc>
        <w:tc>
          <w:tcPr>
            <w:tcW w:w="1701" w:type="dxa"/>
            <w:shd w:val="clear" w:color="auto" w:fill="auto"/>
            <w:hideMark/>
          </w:tcPr>
          <w:p w:rsidR="00671ECB" w:rsidRPr="00D90292" w:rsidRDefault="00671ECB" w:rsidP="00CD2093">
            <w:pPr>
              <w:pStyle w:val="101"/>
              <w:jc w:val="center"/>
            </w:pPr>
            <w:r>
              <w:t>9</w:t>
            </w:r>
          </w:p>
        </w:tc>
      </w:tr>
      <w:tr w:rsidR="00671ECB" w:rsidRPr="00D90292" w:rsidTr="00CD2093">
        <w:trPr>
          <w:trHeight w:val="990"/>
        </w:trPr>
        <w:tc>
          <w:tcPr>
            <w:tcW w:w="675" w:type="dxa"/>
            <w:shd w:val="clear" w:color="auto" w:fill="auto"/>
            <w:hideMark/>
          </w:tcPr>
          <w:p w:rsidR="00671ECB" w:rsidRPr="00D90292" w:rsidRDefault="00671ECB" w:rsidP="00671ECB">
            <w:pPr>
              <w:pStyle w:val="101"/>
            </w:pPr>
            <w:r w:rsidRPr="00D90292">
              <w:t>1</w:t>
            </w:r>
          </w:p>
        </w:tc>
        <w:tc>
          <w:tcPr>
            <w:tcW w:w="2552" w:type="dxa"/>
            <w:shd w:val="clear" w:color="auto" w:fill="auto"/>
            <w:hideMark/>
          </w:tcPr>
          <w:p w:rsidR="00671ECB" w:rsidRPr="00671ECB" w:rsidRDefault="00671ECB" w:rsidP="00671ECB">
            <w:pPr>
              <w:pStyle w:val="101"/>
            </w:pPr>
            <w:r>
              <w:t>Доля протяженности автомобильных дорог местного значения поселения с капитальным типом покрытия, в общей протяженности автомобильных дорог местного значения поселения, %</w:t>
            </w:r>
          </w:p>
        </w:tc>
        <w:tc>
          <w:tcPr>
            <w:tcW w:w="1276" w:type="dxa"/>
            <w:shd w:val="clear" w:color="auto" w:fill="auto"/>
            <w:hideMark/>
          </w:tcPr>
          <w:p w:rsidR="00671ECB" w:rsidRPr="00D96327" w:rsidRDefault="00D96327" w:rsidP="00CD2093">
            <w:pPr>
              <w:pStyle w:val="101"/>
              <w:jc w:val="center"/>
            </w:pPr>
            <w:r w:rsidRPr="00D96327">
              <w:t>44</w:t>
            </w:r>
          </w:p>
        </w:tc>
        <w:tc>
          <w:tcPr>
            <w:tcW w:w="708" w:type="dxa"/>
            <w:shd w:val="clear" w:color="auto" w:fill="auto"/>
            <w:hideMark/>
          </w:tcPr>
          <w:p w:rsidR="00671ECB" w:rsidRPr="00D96327" w:rsidRDefault="00D96327" w:rsidP="00CD2093">
            <w:pPr>
              <w:pStyle w:val="101"/>
              <w:jc w:val="center"/>
            </w:pPr>
            <w:r w:rsidRPr="00D96327">
              <w:t>44</w:t>
            </w:r>
          </w:p>
        </w:tc>
        <w:tc>
          <w:tcPr>
            <w:tcW w:w="709" w:type="dxa"/>
            <w:shd w:val="clear" w:color="auto" w:fill="auto"/>
            <w:hideMark/>
          </w:tcPr>
          <w:p w:rsidR="00671ECB" w:rsidRPr="00D96327" w:rsidRDefault="00D96327" w:rsidP="00CD2093">
            <w:pPr>
              <w:pStyle w:val="101"/>
              <w:jc w:val="center"/>
            </w:pPr>
            <w:r w:rsidRPr="00D96327">
              <w:t>44</w:t>
            </w:r>
          </w:p>
        </w:tc>
        <w:tc>
          <w:tcPr>
            <w:tcW w:w="709" w:type="dxa"/>
            <w:shd w:val="clear" w:color="auto" w:fill="auto"/>
            <w:hideMark/>
          </w:tcPr>
          <w:p w:rsidR="00671ECB" w:rsidRPr="00D96327" w:rsidRDefault="00D96327" w:rsidP="00CD2093">
            <w:pPr>
              <w:pStyle w:val="101"/>
              <w:jc w:val="center"/>
            </w:pPr>
            <w:r w:rsidRPr="00D96327">
              <w:t>44</w:t>
            </w:r>
          </w:p>
        </w:tc>
        <w:tc>
          <w:tcPr>
            <w:tcW w:w="709" w:type="dxa"/>
            <w:shd w:val="clear" w:color="auto" w:fill="auto"/>
            <w:hideMark/>
          </w:tcPr>
          <w:p w:rsidR="00671ECB" w:rsidRPr="00D96327" w:rsidRDefault="00D96327" w:rsidP="00CD2093">
            <w:pPr>
              <w:pStyle w:val="101"/>
              <w:jc w:val="center"/>
            </w:pPr>
            <w:r w:rsidRPr="00D96327">
              <w:t>44</w:t>
            </w:r>
          </w:p>
        </w:tc>
        <w:tc>
          <w:tcPr>
            <w:tcW w:w="708" w:type="dxa"/>
          </w:tcPr>
          <w:p w:rsidR="00671ECB" w:rsidRPr="00D96327" w:rsidRDefault="00D96327" w:rsidP="00CD2093">
            <w:pPr>
              <w:pStyle w:val="101"/>
              <w:jc w:val="center"/>
            </w:pPr>
            <w:r>
              <w:t>44</w:t>
            </w:r>
          </w:p>
        </w:tc>
        <w:tc>
          <w:tcPr>
            <w:tcW w:w="1701" w:type="dxa"/>
            <w:shd w:val="clear" w:color="auto" w:fill="auto"/>
            <w:hideMark/>
          </w:tcPr>
          <w:p w:rsidR="00671ECB" w:rsidRPr="00D96327" w:rsidRDefault="00D96327" w:rsidP="00CD2093">
            <w:pPr>
              <w:pStyle w:val="101"/>
              <w:jc w:val="center"/>
            </w:pPr>
            <w:r w:rsidRPr="00D96327">
              <w:t>44</w:t>
            </w:r>
          </w:p>
        </w:tc>
      </w:tr>
      <w:tr w:rsidR="00671ECB" w:rsidRPr="00D90292" w:rsidTr="00CD2093">
        <w:trPr>
          <w:trHeight w:val="2010"/>
        </w:trPr>
        <w:tc>
          <w:tcPr>
            <w:tcW w:w="675" w:type="dxa"/>
            <w:shd w:val="clear" w:color="auto" w:fill="auto"/>
            <w:hideMark/>
          </w:tcPr>
          <w:p w:rsidR="00671ECB" w:rsidRPr="00D90292" w:rsidRDefault="00671ECB" w:rsidP="00671ECB">
            <w:pPr>
              <w:pStyle w:val="101"/>
            </w:pPr>
            <w:r w:rsidRPr="00D90292">
              <w:t>2</w:t>
            </w:r>
          </w:p>
        </w:tc>
        <w:tc>
          <w:tcPr>
            <w:tcW w:w="2552" w:type="dxa"/>
            <w:shd w:val="clear" w:color="auto" w:fill="auto"/>
            <w:hideMark/>
          </w:tcPr>
          <w:p w:rsidR="00671ECB" w:rsidRPr="00D90292" w:rsidRDefault="00671ECB" w:rsidP="00671ECB">
            <w:pPr>
              <w:pStyle w:val="101"/>
            </w:pPr>
            <w:r w:rsidRPr="00D90292">
              <w:t>Доля протяженности автомобильных дорог общего пользования местного значения</w:t>
            </w:r>
            <w:r>
              <w:t xml:space="preserve"> поселения</w:t>
            </w:r>
            <w:r w:rsidRPr="00D90292">
              <w:t>, не отвечающих нормативным требованиям, в общей протяженности автомобильных до</w:t>
            </w:r>
            <w:r>
              <w:t>рог общего пользования местного</w:t>
            </w:r>
            <w:r w:rsidRPr="00D90292">
              <w:t xml:space="preserve"> значения</w:t>
            </w:r>
            <w:r>
              <w:t xml:space="preserve"> поселения</w:t>
            </w:r>
            <w:r w:rsidRPr="00D90292">
              <w:t>, %</w:t>
            </w:r>
          </w:p>
        </w:tc>
        <w:tc>
          <w:tcPr>
            <w:tcW w:w="1276" w:type="dxa"/>
            <w:shd w:val="clear" w:color="auto" w:fill="auto"/>
            <w:hideMark/>
          </w:tcPr>
          <w:p w:rsidR="00671ECB" w:rsidRPr="00D90292" w:rsidRDefault="00671ECB" w:rsidP="00CD2093">
            <w:pPr>
              <w:pStyle w:val="101"/>
              <w:jc w:val="center"/>
            </w:pPr>
            <w:r w:rsidRPr="00D90292">
              <w:t>6</w:t>
            </w:r>
          </w:p>
        </w:tc>
        <w:tc>
          <w:tcPr>
            <w:tcW w:w="708" w:type="dxa"/>
            <w:shd w:val="clear" w:color="auto" w:fill="auto"/>
            <w:hideMark/>
          </w:tcPr>
          <w:p w:rsidR="00671ECB" w:rsidRPr="00D90292" w:rsidRDefault="00671ECB" w:rsidP="00CD2093">
            <w:pPr>
              <w:pStyle w:val="101"/>
              <w:jc w:val="center"/>
            </w:pPr>
            <w:r w:rsidRPr="00D90292">
              <w:t>6</w:t>
            </w:r>
          </w:p>
        </w:tc>
        <w:tc>
          <w:tcPr>
            <w:tcW w:w="709" w:type="dxa"/>
            <w:shd w:val="clear" w:color="auto" w:fill="auto"/>
            <w:hideMark/>
          </w:tcPr>
          <w:p w:rsidR="00671ECB" w:rsidRPr="00D90292" w:rsidRDefault="00671ECB" w:rsidP="00CD2093">
            <w:pPr>
              <w:pStyle w:val="101"/>
              <w:jc w:val="center"/>
            </w:pPr>
            <w:r w:rsidRPr="00D90292">
              <w:t>6</w:t>
            </w:r>
          </w:p>
        </w:tc>
        <w:tc>
          <w:tcPr>
            <w:tcW w:w="709" w:type="dxa"/>
            <w:shd w:val="clear" w:color="auto" w:fill="auto"/>
            <w:hideMark/>
          </w:tcPr>
          <w:p w:rsidR="00671ECB" w:rsidRPr="00D90292" w:rsidRDefault="00671ECB" w:rsidP="00CD2093">
            <w:pPr>
              <w:pStyle w:val="101"/>
              <w:jc w:val="center"/>
            </w:pPr>
            <w:r w:rsidRPr="00D90292">
              <w:t>6</w:t>
            </w:r>
          </w:p>
        </w:tc>
        <w:tc>
          <w:tcPr>
            <w:tcW w:w="709" w:type="dxa"/>
            <w:shd w:val="clear" w:color="auto" w:fill="auto"/>
            <w:hideMark/>
          </w:tcPr>
          <w:p w:rsidR="00671ECB" w:rsidRPr="00D90292" w:rsidRDefault="00671ECB" w:rsidP="00CD2093">
            <w:pPr>
              <w:pStyle w:val="101"/>
              <w:jc w:val="center"/>
            </w:pPr>
            <w:r w:rsidRPr="00D90292">
              <w:t>6</w:t>
            </w:r>
          </w:p>
        </w:tc>
        <w:tc>
          <w:tcPr>
            <w:tcW w:w="708" w:type="dxa"/>
          </w:tcPr>
          <w:p w:rsidR="00671ECB" w:rsidRPr="00D90292" w:rsidRDefault="00D96327" w:rsidP="00CD2093">
            <w:pPr>
              <w:pStyle w:val="101"/>
              <w:jc w:val="center"/>
            </w:pPr>
            <w:r>
              <w:t>6</w:t>
            </w:r>
          </w:p>
        </w:tc>
        <w:tc>
          <w:tcPr>
            <w:tcW w:w="1701" w:type="dxa"/>
            <w:shd w:val="clear" w:color="auto" w:fill="auto"/>
            <w:hideMark/>
          </w:tcPr>
          <w:p w:rsidR="00671ECB" w:rsidRPr="00D90292" w:rsidRDefault="00671ECB" w:rsidP="00CD2093">
            <w:pPr>
              <w:pStyle w:val="101"/>
              <w:jc w:val="center"/>
            </w:pPr>
            <w:r w:rsidRPr="00D90292">
              <w:t>6</w:t>
            </w:r>
          </w:p>
        </w:tc>
      </w:tr>
      <w:tr w:rsidR="00041513" w:rsidRPr="00D90292" w:rsidTr="00CD2093">
        <w:trPr>
          <w:trHeight w:val="1140"/>
        </w:trPr>
        <w:tc>
          <w:tcPr>
            <w:tcW w:w="675" w:type="dxa"/>
            <w:shd w:val="clear" w:color="auto" w:fill="auto"/>
            <w:hideMark/>
          </w:tcPr>
          <w:p w:rsidR="00041513" w:rsidRPr="00D90292" w:rsidRDefault="00041513" w:rsidP="00041513">
            <w:pPr>
              <w:pStyle w:val="101"/>
            </w:pPr>
            <w:r w:rsidRPr="00D90292">
              <w:t>3</w:t>
            </w:r>
          </w:p>
        </w:tc>
        <w:tc>
          <w:tcPr>
            <w:tcW w:w="2552" w:type="dxa"/>
            <w:shd w:val="clear" w:color="auto" w:fill="auto"/>
            <w:hideMark/>
          </w:tcPr>
          <w:p w:rsidR="00041513" w:rsidRPr="00D90292" w:rsidRDefault="00041513" w:rsidP="00041513">
            <w:pPr>
              <w:pStyle w:val="101"/>
            </w:pPr>
            <w:r>
              <w:t>Доля населения, пользующегося при передвижении общественным транспортом, в общем количестве передвижений, %</w:t>
            </w:r>
          </w:p>
        </w:tc>
        <w:tc>
          <w:tcPr>
            <w:tcW w:w="1276" w:type="dxa"/>
            <w:shd w:val="clear" w:color="auto" w:fill="auto"/>
            <w:hideMark/>
          </w:tcPr>
          <w:p w:rsidR="00041513" w:rsidRDefault="00041513" w:rsidP="00041513">
            <w:pPr>
              <w:pStyle w:val="101"/>
              <w:jc w:val="center"/>
            </w:pPr>
            <w:r>
              <w:t>5</w:t>
            </w:r>
          </w:p>
          <w:p w:rsidR="00041513" w:rsidRPr="00D90292" w:rsidRDefault="00041513" w:rsidP="00041513">
            <w:pPr>
              <w:pStyle w:val="101"/>
              <w:jc w:val="center"/>
            </w:pPr>
          </w:p>
        </w:tc>
        <w:tc>
          <w:tcPr>
            <w:tcW w:w="708" w:type="dxa"/>
            <w:shd w:val="clear" w:color="auto" w:fill="auto"/>
            <w:hideMark/>
          </w:tcPr>
          <w:p w:rsidR="00041513" w:rsidRPr="00D90292" w:rsidRDefault="00041513" w:rsidP="00041513">
            <w:pPr>
              <w:pStyle w:val="101"/>
              <w:jc w:val="center"/>
            </w:pPr>
            <w:r>
              <w:t>7</w:t>
            </w:r>
          </w:p>
        </w:tc>
        <w:tc>
          <w:tcPr>
            <w:tcW w:w="709" w:type="dxa"/>
            <w:shd w:val="clear" w:color="auto" w:fill="auto"/>
            <w:hideMark/>
          </w:tcPr>
          <w:p w:rsidR="00041513" w:rsidRPr="00D90292" w:rsidRDefault="00041513" w:rsidP="00041513">
            <w:pPr>
              <w:pStyle w:val="101"/>
              <w:jc w:val="center"/>
            </w:pPr>
            <w:r>
              <w:t>9</w:t>
            </w:r>
          </w:p>
        </w:tc>
        <w:tc>
          <w:tcPr>
            <w:tcW w:w="709" w:type="dxa"/>
            <w:shd w:val="clear" w:color="auto" w:fill="auto"/>
            <w:hideMark/>
          </w:tcPr>
          <w:p w:rsidR="00041513" w:rsidRPr="00D90292" w:rsidRDefault="00041513" w:rsidP="00041513">
            <w:pPr>
              <w:pStyle w:val="101"/>
              <w:jc w:val="center"/>
            </w:pPr>
            <w:r>
              <w:t>11</w:t>
            </w:r>
          </w:p>
        </w:tc>
        <w:tc>
          <w:tcPr>
            <w:tcW w:w="709" w:type="dxa"/>
            <w:shd w:val="clear" w:color="auto" w:fill="auto"/>
            <w:hideMark/>
          </w:tcPr>
          <w:p w:rsidR="00041513" w:rsidRPr="00D90292" w:rsidRDefault="00041513" w:rsidP="00041513">
            <w:pPr>
              <w:pStyle w:val="101"/>
              <w:jc w:val="center"/>
            </w:pPr>
            <w:r>
              <w:t>13</w:t>
            </w:r>
          </w:p>
        </w:tc>
        <w:tc>
          <w:tcPr>
            <w:tcW w:w="708" w:type="dxa"/>
          </w:tcPr>
          <w:p w:rsidR="00041513" w:rsidRPr="00D90292" w:rsidRDefault="00041513" w:rsidP="00041513">
            <w:pPr>
              <w:pStyle w:val="101"/>
              <w:jc w:val="center"/>
            </w:pPr>
            <w:r>
              <w:t>15</w:t>
            </w:r>
          </w:p>
        </w:tc>
        <w:tc>
          <w:tcPr>
            <w:tcW w:w="1701" w:type="dxa"/>
            <w:shd w:val="clear" w:color="auto" w:fill="auto"/>
            <w:hideMark/>
          </w:tcPr>
          <w:p w:rsidR="00041513" w:rsidRPr="00D90292" w:rsidRDefault="00D96327" w:rsidP="00041513">
            <w:pPr>
              <w:pStyle w:val="101"/>
              <w:jc w:val="center"/>
            </w:pPr>
            <w:r>
              <w:t>35</w:t>
            </w:r>
          </w:p>
        </w:tc>
      </w:tr>
      <w:tr w:rsidR="00004B5F" w:rsidRPr="00D90292" w:rsidTr="00CD2093">
        <w:trPr>
          <w:trHeight w:val="689"/>
        </w:trPr>
        <w:tc>
          <w:tcPr>
            <w:tcW w:w="675" w:type="dxa"/>
            <w:shd w:val="clear" w:color="auto" w:fill="auto"/>
          </w:tcPr>
          <w:p w:rsidR="00004B5F" w:rsidRPr="00D90292" w:rsidRDefault="00004B5F" w:rsidP="00671ECB">
            <w:pPr>
              <w:pStyle w:val="101"/>
            </w:pPr>
            <w:r>
              <w:t>4</w:t>
            </w:r>
          </w:p>
        </w:tc>
        <w:tc>
          <w:tcPr>
            <w:tcW w:w="2552" w:type="dxa"/>
            <w:shd w:val="clear" w:color="auto" w:fill="auto"/>
          </w:tcPr>
          <w:p w:rsidR="00004B5F" w:rsidRDefault="00004B5F" w:rsidP="00671ECB">
            <w:pPr>
              <w:pStyle w:val="101"/>
            </w:pPr>
            <w:r>
              <w:t>Протяженность велосипедных дорожек, км</w:t>
            </w:r>
          </w:p>
        </w:tc>
        <w:tc>
          <w:tcPr>
            <w:tcW w:w="1276" w:type="dxa"/>
            <w:shd w:val="clear" w:color="auto" w:fill="auto"/>
          </w:tcPr>
          <w:p w:rsidR="00004B5F" w:rsidRPr="00D90292" w:rsidRDefault="00CD2093" w:rsidP="00CD2093">
            <w:pPr>
              <w:pStyle w:val="101"/>
              <w:jc w:val="center"/>
            </w:pPr>
            <w:r>
              <w:t>0</w:t>
            </w:r>
          </w:p>
        </w:tc>
        <w:tc>
          <w:tcPr>
            <w:tcW w:w="708" w:type="dxa"/>
            <w:shd w:val="clear" w:color="auto" w:fill="auto"/>
          </w:tcPr>
          <w:p w:rsidR="00004B5F" w:rsidRPr="00D90292" w:rsidRDefault="00195F0D" w:rsidP="00CD2093">
            <w:pPr>
              <w:pStyle w:val="101"/>
              <w:jc w:val="center"/>
            </w:pPr>
            <w:r>
              <w:t>0</w:t>
            </w:r>
          </w:p>
        </w:tc>
        <w:tc>
          <w:tcPr>
            <w:tcW w:w="709" w:type="dxa"/>
            <w:shd w:val="clear" w:color="auto" w:fill="auto"/>
          </w:tcPr>
          <w:p w:rsidR="00004B5F" w:rsidRPr="00D90292" w:rsidRDefault="00195F0D" w:rsidP="00CD2093">
            <w:pPr>
              <w:pStyle w:val="101"/>
              <w:jc w:val="center"/>
            </w:pPr>
            <w:r>
              <w:t>0</w:t>
            </w:r>
          </w:p>
        </w:tc>
        <w:tc>
          <w:tcPr>
            <w:tcW w:w="709" w:type="dxa"/>
            <w:shd w:val="clear" w:color="auto" w:fill="auto"/>
          </w:tcPr>
          <w:p w:rsidR="00004B5F" w:rsidRPr="00D90292" w:rsidRDefault="00195F0D" w:rsidP="00CD2093">
            <w:pPr>
              <w:pStyle w:val="101"/>
              <w:jc w:val="center"/>
            </w:pPr>
            <w:r>
              <w:t>0</w:t>
            </w:r>
          </w:p>
        </w:tc>
        <w:tc>
          <w:tcPr>
            <w:tcW w:w="709" w:type="dxa"/>
            <w:shd w:val="clear" w:color="auto" w:fill="auto"/>
          </w:tcPr>
          <w:p w:rsidR="00004B5F" w:rsidRPr="00D90292" w:rsidRDefault="00195F0D" w:rsidP="00CD2093">
            <w:pPr>
              <w:pStyle w:val="101"/>
              <w:jc w:val="center"/>
            </w:pPr>
            <w:r>
              <w:t>0</w:t>
            </w:r>
          </w:p>
        </w:tc>
        <w:tc>
          <w:tcPr>
            <w:tcW w:w="708" w:type="dxa"/>
          </w:tcPr>
          <w:p w:rsidR="00004B5F" w:rsidRPr="00D90292" w:rsidRDefault="00195F0D" w:rsidP="00CD2093">
            <w:pPr>
              <w:pStyle w:val="101"/>
              <w:jc w:val="center"/>
            </w:pPr>
            <w:r>
              <w:t>0</w:t>
            </w:r>
          </w:p>
        </w:tc>
        <w:tc>
          <w:tcPr>
            <w:tcW w:w="1701" w:type="dxa"/>
            <w:shd w:val="clear" w:color="auto" w:fill="auto"/>
          </w:tcPr>
          <w:p w:rsidR="00004B5F" w:rsidRPr="00D90292" w:rsidRDefault="00195F0D" w:rsidP="00CD2093">
            <w:pPr>
              <w:pStyle w:val="101"/>
              <w:jc w:val="center"/>
            </w:pPr>
            <w:r>
              <w:t>0</w:t>
            </w:r>
          </w:p>
        </w:tc>
      </w:tr>
      <w:tr w:rsidR="00004B5F" w:rsidRPr="00D90292" w:rsidTr="00CD2093">
        <w:trPr>
          <w:trHeight w:val="1140"/>
        </w:trPr>
        <w:tc>
          <w:tcPr>
            <w:tcW w:w="675" w:type="dxa"/>
            <w:shd w:val="clear" w:color="auto" w:fill="auto"/>
          </w:tcPr>
          <w:p w:rsidR="00004B5F" w:rsidRDefault="00004B5F" w:rsidP="00671ECB">
            <w:pPr>
              <w:pStyle w:val="101"/>
            </w:pPr>
            <w:r>
              <w:t>5</w:t>
            </w:r>
          </w:p>
        </w:tc>
        <w:tc>
          <w:tcPr>
            <w:tcW w:w="2552" w:type="dxa"/>
            <w:shd w:val="clear" w:color="auto" w:fill="auto"/>
          </w:tcPr>
          <w:p w:rsidR="00004B5F" w:rsidRDefault="00004B5F" w:rsidP="00004B5F">
            <w:pPr>
              <w:pStyle w:val="101"/>
            </w:pPr>
            <w:r>
              <w:t>Доля протяженности автомобильных дорог местного значения поселения оборудованных пешеходными дорожками и тротуарами</w:t>
            </w:r>
            <w:r w:rsidR="00D96327">
              <w:t xml:space="preserve"> с капитальным типом покрытия</w:t>
            </w:r>
            <w:r>
              <w:t>, в общей протяженности автомобильных дорог местного значения поселения, %</w:t>
            </w:r>
          </w:p>
        </w:tc>
        <w:tc>
          <w:tcPr>
            <w:tcW w:w="1276" w:type="dxa"/>
            <w:shd w:val="clear" w:color="auto" w:fill="auto"/>
          </w:tcPr>
          <w:p w:rsidR="00004B5F" w:rsidRPr="00D90292" w:rsidRDefault="00CD2093" w:rsidP="00CD2093">
            <w:pPr>
              <w:pStyle w:val="101"/>
              <w:jc w:val="center"/>
            </w:pPr>
            <w:r>
              <w:t>10</w:t>
            </w:r>
          </w:p>
        </w:tc>
        <w:tc>
          <w:tcPr>
            <w:tcW w:w="708" w:type="dxa"/>
            <w:shd w:val="clear" w:color="auto" w:fill="auto"/>
          </w:tcPr>
          <w:p w:rsidR="00004B5F" w:rsidRPr="00D90292" w:rsidRDefault="00195F0D" w:rsidP="00CD2093">
            <w:pPr>
              <w:pStyle w:val="101"/>
              <w:jc w:val="center"/>
            </w:pPr>
            <w:r>
              <w:t>10</w:t>
            </w:r>
          </w:p>
        </w:tc>
        <w:tc>
          <w:tcPr>
            <w:tcW w:w="709" w:type="dxa"/>
            <w:shd w:val="clear" w:color="auto" w:fill="auto"/>
          </w:tcPr>
          <w:p w:rsidR="00004B5F" w:rsidRPr="00D90292" w:rsidRDefault="00195F0D" w:rsidP="00CD2093">
            <w:pPr>
              <w:pStyle w:val="101"/>
              <w:jc w:val="center"/>
            </w:pPr>
            <w:r>
              <w:t>10</w:t>
            </w:r>
          </w:p>
        </w:tc>
        <w:tc>
          <w:tcPr>
            <w:tcW w:w="709" w:type="dxa"/>
            <w:shd w:val="clear" w:color="auto" w:fill="auto"/>
          </w:tcPr>
          <w:p w:rsidR="00004B5F" w:rsidRPr="00D90292" w:rsidRDefault="00195F0D" w:rsidP="00CD2093">
            <w:pPr>
              <w:pStyle w:val="101"/>
              <w:jc w:val="center"/>
            </w:pPr>
            <w:r>
              <w:t>10</w:t>
            </w:r>
          </w:p>
        </w:tc>
        <w:tc>
          <w:tcPr>
            <w:tcW w:w="709" w:type="dxa"/>
            <w:shd w:val="clear" w:color="auto" w:fill="auto"/>
          </w:tcPr>
          <w:p w:rsidR="00004B5F" w:rsidRPr="00D90292" w:rsidRDefault="00195F0D" w:rsidP="00CD2093">
            <w:pPr>
              <w:pStyle w:val="101"/>
              <w:jc w:val="center"/>
            </w:pPr>
            <w:r>
              <w:t>10</w:t>
            </w:r>
          </w:p>
        </w:tc>
        <w:tc>
          <w:tcPr>
            <w:tcW w:w="708" w:type="dxa"/>
          </w:tcPr>
          <w:p w:rsidR="00004B5F" w:rsidRPr="00D90292" w:rsidRDefault="00195F0D" w:rsidP="00CD2093">
            <w:pPr>
              <w:pStyle w:val="101"/>
              <w:jc w:val="center"/>
            </w:pPr>
            <w:r>
              <w:t>10</w:t>
            </w:r>
          </w:p>
        </w:tc>
        <w:tc>
          <w:tcPr>
            <w:tcW w:w="1701" w:type="dxa"/>
            <w:shd w:val="clear" w:color="auto" w:fill="auto"/>
          </w:tcPr>
          <w:p w:rsidR="00004B5F" w:rsidRDefault="00195F0D" w:rsidP="00CD2093">
            <w:pPr>
              <w:pStyle w:val="101"/>
              <w:jc w:val="center"/>
            </w:pPr>
            <w:r>
              <w:t>10</w:t>
            </w:r>
          </w:p>
        </w:tc>
      </w:tr>
      <w:tr w:rsidR="00836BA1" w:rsidRPr="00D90292" w:rsidTr="00CD2093">
        <w:trPr>
          <w:trHeight w:val="1140"/>
        </w:trPr>
        <w:tc>
          <w:tcPr>
            <w:tcW w:w="675" w:type="dxa"/>
            <w:shd w:val="clear" w:color="auto" w:fill="auto"/>
          </w:tcPr>
          <w:p w:rsidR="00836BA1" w:rsidRDefault="00836BA1" w:rsidP="00671ECB">
            <w:pPr>
              <w:pStyle w:val="101"/>
            </w:pPr>
            <w:r>
              <w:t>6</w:t>
            </w:r>
          </w:p>
        </w:tc>
        <w:tc>
          <w:tcPr>
            <w:tcW w:w="2552" w:type="dxa"/>
            <w:shd w:val="clear" w:color="auto" w:fill="auto"/>
          </w:tcPr>
          <w:p w:rsidR="00836BA1" w:rsidRDefault="00EE40C8" w:rsidP="00004B5F">
            <w:pPr>
              <w:pStyle w:val="101"/>
            </w:pPr>
            <w:r>
              <w:t>Площадь жилых территорий, не обеспеченных нормативной пешеходной доступностью до остановок общественного транспорта, га</w:t>
            </w:r>
          </w:p>
        </w:tc>
        <w:tc>
          <w:tcPr>
            <w:tcW w:w="1276" w:type="dxa"/>
            <w:shd w:val="clear" w:color="auto" w:fill="auto"/>
          </w:tcPr>
          <w:p w:rsidR="00836BA1" w:rsidRDefault="00EE40C8" w:rsidP="00CD2093">
            <w:pPr>
              <w:pStyle w:val="101"/>
              <w:jc w:val="center"/>
            </w:pPr>
            <w:r>
              <w:t>0</w:t>
            </w:r>
          </w:p>
        </w:tc>
        <w:tc>
          <w:tcPr>
            <w:tcW w:w="708" w:type="dxa"/>
            <w:shd w:val="clear" w:color="auto" w:fill="auto"/>
          </w:tcPr>
          <w:p w:rsidR="00836BA1" w:rsidRPr="00D90292" w:rsidRDefault="00EE40C8" w:rsidP="00CD2093">
            <w:pPr>
              <w:pStyle w:val="101"/>
              <w:jc w:val="center"/>
            </w:pPr>
            <w:r>
              <w:t>0</w:t>
            </w:r>
          </w:p>
        </w:tc>
        <w:tc>
          <w:tcPr>
            <w:tcW w:w="709" w:type="dxa"/>
            <w:shd w:val="clear" w:color="auto" w:fill="auto"/>
          </w:tcPr>
          <w:p w:rsidR="00836BA1" w:rsidRPr="00D90292" w:rsidRDefault="00EE40C8" w:rsidP="00CD2093">
            <w:pPr>
              <w:pStyle w:val="101"/>
              <w:jc w:val="center"/>
            </w:pPr>
            <w:r>
              <w:t>0</w:t>
            </w:r>
          </w:p>
        </w:tc>
        <w:tc>
          <w:tcPr>
            <w:tcW w:w="709" w:type="dxa"/>
            <w:shd w:val="clear" w:color="auto" w:fill="auto"/>
          </w:tcPr>
          <w:p w:rsidR="00836BA1" w:rsidRPr="00D90292" w:rsidRDefault="00EE40C8" w:rsidP="00CD2093">
            <w:pPr>
              <w:pStyle w:val="101"/>
              <w:jc w:val="center"/>
            </w:pPr>
            <w:r>
              <w:t>0</w:t>
            </w:r>
          </w:p>
        </w:tc>
        <w:tc>
          <w:tcPr>
            <w:tcW w:w="709" w:type="dxa"/>
            <w:shd w:val="clear" w:color="auto" w:fill="auto"/>
          </w:tcPr>
          <w:p w:rsidR="00836BA1" w:rsidRPr="00D90292" w:rsidRDefault="00EE40C8" w:rsidP="00CD2093">
            <w:pPr>
              <w:pStyle w:val="101"/>
              <w:jc w:val="center"/>
            </w:pPr>
            <w:r>
              <w:t>0</w:t>
            </w:r>
          </w:p>
        </w:tc>
        <w:tc>
          <w:tcPr>
            <w:tcW w:w="708" w:type="dxa"/>
          </w:tcPr>
          <w:p w:rsidR="00836BA1" w:rsidRPr="00D90292" w:rsidRDefault="00EE40C8" w:rsidP="00CD2093">
            <w:pPr>
              <w:pStyle w:val="101"/>
              <w:jc w:val="center"/>
            </w:pPr>
            <w:r>
              <w:t>0</w:t>
            </w:r>
          </w:p>
        </w:tc>
        <w:tc>
          <w:tcPr>
            <w:tcW w:w="1701" w:type="dxa"/>
            <w:shd w:val="clear" w:color="auto" w:fill="auto"/>
          </w:tcPr>
          <w:p w:rsidR="00836BA1" w:rsidRDefault="00EE40C8" w:rsidP="00CD2093">
            <w:pPr>
              <w:pStyle w:val="101"/>
              <w:jc w:val="center"/>
            </w:pPr>
            <w:r>
              <w:t>0</w:t>
            </w:r>
          </w:p>
        </w:tc>
      </w:tr>
    </w:tbl>
    <w:p w:rsidR="00FB36AB" w:rsidRDefault="00FB36AB" w:rsidP="00722AD2">
      <w:pPr>
        <w:pStyle w:val="a5"/>
      </w:pPr>
    </w:p>
    <w:p w:rsidR="006D5C12" w:rsidRDefault="006D5C12" w:rsidP="006D5C12">
      <w:pPr>
        <w:pStyle w:val="af0"/>
      </w:pPr>
      <w:bookmarkStart w:id="59" w:name="_Ref477082416"/>
      <w:r>
        <w:t xml:space="preserve">Таблица </w:t>
      </w:r>
      <w:r w:rsidR="002C16EC">
        <w:fldChar w:fldCharType="begin"/>
      </w:r>
      <w:r w:rsidR="002C16EC">
        <w:instrText xml:space="preserve"> SEQ Таблица \* ARABIC </w:instrText>
      </w:r>
      <w:r w:rsidR="002C16EC">
        <w:fldChar w:fldCharType="separate"/>
      </w:r>
      <w:r w:rsidR="00EC76A7">
        <w:rPr>
          <w:noProof/>
        </w:rPr>
        <w:t>6</w:t>
      </w:r>
      <w:r w:rsidR="002C16EC">
        <w:rPr>
          <w:noProof/>
        </w:rPr>
        <w:fldChar w:fldCharType="end"/>
      </w:r>
      <w:bookmarkEnd w:id="59"/>
      <w:r>
        <w:t xml:space="preserve"> Значение целевых показателей по Варианту 2 («Оптимальный»)</w:t>
      </w:r>
    </w:p>
    <w:tbl>
      <w:tblPr>
        <w:tblW w:w="9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2552"/>
        <w:gridCol w:w="1276"/>
        <w:gridCol w:w="708"/>
        <w:gridCol w:w="709"/>
        <w:gridCol w:w="709"/>
        <w:gridCol w:w="709"/>
        <w:gridCol w:w="708"/>
        <w:gridCol w:w="1701"/>
      </w:tblGrid>
      <w:tr w:rsidR="006D5C12" w:rsidRPr="00D90292" w:rsidTr="00041513">
        <w:trPr>
          <w:trHeight w:val="660"/>
          <w:jc w:val="center"/>
        </w:trPr>
        <w:tc>
          <w:tcPr>
            <w:tcW w:w="675" w:type="dxa"/>
            <w:vMerge w:val="restart"/>
            <w:shd w:val="clear" w:color="auto" w:fill="auto"/>
            <w:hideMark/>
          </w:tcPr>
          <w:p w:rsidR="006D5C12" w:rsidRPr="00D90292" w:rsidRDefault="006D5C12" w:rsidP="00AC01D4">
            <w:pPr>
              <w:pStyle w:val="101"/>
              <w:jc w:val="center"/>
            </w:pPr>
            <w:r w:rsidRPr="00D90292">
              <w:t>№ целевого показателя</w:t>
            </w:r>
          </w:p>
        </w:tc>
        <w:tc>
          <w:tcPr>
            <w:tcW w:w="2552" w:type="dxa"/>
            <w:vMerge w:val="restart"/>
            <w:shd w:val="clear" w:color="auto" w:fill="auto"/>
            <w:hideMark/>
          </w:tcPr>
          <w:p w:rsidR="006D5C12" w:rsidRPr="00D90292" w:rsidRDefault="006D5C12" w:rsidP="00AC01D4">
            <w:pPr>
              <w:pStyle w:val="101"/>
              <w:jc w:val="center"/>
            </w:pPr>
            <w:r w:rsidRPr="00D90292">
              <w:t>Наименование целевого показателя</w:t>
            </w:r>
          </w:p>
        </w:tc>
        <w:tc>
          <w:tcPr>
            <w:tcW w:w="1276" w:type="dxa"/>
            <w:vMerge w:val="restart"/>
            <w:shd w:val="clear" w:color="auto" w:fill="auto"/>
            <w:hideMark/>
          </w:tcPr>
          <w:p w:rsidR="006D5C12" w:rsidRPr="00D90292" w:rsidRDefault="006D5C12" w:rsidP="00AC01D4">
            <w:pPr>
              <w:pStyle w:val="101"/>
              <w:jc w:val="center"/>
            </w:pPr>
            <w:r w:rsidRPr="00D90292">
              <w:t xml:space="preserve">Базовый </w:t>
            </w:r>
            <w:r w:rsidRPr="00D90292">
              <w:br/>
              <w:t>целевой</w:t>
            </w:r>
            <w:r w:rsidRPr="00D90292">
              <w:br/>
              <w:t xml:space="preserve">показатель </w:t>
            </w:r>
            <w:r w:rsidRPr="00D90292">
              <w:br/>
              <w:t xml:space="preserve">на начало </w:t>
            </w:r>
            <w:r w:rsidRPr="00D90292">
              <w:br/>
              <w:t xml:space="preserve">реализации </w:t>
            </w:r>
            <w:r w:rsidRPr="00D90292">
              <w:br/>
              <w:t>муниципальной программы</w:t>
            </w:r>
          </w:p>
        </w:tc>
        <w:tc>
          <w:tcPr>
            <w:tcW w:w="3543" w:type="dxa"/>
            <w:gridSpan w:val="5"/>
            <w:shd w:val="clear" w:color="auto" w:fill="auto"/>
            <w:hideMark/>
          </w:tcPr>
          <w:p w:rsidR="006D5C12" w:rsidRPr="00D90292" w:rsidRDefault="006D5C12" w:rsidP="00AC01D4">
            <w:pPr>
              <w:pStyle w:val="101"/>
              <w:jc w:val="center"/>
            </w:pPr>
            <w:r w:rsidRPr="00D90292">
              <w:t>Значения целевого показателя по годам</w:t>
            </w:r>
          </w:p>
        </w:tc>
        <w:tc>
          <w:tcPr>
            <w:tcW w:w="1701" w:type="dxa"/>
            <w:vMerge w:val="restart"/>
            <w:shd w:val="clear" w:color="auto" w:fill="auto"/>
            <w:vAlign w:val="center"/>
            <w:hideMark/>
          </w:tcPr>
          <w:p w:rsidR="006D5C12" w:rsidRPr="00D90292" w:rsidRDefault="00041513" w:rsidP="00041513">
            <w:pPr>
              <w:pStyle w:val="100"/>
            </w:pPr>
            <w:r>
              <w:t>2022-2035</w:t>
            </w:r>
          </w:p>
        </w:tc>
      </w:tr>
      <w:tr w:rsidR="006D5C12" w:rsidRPr="00D90292" w:rsidTr="00041513">
        <w:trPr>
          <w:trHeight w:val="1425"/>
          <w:jc w:val="center"/>
        </w:trPr>
        <w:tc>
          <w:tcPr>
            <w:tcW w:w="675" w:type="dxa"/>
            <w:vMerge/>
            <w:shd w:val="clear" w:color="auto" w:fill="auto"/>
            <w:hideMark/>
          </w:tcPr>
          <w:p w:rsidR="006D5C12" w:rsidRPr="00D90292" w:rsidRDefault="006D5C12" w:rsidP="00AC01D4">
            <w:pPr>
              <w:pStyle w:val="101"/>
            </w:pPr>
          </w:p>
        </w:tc>
        <w:tc>
          <w:tcPr>
            <w:tcW w:w="2552" w:type="dxa"/>
            <w:vMerge/>
            <w:shd w:val="clear" w:color="auto" w:fill="auto"/>
            <w:hideMark/>
          </w:tcPr>
          <w:p w:rsidR="006D5C12" w:rsidRPr="00D90292" w:rsidRDefault="006D5C12" w:rsidP="00AC01D4">
            <w:pPr>
              <w:pStyle w:val="101"/>
            </w:pPr>
          </w:p>
        </w:tc>
        <w:tc>
          <w:tcPr>
            <w:tcW w:w="1276" w:type="dxa"/>
            <w:vMerge/>
            <w:shd w:val="clear" w:color="auto" w:fill="auto"/>
            <w:hideMark/>
          </w:tcPr>
          <w:p w:rsidR="006D5C12" w:rsidRPr="00D90292" w:rsidRDefault="006D5C12" w:rsidP="00AC01D4">
            <w:pPr>
              <w:pStyle w:val="101"/>
            </w:pPr>
          </w:p>
        </w:tc>
        <w:tc>
          <w:tcPr>
            <w:tcW w:w="708" w:type="dxa"/>
            <w:shd w:val="clear" w:color="auto" w:fill="auto"/>
            <w:hideMark/>
          </w:tcPr>
          <w:p w:rsidR="006D5C12" w:rsidRPr="00D90292" w:rsidRDefault="006D5C12" w:rsidP="00AC01D4">
            <w:pPr>
              <w:pStyle w:val="101"/>
            </w:pPr>
            <w:r>
              <w:t>2017</w:t>
            </w:r>
          </w:p>
        </w:tc>
        <w:tc>
          <w:tcPr>
            <w:tcW w:w="709" w:type="dxa"/>
            <w:shd w:val="clear" w:color="auto" w:fill="auto"/>
            <w:hideMark/>
          </w:tcPr>
          <w:p w:rsidR="006D5C12" w:rsidRPr="00D90292" w:rsidRDefault="006D5C12" w:rsidP="00AC01D4">
            <w:pPr>
              <w:pStyle w:val="101"/>
            </w:pPr>
            <w:r>
              <w:t>2018</w:t>
            </w:r>
          </w:p>
        </w:tc>
        <w:tc>
          <w:tcPr>
            <w:tcW w:w="709" w:type="dxa"/>
            <w:shd w:val="clear" w:color="auto" w:fill="auto"/>
            <w:hideMark/>
          </w:tcPr>
          <w:p w:rsidR="006D5C12" w:rsidRPr="00D90292" w:rsidRDefault="006D5C12" w:rsidP="00AC01D4">
            <w:pPr>
              <w:pStyle w:val="101"/>
            </w:pPr>
            <w:r>
              <w:t>2019</w:t>
            </w:r>
          </w:p>
        </w:tc>
        <w:tc>
          <w:tcPr>
            <w:tcW w:w="709" w:type="dxa"/>
            <w:shd w:val="clear" w:color="auto" w:fill="auto"/>
            <w:hideMark/>
          </w:tcPr>
          <w:p w:rsidR="006D5C12" w:rsidRPr="00D90292" w:rsidRDefault="006D5C12" w:rsidP="00AC01D4">
            <w:pPr>
              <w:pStyle w:val="101"/>
            </w:pPr>
            <w:r>
              <w:t>2020</w:t>
            </w:r>
          </w:p>
        </w:tc>
        <w:tc>
          <w:tcPr>
            <w:tcW w:w="708" w:type="dxa"/>
          </w:tcPr>
          <w:p w:rsidR="006D5C12" w:rsidRPr="00D90292" w:rsidRDefault="006D5C12" w:rsidP="00AC01D4">
            <w:pPr>
              <w:pStyle w:val="101"/>
            </w:pPr>
            <w:r>
              <w:t>2021</w:t>
            </w:r>
          </w:p>
        </w:tc>
        <w:tc>
          <w:tcPr>
            <w:tcW w:w="1701" w:type="dxa"/>
            <w:vMerge/>
            <w:shd w:val="clear" w:color="auto" w:fill="auto"/>
            <w:hideMark/>
          </w:tcPr>
          <w:p w:rsidR="006D5C12" w:rsidRPr="00D90292" w:rsidRDefault="006D5C12" w:rsidP="00AC01D4">
            <w:pPr>
              <w:pStyle w:val="101"/>
            </w:pPr>
          </w:p>
        </w:tc>
      </w:tr>
      <w:tr w:rsidR="006D5C12" w:rsidRPr="00D90292" w:rsidTr="00041513">
        <w:trPr>
          <w:trHeight w:val="225"/>
          <w:jc w:val="center"/>
        </w:trPr>
        <w:tc>
          <w:tcPr>
            <w:tcW w:w="675" w:type="dxa"/>
            <w:shd w:val="clear" w:color="auto" w:fill="auto"/>
            <w:hideMark/>
          </w:tcPr>
          <w:p w:rsidR="006D5C12" w:rsidRPr="00D90292" w:rsidRDefault="006D5C12" w:rsidP="00AC01D4">
            <w:pPr>
              <w:pStyle w:val="101"/>
            </w:pPr>
            <w:r w:rsidRPr="00D90292">
              <w:t>1</w:t>
            </w:r>
          </w:p>
        </w:tc>
        <w:tc>
          <w:tcPr>
            <w:tcW w:w="2552" w:type="dxa"/>
            <w:shd w:val="clear" w:color="auto" w:fill="auto"/>
            <w:hideMark/>
          </w:tcPr>
          <w:p w:rsidR="006D5C12" w:rsidRPr="00D90292" w:rsidRDefault="006D5C12" w:rsidP="00AC01D4">
            <w:pPr>
              <w:pStyle w:val="101"/>
            </w:pPr>
            <w:r w:rsidRPr="00D90292">
              <w:t>2</w:t>
            </w:r>
          </w:p>
        </w:tc>
        <w:tc>
          <w:tcPr>
            <w:tcW w:w="1276" w:type="dxa"/>
            <w:shd w:val="clear" w:color="auto" w:fill="auto"/>
            <w:hideMark/>
          </w:tcPr>
          <w:p w:rsidR="006D5C12" w:rsidRPr="00D90292" w:rsidRDefault="006D5C12" w:rsidP="00AC01D4">
            <w:pPr>
              <w:pStyle w:val="101"/>
              <w:jc w:val="center"/>
            </w:pPr>
            <w:r w:rsidRPr="00D90292">
              <w:t>3</w:t>
            </w:r>
          </w:p>
        </w:tc>
        <w:tc>
          <w:tcPr>
            <w:tcW w:w="708" w:type="dxa"/>
            <w:shd w:val="clear" w:color="auto" w:fill="auto"/>
          </w:tcPr>
          <w:p w:rsidR="006D5C12" w:rsidRPr="00D90292" w:rsidRDefault="006D5C12" w:rsidP="00AC01D4">
            <w:pPr>
              <w:pStyle w:val="101"/>
              <w:jc w:val="center"/>
            </w:pPr>
            <w:r>
              <w:t>4</w:t>
            </w:r>
          </w:p>
        </w:tc>
        <w:tc>
          <w:tcPr>
            <w:tcW w:w="709" w:type="dxa"/>
            <w:shd w:val="clear" w:color="auto" w:fill="auto"/>
            <w:hideMark/>
          </w:tcPr>
          <w:p w:rsidR="006D5C12" w:rsidRPr="00D90292" w:rsidRDefault="006D5C12" w:rsidP="00AC01D4">
            <w:pPr>
              <w:pStyle w:val="101"/>
              <w:jc w:val="center"/>
            </w:pPr>
            <w:r w:rsidRPr="00D90292">
              <w:t>5</w:t>
            </w:r>
          </w:p>
        </w:tc>
        <w:tc>
          <w:tcPr>
            <w:tcW w:w="709" w:type="dxa"/>
            <w:shd w:val="clear" w:color="auto" w:fill="auto"/>
            <w:hideMark/>
          </w:tcPr>
          <w:p w:rsidR="006D5C12" w:rsidRPr="00D90292" w:rsidRDefault="006D5C12" w:rsidP="00AC01D4">
            <w:pPr>
              <w:pStyle w:val="101"/>
              <w:jc w:val="center"/>
            </w:pPr>
            <w:r w:rsidRPr="00D90292">
              <w:t>6</w:t>
            </w:r>
          </w:p>
        </w:tc>
        <w:tc>
          <w:tcPr>
            <w:tcW w:w="709" w:type="dxa"/>
            <w:shd w:val="clear" w:color="auto" w:fill="auto"/>
            <w:hideMark/>
          </w:tcPr>
          <w:p w:rsidR="006D5C12" w:rsidRPr="00D90292" w:rsidRDefault="006D5C12" w:rsidP="00AC01D4">
            <w:pPr>
              <w:pStyle w:val="101"/>
              <w:jc w:val="center"/>
            </w:pPr>
            <w:r w:rsidRPr="00D90292">
              <w:t>7</w:t>
            </w:r>
          </w:p>
        </w:tc>
        <w:tc>
          <w:tcPr>
            <w:tcW w:w="708" w:type="dxa"/>
          </w:tcPr>
          <w:p w:rsidR="006D5C12" w:rsidRPr="00D90292" w:rsidRDefault="006D5C12" w:rsidP="00AC01D4">
            <w:pPr>
              <w:pStyle w:val="101"/>
              <w:jc w:val="center"/>
            </w:pPr>
            <w:r>
              <w:t>8</w:t>
            </w:r>
          </w:p>
        </w:tc>
        <w:tc>
          <w:tcPr>
            <w:tcW w:w="1701" w:type="dxa"/>
            <w:shd w:val="clear" w:color="auto" w:fill="auto"/>
            <w:hideMark/>
          </w:tcPr>
          <w:p w:rsidR="006D5C12" w:rsidRPr="00D90292" w:rsidRDefault="006D5C12" w:rsidP="00AC01D4">
            <w:pPr>
              <w:pStyle w:val="101"/>
              <w:jc w:val="center"/>
            </w:pPr>
            <w:r>
              <w:t>9</w:t>
            </w:r>
          </w:p>
        </w:tc>
      </w:tr>
      <w:tr w:rsidR="006D5C12" w:rsidRPr="00D90292" w:rsidTr="00041513">
        <w:trPr>
          <w:trHeight w:val="990"/>
          <w:jc w:val="center"/>
        </w:trPr>
        <w:tc>
          <w:tcPr>
            <w:tcW w:w="675" w:type="dxa"/>
            <w:shd w:val="clear" w:color="auto" w:fill="auto"/>
            <w:hideMark/>
          </w:tcPr>
          <w:p w:rsidR="006D5C12" w:rsidRPr="00D90292" w:rsidRDefault="006D5C12" w:rsidP="00AC01D4">
            <w:pPr>
              <w:pStyle w:val="101"/>
            </w:pPr>
            <w:r w:rsidRPr="00D90292">
              <w:t>1</w:t>
            </w:r>
          </w:p>
        </w:tc>
        <w:tc>
          <w:tcPr>
            <w:tcW w:w="2552" w:type="dxa"/>
            <w:shd w:val="clear" w:color="auto" w:fill="auto"/>
            <w:hideMark/>
          </w:tcPr>
          <w:p w:rsidR="006D5C12" w:rsidRPr="00671ECB" w:rsidRDefault="006D5C12" w:rsidP="00AC01D4">
            <w:pPr>
              <w:pStyle w:val="101"/>
            </w:pPr>
            <w:r>
              <w:t>Доля протяженности автомобильных дорог местного значения поселения с капитальным типом покрытия, в общей протяженности автомобильных дорог местного значения поселения, %</w:t>
            </w:r>
          </w:p>
        </w:tc>
        <w:tc>
          <w:tcPr>
            <w:tcW w:w="1276" w:type="dxa"/>
            <w:shd w:val="clear" w:color="auto" w:fill="auto"/>
            <w:hideMark/>
          </w:tcPr>
          <w:p w:rsidR="006D5C12" w:rsidRPr="00D90292" w:rsidRDefault="00E2275C" w:rsidP="00AC01D4">
            <w:pPr>
              <w:pStyle w:val="101"/>
              <w:jc w:val="center"/>
            </w:pPr>
            <w:r>
              <w:t>44</w:t>
            </w:r>
          </w:p>
        </w:tc>
        <w:tc>
          <w:tcPr>
            <w:tcW w:w="708" w:type="dxa"/>
            <w:shd w:val="clear" w:color="auto" w:fill="auto"/>
            <w:hideMark/>
          </w:tcPr>
          <w:p w:rsidR="006D5C12" w:rsidRPr="00D90292" w:rsidRDefault="00E2275C" w:rsidP="00AC01D4">
            <w:pPr>
              <w:pStyle w:val="101"/>
              <w:jc w:val="center"/>
            </w:pPr>
            <w:r>
              <w:t>50</w:t>
            </w:r>
          </w:p>
        </w:tc>
        <w:tc>
          <w:tcPr>
            <w:tcW w:w="709" w:type="dxa"/>
            <w:shd w:val="clear" w:color="auto" w:fill="auto"/>
            <w:hideMark/>
          </w:tcPr>
          <w:p w:rsidR="006D5C12" w:rsidRPr="00D90292" w:rsidRDefault="00E2275C" w:rsidP="00AC01D4">
            <w:pPr>
              <w:pStyle w:val="101"/>
              <w:jc w:val="center"/>
            </w:pPr>
            <w:r>
              <w:t>60</w:t>
            </w:r>
          </w:p>
        </w:tc>
        <w:tc>
          <w:tcPr>
            <w:tcW w:w="709" w:type="dxa"/>
            <w:shd w:val="clear" w:color="auto" w:fill="auto"/>
            <w:hideMark/>
          </w:tcPr>
          <w:p w:rsidR="006D5C12" w:rsidRPr="00D90292" w:rsidRDefault="00E2275C" w:rsidP="00AC01D4">
            <w:pPr>
              <w:pStyle w:val="101"/>
              <w:jc w:val="center"/>
            </w:pPr>
            <w:r>
              <w:t>65</w:t>
            </w:r>
          </w:p>
        </w:tc>
        <w:tc>
          <w:tcPr>
            <w:tcW w:w="709" w:type="dxa"/>
            <w:shd w:val="clear" w:color="auto" w:fill="auto"/>
            <w:hideMark/>
          </w:tcPr>
          <w:p w:rsidR="006D5C12" w:rsidRPr="00D90292" w:rsidRDefault="00E2275C" w:rsidP="00AC01D4">
            <w:pPr>
              <w:pStyle w:val="101"/>
              <w:jc w:val="center"/>
            </w:pPr>
            <w:r>
              <w:t>70</w:t>
            </w:r>
          </w:p>
        </w:tc>
        <w:tc>
          <w:tcPr>
            <w:tcW w:w="708" w:type="dxa"/>
          </w:tcPr>
          <w:p w:rsidR="006D5C12" w:rsidRPr="00D90292" w:rsidRDefault="00E2275C" w:rsidP="00AC01D4">
            <w:pPr>
              <w:pStyle w:val="101"/>
              <w:jc w:val="center"/>
            </w:pPr>
            <w:r>
              <w:t>77</w:t>
            </w:r>
          </w:p>
        </w:tc>
        <w:tc>
          <w:tcPr>
            <w:tcW w:w="1701" w:type="dxa"/>
            <w:shd w:val="clear" w:color="auto" w:fill="auto"/>
            <w:hideMark/>
          </w:tcPr>
          <w:p w:rsidR="006D5C12" w:rsidRPr="00D90292" w:rsidRDefault="00E2275C" w:rsidP="00AC01D4">
            <w:pPr>
              <w:pStyle w:val="101"/>
              <w:jc w:val="center"/>
            </w:pPr>
            <w:r>
              <w:t>100</w:t>
            </w:r>
          </w:p>
        </w:tc>
      </w:tr>
      <w:tr w:rsidR="006D5C12" w:rsidRPr="00D90292" w:rsidTr="00041513">
        <w:trPr>
          <w:trHeight w:val="2010"/>
          <w:jc w:val="center"/>
        </w:trPr>
        <w:tc>
          <w:tcPr>
            <w:tcW w:w="675" w:type="dxa"/>
            <w:shd w:val="clear" w:color="auto" w:fill="auto"/>
            <w:hideMark/>
          </w:tcPr>
          <w:p w:rsidR="006D5C12" w:rsidRPr="00D90292" w:rsidRDefault="006D5C12" w:rsidP="00AC01D4">
            <w:pPr>
              <w:pStyle w:val="101"/>
            </w:pPr>
            <w:r w:rsidRPr="00D90292">
              <w:t>2</w:t>
            </w:r>
          </w:p>
        </w:tc>
        <w:tc>
          <w:tcPr>
            <w:tcW w:w="2552" w:type="dxa"/>
            <w:shd w:val="clear" w:color="auto" w:fill="auto"/>
            <w:hideMark/>
          </w:tcPr>
          <w:p w:rsidR="006D5C12" w:rsidRPr="00D90292" w:rsidRDefault="006D5C12" w:rsidP="00AC01D4">
            <w:pPr>
              <w:pStyle w:val="101"/>
            </w:pPr>
            <w:r w:rsidRPr="00D90292">
              <w:t>Доля протяженности автомобильных дорог общего пользования местного значения</w:t>
            </w:r>
            <w:r>
              <w:t xml:space="preserve"> поселения</w:t>
            </w:r>
            <w:r w:rsidRPr="00D90292">
              <w:t>, не отвечающих нормативным требованиям, в общей протяженности автомобильных до</w:t>
            </w:r>
            <w:r>
              <w:t>рог общего пользования местного</w:t>
            </w:r>
            <w:r w:rsidRPr="00D90292">
              <w:t xml:space="preserve"> значения</w:t>
            </w:r>
            <w:r>
              <w:t xml:space="preserve"> поселения</w:t>
            </w:r>
            <w:r w:rsidRPr="00D90292">
              <w:t>, %</w:t>
            </w:r>
          </w:p>
        </w:tc>
        <w:tc>
          <w:tcPr>
            <w:tcW w:w="1276" w:type="dxa"/>
            <w:shd w:val="clear" w:color="auto" w:fill="auto"/>
            <w:hideMark/>
          </w:tcPr>
          <w:p w:rsidR="006D5C12" w:rsidRPr="00D90292" w:rsidRDefault="006D5C12" w:rsidP="00AC01D4">
            <w:pPr>
              <w:pStyle w:val="101"/>
              <w:jc w:val="center"/>
            </w:pPr>
            <w:r w:rsidRPr="00D90292">
              <w:t>6</w:t>
            </w:r>
          </w:p>
        </w:tc>
        <w:tc>
          <w:tcPr>
            <w:tcW w:w="708" w:type="dxa"/>
            <w:shd w:val="clear" w:color="auto" w:fill="auto"/>
            <w:hideMark/>
          </w:tcPr>
          <w:p w:rsidR="006D5C12" w:rsidRPr="00D90292" w:rsidRDefault="00E2275C" w:rsidP="00AC01D4">
            <w:pPr>
              <w:pStyle w:val="101"/>
              <w:jc w:val="center"/>
            </w:pPr>
            <w:r>
              <w:t>5</w:t>
            </w:r>
          </w:p>
        </w:tc>
        <w:tc>
          <w:tcPr>
            <w:tcW w:w="709" w:type="dxa"/>
            <w:shd w:val="clear" w:color="auto" w:fill="auto"/>
            <w:hideMark/>
          </w:tcPr>
          <w:p w:rsidR="006D5C12" w:rsidRPr="00D90292" w:rsidRDefault="00E2275C" w:rsidP="00AC01D4">
            <w:pPr>
              <w:pStyle w:val="101"/>
              <w:jc w:val="center"/>
            </w:pPr>
            <w:r>
              <w:t>4</w:t>
            </w:r>
          </w:p>
        </w:tc>
        <w:tc>
          <w:tcPr>
            <w:tcW w:w="709" w:type="dxa"/>
            <w:shd w:val="clear" w:color="auto" w:fill="auto"/>
            <w:hideMark/>
          </w:tcPr>
          <w:p w:rsidR="006D5C12" w:rsidRPr="00D90292" w:rsidRDefault="00E2275C" w:rsidP="00AC01D4">
            <w:pPr>
              <w:pStyle w:val="101"/>
              <w:jc w:val="center"/>
            </w:pPr>
            <w:r>
              <w:t>3</w:t>
            </w:r>
          </w:p>
        </w:tc>
        <w:tc>
          <w:tcPr>
            <w:tcW w:w="709" w:type="dxa"/>
            <w:shd w:val="clear" w:color="auto" w:fill="auto"/>
            <w:hideMark/>
          </w:tcPr>
          <w:p w:rsidR="006D5C12" w:rsidRPr="00D90292" w:rsidRDefault="00E2275C" w:rsidP="00E2275C">
            <w:pPr>
              <w:pStyle w:val="101"/>
              <w:jc w:val="center"/>
            </w:pPr>
            <w:r>
              <w:t>2</w:t>
            </w:r>
          </w:p>
        </w:tc>
        <w:tc>
          <w:tcPr>
            <w:tcW w:w="708" w:type="dxa"/>
          </w:tcPr>
          <w:p w:rsidR="006D5C12" w:rsidRPr="00D90292" w:rsidRDefault="00E2275C" w:rsidP="00AC01D4">
            <w:pPr>
              <w:pStyle w:val="101"/>
              <w:jc w:val="center"/>
            </w:pPr>
            <w:r>
              <w:t>1</w:t>
            </w:r>
          </w:p>
        </w:tc>
        <w:tc>
          <w:tcPr>
            <w:tcW w:w="1701" w:type="dxa"/>
            <w:shd w:val="clear" w:color="auto" w:fill="auto"/>
            <w:hideMark/>
          </w:tcPr>
          <w:p w:rsidR="006D5C12" w:rsidRPr="00D90292" w:rsidRDefault="00E2275C" w:rsidP="00AC01D4">
            <w:pPr>
              <w:pStyle w:val="101"/>
              <w:jc w:val="center"/>
            </w:pPr>
            <w:r>
              <w:t>0</w:t>
            </w:r>
          </w:p>
        </w:tc>
      </w:tr>
      <w:tr w:rsidR="00C47A16" w:rsidRPr="00D90292" w:rsidTr="00041513">
        <w:trPr>
          <w:trHeight w:val="1140"/>
          <w:jc w:val="center"/>
        </w:trPr>
        <w:tc>
          <w:tcPr>
            <w:tcW w:w="675" w:type="dxa"/>
            <w:shd w:val="clear" w:color="auto" w:fill="auto"/>
            <w:hideMark/>
          </w:tcPr>
          <w:p w:rsidR="00C47A16" w:rsidRPr="00D90292" w:rsidRDefault="00C47A16" w:rsidP="00C47A16">
            <w:pPr>
              <w:pStyle w:val="101"/>
            </w:pPr>
            <w:r w:rsidRPr="00D90292">
              <w:t>3</w:t>
            </w:r>
          </w:p>
        </w:tc>
        <w:tc>
          <w:tcPr>
            <w:tcW w:w="2552" w:type="dxa"/>
            <w:shd w:val="clear" w:color="auto" w:fill="auto"/>
            <w:hideMark/>
          </w:tcPr>
          <w:p w:rsidR="00C47A16" w:rsidRPr="00D90292" w:rsidRDefault="00C47A16" w:rsidP="00C47A16">
            <w:pPr>
              <w:pStyle w:val="101"/>
            </w:pPr>
            <w:r>
              <w:t>Доля населения, пользующегося при передвижении общественным транспортом, в общем количестве передвижений, %</w:t>
            </w:r>
          </w:p>
        </w:tc>
        <w:tc>
          <w:tcPr>
            <w:tcW w:w="1276" w:type="dxa"/>
            <w:shd w:val="clear" w:color="auto" w:fill="auto"/>
            <w:hideMark/>
          </w:tcPr>
          <w:p w:rsidR="00C47A16" w:rsidRDefault="00C47A16" w:rsidP="00C47A16">
            <w:pPr>
              <w:pStyle w:val="101"/>
              <w:jc w:val="center"/>
            </w:pPr>
            <w:r>
              <w:t>5</w:t>
            </w:r>
          </w:p>
          <w:p w:rsidR="00C47A16" w:rsidRPr="00D90292" w:rsidRDefault="00C47A16" w:rsidP="00C47A16">
            <w:pPr>
              <w:pStyle w:val="101"/>
              <w:jc w:val="center"/>
            </w:pPr>
          </w:p>
        </w:tc>
        <w:tc>
          <w:tcPr>
            <w:tcW w:w="708" w:type="dxa"/>
            <w:shd w:val="clear" w:color="auto" w:fill="auto"/>
            <w:hideMark/>
          </w:tcPr>
          <w:p w:rsidR="00C47A16" w:rsidRPr="00D90292" w:rsidRDefault="00C47A16" w:rsidP="00C47A16">
            <w:pPr>
              <w:pStyle w:val="101"/>
              <w:jc w:val="center"/>
            </w:pPr>
            <w:r>
              <w:t>7</w:t>
            </w:r>
          </w:p>
        </w:tc>
        <w:tc>
          <w:tcPr>
            <w:tcW w:w="709" w:type="dxa"/>
            <w:shd w:val="clear" w:color="auto" w:fill="auto"/>
            <w:hideMark/>
          </w:tcPr>
          <w:p w:rsidR="00C47A16" w:rsidRPr="00D90292" w:rsidRDefault="00C47A16" w:rsidP="00C47A16">
            <w:pPr>
              <w:pStyle w:val="101"/>
              <w:jc w:val="center"/>
            </w:pPr>
            <w:r>
              <w:t>9</w:t>
            </w:r>
          </w:p>
        </w:tc>
        <w:tc>
          <w:tcPr>
            <w:tcW w:w="709" w:type="dxa"/>
            <w:shd w:val="clear" w:color="auto" w:fill="auto"/>
            <w:hideMark/>
          </w:tcPr>
          <w:p w:rsidR="00C47A16" w:rsidRPr="00D90292" w:rsidRDefault="00C47A16" w:rsidP="00C47A16">
            <w:pPr>
              <w:pStyle w:val="101"/>
              <w:jc w:val="center"/>
            </w:pPr>
            <w:r>
              <w:t>11</w:t>
            </w:r>
          </w:p>
        </w:tc>
        <w:tc>
          <w:tcPr>
            <w:tcW w:w="709" w:type="dxa"/>
            <w:shd w:val="clear" w:color="auto" w:fill="auto"/>
            <w:hideMark/>
          </w:tcPr>
          <w:p w:rsidR="00C47A16" w:rsidRPr="00D90292" w:rsidRDefault="00C47A16" w:rsidP="00C47A16">
            <w:pPr>
              <w:pStyle w:val="101"/>
              <w:jc w:val="center"/>
            </w:pPr>
            <w:r>
              <w:t>13</w:t>
            </w:r>
          </w:p>
        </w:tc>
        <w:tc>
          <w:tcPr>
            <w:tcW w:w="708" w:type="dxa"/>
          </w:tcPr>
          <w:p w:rsidR="00C47A16" w:rsidRPr="00D90292" w:rsidRDefault="00C47A16" w:rsidP="00C47A16">
            <w:pPr>
              <w:pStyle w:val="101"/>
              <w:jc w:val="center"/>
            </w:pPr>
            <w:r>
              <w:t>15</w:t>
            </w:r>
          </w:p>
        </w:tc>
        <w:tc>
          <w:tcPr>
            <w:tcW w:w="1701" w:type="dxa"/>
            <w:shd w:val="clear" w:color="auto" w:fill="auto"/>
            <w:hideMark/>
          </w:tcPr>
          <w:p w:rsidR="00C47A16" w:rsidRPr="00D90292" w:rsidRDefault="00C47A16" w:rsidP="00C47A16">
            <w:pPr>
              <w:pStyle w:val="101"/>
              <w:jc w:val="center"/>
            </w:pPr>
            <w:r>
              <w:t>45</w:t>
            </w:r>
          </w:p>
        </w:tc>
      </w:tr>
      <w:tr w:rsidR="006D5C12" w:rsidRPr="00D90292" w:rsidTr="00041513">
        <w:trPr>
          <w:trHeight w:val="689"/>
          <w:jc w:val="center"/>
        </w:trPr>
        <w:tc>
          <w:tcPr>
            <w:tcW w:w="675" w:type="dxa"/>
            <w:shd w:val="clear" w:color="auto" w:fill="auto"/>
          </w:tcPr>
          <w:p w:rsidR="006D5C12" w:rsidRPr="00D90292" w:rsidRDefault="006D5C12" w:rsidP="00AC01D4">
            <w:pPr>
              <w:pStyle w:val="101"/>
            </w:pPr>
            <w:r>
              <w:t>4</w:t>
            </w:r>
          </w:p>
        </w:tc>
        <w:tc>
          <w:tcPr>
            <w:tcW w:w="2552" w:type="dxa"/>
            <w:shd w:val="clear" w:color="auto" w:fill="auto"/>
          </w:tcPr>
          <w:p w:rsidR="006D5C12" w:rsidRDefault="006D5C12" w:rsidP="00AC01D4">
            <w:pPr>
              <w:pStyle w:val="101"/>
            </w:pPr>
            <w:r>
              <w:t>Протяженность велосипедных дорожек, км</w:t>
            </w:r>
          </w:p>
        </w:tc>
        <w:tc>
          <w:tcPr>
            <w:tcW w:w="1276" w:type="dxa"/>
            <w:shd w:val="clear" w:color="auto" w:fill="auto"/>
          </w:tcPr>
          <w:p w:rsidR="006D5C12" w:rsidRPr="00D90292" w:rsidRDefault="006D5C12" w:rsidP="00AC01D4">
            <w:pPr>
              <w:pStyle w:val="101"/>
              <w:jc w:val="center"/>
            </w:pPr>
            <w:r>
              <w:t>0</w:t>
            </w:r>
          </w:p>
        </w:tc>
        <w:tc>
          <w:tcPr>
            <w:tcW w:w="708" w:type="dxa"/>
            <w:shd w:val="clear" w:color="auto" w:fill="auto"/>
          </w:tcPr>
          <w:p w:rsidR="006D5C12" w:rsidRPr="00D90292" w:rsidRDefault="00E2275C" w:rsidP="00AC01D4">
            <w:pPr>
              <w:pStyle w:val="101"/>
              <w:jc w:val="center"/>
            </w:pPr>
            <w:r>
              <w:t>1,6</w:t>
            </w:r>
          </w:p>
        </w:tc>
        <w:tc>
          <w:tcPr>
            <w:tcW w:w="709" w:type="dxa"/>
            <w:shd w:val="clear" w:color="auto" w:fill="auto"/>
          </w:tcPr>
          <w:p w:rsidR="006D5C12" w:rsidRPr="00D90292" w:rsidRDefault="00C47A16" w:rsidP="00AC01D4">
            <w:pPr>
              <w:pStyle w:val="101"/>
              <w:jc w:val="center"/>
            </w:pPr>
            <w:r>
              <w:t>2,6</w:t>
            </w:r>
          </w:p>
        </w:tc>
        <w:tc>
          <w:tcPr>
            <w:tcW w:w="709" w:type="dxa"/>
            <w:shd w:val="clear" w:color="auto" w:fill="auto"/>
          </w:tcPr>
          <w:p w:rsidR="006D5C12" w:rsidRPr="00D90292" w:rsidRDefault="00C47A16" w:rsidP="00AC01D4">
            <w:pPr>
              <w:pStyle w:val="101"/>
              <w:jc w:val="center"/>
            </w:pPr>
            <w:r>
              <w:t>3,2</w:t>
            </w:r>
          </w:p>
        </w:tc>
        <w:tc>
          <w:tcPr>
            <w:tcW w:w="709" w:type="dxa"/>
            <w:shd w:val="clear" w:color="auto" w:fill="auto"/>
          </w:tcPr>
          <w:p w:rsidR="006D5C12" w:rsidRPr="00D90292" w:rsidRDefault="00C47A16" w:rsidP="00AC01D4">
            <w:pPr>
              <w:pStyle w:val="101"/>
              <w:jc w:val="center"/>
            </w:pPr>
            <w:r>
              <w:t>4,3</w:t>
            </w:r>
          </w:p>
        </w:tc>
        <w:tc>
          <w:tcPr>
            <w:tcW w:w="708" w:type="dxa"/>
          </w:tcPr>
          <w:p w:rsidR="006D5C12" w:rsidRPr="00D90292" w:rsidRDefault="00C47A16" w:rsidP="00AC01D4">
            <w:pPr>
              <w:pStyle w:val="101"/>
              <w:jc w:val="center"/>
            </w:pPr>
            <w:r>
              <w:t>13,2</w:t>
            </w:r>
          </w:p>
        </w:tc>
        <w:tc>
          <w:tcPr>
            <w:tcW w:w="1701" w:type="dxa"/>
            <w:shd w:val="clear" w:color="auto" w:fill="auto"/>
          </w:tcPr>
          <w:p w:rsidR="006D5C12" w:rsidRPr="00D90292" w:rsidRDefault="00C47A16" w:rsidP="00AC01D4">
            <w:pPr>
              <w:pStyle w:val="101"/>
              <w:jc w:val="center"/>
            </w:pPr>
            <w:r>
              <w:t>22,3</w:t>
            </w:r>
          </w:p>
        </w:tc>
      </w:tr>
      <w:tr w:rsidR="006D5C12" w:rsidRPr="00D90292" w:rsidTr="00041513">
        <w:trPr>
          <w:trHeight w:val="1140"/>
          <w:jc w:val="center"/>
        </w:trPr>
        <w:tc>
          <w:tcPr>
            <w:tcW w:w="675" w:type="dxa"/>
            <w:shd w:val="clear" w:color="auto" w:fill="auto"/>
          </w:tcPr>
          <w:p w:rsidR="006D5C12" w:rsidRDefault="006D5C12" w:rsidP="00AC01D4">
            <w:pPr>
              <w:pStyle w:val="101"/>
            </w:pPr>
            <w:r>
              <w:t>5</w:t>
            </w:r>
          </w:p>
        </w:tc>
        <w:tc>
          <w:tcPr>
            <w:tcW w:w="2552" w:type="dxa"/>
            <w:shd w:val="clear" w:color="auto" w:fill="auto"/>
          </w:tcPr>
          <w:p w:rsidR="006D5C12" w:rsidRDefault="006D5C12" w:rsidP="00AC01D4">
            <w:pPr>
              <w:pStyle w:val="101"/>
            </w:pPr>
            <w:r>
              <w:t>Доля протяженности автомобильных дорог местного значения поселения оборудованных пешеходными дорожками и тротуарами</w:t>
            </w:r>
            <w:r w:rsidR="00E2275C">
              <w:t xml:space="preserve"> с капитальным типом покрытия</w:t>
            </w:r>
            <w:r>
              <w:t>, в общей протяженности автомобильных дорог местного значения поселения, %</w:t>
            </w:r>
          </w:p>
        </w:tc>
        <w:tc>
          <w:tcPr>
            <w:tcW w:w="1276" w:type="dxa"/>
            <w:shd w:val="clear" w:color="auto" w:fill="auto"/>
          </w:tcPr>
          <w:p w:rsidR="006D5C12" w:rsidRPr="00D90292" w:rsidRDefault="00C47A16" w:rsidP="00C47A16">
            <w:pPr>
              <w:pStyle w:val="101"/>
              <w:jc w:val="center"/>
            </w:pPr>
            <w:r>
              <w:t>10</w:t>
            </w:r>
          </w:p>
        </w:tc>
        <w:tc>
          <w:tcPr>
            <w:tcW w:w="708" w:type="dxa"/>
            <w:shd w:val="clear" w:color="auto" w:fill="auto"/>
          </w:tcPr>
          <w:p w:rsidR="006D5C12" w:rsidRPr="00D90292" w:rsidRDefault="00C47A16" w:rsidP="00AC01D4">
            <w:pPr>
              <w:pStyle w:val="101"/>
              <w:jc w:val="center"/>
            </w:pPr>
            <w:r>
              <w:t>14</w:t>
            </w:r>
          </w:p>
        </w:tc>
        <w:tc>
          <w:tcPr>
            <w:tcW w:w="709" w:type="dxa"/>
            <w:shd w:val="clear" w:color="auto" w:fill="auto"/>
          </w:tcPr>
          <w:p w:rsidR="006D5C12" w:rsidRPr="00D90292" w:rsidRDefault="00C47A16" w:rsidP="00AC01D4">
            <w:pPr>
              <w:pStyle w:val="101"/>
              <w:jc w:val="center"/>
            </w:pPr>
            <w:r>
              <w:t>24</w:t>
            </w:r>
          </w:p>
        </w:tc>
        <w:tc>
          <w:tcPr>
            <w:tcW w:w="709" w:type="dxa"/>
            <w:shd w:val="clear" w:color="auto" w:fill="auto"/>
          </w:tcPr>
          <w:p w:rsidR="006D5C12" w:rsidRPr="00D90292" w:rsidRDefault="00C47A16" w:rsidP="00AC01D4">
            <w:pPr>
              <w:pStyle w:val="101"/>
              <w:jc w:val="center"/>
            </w:pPr>
            <w:r>
              <w:t>33</w:t>
            </w:r>
          </w:p>
        </w:tc>
        <w:tc>
          <w:tcPr>
            <w:tcW w:w="709" w:type="dxa"/>
            <w:shd w:val="clear" w:color="auto" w:fill="auto"/>
          </w:tcPr>
          <w:p w:rsidR="006D5C12" w:rsidRPr="00D90292" w:rsidRDefault="00C47A16" w:rsidP="00AC01D4">
            <w:pPr>
              <w:pStyle w:val="101"/>
              <w:jc w:val="center"/>
            </w:pPr>
            <w:r>
              <w:t>37</w:t>
            </w:r>
          </w:p>
        </w:tc>
        <w:tc>
          <w:tcPr>
            <w:tcW w:w="708" w:type="dxa"/>
          </w:tcPr>
          <w:p w:rsidR="006D5C12" w:rsidRPr="00D90292" w:rsidRDefault="00C47A16" w:rsidP="00AC01D4">
            <w:pPr>
              <w:pStyle w:val="101"/>
              <w:jc w:val="center"/>
            </w:pPr>
            <w:r>
              <w:t>42</w:t>
            </w:r>
          </w:p>
        </w:tc>
        <w:tc>
          <w:tcPr>
            <w:tcW w:w="1701" w:type="dxa"/>
            <w:shd w:val="clear" w:color="auto" w:fill="auto"/>
          </w:tcPr>
          <w:p w:rsidR="006D5C12" w:rsidRDefault="00C47A16" w:rsidP="00AC01D4">
            <w:pPr>
              <w:pStyle w:val="101"/>
              <w:jc w:val="center"/>
            </w:pPr>
            <w:r>
              <w:t>100</w:t>
            </w:r>
          </w:p>
        </w:tc>
      </w:tr>
      <w:tr w:rsidR="00EE40C8" w:rsidRPr="00D90292" w:rsidTr="00041513">
        <w:trPr>
          <w:trHeight w:val="1140"/>
          <w:jc w:val="center"/>
        </w:trPr>
        <w:tc>
          <w:tcPr>
            <w:tcW w:w="675" w:type="dxa"/>
            <w:shd w:val="clear" w:color="auto" w:fill="auto"/>
          </w:tcPr>
          <w:p w:rsidR="00EE40C8" w:rsidRDefault="00EE40C8" w:rsidP="00EE40C8">
            <w:pPr>
              <w:pStyle w:val="101"/>
            </w:pPr>
            <w:r>
              <w:t>6</w:t>
            </w:r>
          </w:p>
        </w:tc>
        <w:tc>
          <w:tcPr>
            <w:tcW w:w="2552" w:type="dxa"/>
            <w:shd w:val="clear" w:color="auto" w:fill="auto"/>
          </w:tcPr>
          <w:p w:rsidR="00EE40C8" w:rsidRDefault="00EE40C8" w:rsidP="00EE40C8">
            <w:pPr>
              <w:pStyle w:val="101"/>
            </w:pPr>
            <w:r>
              <w:t>Площадь жилых территорий, не обеспеченных нормативной пешеходной доступностью до остановок общественного транспорта, га</w:t>
            </w:r>
          </w:p>
        </w:tc>
        <w:tc>
          <w:tcPr>
            <w:tcW w:w="1276" w:type="dxa"/>
            <w:shd w:val="clear" w:color="auto" w:fill="auto"/>
          </w:tcPr>
          <w:p w:rsidR="00EE40C8" w:rsidRDefault="00EE40C8" w:rsidP="00EE40C8">
            <w:pPr>
              <w:pStyle w:val="101"/>
              <w:jc w:val="center"/>
            </w:pPr>
            <w:r>
              <w:t>0</w:t>
            </w:r>
          </w:p>
        </w:tc>
        <w:tc>
          <w:tcPr>
            <w:tcW w:w="708" w:type="dxa"/>
            <w:shd w:val="clear" w:color="auto" w:fill="auto"/>
          </w:tcPr>
          <w:p w:rsidR="00EE40C8" w:rsidRPr="00D90292" w:rsidRDefault="00EE40C8" w:rsidP="00EE40C8">
            <w:pPr>
              <w:pStyle w:val="101"/>
              <w:jc w:val="center"/>
            </w:pPr>
            <w:r>
              <w:t>0</w:t>
            </w:r>
          </w:p>
        </w:tc>
        <w:tc>
          <w:tcPr>
            <w:tcW w:w="709" w:type="dxa"/>
            <w:shd w:val="clear" w:color="auto" w:fill="auto"/>
          </w:tcPr>
          <w:p w:rsidR="00EE40C8" w:rsidRPr="00D90292" w:rsidRDefault="00EE40C8" w:rsidP="00EE40C8">
            <w:pPr>
              <w:pStyle w:val="101"/>
              <w:jc w:val="center"/>
            </w:pPr>
            <w:r>
              <w:t>0</w:t>
            </w:r>
          </w:p>
        </w:tc>
        <w:tc>
          <w:tcPr>
            <w:tcW w:w="709" w:type="dxa"/>
            <w:shd w:val="clear" w:color="auto" w:fill="auto"/>
          </w:tcPr>
          <w:p w:rsidR="00EE40C8" w:rsidRPr="00D90292" w:rsidRDefault="00EE40C8" w:rsidP="00EE40C8">
            <w:pPr>
              <w:pStyle w:val="101"/>
              <w:jc w:val="center"/>
            </w:pPr>
            <w:r>
              <w:t>0</w:t>
            </w:r>
          </w:p>
        </w:tc>
        <w:tc>
          <w:tcPr>
            <w:tcW w:w="709" w:type="dxa"/>
            <w:shd w:val="clear" w:color="auto" w:fill="auto"/>
          </w:tcPr>
          <w:p w:rsidR="00EE40C8" w:rsidRPr="00D90292" w:rsidRDefault="00EE40C8" w:rsidP="00EE40C8">
            <w:pPr>
              <w:pStyle w:val="101"/>
              <w:jc w:val="center"/>
            </w:pPr>
            <w:r>
              <w:t>0</w:t>
            </w:r>
          </w:p>
        </w:tc>
        <w:tc>
          <w:tcPr>
            <w:tcW w:w="708" w:type="dxa"/>
          </w:tcPr>
          <w:p w:rsidR="00EE40C8" w:rsidRPr="00D90292" w:rsidRDefault="00EE40C8" w:rsidP="00EE40C8">
            <w:pPr>
              <w:pStyle w:val="101"/>
              <w:jc w:val="center"/>
            </w:pPr>
            <w:r>
              <w:t>0</w:t>
            </w:r>
          </w:p>
        </w:tc>
        <w:tc>
          <w:tcPr>
            <w:tcW w:w="1701" w:type="dxa"/>
            <w:shd w:val="clear" w:color="auto" w:fill="auto"/>
          </w:tcPr>
          <w:p w:rsidR="00EE40C8" w:rsidRDefault="00EE40C8" w:rsidP="00EE40C8">
            <w:pPr>
              <w:pStyle w:val="101"/>
              <w:jc w:val="center"/>
            </w:pPr>
            <w:r>
              <w:t>0</w:t>
            </w:r>
          </w:p>
        </w:tc>
      </w:tr>
    </w:tbl>
    <w:p w:rsidR="00AC01D4" w:rsidRDefault="00AC01D4" w:rsidP="00AC01D4">
      <w:pPr>
        <w:pStyle w:val="a5"/>
        <w:sectPr w:rsidR="00AC01D4" w:rsidSect="00AE2A80">
          <w:headerReference w:type="even" r:id="rId28"/>
          <w:headerReference w:type="default" r:id="rId29"/>
          <w:footerReference w:type="even" r:id="rId30"/>
          <w:footerReference w:type="default" r:id="rId31"/>
          <w:type w:val="nextColumn"/>
          <w:pgSz w:w="11906" w:h="16838" w:code="9"/>
          <w:pgMar w:top="829" w:right="851" w:bottom="993" w:left="1418" w:header="568" w:footer="709" w:gutter="0"/>
          <w:cols w:space="708"/>
          <w:docGrid w:linePitch="360"/>
        </w:sectPr>
      </w:pPr>
    </w:p>
    <w:p w:rsidR="005066D1" w:rsidRDefault="005066D1" w:rsidP="00AC01D4">
      <w:pPr>
        <w:pStyle w:val="12"/>
      </w:pPr>
      <w:bookmarkStart w:id="60" w:name="_Toc477114514"/>
      <w:r w:rsidRPr="00F928E5">
        <w:t>Перечень мероприятий (инвестиционных проектов) по проектированию, строительству, реконструкции объектов транспортной инфраструктуры</w:t>
      </w:r>
      <w:bookmarkEnd w:id="60"/>
    </w:p>
    <w:p w:rsidR="00F928E5" w:rsidRPr="00472076" w:rsidRDefault="00F928E5" w:rsidP="00F928E5">
      <w:pPr>
        <w:pStyle w:val="a5"/>
        <w:rPr>
          <w:i/>
          <w:lang w:eastAsia="x-none"/>
        </w:rPr>
      </w:pPr>
    </w:p>
    <w:tbl>
      <w:tblPr>
        <w:tblW w:w="5000" w:type="pct"/>
        <w:tblLayout w:type="fixed"/>
        <w:tblLook w:val="04A0" w:firstRow="1" w:lastRow="0" w:firstColumn="1" w:lastColumn="0" w:noHBand="0" w:noVBand="1"/>
      </w:tblPr>
      <w:tblGrid>
        <w:gridCol w:w="557"/>
        <w:gridCol w:w="2528"/>
        <w:gridCol w:w="1701"/>
        <w:gridCol w:w="1376"/>
        <w:gridCol w:w="1296"/>
        <w:gridCol w:w="1296"/>
        <w:gridCol w:w="1296"/>
        <w:gridCol w:w="1296"/>
        <w:gridCol w:w="1296"/>
        <w:gridCol w:w="1296"/>
        <w:gridCol w:w="1296"/>
      </w:tblGrid>
      <w:tr w:rsidR="003C3B43" w:rsidRPr="003C3B43" w:rsidTr="00EB2E9D">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w:t>
            </w:r>
            <w:r w:rsidRPr="003C3B43">
              <w:rPr>
                <w:sz w:val="20"/>
                <w:szCs w:val="20"/>
              </w:rPr>
              <w:br/>
              <w:t>п/п</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Мероприятия муниципальной программы</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EB2E9D" w:rsidP="00EB2E9D">
            <w:pPr>
              <w:jc w:val="center"/>
              <w:rPr>
                <w:sz w:val="20"/>
                <w:szCs w:val="20"/>
              </w:rPr>
            </w:pPr>
            <w:r>
              <w:rPr>
                <w:sz w:val="20"/>
                <w:szCs w:val="20"/>
              </w:rPr>
              <w:t>Ответств</w:t>
            </w:r>
            <w:r w:rsidR="003C3B43" w:rsidRPr="003C3B43">
              <w:rPr>
                <w:sz w:val="20"/>
                <w:szCs w:val="20"/>
              </w:rPr>
              <w:t>енный исполнитель / соисполнитель</w:t>
            </w:r>
          </w:p>
        </w:tc>
        <w:tc>
          <w:tcPr>
            <w:tcW w:w="137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Источники финансирования</w:t>
            </w:r>
          </w:p>
        </w:tc>
        <w:tc>
          <w:tcPr>
            <w:tcW w:w="9072" w:type="dxa"/>
            <w:gridSpan w:val="7"/>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Финансовые затраты на реализацию (тыс. рублей)</w:t>
            </w:r>
          </w:p>
        </w:tc>
      </w:tr>
      <w:tr w:rsidR="003C3B43" w:rsidRPr="003C3B43" w:rsidTr="00EB2E9D">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Всего</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2017 г.</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2018 г.</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2019 г.</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2020 г.</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2021 г.</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2022-2035 г.</w:t>
            </w:r>
          </w:p>
        </w:tc>
      </w:tr>
      <w:tr w:rsidR="003C3B43" w:rsidRPr="003C3B43" w:rsidTr="00EB2E9D">
        <w:trPr>
          <w:trHeight w:val="255"/>
        </w:trPr>
        <w:tc>
          <w:tcPr>
            <w:tcW w:w="557" w:type="dxa"/>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w:t>
            </w:r>
          </w:p>
        </w:tc>
        <w:tc>
          <w:tcPr>
            <w:tcW w:w="2528"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w:t>
            </w:r>
          </w:p>
        </w:tc>
        <w:tc>
          <w:tcPr>
            <w:tcW w:w="1701"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3</w:t>
            </w: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4</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5</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6</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7</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8</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9</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10</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11</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w:t>
            </w:r>
          </w:p>
        </w:tc>
        <w:tc>
          <w:tcPr>
            <w:tcW w:w="2528"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Строительство дорог в микрорайоне </w:t>
            </w:r>
            <w:proofErr w:type="spellStart"/>
            <w:r w:rsidRPr="003C3B43">
              <w:rPr>
                <w:sz w:val="20"/>
                <w:szCs w:val="20"/>
              </w:rPr>
              <w:t>Коржавино</w:t>
            </w:r>
            <w:proofErr w:type="spellEnd"/>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270 501.40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160 060.00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110 441.40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202 876.05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120 045.00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82 831.05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67 625.35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40 015.00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27 610.35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w:t>
            </w:r>
          </w:p>
        </w:tc>
        <w:tc>
          <w:tcPr>
            <w:tcW w:w="2528"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Реконструкция улицы Северная, включая строительство велосипедных дорожек</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b/>
                <w:sz w:val="20"/>
                <w:szCs w:val="20"/>
              </w:rPr>
            </w:pPr>
            <w:r w:rsidRPr="003C3B43">
              <w:rPr>
                <w:b/>
                <w:sz w:val="20"/>
                <w:szCs w:val="20"/>
              </w:rPr>
              <w:t>всего</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81 620.00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81 620.00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61 215.00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61 215.00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20 405.00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20 405.00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3</w:t>
            </w:r>
          </w:p>
        </w:tc>
        <w:tc>
          <w:tcPr>
            <w:tcW w:w="2528"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улицы №6, включая строительство велосипедных дорожек</w:t>
            </w:r>
          </w:p>
        </w:tc>
        <w:tc>
          <w:tcPr>
            <w:tcW w:w="1701"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450 076.00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163 240.00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139 920.00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146 916.00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337 557.00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122 430.00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104 940.00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110 187.00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112 519.00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40 810.00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34 980.00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36 729.00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nil"/>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4</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проезда №6/1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186 560.00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186 560.00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139 920.00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139 920.00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46 640.00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46 640.00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5</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улиц и дорог в микрорайоне № 14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736 276.00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320 120.00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320 120.00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552 207.00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72 027.00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240 090.00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240 090.00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184 069.00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24 009.00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80 030.00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80 030.00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6</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улицы Олимпийская,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177 338.00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177 338.00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133 003.50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133 003.50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44 334.50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44 334.50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7</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проездов в микрорайоне № 8</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28 417.04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28 417.04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21 312.78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21 312.78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7 104.26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7 104.26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8</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улиц и дорог в микрорайоне № 8,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128 048.00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128 048.00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32 012.00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32 012.00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9</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Реконструкция перекрестка улицы Олимпийская и улицы Центральная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114 268.00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114 268.00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85 701.00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85 701.00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28 567.00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28 567.00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10</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 и дорог в микрорайоне № 7</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225 684.60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32 012.00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193 672.60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169 263.45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24 009.00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145 254.45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56 421.15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8 003.00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48 418.15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11</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 и дорог в микрорайоне № 12</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288 108.00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112 042.00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176 066.00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216 081.00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84 031.50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132 049.50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72 027.00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28 010.50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44 016.50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12</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проездов в микрорайоне № 1</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148 400.00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148 400.00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111 300.00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111 300.00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37 100.00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37 100.00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13</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проездов в микрорайоне № 3</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199 280.00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84 800.00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114 480.00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149 460.00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63 600.00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85 860.00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49 820.00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21 200.00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28 620.00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14</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 и дорог в микрорайоне № 10</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72 027.00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72 027.00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24 009.00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24 009.00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15</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проездов в микрорайоне № 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59 360.00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59 360.00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44 520.00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44 520.00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14 840.00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14 840.00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16</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проездов в микрорайоне № 4</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16 960.00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16 960.00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12 720.00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12 720.00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4 240.00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4 240.00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17</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 и дорог в микрорайоне № 5,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96 036.00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72 027.00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72 027.00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24 009.00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24 009.00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18</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и реконструкция улицы №5,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167 904.00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167 904.00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125 928.00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125 928.00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41 976.00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41 976.00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19</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Реконструкция магистральных улиц районного значения,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1 110 032.00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1 110 032.00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832 524.00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832 524.00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277 508.00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277 508.00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20</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улиц и дорог местного значения,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2 721 020.00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2 721 020.00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2 040 765.00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2 040 765.00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680 255.00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680 255.00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21</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Реконструкция улиц и дорог местного значения, включая строительство велосипедных дорожек</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829 110.80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829 110.80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621 833.10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621 833.10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207 277.70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207 277.70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22</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основных проездов</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144 160.00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144 160.00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108 120.00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108 120.00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36 040.00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36 040.00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nil"/>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23</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Реконструкция основных проездов</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8 904.00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8 904.00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6 678.00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6 678.00 </w:t>
            </w:r>
          </w:p>
        </w:tc>
      </w:tr>
      <w:tr w:rsidR="003C3B43" w:rsidRPr="003C3B43" w:rsidTr="009A5053">
        <w:trPr>
          <w:trHeight w:val="510"/>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2 226.00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2 226.00 </w:t>
            </w:r>
          </w:p>
        </w:tc>
      </w:tr>
      <w:tr w:rsidR="003C3B43" w:rsidRPr="003C3B43" w:rsidTr="009A5053">
        <w:trPr>
          <w:trHeight w:val="255"/>
        </w:trPr>
        <w:tc>
          <w:tcPr>
            <w:tcW w:w="557" w:type="dxa"/>
            <w:vMerge/>
            <w:tcBorders>
              <w:top w:val="nil"/>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24</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A13B59">
            <w:pPr>
              <w:rPr>
                <w:sz w:val="20"/>
                <w:szCs w:val="20"/>
              </w:rPr>
            </w:pPr>
            <w:r w:rsidRPr="003C3B43">
              <w:rPr>
                <w:sz w:val="20"/>
                <w:szCs w:val="20"/>
              </w:rPr>
              <w:t>Строительство проездов</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424 000.00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424 000.00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318 000.00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318 000.00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106 000.00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106 000.00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25</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велодорожек по улице Центральная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8 204.40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8 204.40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6 153.30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6 153.30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2 051.10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2 051.10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26</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велодорожек по улице №6</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2 734.80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2 734.80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2 051.10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2 051.10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683.70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683.70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27</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A13B59">
            <w:pPr>
              <w:rPr>
                <w:sz w:val="20"/>
                <w:szCs w:val="20"/>
              </w:rPr>
            </w:pPr>
            <w:r w:rsidRPr="003C3B43">
              <w:rPr>
                <w:sz w:val="20"/>
                <w:szCs w:val="20"/>
              </w:rPr>
              <w:t>Строительство велодорожек по улице Нефтяников</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2 279.00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2 279.00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1 709.25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1 709.25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569.75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569.75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28</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велодорожек по улице Сибирская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2 734.80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2 734.80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2 051.10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2 051.10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683.70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683.70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r>
      <w:tr w:rsidR="003C3B43" w:rsidRPr="003C3B43" w:rsidTr="009A5053">
        <w:trPr>
          <w:trHeight w:val="330"/>
        </w:trPr>
        <w:tc>
          <w:tcPr>
            <w:tcW w:w="5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29</w:t>
            </w:r>
          </w:p>
        </w:tc>
        <w:tc>
          <w:tcPr>
            <w:tcW w:w="252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Строительство объектов дорожного сервиса (Станции технического обслуживания, автомойки)</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МУ «Администрация городского поселения </w:t>
            </w:r>
            <w:proofErr w:type="spellStart"/>
            <w:r w:rsidRPr="003C3B43">
              <w:rPr>
                <w:sz w:val="20"/>
                <w:szCs w:val="20"/>
              </w:rPr>
              <w:t>Пойковский</w:t>
            </w:r>
            <w:proofErr w:type="spellEnd"/>
            <w:r w:rsidRPr="003C3B43">
              <w:rPr>
                <w:sz w:val="20"/>
                <w:szCs w:val="20"/>
              </w:rPr>
              <w:t>»</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36 040.00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36 040.00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26 309.20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26 309.20 </w:t>
            </w:r>
          </w:p>
        </w:tc>
      </w:tr>
      <w:tr w:rsidR="003C3B43" w:rsidRPr="003C3B43" w:rsidTr="009A5053">
        <w:trPr>
          <w:trHeight w:val="510"/>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5 045.60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5 045.60 </w:t>
            </w:r>
          </w:p>
        </w:tc>
      </w:tr>
      <w:tr w:rsidR="003C3B43" w:rsidRPr="003C3B43" w:rsidTr="009A5053">
        <w:trPr>
          <w:trHeight w:val="255"/>
        </w:trPr>
        <w:tc>
          <w:tcPr>
            <w:tcW w:w="557"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2528"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4 685.20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b/>
                <w:bCs/>
                <w:sz w:val="20"/>
                <w:szCs w:val="20"/>
              </w:rPr>
            </w:pPr>
            <w:r w:rsidRPr="003C3B43">
              <w:rPr>
                <w:b/>
                <w:bCs/>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jc w:val="center"/>
              <w:rPr>
                <w:sz w:val="20"/>
                <w:szCs w:val="20"/>
              </w:rPr>
            </w:pPr>
            <w:r w:rsidRPr="003C3B43">
              <w:rPr>
                <w:sz w:val="20"/>
                <w:szCs w:val="20"/>
              </w:rPr>
              <w:t xml:space="preserve">4 685.20 </w:t>
            </w:r>
          </w:p>
        </w:tc>
      </w:tr>
      <w:tr w:rsidR="00EB2E9D" w:rsidRPr="003C3B43" w:rsidTr="009A5053">
        <w:trPr>
          <w:trHeight w:val="255"/>
        </w:trPr>
        <w:tc>
          <w:tcPr>
            <w:tcW w:w="4786" w:type="dxa"/>
            <w:gridSpan w:val="3"/>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C3B43" w:rsidRPr="003C3B43" w:rsidRDefault="003C3B43" w:rsidP="003C3B43">
            <w:pPr>
              <w:rPr>
                <w:b/>
                <w:bCs/>
                <w:sz w:val="20"/>
                <w:szCs w:val="20"/>
              </w:rPr>
            </w:pPr>
            <w:r w:rsidRPr="003C3B43">
              <w:rPr>
                <w:b/>
                <w:bCs/>
                <w:sz w:val="20"/>
                <w:szCs w:val="20"/>
              </w:rPr>
              <w:t>Всего по программе</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b/>
                <w:bCs/>
                <w:sz w:val="20"/>
                <w:szCs w:val="20"/>
              </w:rPr>
            </w:pPr>
            <w:r w:rsidRPr="003C3B43">
              <w:rPr>
                <w:b/>
                <w:bCs/>
                <w:sz w:val="20"/>
                <w:szCs w:val="20"/>
              </w:rPr>
              <w:t>всего</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8 760 092.84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447 435.04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716 337.40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733 202.00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758 854.00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663 093.60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b/>
                <w:bCs/>
                <w:sz w:val="20"/>
                <w:szCs w:val="20"/>
              </w:rPr>
            </w:pPr>
            <w:r w:rsidRPr="003C3B43">
              <w:rPr>
                <w:b/>
                <w:bCs/>
                <w:sz w:val="20"/>
                <w:szCs w:val="20"/>
              </w:rPr>
              <w:t xml:space="preserve">5 441 170.80   </w:t>
            </w:r>
          </w:p>
        </w:tc>
      </w:tr>
      <w:tr w:rsidR="00EB2E9D" w:rsidRPr="003C3B43" w:rsidTr="009A5053">
        <w:trPr>
          <w:trHeight w:val="510"/>
        </w:trPr>
        <w:tc>
          <w:tcPr>
            <w:tcW w:w="4786" w:type="dxa"/>
            <w:gridSpan w:val="3"/>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b/>
                <w:bCs/>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бюджет автономного округа</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6 569 348.83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335 576.28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537 253.05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549 901.50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569 140.50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497 320.20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4 080 157.30   </w:t>
            </w:r>
          </w:p>
        </w:tc>
      </w:tr>
      <w:tr w:rsidR="00EB2E9D" w:rsidRPr="003C3B43" w:rsidTr="009A5053">
        <w:trPr>
          <w:trHeight w:val="64"/>
        </w:trPr>
        <w:tc>
          <w:tcPr>
            <w:tcW w:w="4786" w:type="dxa"/>
            <w:gridSpan w:val="3"/>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b/>
                <w:bCs/>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 xml:space="preserve">бюджет городского поселения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2 186 058.81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111 858.76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179 084.35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183 300.50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189 713.50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165 773.40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1 356 328.30   </w:t>
            </w:r>
          </w:p>
        </w:tc>
      </w:tr>
      <w:tr w:rsidR="00EB2E9D" w:rsidRPr="003C3B43" w:rsidTr="009A5053">
        <w:trPr>
          <w:trHeight w:val="255"/>
        </w:trPr>
        <w:tc>
          <w:tcPr>
            <w:tcW w:w="4786" w:type="dxa"/>
            <w:gridSpan w:val="3"/>
            <w:vMerge/>
            <w:tcBorders>
              <w:top w:val="single" w:sz="4" w:space="0" w:color="auto"/>
              <w:left w:val="single" w:sz="4" w:space="0" w:color="auto"/>
              <w:bottom w:val="single" w:sz="4" w:space="0" w:color="auto"/>
              <w:right w:val="single" w:sz="4" w:space="0" w:color="auto"/>
            </w:tcBorders>
            <w:vAlign w:val="center"/>
            <w:hideMark/>
          </w:tcPr>
          <w:p w:rsidR="003C3B43" w:rsidRPr="003C3B43" w:rsidRDefault="003C3B43" w:rsidP="003C3B43">
            <w:pPr>
              <w:rPr>
                <w:b/>
                <w:bCs/>
                <w:sz w:val="20"/>
                <w:szCs w:val="20"/>
              </w:rPr>
            </w:pPr>
          </w:p>
        </w:tc>
        <w:tc>
          <w:tcPr>
            <w:tcW w:w="1376" w:type="dxa"/>
            <w:tcBorders>
              <w:top w:val="single" w:sz="4" w:space="0" w:color="auto"/>
              <w:left w:val="nil"/>
              <w:bottom w:val="single" w:sz="4" w:space="0" w:color="auto"/>
              <w:right w:val="single" w:sz="4" w:space="0" w:color="auto"/>
            </w:tcBorders>
            <w:shd w:val="clear" w:color="auto" w:fill="auto"/>
            <w:vAlign w:val="center"/>
            <w:hideMark/>
          </w:tcPr>
          <w:p w:rsidR="003C3B43" w:rsidRPr="003C3B43" w:rsidRDefault="003C3B43" w:rsidP="003C3B43">
            <w:pPr>
              <w:rPr>
                <w:sz w:val="20"/>
                <w:szCs w:val="20"/>
              </w:rPr>
            </w:pPr>
            <w:r w:rsidRPr="003C3B43">
              <w:rPr>
                <w:sz w:val="20"/>
                <w:szCs w:val="20"/>
              </w:rPr>
              <w:t>иные источники</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4 685.20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                                  -     </w:t>
            </w:r>
          </w:p>
        </w:tc>
        <w:tc>
          <w:tcPr>
            <w:tcW w:w="1296" w:type="dxa"/>
            <w:tcBorders>
              <w:top w:val="single" w:sz="4" w:space="0" w:color="auto"/>
              <w:left w:val="nil"/>
              <w:bottom w:val="single" w:sz="4" w:space="0" w:color="auto"/>
              <w:right w:val="single" w:sz="4" w:space="0" w:color="auto"/>
            </w:tcBorders>
            <w:shd w:val="clear" w:color="auto" w:fill="auto"/>
            <w:noWrap/>
            <w:vAlign w:val="center"/>
            <w:hideMark/>
          </w:tcPr>
          <w:p w:rsidR="003C3B43" w:rsidRPr="003C3B43" w:rsidRDefault="003C3B43" w:rsidP="003C3B43">
            <w:pPr>
              <w:jc w:val="center"/>
              <w:rPr>
                <w:sz w:val="20"/>
                <w:szCs w:val="20"/>
              </w:rPr>
            </w:pPr>
            <w:r w:rsidRPr="003C3B43">
              <w:rPr>
                <w:sz w:val="20"/>
                <w:szCs w:val="20"/>
              </w:rPr>
              <w:t xml:space="preserve">4 685.20   </w:t>
            </w:r>
          </w:p>
        </w:tc>
      </w:tr>
    </w:tbl>
    <w:p w:rsidR="00AC01D4" w:rsidRDefault="00AC01D4" w:rsidP="00F928E5">
      <w:pPr>
        <w:pStyle w:val="a5"/>
        <w:rPr>
          <w:lang w:eastAsia="x-none"/>
        </w:rPr>
      </w:pPr>
    </w:p>
    <w:p w:rsidR="00AC01D4" w:rsidRDefault="00AC01D4" w:rsidP="00F928E5">
      <w:pPr>
        <w:pStyle w:val="a5"/>
        <w:rPr>
          <w:lang w:eastAsia="x-none"/>
        </w:rPr>
      </w:pPr>
    </w:p>
    <w:p w:rsidR="00AC01D4" w:rsidRDefault="00AC01D4" w:rsidP="00F928E5">
      <w:pPr>
        <w:pStyle w:val="a5"/>
        <w:rPr>
          <w:lang w:eastAsia="x-none"/>
        </w:rPr>
      </w:pPr>
    </w:p>
    <w:p w:rsidR="00AC01D4" w:rsidRDefault="00AC01D4" w:rsidP="00F928E5">
      <w:pPr>
        <w:pStyle w:val="a5"/>
        <w:rPr>
          <w:lang w:eastAsia="x-none"/>
        </w:rPr>
      </w:pPr>
    </w:p>
    <w:p w:rsidR="00AC01D4" w:rsidRDefault="00AC01D4" w:rsidP="00F928E5">
      <w:pPr>
        <w:pStyle w:val="a5"/>
        <w:rPr>
          <w:lang w:eastAsia="x-none"/>
        </w:rPr>
      </w:pPr>
    </w:p>
    <w:p w:rsidR="00AC01D4" w:rsidRDefault="00AC01D4" w:rsidP="00F928E5">
      <w:pPr>
        <w:pStyle w:val="a5"/>
        <w:rPr>
          <w:lang w:eastAsia="x-none"/>
        </w:rPr>
      </w:pPr>
    </w:p>
    <w:p w:rsidR="00AC01D4" w:rsidRDefault="00AC01D4" w:rsidP="00F928E5">
      <w:pPr>
        <w:pStyle w:val="a5"/>
        <w:rPr>
          <w:lang w:eastAsia="x-none"/>
        </w:rPr>
        <w:sectPr w:rsidR="00AC01D4" w:rsidSect="00AC01D4">
          <w:headerReference w:type="default" r:id="rId32"/>
          <w:footerReference w:type="default" r:id="rId33"/>
          <w:pgSz w:w="16838" w:h="11906" w:orient="landscape" w:code="9"/>
          <w:pgMar w:top="1418" w:right="828" w:bottom="851" w:left="992" w:header="567" w:footer="709" w:gutter="0"/>
          <w:cols w:space="708"/>
          <w:docGrid w:linePitch="360"/>
        </w:sectPr>
      </w:pPr>
    </w:p>
    <w:p w:rsidR="005066D1" w:rsidRDefault="005066D1" w:rsidP="00F928E5">
      <w:pPr>
        <w:pStyle w:val="12"/>
        <w:rPr>
          <w:lang w:val="ru-RU"/>
        </w:rPr>
      </w:pPr>
      <w:bookmarkStart w:id="61" w:name="_Toc477114515"/>
      <w:r w:rsidRPr="00F928E5">
        <w:rPr>
          <w:lang w:val="ru-RU"/>
        </w:rPr>
        <w:t>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61"/>
      <w:r w:rsidRPr="00F928E5">
        <w:rPr>
          <w:lang w:val="ru-RU"/>
        </w:rPr>
        <w:t xml:space="preserve"> </w:t>
      </w:r>
    </w:p>
    <w:p w:rsidR="00162C78" w:rsidRDefault="00162C78" w:rsidP="00162C78">
      <w:pPr>
        <w:ind w:firstLine="709"/>
        <w:jc w:val="both"/>
      </w:pPr>
      <w:r w:rsidRPr="00F12959">
        <w:t xml:space="preserve">Проведенный анализ финансирования транспортной </w:t>
      </w:r>
      <w:r w:rsidRPr="002D4D8D">
        <w:t>инфраструктуры (п. 2.13)</w:t>
      </w:r>
      <w:r>
        <w:t xml:space="preserve"> показал, что основным источником финансирования мероприятий по развитию транспортной инфраструктуры являются бюджетные средства городского поселения </w:t>
      </w:r>
      <w:proofErr w:type="spellStart"/>
      <w:r>
        <w:t>Пойковский</w:t>
      </w:r>
      <w:proofErr w:type="spellEnd"/>
      <w:r>
        <w:t xml:space="preserve">. </w:t>
      </w:r>
    </w:p>
    <w:p w:rsidR="00162C78" w:rsidRPr="006056DF" w:rsidRDefault="00162C78" w:rsidP="00162C78">
      <w:pPr>
        <w:pStyle w:val="a5"/>
      </w:pPr>
      <w:r w:rsidRPr="002F4AA1">
        <w:t xml:space="preserve">В перспективе для финансирования мероприятий по развитию транспортной инфраструктуры возможно использование механизмов государственно- и </w:t>
      </w:r>
      <w:proofErr w:type="spellStart"/>
      <w:r w:rsidRPr="002F4AA1">
        <w:t>муниципально</w:t>
      </w:r>
      <w:proofErr w:type="spellEnd"/>
      <w:r w:rsidRPr="002F4AA1">
        <w:t xml:space="preserve">-частного партнерства. Основная проблема, которую потребуется решить при привлечении инвестиций в отрасль – нахождение баланса между риском финансирования и </w:t>
      </w:r>
      <w:r w:rsidRPr="006056DF">
        <w:t xml:space="preserve">доходностью инфраструктурных проектов. </w:t>
      </w:r>
    </w:p>
    <w:p w:rsidR="007B113B" w:rsidRPr="007B113B" w:rsidRDefault="00162C78" w:rsidP="00162C78">
      <w:pPr>
        <w:pStyle w:val="a5"/>
      </w:pPr>
      <w:r w:rsidRPr="006056DF">
        <w:t xml:space="preserve">В 2014 году </w:t>
      </w:r>
      <w:proofErr w:type="spellStart"/>
      <w:r w:rsidRPr="006056DF">
        <w:t>Ernst&amp;Young</w:t>
      </w:r>
      <w:proofErr w:type="spellEnd"/>
      <w:r w:rsidRPr="006056DF">
        <w:t xml:space="preserve"> провел опрос относительно привлекательности инвестиций в российскую инфраструктуру, согласно которому 68</w:t>
      </w:r>
      <w:r>
        <w:t>,0</w:t>
      </w:r>
      <w:r w:rsidRPr="006056DF">
        <w:t>% опрошенных называют одним из основных препятствий для привлечения частных инвестиций в инфраструктуру недостаточные гарантии возврата инвестиций. Частный сектор готов инвестировать в российскую инфраструктуру, но при этом рассчитывает (по крайней мере, в ходе первых проектов) на необходимое содействие правительства в достижении требуемого уровня доходности, например, через механизм минимального гарантированного дохода.</w:t>
      </w:r>
    </w:p>
    <w:p w:rsidR="005066D1" w:rsidRDefault="005066D1" w:rsidP="007B113B">
      <w:pPr>
        <w:pStyle w:val="12"/>
        <w:rPr>
          <w:lang w:val="ru-RU"/>
        </w:rPr>
      </w:pPr>
      <w:bookmarkStart w:id="62" w:name="_Toc477114516"/>
      <w:r w:rsidRPr="007B113B">
        <w:rPr>
          <w:lang w:val="ru-RU"/>
        </w:rPr>
        <w:t>Оценка эффективности мероприятий (инвестиционных проектов) по проектированию, строительству, реконструкции объектов транспортной инфраструктуры предлагаемого к реализации варианта развития транспортной инфраструктуры</w:t>
      </w:r>
      <w:bookmarkEnd w:id="62"/>
      <w:r w:rsidRPr="007B113B">
        <w:rPr>
          <w:lang w:val="ru-RU"/>
        </w:rPr>
        <w:t xml:space="preserve"> </w:t>
      </w:r>
    </w:p>
    <w:p w:rsidR="007B113B" w:rsidRDefault="00902EAE" w:rsidP="007B113B">
      <w:pPr>
        <w:pStyle w:val="a5"/>
        <w:rPr>
          <w:lang w:eastAsia="x-none"/>
        </w:rPr>
      </w:pPr>
      <w:r>
        <w:rPr>
          <w:lang w:eastAsia="x-none"/>
        </w:rPr>
        <w:t>Эффективность</w:t>
      </w:r>
      <w:r w:rsidR="00E903CF">
        <w:rPr>
          <w:lang w:eastAsia="x-none"/>
        </w:rPr>
        <w:t xml:space="preserve"> мероприятий, предусмотренных программой комплексного развития транспортной инфраструктуры </w:t>
      </w:r>
      <w:r>
        <w:rPr>
          <w:lang w:eastAsia="x-none"/>
        </w:rPr>
        <w:t>заключается в социально-экономическом эффекте от улучшения состояния улично-дорожной сети муниципального образования, выражающегося в следующем:</w:t>
      </w:r>
    </w:p>
    <w:p w:rsidR="00902EAE" w:rsidRDefault="0090557F" w:rsidP="007B113B">
      <w:pPr>
        <w:pStyle w:val="a5"/>
        <w:rPr>
          <w:lang w:eastAsia="x-none"/>
        </w:rPr>
      </w:pPr>
      <w:r>
        <w:rPr>
          <w:lang w:eastAsia="x-none"/>
        </w:rPr>
        <w:t>повышение комфорта и удобства поездок, уменьшение риска ДТП за счет улучшения качественных показателей сети улиц и дорог;</w:t>
      </w:r>
    </w:p>
    <w:p w:rsidR="0090557F" w:rsidRDefault="0090557F" w:rsidP="007B113B">
      <w:pPr>
        <w:pStyle w:val="a5"/>
        <w:rPr>
          <w:lang w:eastAsia="x-none"/>
        </w:rPr>
      </w:pPr>
      <w:r>
        <w:rPr>
          <w:lang w:eastAsia="x-none"/>
        </w:rPr>
        <w:t>экономия времени за счет увеличения средней скорости движения;</w:t>
      </w:r>
    </w:p>
    <w:p w:rsidR="0090557F" w:rsidRDefault="0090557F" w:rsidP="007B113B">
      <w:pPr>
        <w:pStyle w:val="a5"/>
        <w:rPr>
          <w:lang w:eastAsia="x-none"/>
        </w:rPr>
      </w:pPr>
      <w:r>
        <w:rPr>
          <w:lang w:eastAsia="x-none"/>
        </w:rPr>
        <w:t>снижение затрат на транспортные перевозки как для граждан, так и для предприятий и организаций городского округа;</w:t>
      </w:r>
    </w:p>
    <w:p w:rsidR="0090557F" w:rsidRDefault="0090557F" w:rsidP="007B113B">
      <w:pPr>
        <w:pStyle w:val="a5"/>
        <w:rPr>
          <w:lang w:eastAsia="x-none"/>
        </w:rPr>
      </w:pPr>
      <w:r>
        <w:rPr>
          <w:lang w:eastAsia="x-none"/>
        </w:rPr>
        <w:t>обеспечение доступности и повышение качества оказания транспортных услуг при перевозке пассажиров городским пассажирским транспортом.</w:t>
      </w:r>
    </w:p>
    <w:p w:rsidR="0090557F" w:rsidRDefault="0090557F" w:rsidP="007B113B">
      <w:pPr>
        <w:pStyle w:val="a5"/>
        <w:rPr>
          <w:lang w:eastAsia="x-none"/>
        </w:rPr>
      </w:pPr>
      <w:r>
        <w:rPr>
          <w:lang w:eastAsia="x-none"/>
        </w:rPr>
        <w:t xml:space="preserve">Оценка эффективности реализации программы осуществляется по итогам ее исполнения за отчетный период, и в целом после завершения реализации программы. Критериями оценки являются: результативность, финансовое исполнение. </w:t>
      </w:r>
    </w:p>
    <w:p w:rsidR="0090557F" w:rsidRDefault="0090557F" w:rsidP="007B113B">
      <w:pPr>
        <w:pStyle w:val="a5"/>
        <w:rPr>
          <w:lang w:eastAsia="x-none"/>
        </w:rPr>
      </w:pPr>
      <w:r>
        <w:rPr>
          <w:lang w:eastAsia="x-none"/>
        </w:rPr>
        <w:t>Результативность отражает степень достижения плановых значений целевых показателей программы.</w:t>
      </w:r>
    </w:p>
    <w:p w:rsidR="0090557F" w:rsidRPr="007B113B" w:rsidRDefault="0090557F" w:rsidP="007B113B">
      <w:pPr>
        <w:pStyle w:val="a5"/>
        <w:rPr>
          <w:lang w:eastAsia="x-none"/>
        </w:rPr>
      </w:pPr>
      <w:r>
        <w:rPr>
          <w:lang w:eastAsia="x-none"/>
        </w:rPr>
        <w:t>Финансовое исполнение отражает</w:t>
      </w:r>
      <w:r w:rsidR="009F68A3">
        <w:rPr>
          <w:lang w:eastAsia="x-none"/>
        </w:rPr>
        <w:t xml:space="preserve"> соотношение фактических финансовых затрат, связанных с реализацией программы, и ассигнований, утвержденных на очередной финансовый год. </w:t>
      </w:r>
    </w:p>
    <w:p w:rsidR="005066D1" w:rsidRDefault="005066D1" w:rsidP="007B113B">
      <w:pPr>
        <w:pStyle w:val="12"/>
        <w:rPr>
          <w:lang w:val="ru-RU"/>
        </w:rPr>
      </w:pPr>
      <w:bookmarkStart w:id="63" w:name="_Toc477114517"/>
      <w:r w:rsidRPr="007B113B">
        <w:rPr>
          <w:lang w:val="ru-RU"/>
        </w:rPr>
        <w:t>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w:t>
      </w:r>
      <w:r w:rsidR="007B113B">
        <w:rPr>
          <w:lang w:val="ru-RU"/>
        </w:rPr>
        <w:t>уктуры на территории поселения</w:t>
      </w:r>
      <w:bookmarkEnd w:id="63"/>
    </w:p>
    <w:bookmarkEnd w:id="1"/>
    <w:p w:rsidR="005D7176" w:rsidRDefault="005D7176" w:rsidP="005D7176">
      <w:pPr>
        <w:autoSpaceDE w:val="0"/>
        <w:autoSpaceDN w:val="0"/>
        <w:adjustRightInd w:val="0"/>
        <w:ind w:firstLine="540"/>
        <w:jc w:val="both"/>
      </w:pPr>
      <w:r>
        <w:t xml:space="preserve">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городского поселения </w:t>
      </w:r>
      <w:proofErr w:type="spellStart"/>
      <w:r>
        <w:t>Пойковский</w:t>
      </w:r>
      <w:proofErr w:type="spellEnd"/>
      <w:r>
        <w:t xml:space="preserve"> отсутствуют.</w:t>
      </w:r>
    </w:p>
    <w:p w:rsidR="007B113B" w:rsidRPr="007B113B" w:rsidRDefault="007B113B" w:rsidP="007B113B">
      <w:pPr>
        <w:pStyle w:val="a5"/>
        <w:rPr>
          <w:lang w:eastAsia="x-none"/>
        </w:rPr>
      </w:pPr>
    </w:p>
    <w:sectPr w:rsidR="007B113B" w:rsidRPr="007B113B" w:rsidSect="00AC01D4">
      <w:headerReference w:type="default" r:id="rId34"/>
      <w:footerReference w:type="default" r:id="rId35"/>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16EC" w:rsidRDefault="002C16EC">
      <w:r>
        <w:separator/>
      </w:r>
    </w:p>
    <w:p w:rsidR="002C16EC" w:rsidRDefault="002C16EC"/>
  </w:endnote>
  <w:endnote w:type="continuationSeparator" w:id="0">
    <w:p w:rsidR="002C16EC" w:rsidRDefault="002C16EC">
      <w:r>
        <w:continuationSeparator/>
      </w:r>
    </w:p>
    <w:p w:rsidR="002C16EC" w:rsidRDefault="002C16EC"/>
  </w:endnote>
  <w:endnote w:type="continuationNotice" w:id="1">
    <w:p w:rsidR="002C16EC" w:rsidRDefault="002C16E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Courier New"/>
    <w:panose1 w:val="00000400000000000000"/>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B689B" w:rsidP="00B71F59">
    <w:pPr>
      <w:pStyle w:val="afff0"/>
      <w:framePr w:wrap="around" w:vAnchor="text" w:hAnchor="margin" w:xAlign="right" w:y="1"/>
      <w:rPr>
        <w:rStyle w:val="afffe"/>
      </w:rPr>
    </w:pPr>
    <w:r>
      <w:rPr>
        <w:rStyle w:val="afffe"/>
      </w:rPr>
      <w:fldChar w:fldCharType="begin"/>
    </w:r>
    <w:r>
      <w:rPr>
        <w:rStyle w:val="afffe"/>
      </w:rPr>
      <w:instrText xml:space="preserve">PAGE  </w:instrText>
    </w:r>
    <w:r>
      <w:rPr>
        <w:rStyle w:val="afffe"/>
      </w:rPr>
      <w:fldChar w:fldCharType="separate"/>
    </w:r>
    <w:r>
      <w:rPr>
        <w:rStyle w:val="afffe"/>
        <w:noProof/>
      </w:rPr>
      <w:t>63</w:t>
    </w:r>
    <w:r>
      <w:rPr>
        <w:rStyle w:val="afffe"/>
      </w:rPr>
      <w:fldChar w:fldCharType="end"/>
    </w:r>
  </w:p>
  <w:p w:rsidR="002B689B" w:rsidRDefault="002B689B" w:rsidP="00B71F59">
    <w:pPr>
      <w:pStyle w:val="afff0"/>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B689B">
    <w:pPr>
      <w:rPr>
        <w:lang w:val="en-US"/>
      </w:rPr>
    </w:pPr>
    <w:r>
      <w:fldChar w:fldCharType="begin"/>
    </w:r>
    <w:r>
      <w:instrText xml:space="preserve"> PAGE   \* MERGEFORMAT </w:instrText>
    </w:r>
    <w:r>
      <w:fldChar w:fldCharType="separate"/>
    </w:r>
    <w:r>
      <w:rPr>
        <w:noProof/>
      </w:rPr>
      <w:t>4</w:t>
    </w:r>
    <w:r>
      <w:fldChar w:fldCharType="end"/>
    </w:r>
  </w:p>
  <w:p w:rsidR="002B689B" w:rsidRDefault="002B689B"/>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C16EC" w:rsidP="00572D59">
    <w:pPr>
      <w:pStyle w:val="afff0"/>
      <w:tabs>
        <w:tab w:val="clear" w:pos="9355"/>
        <w:tab w:val="right" w:pos="9214"/>
      </w:tabs>
      <w:ind w:right="48"/>
      <w:jc w:val="right"/>
    </w:pPr>
    <w:r>
      <w:rPr>
        <w:noProof/>
      </w:rPr>
      <w:pict w14:anchorId="0CB9E197">
        <v:group id="_x0000_s2421" style="position:absolute;left:0;text-align:left;margin-left:-8.1pt;margin-top:-1.45pt;width:496.55pt;height:18.75pt;z-index:-251658237" coordorigin="1716,15191" coordsize="9563,375">
          <v:rect id="_x0000_s2422" style="position:absolute;left:10836;top:15195;width:443;height:371" fillcolor="#0070c0" stroked="f">
            <v:textbox style="mso-next-textbox:#_x0000_s2422">
              <w:txbxContent>
                <w:p w:rsidR="002B689B" w:rsidRPr="00FB1DBD" w:rsidRDefault="002B689B"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sidR="002B689B">
      <w:rPr>
        <w:color w:val="F4F4F4"/>
        <w:lang w:val="en-US"/>
      </w:rPr>
      <w:fldChar w:fldCharType="begin"/>
    </w:r>
    <w:r w:rsidR="002B689B">
      <w:rPr>
        <w:color w:val="F4F4F4"/>
        <w:lang w:val="en-US"/>
      </w:rPr>
      <w:instrText xml:space="preserve"> PAGE  \* Arabic  \* MERGEFORMAT </w:instrText>
    </w:r>
    <w:r w:rsidR="002B689B">
      <w:rPr>
        <w:color w:val="F4F4F4"/>
        <w:lang w:val="en-US"/>
      </w:rPr>
      <w:fldChar w:fldCharType="separate"/>
    </w:r>
    <w:r w:rsidR="009072E0">
      <w:rPr>
        <w:noProof/>
        <w:color w:val="F4F4F4"/>
        <w:lang w:val="en-US"/>
      </w:rPr>
      <w:t>43</w:t>
    </w:r>
    <w:r w:rsidR="002B689B">
      <w:rPr>
        <w:color w:val="F4F4F4"/>
        <w:lang w:val="en-US"/>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C16EC" w:rsidP="00572D59">
    <w:pPr>
      <w:pStyle w:val="afff0"/>
      <w:tabs>
        <w:tab w:val="clear" w:pos="9355"/>
        <w:tab w:val="right" w:pos="9214"/>
      </w:tabs>
      <w:ind w:right="48"/>
      <w:jc w:val="right"/>
    </w:pPr>
    <w:r>
      <w:rPr>
        <w:noProof/>
      </w:rPr>
      <w:pict w14:anchorId="7D7802B6">
        <v:group id="_x0000_s2429" style="position:absolute;left:0;text-align:left;margin-left:.05pt;margin-top:-1.45pt;width:756.6pt;height:18.75pt;z-index:-251658239" coordorigin="1716,15191" coordsize="9563,375">
          <v:rect id="_x0000_s2430" style="position:absolute;left:10836;top:15195;width:443;height:371" fillcolor="#0070c0" stroked="f">
            <v:textbox style="mso-next-textbox:#_x0000_s2430">
              <w:txbxContent>
                <w:p w:rsidR="002B689B" w:rsidRPr="00FB1DBD" w:rsidRDefault="002B689B" w:rsidP="004B2673">
                  <w:pPr>
                    <w:rPr>
                      <w:color w:val="FFFFFF"/>
                    </w:rPr>
                  </w:pPr>
                </w:p>
              </w:txbxContent>
            </v:textbox>
          </v:rect>
          <v:shapetype id="_x0000_t32" coordsize="21600,21600" o:spt="32" o:oned="t" path="m,l21600,21600e" filled="f">
            <v:path arrowok="t" fillok="f" o:connecttype="none"/>
            <o:lock v:ext="edit" shapetype="t"/>
          </v:shapetype>
          <v:shape id="_x0000_s2431" type="#_x0000_t32" style="position:absolute;left:1716;top:15191;width:9562;height:4" o:connectortype="straight" strokecolor="#0070c0" strokeweight="2pt"/>
        </v:group>
      </w:pict>
    </w:r>
    <w:r w:rsidR="002B689B">
      <w:rPr>
        <w:color w:val="F4F4F4"/>
        <w:lang w:val="en-US"/>
      </w:rPr>
      <w:fldChar w:fldCharType="begin"/>
    </w:r>
    <w:r w:rsidR="002B689B">
      <w:rPr>
        <w:color w:val="F4F4F4"/>
        <w:lang w:val="en-US"/>
      </w:rPr>
      <w:instrText xml:space="preserve"> PAGE  \* Arabic  \* MERGEFORMAT </w:instrText>
    </w:r>
    <w:r w:rsidR="002B689B">
      <w:rPr>
        <w:color w:val="F4F4F4"/>
        <w:lang w:val="en-US"/>
      </w:rPr>
      <w:fldChar w:fldCharType="separate"/>
    </w:r>
    <w:r w:rsidR="009072E0">
      <w:rPr>
        <w:noProof/>
        <w:color w:val="F4F4F4"/>
        <w:lang w:val="en-US"/>
      </w:rPr>
      <w:t>51</w:t>
    </w:r>
    <w:r w:rsidR="002B689B">
      <w:rPr>
        <w:color w:val="F4F4F4"/>
        <w:lang w:val="en-US"/>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C16EC" w:rsidP="004B7CA5">
    <w:pPr>
      <w:pStyle w:val="afff0"/>
      <w:tabs>
        <w:tab w:val="clear" w:pos="9355"/>
        <w:tab w:val="right" w:pos="9214"/>
      </w:tabs>
      <w:ind w:right="48"/>
      <w:jc w:val="right"/>
    </w:pPr>
    <w:r>
      <w:rPr>
        <w:noProof/>
      </w:rPr>
      <w:pict w14:anchorId="04FB5942">
        <v:group id="_x0000_s2438" style="position:absolute;left:0;text-align:left;margin-left:.05pt;margin-top:-1.45pt;width:485.7pt;height:18.75pt;z-index:-251658235" coordorigin="1716,15191" coordsize="9563,375">
          <v:rect id="_x0000_s2439" style="position:absolute;left:10836;top:15195;width:443;height:371" fillcolor="#0070c0" stroked="f">
            <v:textbox style="mso-next-textbox:#_x0000_s2439">
              <w:txbxContent>
                <w:p w:rsidR="002B689B" w:rsidRPr="00FB1DBD" w:rsidRDefault="002B689B" w:rsidP="004B7CA5">
                  <w:pPr>
                    <w:rPr>
                      <w:color w:val="FFFFFF"/>
                    </w:rPr>
                  </w:pPr>
                </w:p>
              </w:txbxContent>
            </v:textbox>
          </v:rect>
          <v:shapetype id="_x0000_t32" coordsize="21600,21600" o:spt="32" o:oned="t" path="m,l21600,21600e" filled="f">
            <v:path arrowok="t" fillok="f" o:connecttype="none"/>
            <o:lock v:ext="edit" shapetype="t"/>
          </v:shapetype>
          <v:shape id="_x0000_s2440" type="#_x0000_t32" style="position:absolute;left:1716;top:15191;width:9562;height:4" o:connectortype="straight" strokecolor="#0070c0" strokeweight="2pt"/>
        </v:group>
      </w:pict>
    </w:r>
    <w:r w:rsidR="002B689B">
      <w:rPr>
        <w:color w:val="F4F4F4"/>
        <w:lang w:val="en-US"/>
      </w:rPr>
      <w:fldChar w:fldCharType="begin"/>
    </w:r>
    <w:r w:rsidR="002B689B">
      <w:rPr>
        <w:color w:val="F4F4F4"/>
        <w:lang w:val="en-US"/>
      </w:rPr>
      <w:instrText xml:space="preserve"> PAGE  \* Arabic  \* MERGEFORMAT </w:instrText>
    </w:r>
    <w:r w:rsidR="002B689B">
      <w:rPr>
        <w:color w:val="F4F4F4"/>
        <w:lang w:val="en-US"/>
      </w:rPr>
      <w:fldChar w:fldCharType="separate"/>
    </w:r>
    <w:r w:rsidR="009072E0">
      <w:rPr>
        <w:noProof/>
        <w:color w:val="F4F4F4"/>
        <w:lang w:val="en-US"/>
      </w:rPr>
      <w:t>54</w:t>
    </w:r>
    <w:r w:rsidR="002B689B">
      <w:rPr>
        <w:color w:val="F4F4F4"/>
        <w:lang w:val="en-US"/>
      </w:rPr>
      <w:fldChar w:fldCharType="end"/>
    </w:r>
  </w:p>
  <w:p w:rsidR="002B689B" w:rsidRPr="004B7CA5" w:rsidRDefault="002B689B" w:rsidP="004B7CA5">
    <w:pPr>
      <w:pStyle w:val="aff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16EC" w:rsidRDefault="002C16EC">
      <w:r>
        <w:separator/>
      </w:r>
    </w:p>
    <w:p w:rsidR="002C16EC" w:rsidRDefault="002C16EC"/>
  </w:footnote>
  <w:footnote w:type="continuationSeparator" w:id="0">
    <w:p w:rsidR="002C16EC" w:rsidRDefault="002C16EC">
      <w:r>
        <w:continuationSeparator/>
      </w:r>
    </w:p>
    <w:p w:rsidR="002C16EC" w:rsidRDefault="002C16EC"/>
  </w:footnote>
  <w:footnote w:type="continuationNotice" w:id="1">
    <w:p w:rsidR="002C16EC" w:rsidRDefault="002C16E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B689B"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2B689B">
      <w:trPr>
        <w:trHeight w:val="274"/>
      </w:trPr>
      <w:tc>
        <w:tcPr>
          <w:tcW w:w="9745" w:type="dxa"/>
          <w:tcBorders>
            <w:top w:val="nil"/>
            <w:left w:val="nil"/>
            <w:bottom w:val="single" w:sz="4" w:space="0" w:color="auto"/>
            <w:right w:val="nil"/>
          </w:tcBorders>
        </w:tcPr>
        <w:p w:rsidR="002B689B" w:rsidRDefault="002B689B">
          <w:pPr>
            <w:jc w:val="right"/>
            <w:rPr>
              <w:rFonts w:ascii="Arial" w:hAnsi="Arial" w:cs="Arial"/>
              <w:b/>
              <w:i/>
              <w:sz w:val="20"/>
              <w:szCs w:val="20"/>
            </w:rPr>
          </w:pPr>
          <w:r>
            <w:rPr>
              <w:rFonts w:ascii="Arial" w:hAnsi="Arial" w:cs="Arial"/>
              <w:b/>
              <w:i/>
              <w:sz w:val="20"/>
              <w:szCs w:val="20"/>
            </w:rPr>
            <w:t>Руководство по эксплуатации</w:t>
          </w:r>
        </w:p>
      </w:tc>
    </w:tr>
  </w:tbl>
  <w:p w:rsidR="002B689B" w:rsidRDefault="002B689B"/>
  <w:p w:rsidR="002B689B" w:rsidRDefault="002B689B"/>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C16EC" w:rsidP="0027415C">
    <w:pPr>
      <w:pStyle w:val="affe"/>
      <w:tabs>
        <w:tab w:val="clear" w:pos="4677"/>
        <w:tab w:val="clear" w:pos="9355"/>
        <w:tab w:val="left" w:pos="6406"/>
      </w:tabs>
      <w:jc w:val="right"/>
      <w:rPr>
        <w:color w:val="0070C0"/>
        <w:lang w:val="ru-RU"/>
      </w:rPr>
    </w:pPr>
    <w:r>
      <w:rPr>
        <w:color w:val="0070C0"/>
        <w:lang w:val="en-US"/>
      </w:rPr>
      <w:pict w14:anchorId="0CB9E196">
        <v:group id="_x0000_s2415" style="position:absolute;left:0;text-align:left;margin-left:.05pt;margin-top:-1.25pt;width:480.6pt;height:21.6pt;z-index:251658242" coordorigin="1560,315" coordsize="9578,432">
          <v:rect id="_x0000_s2416" style="position:absolute;left:1560;top:315;width:2736;height:432" fillcolor="#0070c0" stroked="f">
            <v:textbox style="mso-next-textbox:#_x0000_s2416">
              <w:txbxContent>
                <w:p w:rsidR="002B689B" w:rsidRPr="00FB1DBD" w:rsidRDefault="002B689B"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2B689B" w:rsidRDefault="002B689B"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002B689B" w:rsidRPr="0027415C">
      <w:rPr>
        <w:color w:val="0070C0"/>
      </w:rPr>
      <w:t xml:space="preserve"> </w:t>
    </w:r>
  </w:p>
  <w:p w:rsidR="002B689B" w:rsidRDefault="002B689B">
    <w:pPr>
      <w:pStyle w:val="aff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C16EC" w:rsidP="0027415C">
    <w:pPr>
      <w:pStyle w:val="affe"/>
      <w:tabs>
        <w:tab w:val="clear" w:pos="4677"/>
        <w:tab w:val="clear" w:pos="9355"/>
        <w:tab w:val="left" w:pos="6406"/>
      </w:tabs>
      <w:jc w:val="right"/>
      <w:rPr>
        <w:color w:val="0070C0"/>
        <w:lang w:val="ru-RU"/>
      </w:rPr>
    </w:pPr>
    <w:r>
      <w:rPr>
        <w:color w:val="0070C0"/>
        <w:lang w:val="en-US"/>
      </w:rPr>
      <w:pict w14:anchorId="7F718326">
        <v:group id="_x0000_s2426" style="position:absolute;left:0;text-align:left;margin-left:.05pt;margin-top:-1.25pt;width:754.6pt;height:21.6pt;z-index:251658240" coordorigin="1560,315" coordsize="9578,432">
          <v:rect id="_x0000_s2427" style="position:absolute;left:1560;top:315;width:2736;height:432" fillcolor="#0070c0" stroked="f">
            <v:textbox style="mso-next-textbox:#_x0000_s2427">
              <w:txbxContent>
                <w:p w:rsidR="002B689B" w:rsidRPr="00FB1DBD" w:rsidRDefault="002B689B"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2B689B" w:rsidRDefault="002B689B" w:rsidP="004B2673"/>
              </w:txbxContent>
            </v:textbox>
          </v:rect>
          <v:shapetype id="_x0000_t32" coordsize="21600,21600" o:spt="32" o:oned="t" path="m,l21600,21600e" filled="f">
            <v:path arrowok="t" fillok="f" o:connecttype="none"/>
            <o:lock v:ext="edit" shapetype="t"/>
          </v:shapetype>
          <v:shape id="_x0000_s2428" type="#_x0000_t32" style="position:absolute;left:4297;top:724;width:6841;height:0" o:connectortype="straight" strokecolor="#0070c0" strokeweight="2pt"/>
        </v:group>
      </w:pict>
    </w:r>
    <w:r w:rsidR="002B689B" w:rsidRPr="0027415C">
      <w:rPr>
        <w:color w:val="0070C0"/>
      </w:rPr>
      <w:t xml:space="preserve"> </w:t>
    </w:r>
  </w:p>
  <w:p w:rsidR="002B689B" w:rsidRDefault="002B689B">
    <w:pPr>
      <w:pStyle w:val="aff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B689B" w:rsidRDefault="002C16EC" w:rsidP="0027415C">
    <w:pPr>
      <w:pStyle w:val="affe"/>
      <w:tabs>
        <w:tab w:val="clear" w:pos="4677"/>
        <w:tab w:val="clear" w:pos="9355"/>
        <w:tab w:val="left" w:pos="6406"/>
      </w:tabs>
      <w:jc w:val="right"/>
      <w:rPr>
        <w:color w:val="0070C0"/>
        <w:lang w:val="ru-RU"/>
      </w:rPr>
    </w:pPr>
    <w:r>
      <w:rPr>
        <w:color w:val="0070C0"/>
        <w:lang w:val="en-US"/>
      </w:rPr>
      <w:pict w14:anchorId="6F95E365">
        <v:group id="_x0000_s2432" style="position:absolute;left:0;text-align:left;margin-left:-7.7pt;margin-top:-1.25pt;width:487.65pt;height:21.6pt;z-index:251658244" coordorigin="1560,315" coordsize="9578,432">
          <v:rect id="_x0000_s2433" style="position:absolute;left:1560;top:315;width:2736;height:432" fillcolor="#0070c0" stroked="f">
            <v:textbox style="mso-next-textbox:#_x0000_s2433">
              <w:txbxContent>
                <w:p w:rsidR="002B689B" w:rsidRPr="00FB1DBD" w:rsidRDefault="002B689B"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rsidR="002B689B" w:rsidRDefault="002B689B" w:rsidP="004B2673"/>
              </w:txbxContent>
            </v:textbox>
          </v:rect>
          <v:shapetype id="_x0000_t32" coordsize="21600,21600" o:spt="32" o:oned="t" path="m,l21600,21600e" filled="f">
            <v:path arrowok="t" fillok="f" o:connecttype="none"/>
            <o:lock v:ext="edit" shapetype="t"/>
          </v:shapetype>
          <v:shape id="_x0000_s2434" type="#_x0000_t32" style="position:absolute;left:4297;top:724;width:6841;height:0" o:connectortype="straight" strokecolor="#0070c0" strokeweight="2pt"/>
        </v:group>
      </w:pict>
    </w:r>
    <w:r w:rsidR="002B689B" w:rsidRPr="0027415C">
      <w:rPr>
        <w:color w:val="0070C0"/>
      </w:rPr>
      <w:t xml:space="preserve"> </w:t>
    </w:r>
  </w:p>
  <w:p w:rsidR="002B689B" w:rsidRDefault="002B689B">
    <w:pPr>
      <w:pStyle w:val="aff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2" w15:restartNumberingAfterBreak="0">
    <w:nsid w:val="004C24C1"/>
    <w:multiLevelType w:val="hybridMultilevel"/>
    <w:tmpl w:val="62BE9292"/>
    <w:lvl w:ilvl="0" w:tplc="4754B246">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1D44B94"/>
    <w:multiLevelType w:val="hybridMultilevel"/>
    <w:tmpl w:val="6D305B7E"/>
    <w:lvl w:ilvl="0" w:tplc="52DAD0F2">
      <w:start w:val="1"/>
      <w:numFmt w:val="bullet"/>
      <w:lvlText w:val="-"/>
      <w:lvlJc w:val="left"/>
      <w:pPr>
        <w:ind w:left="720" w:hanging="360"/>
      </w:pPr>
      <w:rPr>
        <w:rFonts w:ascii="Proxy 4" w:hAnsi="Proxy 4"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4880480"/>
    <w:multiLevelType w:val="hybridMultilevel"/>
    <w:tmpl w:val="05E6AA3E"/>
    <w:lvl w:ilvl="0" w:tplc="4754B246">
      <w:start w:val="1"/>
      <w:numFmt w:val="bullet"/>
      <w:lvlText w:val=""/>
      <w:lvlJc w:val="left"/>
      <w:pPr>
        <w:ind w:left="1260" w:hanging="360"/>
      </w:pPr>
      <w:rPr>
        <w:rFonts w:ascii="Symbol" w:hAnsi="Symbol" w:hint="default"/>
        <w:color w:val="auto"/>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081F4225"/>
    <w:multiLevelType w:val="hybridMultilevel"/>
    <w:tmpl w:val="74AC4E32"/>
    <w:lvl w:ilvl="0" w:tplc="DD407E1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090C35C7"/>
    <w:multiLevelType w:val="hybridMultilevel"/>
    <w:tmpl w:val="B2BC61F6"/>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A4A75AA"/>
    <w:multiLevelType w:val="hybridMultilevel"/>
    <w:tmpl w:val="A8706D3A"/>
    <w:lvl w:ilvl="0" w:tplc="4754B246">
      <w:start w:val="1"/>
      <w:numFmt w:val="bullet"/>
      <w:lvlText w:val=""/>
      <w:lvlJc w:val="left"/>
      <w:pPr>
        <w:ind w:left="610" w:hanging="360"/>
      </w:pPr>
      <w:rPr>
        <w:rFonts w:ascii="Symbol" w:hAnsi="Symbol" w:hint="default"/>
        <w:color w:val="auto"/>
      </w:rPr>
    </w:lvl>
    <w:lvl w:ilvl="1" w:tplc="04190003" w:tentative="1">
      <w:start w:val="1"/>
      <w:numFmt w:val="bullet"/>
      <w:lvlText w:val="o"/>
      <w:lvlJc w:val="left"/>
      <w:pPr>
        <w:ind w:left="1330" w:hanging="360"/>
      </w:pPr>
      <w:rPr>
        <w:rFonts w:ascii="Courier New" w:hAnsi="Courier New" w:cs="Courier New" w:hint="default"/>
      </w:rPr>
    </w:lvl>
    <w:lvl w:ilvl="2" w:tplc="04190005" w:tentative="1">
      <w:start w:val="1"/>
      <w:numFmt w:val="bullet"/>
      <w:lvlText w:val=""/>
      <w:lvlJc w:val="left"/>
      <w:pPr>
        <w:ind w:left="2050" w:hanging="360"/>
      </w:pPr>
      <w:rPr>
        <w:rFonts w:ascii="Wingdings" w:hAnsi="Wingdings" w:hint="default"/>
      </w:rPr>
    </w:lvl>
    <w:lvl w:ilvl="3" w:tplc="04190001" w:tentative="1">
      <w:start w:val="1"/>
      <w:numFmt w:val="bullet"/>
      <w:lvlText w:val=""/>
      <w:lvlJc w:val="left"/>
      <w:pPr>
        <w:ind w:left="2770" w:hanging="360"/>
      </w:pPr>
      <w:rPr>
        <w:rFonts w:ascii="Symbol" w:hAnsi="Symbol" w:hint="default"/>
      </w:rPr>
    </w:lvl>
    <w:lvl w:ilvl="4" w:tplc="04190003" w:tentative="1">
      <w:start w:val="1"/>
      <w:numFmt w:val="bullet"/>
      <w:lvlText w:val="o"/>
      <w:lvlJc w:val="left"/>
      <w:pPr>
        <w:ind w:left="3490" w:hanging="360"/>
      </w:pPr>
      <w:rPr>
        <w:rFonts w:ascii="Courier New" w:hAnsi="Courier New" w:cs="Courier New" w:hint="default"/>
      </w:rPr>
    </w:lvl>
    <w:lvl w:ilvl="5" w:tplc="04190005" w:tentative="1">
      <w:start w:val="1"/>
      <w:numFmt w:val="bullet"/>
      <w:lvlText w:val=""/>
      <w:lvlJc w:val="left"/>
      <w:pPr>
        <w:ind w:left="4210" w:hanging="360"/>
      </w:pPr>
      <w:rPr>
        <w:rFonts w:ascii="Wingdings" w:hAnsi="Wingdings" w:hint="default"/>
      </w:rPr>
    </w:lvl>
    <w:lvl w:ilvl="6" w:tplc="04190001" w:tentative="1">
      <w:start w:val="1"/>
      <w:numFmt w:val="bullet"/>
      <w:lvlText w:val=""/>
      <w:lvlJc w:val="left"/>
      <w:pPr>
        <w:ind w:left="4930" w:hanging="360"/>
      </w:pPr>
      <w:rPr>
        <w:rFonts w:ascii="Symbol" w:hAnsi="Symbol" w:hint="default"/>
      </w:rPr>
    </w:lvl>
    <w:lvl w:ilvl="7" w:tplc="04190003" w:tentative="1">
      <w:start w:val="1"/>
      <w:numFmt w:val="bullet"/>
      <w:lvlText w:val="o"/>
      <w:lvlJc w:val="left"/>
      <w:pPr>
        <w:ind w:left="5650" w:hanging="360"/>
      </w:pPr>
      <w:rPr>
        <w:rFonts w:ascii="Courier New" w:hAnsi="Courier New" w:cs="Courier New" w:hint="default"/>
      </w:rPr>
    </w:lvl>
    <w:lvl w:ilvl="8" w:tplc="04190005" w:tentative="1">
      <w:start w:val="1"/>
      <w:numFmt w:val="bullet"/>
      <w:lvlText w:val=""/>
      <w:lvlJc w:val="left"/>
      <w:pPr>
        <w:ind w:left="6370" w:hanging="360"/>
      </w:pPr>
      <w:rPr>
        <w:rFonts w:ascii="Wingdings" w:hAnsi="Wingdings" w:hint="default"/>
      </w:rPr>
    </w:lvl>
  </w:abstractNum>
  <w:abstractNum w:abstractNumId="10" w15:restartNumberingAfterBreak="0">
    <w:nsid w:val="0AC85AD6"/>
    <w:multiLevelType w:val="hybridMultilevel"/>
    <w:tmpl w:val="0990316A"/>
    <w:lvl w:ilvl="0" w:tplc="87F898FC">
      <w:start w:val="1"/>
      <w:numFmt w:val="bullet"/>
      <w:lvlText w:val="–"/>
      <w:lvlJc w:val="left"/>
      <w:pPr>
        <w:ind w:left="1146" w:hanging="360"/>
      </w:pPr>
      <w:rPr>
        <w:rFonts w:ascii="Times New Roman" w:hAnsi="Times New Roman" w:cs="Times New Roman"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1" w15:restartNumberingAfterBreak="0">
    <w:nsid w:val="0C246A14"/>
    <w:multiLevelType w:val="hybridMultilevel"/>
    <w:tmpl w:val="A760B48A"/>
    <w:lvl w:ilvl="0" w:tplc="52DAD0F2">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11A58F4"/>
    <w:multiLevelType w:val="hybridMultilevel"/>
    <w:tmpl w:val="7FC2CD22"/>
    <w:lvl w:ilvl="0" w:tplc="6996352E">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3"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22861AFC"/>
    <w:multiLevelType w:val="hybridMultilevel"/>
    <w:tmpl w:val="F6689B02"/>
    <w:lvl w:ilvl="0" w:tplc="4E06A996">
      <w:start w:val="1"/>
      <w:numFmt w:val="bullet"/>
      <w:lvlText w:val=""/>
      <w:lvlJc w:val="left"/>
      <w:pPr>
        <w:ind w:left="1485" w:hanging="360"/>
      </w:pPr>
      <w:rPr>
        <w:rFonts w:ascii="Symbol" w:hAnsi="Symbol" w:hint="default"/>
      </w:rPr>
    </w:lvl>
    <w:lvl w:ilvl="1" w:tplc="04190003" w:tentative="1">
      <w:start w:val="1"/>
      <w:numFmt w:val="bullet"/>
      <w:lvlText w:val="o"/>
      <w:lvlJc w:val="left"/>
      <w:pPr>
        <w:ind w:left="2205" w:hanging="360"/>
      </w:pPr>
      <w:rPr>
        <w:rFonts w:ascii="Courier New" w:hAnsi="Courier New" w:cs="Courier New" w:hint="default"/>
      </w:rPr>
    </w:lvl>
    <w:lvl w:ilvl="2" w:tplc="04190005" w:tentative="1">
      <w:start w:val="1"/>
      <w:numFmt w:val="bullet"/>
      <w:lvlText w:val=""/>
      <w:lvlJc w:val="left"/>
      <w:pPr>
        <w:ind w:left="2925" w:hanging="360"/>
      </w:pPr>
      <w:rPr>
        <w:rFonts w:ascii="Wingdings" w:hAnsi="Wingdings" w:hint="default"/>
      </w:rPr>
    </w:lvl>
    <w:lvl w:ilvl="3" w:tplc="04190001" w:tentative="1">
      <w:start w:val="1"/>
      <w:numFmt w:val="bullet"/>
      <w:lvlText w:val=""/>
      <w:lvlJc w:val="left"/>
      <w:pPr>
        <w:ind w:left="3645" w:hanging="360"/>
      </w:pPr>
      <w:rPr>
        <w:rFonts w:ascii="Symbol" w:hAnsi="Symbol" w:hint="default"/>
      </w:rPr>
    </w:lvl>
    <w:lvl w:ilvl="4" w:tplc="04190003" w:tentative="1">
      <w:start w:val="1"/>
      <w:numFmt w:val="bullet"/>
      <w:lvlText w:val="o"/>
      <w:lvlJc w:val="left"/>
      <w:pPr>
        <w:ind w:left="4365" w:hanging="360"/>
      </w:pPr>
      <w:rPr>
        <w:rFonts w:ascii="Courier New" w:hAnsi="Courier New" w:cs="Courier New" w:hint="default"/>
      </w:rPr>
    </w:lvl>
    <w:lvl w:ilvl="5" w:tplc="04190005" w:tentative="1">
      <w:start w:val="1"/>
      <w:numFmt w:val="bullet"/>
      <w:lvlText w:val=""/>
      <w:lvlJc w:val="left"/>
      <w:pPr>
        <w:ind w:left="5085" w:hanging="360"/>
      </w:pPr>
      <w:rPr>
        <w:rFonts w:ascii="Wingdings" w:hAnsi="Wingdings" w:hint="default"/>
      </w:rPr>
    </w:lvl>
    <w:lvl w:ilvl="6" w:tplc="04190001" w:tentative="1">
      <w:start w:val="1"/>
      <w:numFmt w:val="bullet"/>
      <w:lvlText w:val=""/>
      <w:lvlJc w:val="left"/>
      <w:pPr>
        <w:ind w:left="5805" w:hanging="360"/>
      </w:pPr>
      <w:rPr>
        <w:rFonts w:ascii="Symbol" w:hAnsi="Symbol" w:hint="default"/>
      </w:rPr>
    </w:lvl>
    <w:lvl w:ilvl="7" w:tplc="04190003" w:tentative="1">
      <w:start w:val="1"/>
      <w:numFmt w:val="bullet"/>
      <w:lvlText w:val="o"/>
      <w:lvlJc w:val="left"/>
      <w:pPr>
        <w:ind w:left="6525" w:hanging="360"/>
      </w:pPr>
      <w:rPr>
        <w:rFonts w:ascii="Courier New" w:hAnsi="Courier New" w:cs="Courier New" w:hint="default"/>
      </w:rPr>
    </w:lvl>
    <w:lvl w:ilvl="8" w:tplc="04190005" w:tentative="1">
      <w:start w:val="1"/>
      <w:numFmt w:val="bullet"/>
      <w:lvlText w:val=""/>
      <w:lvlJc w:val="left"/>
      <w:pPr>
        <w:ind w:left="7245" w:hanging="360"/>
      </w:pPr>
      <w:rPr>
        <w:rFonts w:ascii="Wingdings" w:hAnsi="Wingdings" w:hint="default"/>
      </w:rPr>
    </w:lvl>
  </w:abstractNum>
  <w:abstractNum w:abstractNumId="15"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6"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7" w15:restartNumberingAfterBreak="0">
    <w:nsid w:val="39DD1479"/>
    <w:multiLevelType w:val="hybridMultilevel"/>
    <w:tmpl w:val="5AEEB6A4"/>
    <w:lvl w:ilvl="0" w:tplc="8FECDA0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8"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284"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9" w15:restartNumberingAfterBreak="0">
    <w:nsid w:val="3F5C739B"/>
    <w:multiLevelType w:val="hybridMultilevel"/>
    <w:tmpl w:val="901266E0"/>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0471657"/>
    <w:multiLevelType w:val="hybridMultilevel"/>
    <w:tmpl w:val="9A46E5F2"/>
    <w:lvl w:ilvl="0" w:tplc="98D6D88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1" w15:restartNumberingAfterBreak="0">
    <w:nsid w:val="40C04F15"/>
    <w:multiLevelType w:val="hybridMultilevel"/>
    <w:tmpl w:val="26A278BE"/>
    <w:lvl w:ilvl="0" w:tplc="87F898FC">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3"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15:restartNumberingAfterBreak="0">
    <w:nsid w:val="4ED33D91"/>
    <w:multiLevelType w:val="multilevel"/>
    <w:tmpl w:val="5D9C891A"/>
    <w:lvl w:ilvl="0">
      <w:start w:val="1"/>
      <w:numFmt w:val="bullet"/>
      <w:lvlText w:val="–"/>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25"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6" w15:restartNumberingAfterBreak="0">
    <w:nsid w:val="50311BA2"/>
    <w:multiLevelType w:val="hybridMultilevel"/>
    <w:tmpl w:val="D55CDBD0"/>
    <w:lvl w:ilvl="0" w:tplc="36107C9E">
      <w:start w:val="1"/>
      <w:numFmt w:val="bullet"/>
      <w:pStyle w:val="a2"/>
      <w:lvlText w:val="­"/>
      <w:lvlJc w:val="left"/>
      <w:pPr>
        <w:ind w:left="1429" w:hanging="360"/>
      </w:pPr>
      <w:rPr>
        <w:rFonts w:ascii="Courier New" w:hAnsi="Courier New" w:hint="default"/>
        <w:color w:val="auto"/>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032628F"/>
    <w:multiLevelType w:val="hybridMultilevel"/>
    <w:tmpl w:val="B73611F8"/>
    <w:lvl w:ilvl="0" w:tplc="98D6D8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7EF2FDC"/>
    <w:multiLevelType w:val="hybridMultilevel"/>
    <w:tmpl w:val="3F40F532"/>
    <w:lvl w:ilvl="0" w:tplc="FDFE7D6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9" w15:restartNumberingAfterBreak="0">
    <w:nsid w:val="636D237D"/>
    <w:multiLevelType w:val="multilevel"/>
    <w:tmpl w:val="FFFA9CC8"/>
    <w:lvl w:ilvl="0">
      <w:start w:val="1"/>
      <w:numFmt w:val="bullet"/>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30"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1"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2" w15:restartNumberingAfterBreak="0">
    <w:nsid w:val="72835493"/>
    <w:multiLevelType w:val="hybridMultilevel"/>
    <w:tmpl w:val="858A80D6"/>
    <w:lvl w:ilvl="0" w:tplc="98D6D88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34" w15:restartNumberingAfterBreak="0">
    <w:nsid w:val="7E7A5BF0"/>
    <w:multiLevelType w:val="hybridMultilevel"/>
    <w:tmpl w:val="3EFA5F24"/>
    <w:lvl w:ilvl="0" w:tplc="366E8BD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18"/>
  </w:num>
  <w:num w:numId="2">
    <w:abstractNumId w:val="13"/>
  </w:num>
  <w:num w:numId="3">
    <w:abstractNumId w:val="15"/>
  </w:num>
  <w:num w:numId="4">
    <w:abstractNumId w:val="25"/>
  </w:num>
  <w:num w:numId="5">
    <w:abstractNumId w:val="31"/>
  </w:num>
  <w:num w:numId="6">
    <w:abstractNumId w:val="29"/>
  </w:num>
  <w:num w:numId="7">
    <w:abstractNumId w:val="1"/>
  </w:num>
  <w:num w:numId="8">
    <w:abstractNumId w:val="8"/>
  </w:num>
  <w:num w:numId="9">
    <w:abstractNumId w:val="23"/>
  </w:num>
  <w:num w:numId="10">
    <w:abstractNumId w:val="22"/>
  </w:num>
  <w:num w:numId="11">
    <w:abstractNumId w:val="5"/>
  </w:num>
  <w:num w:numId="12">
    <w:abstractNumId w:val="30"/>
  </w:num>
  <w:num w:numId="13">
    <w:abstractNumId w:val="16"/>
  </w:num>
  <w:num w:numId="14">
    <w:abstractNumId w:val="33"/>
  </w:num>
  <w:num w:numId="15">
    <w:abstractNumId w:val="26"/>
  </w:num>
  <w:num w:numId="16">
    <w:abstractNumId w:val="2"/>
  </w:num>
  <w:num w:numId="17">
    <w:abstractNumId w:val="9"/>
  </w:num>
  <w:num w:numId="18">
    <w:abstractNumId w:val="4"/>
  </w:num>
  <w:num w:numId="19">
    <w:abstractNumId w:val="20"/>
  </w:num>
  <w:num w:numId="20">
    <w:abstractNumId w:val="17"/>
  </w:num>
  <w:num w:numId="21">
    <w:abstractNumId w:val="34"/>
  </w:num>
  <w:num w:numId="22">
    <w:abstractNumId w:val="7"/>
  </w:num>
  <w:num w:numId="23">
    <w:abstractNumId w:val="14"/>
  </w:num>
  <w:num w:numId="24">
    <w:abstractNumId w:val="12"/>
  </w:num>
  <w:num w:numId="25">
    <w:abstractNumId w:val="11"/>
  </w:num>
  <w:num w:numId="26">
    <w:abstractNumId w:val="27"/>
  </w:num>
  <w:num w:numId="27">
    <w:abstractNumId w:val="28"/>
  </w:num>
  <w:num w:numId="28">
    <w:abstractNumId w:val="19"/>
  </w:num>
  <w:num w:numId="29">
    <w:abstractNumId w:val="21"/>
  </w:num>
  <w:num w:numId="30">
    <w:abstractNumId w:val="6"/>
  </w:num>
  <w:num w:numId="31">
    <w:abstractNumId w:val="32"/>
  </w:num>
  <w:num w:numId="32">
    <w:abstractNumId w:val="3"/>
  </w:num>
  <w:num w:numId="33">
    <w:abstractNumId w:val="10"/>
  </w:num>
  <w:num w:numId="34">
    <w:abstractNumId w:val="2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1" type="connector" idref="#_x0000_s2417"/>
        <o:r id="V:Rule2" type="connector" idref="#_x0000_s2423"/>
        <o:r id="V:Rule3" type="connector" idref="#_x0000_s2428"/>
        <o:r id="V:Rule4" type="connector" idref="#_x0000_s2431"/>
        <o:r id="V:Rule5" type="connector" idref="#_x0000_s2440"/>
        <o:r id="V:Rule6" type="connector" idref="#_x0000_s2434"/>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36A6"/>
    <w:rsid w:val="00004B5F"/>
    <w:rsid w:val="00005112"/>
    <w:rsid w:val="000051D4"/>
    <w:rsid w:val="00005C13"/>
    <w:rsid w:val="00005C1C"/>
    <w:rsid w:val="000072B4"/>
    <w:rsid w:val="00007933"/>
    <w:rsid w:val="000122E3"/>
    <w:rsid w:val="000126BA"/>
    <w:rsid w:val="000134A5"/>
    <w:rsid w:val="00014E6B"/>
    <w:rsid w:val="00015157"/>
    <w:rsid w:val="000156B1"/>
    <w:rsid w:val="0001750F"/>
    <w:rsid w:val="00017520"/>
    <w:rsid w:val="00020246"/>
    <w:rsid w:val="0002073C"/>
    <w:rsid w:val="0002165B"/>
    <w:rsid w:val="0002347B"/>
    <w:rsid w:val="000279A7"/>
    <w:rsid w:val="00030D9A"/>
    <w:rsid w:val="000310BF"/>
    <w:rsid w:val="00031879"/>
    <w:rsid w:val="00034743"/>
    <w:rsid w:val="00034CFA"/>
    <w:rsid w:val="000352A2"/>
    <w:rsid w:val="000361FB"/>
    <w:rsid w:val="00036483"/>
    <w:rsid w:val="0003654A"/>
    <w:rsid w:val="00036D87"/>
    <w:rsid w:val="00036F25"/>
    <w:rsid w:val="00041513"/>
    <w:rsid w:val="00041DE4"/>
    <w:rsid w:val="0004379B"/>
    <w:rsid w:val="00043A9B"/>
    <w:rsid w:val="000452EE"/>
    <w:rsid w:val="00045868"/>
    <w:rsid w:val="00045B7A"/>
    <w:rsid w:val="0004737F"/>
    <w:rsid w:val="00047416"/>
    <w:rsid w:val="000474CE"/>
    <w:rsid w:val="00047FC4"/>
    <w:rsid w:val="000534AF"/>
    <w:rsid w:val="000546DE"/>
    <w:rsid w:val="00055155"/>
    <w:rsid w:val="000553FE"/>
    <w:rsid w:val="00056FD1"/>
    <w:rsid w:val="0005758E"/>
    <w:rsid w:val="00057932"/>
    <w:rsid w:val="00057B5F"/>
    <w:rsid w:val="00057BEB"/>
    <w:rsid w:val="00060D76"/>
    <w:rsid w:val="0006170A"/>
    <w:rsid w:val="000624D1"/>
    <w:rsid w:val="00063099"/>
    <w:rsid w:val="00064192"/>
    <w:rsid w:val="00064D64"/>
    <w:rsid w:val="00065B33"/>
    <w:rsid w:val="00066276"/>
    <w:rsid w:val="00067512"/>
    <w:rsid w:val="000676E9"/>
    <w:rsid w:val="00067F2B"/>
    <w:rsid w:val="00072DD6"/>
    <w:rsid w:val="00074EED"/>
    <w:rsid w:val="000759E3"/>
    <w:rsid w:val="00076595"/>
    <w:rsid w:val="000778C3"/>
    <w:rsid w:val="00081D76"/>
    <w:rsid w:val="00082240"/>
    <w:rsid w:val="000848F3"/>
    <w:rsid w:val="00085753"/>
    <w:rsid w:val="00087DE1"/>
    <w:rsid w:val="00090F4A"/>
    <w:rsid w:val="000927CC"/>
    <w:rsid w:val="000929D6"/>
    <w:rsid w:val="000932F6"/>
    <w:rsid w:val="000957C7"/>
    <w:rsid w:val="00096B27"/>
    <w:rsid w:val="00096B98"/>
    <w:rsid w:val="000972E1"/>
    <w:rsid w:val="000A0B0A"/>
    <w:rsid w:val="000A3414"/>
    <w:rsid w:val="000A5820"/>
    <w:rsid w:val="000A5BC1"/>
    <w:rsid w:val="000A7608"/>
    <w:rsid w:val="000B31CD"/>
    <w:rsid w:val="000B38DD"/>
    <w:rsid w:val="000B4957"/>
    <w:rsid w:val="000B5FA8"/>
    <w:rsid w:val="000B7C19"/>
    <w:rsid w:val="000C1BF7"/>
    <w:rsid w:val="000C26F5"/>
    <w:rsid w:val="000C28FB"/>
    <w:rsid w:val="000C37EC"/>
    <w:rsid w:val="000C3B50"/>
    <w:rsid w:val="000C6C00"/>
    <w:rsid w:val="000C6DA7"/>
    <w:rsid w:val="000D1C87"/>
    <w:rsid w:val="000D35BE"/>
    <w:rsid w:val="000D517B"/>
    <w:rsid w:val="000D6EAB"/>
    <w:rsid w:val="000D7FA3"/>
    <w:rsid w:val="000E0367"/>
    <w:rsid w:val="000E0DDB"/>
    <w:rsid w:val="000E0E95"/>
    <w:rsid w:val="000E46F8"/>
    <w:rsid w:val="000E4B25"/>
    <w:rsid w:val="000E563C"/>
    <w:rsid w:val="000E6683"/>
    <w:rsid w:val="000E6ABC"/>
    <w:rsid w:val="000F0F2E"/>
    <w:rsid w:val="000F118E"/>
    <w:rsid w:val="000F1FD5"/>
    <w:rsid w:val="000F24F6"/>
    <w:rsid w:val="000F3EAE"/>
    <w:rsid w:val="000F43F4"/>
    <w:rsid w:val="000F6672"/>
    <w:rsid w:val="000F7028"/>
    <w:rsid w:val="00102AA3"/>
    <w:rsid w:val="00102E06"/>
    <w:rsid w:val="00102E5F"/>
    <w:rsid w:val="00103291"/>
    <w:rsid w:val="001050D9"/>
    <w:rsid w:val="00107D3D"/>
    <w:rsid w:val="00110B8B"/>
    <w:rsid w:val="0011138F"/>
    <w:rsid w:val="001119E1"/>
    <w:rsid w:val="00111B40"/>
    <w:rsid w:val="00111E45"/>
    <w:rsid w:val="00112F60"/>
    <w:rsid w:val="001155FF"/>
    <w:rsid w:val="001164CC"/>
    <w:rsid w:val="00120A83"/>
    <w:rsid w:val="00120ECF"/>
    <w:rsid w:val="0012463E"/>
    <w:rsid w:val="00124EE3"/>
    <w:rsid w:val="00127C1B"/>
    <w:rsid w:val="001342D4"/>
    <w:rsid w:val="001363B8"/>
    <w:rsid w:val="001367E1"/>
    <w:rsid w:val="00136D99"/>
    <w:rsid w:val="00136E55"/>
    <w:rsid w:val="00140133"/>
    <w:rsid w:val="00140DC1"/>
    <w:rsid w:val="00141197"/>
    <w:rsid w:val="00141BCF"/>
    <w:rsid w:val="0014299E"/>
    <w:rsid w:val="00144602"/>
    <w:rsid w:val="00144D04"/>
    <w:rsid w:val="00145B4D"/>
    <w:rsid w:val="0014786D"/>
    <w:rsid w:val="0015264A"/>
    <w:rsid w:val="00153102"/>
    <w:rsid w:val="00155438"/>
    <w:rsid w:val="00155443"/>
    <w:rsid w:val="0015547E"/>
    <w:rsid w:val="00155873"/>
    <w:rsid w:val="001558CC"/>
    <w:rsid w:val="001574A8"/>
    <w:rsid w:val="0015794D"/>
    <w:rsid w:val="00157AAC"/>
    <w:rsid w:val="00162C78"/>
    <w:rsid w:val="00163262"/>
    <w:rsid w:val="00163289"/>
    <w:rsid w:val="0016512B"/>
    <w:rsid w:val="0016554C"/>
    <w:rsid w:val="0016677F"/>
    <w:rsid w:val="00167428"/>
    <w:rsid w:val="00171708"/>
    <w:rsid w:val="00171BF1"/>
    <w:rsid w:val="001727E1"/>
    <w:rsid w:val="001746D8"/>
    <w:rsid w:val="00174DBB"/>
    <w:rsid w:val="001752F2"/>
    <w:rsid w:val="00175310"/>
    <w:rsid w:val="001754A1"/>
    <w:rsid w:val="0017744D"/>
    <w:rsid w:val="0018580E"/>
    <w:rsid w:val="00185CE3"/>
    <w:rsid w:val="00186490"/>
    <w:rsid w:val="00186522"/>
    <w:rsid w:val="001878B6"/>
    <w:rsid w:val="00187C3A"/>
    <w:rsid w:val="00191598"/>
    <w:rsid w:val="00191813"/>
    <w:rsid w:val="00192536"/>
    <w:rsid w:val="001925BF"/>
    <w:rsid w:val="00194445"/>
    <w:rsid w:val="00195F0D"/>
    <w:rsid w:val="001A0BE1"/>
    <w:rsid w:val="001A1431"/>
    <w:rsid w:val="001A1D0D"/>
    <w:rsid w:val="001A2333"/>
    <w:rsid w:val="001A3FCF"/>
    <w:rsid w:val="001A4E6C"/>
    <w:rsid w:val="001A59BE"/>
    <w:rsid w:val="001A5E2F"/>
    <w:rsid w:val="001A6D80"/>
    <w:rsid w:val="001A6DA7"/>
    <w:rsid w:val="001A736E"/>
    <w:rsid w:val="001A7C3D"/>
    <w:rsid w:val="001A7F25"/>
    <w:rsid w:val="001B47B7"/>
    <w:rsid w:val="001B4D16"/>
    <w:rsid w:val="001B5595"/>
    <w:rsid w:val="001B5B77"/>
    <w:rsid w:val="001B63BE"/>
    <w:rsid w:val="001B72E5"/>
    <w:rsid w:val="001B7400"/>
    <w:rsid w:val="001C0DCD"/>
    <w:rsid w:val="001C2F85"/>
    <w:rsid w:val="001C2FD7"/>
    <w:rsid w:val="001C4128"/>
    <w:rsid w:val="001C4246"/>
    <w:rsid w:val="001C4596"/>
    <w:rsid w:val="001D009E"/>
    <w:rsid w:val="001D0E79"/>
    <w:rsid w:val="001D319E"/>
    <w:rsid w:val="001D386D"/>
    <w:rsid w:val="001D3DCB"/>
    <w:rsid w:val="001D68C2"/>
    <w:rsid w:val="001E090E"/>
    <w:rsid w:val="001E0CF1"/>
    <w:rsid w:val="001E19A4"/>
    <w:rsid w:val="001E23CE"/>
    <w:rsid w:val="001E3C72"/>
    <w:rsid w:val="001E50DF"/>
    <w:rsid w:val="001E7131"/>
    <w:rsid w:val="001E7852"/>
    <w:rsid w:val="001E7E54"/>
    <w:rsid w:val="001F0118"/>
    <w:rsid w:val="001F02E0"/>
    <w:rsid w:val="001F03C5"/>
    <w:rsid w:val="001F0BA2"/>
    <w:rsid w:val="001F2AA3"/>
    <w:rsid w:val="001F6E28"/>
    <w:rsid w:val="001F6E35"/>
    <w:rsid w:val="001F6EA6"/>
    <w:rsid w:val="001F7579"/>
    <w:rsid w:val="001F757F"/>
    <w:rsid w:val="001F77F6"/>
    <w:rsid w:val="0020152E"/>
    <w:rsid w:val="00203177"/>
    <w:rsid w:val="002037C0"/>
    <w:rsid w:val="00205968"/>
    <w:rsid w:val="00205ACC"/>
    <w:rsid w:val="002061EF"/>
    <w:rsid w:val="002066AF"/>
    <w:rsid w:val="002101CD"/>
    <w:rsid w:val="00210278"/>
    <w:rsid w:val="00210925"/>
    <w:rsid w:val="002117AC"/>
    <w:rsid w:val="00212C69"/>
    <w:rsid w:val="002144FE"/>
    <w:rsid w:val="00214B30"/>
    <w:rsid w:val="0021511E"/>
    <w:rsid w:val="0021740C"/>
    <w:rsid w:val="002207B6"/>
    <w:rsid w:val="00220CB9"/>
    <w:rsid w:val="00220DD6"/>
    <w:rsid w:val="002215F4"/>
    <w:rsid w:val="00221DA0"/>
    <w:rsid w:val="00224EDA"/>
    <w:rsid w:val="00224F36"/>
    <w:rsid w:val="00225A26"/>
    <w:rsid w:val="00225ABB"/>
    <w:rsid w:val="00225F36"/>
    <w:rsid w:val="00226CA0"/>
    <w:rsid w:val="002272E6"/>
    <w:rsid w:val="00230946"/>
    <w:rsid w:val="00233825"/>
    <w:rsid w:val="0023474C"/>
    <w:rsid w:val="0024015E"/>
    <w:rsid w:val="0024071D"/>
    <w:rsid w:val="00241A66"/>
    <w:rsid w:val="00243B03"/>
    <w:rsid w:val="00246107"/>
    <w:rsid w:val="00247BC4"/>
    <w:rsid w:val="00251C8E"/>
    <w:rsid w:val="00252B69"/>
    <w:rsid w:val="00253940"/>
    <w:rsid w:val="00253F50"/>
    <w:rsid w:val="0025752E"/>
    <w:rsid w:val="00260494"/>
    <w:rsid w:val="00261580"/>
    <w:rsid w:val="00262A4A"/>
    <w:rsid w:val="00262D7F"/>
    <w:rsid w:val="00264850"/>
    <w:rsid w:val="00265DDE"/>
    <w:rsid w:val="002667E2"/>
    <w:rsid w:val="00267561"/>
    <w:rsid w:val="002678B1"/>
    <w:rsid w:val="00271814"/>
    <w:rsid w:val="002724B7"/>
    <w:rsid w:val="0027415C"/>
    <w:rsid w:val="00275EE1"/>
    <w:rsid w:val="00276361"/>
    <w:rsid w:val="0027789F"/>
    <w:rsid w:val="0028009D"/>
    <w:rsid w:val="00280FC2"/>
    <w:rsid w:val="00282992"/>
    <w:rsid w:val="00282E5F"/>
    <w:rsid w:val="00286088"/>
    <w:rsid w:val="00286F64"/>
    <w:rsid w:val="0029062F"/>
    <w:rsid w:val="00290CA0"/>
    <w:rsid w:val="00291651"/>
    <w:rsid w:val="00291F96"/>
    <w:rsid w:val="002925D5"/>
    <w:rsid w:val="00292A1B"/>
    <w:rsid w:val="002941C5"/>
    <w:rsid w:val="0029502A"/>
    <w:rsid w:val="00297082"/>
    <w:rsid w:val="002A0981"/>
    <w:rsid w:val="002A18EA"/>
    <w:rsid w:val="002A1AB5"/>
    <w:rsid w:val="002A1E1D"/>
    <w:rsid w:val="002A42A0"/>
    <w:rsid w:val="002A4D07"/>
    <w:rsid w:val="002A5292"/>
    <w:rsid w:val="002A52D8"/>
    <w:rsid w:val="002A5667"/>
    <w:rsid w:val="002A68C3"/>
    <w:rsid w:val="002A6A7D"/>
    <w:rsid w:val="002B0339"/>
    <w:rsid w:val="002B0926"/>
    <w:rsid w:val="002B0E18"/>
    <w:rsid w:val="002B1629"/>
    <w:rsid w:val="002B1775"/>
    <w:rsid w:val="002B1F2B"/>
    <w:rsid w:val="002B20E3"/>
    <w:rsid w:val="002B3342"/>
    <w:rsid w:val="002B3D9E"/>
    <w:rsid w:val="002B4A35"/>
    <w:rsid w:val="002B4AB7"/>
    <w:rsid w:val="002B689B"/>
    <w:rsid w:val="002B6BDE"/>
    <w:rsid w:val="002C16EC"/>
    <w:rsid w:val="002C2895"/>
    <w:rsid w:val="002C43EE"/>
    <w:rsid w:val="002C52EF"/>
    <w:rsid w:val="002C55D8"/>
    <w:rsid w:val="002C5B48"/>
    <w:rsid w:val="002C7AFF"/>
    <w:rsid w:val="002D0288"/>
    <w:rsid w:val="002D0DD3"/>
    <w:rsid w:val="002D2210"/>
    <w:rsid w:val="002D2EEE"/>
    <w:rsid w:val="002D34EC"/>
    <w:rsid w:val="002D364B"/>
    <w:rsid w:val="002D374B"/>
    <w:rsid w:val="002D5A5D"/>
    <w:rsid w:val="002D6A85"/>
    <w:rsid w:val="002E06DF"/>
    <w:rsid w:val="002E11B4"/>
    <w:rsid w:val="002E1D2B"/>
    <w:rsid w:val="002E2986"/>
    <w:rsid w:val="002E29D7"/>
    <w:rsid w:val="002E2CD2"/>
    <w:rsid w:val="002E38AE"/>
    <w:rsid w:val="002E402B"/>
    <w:rsid w:val="002E476E"/>
    <w:rsid w:val="002E5CD9"/>
    <w:rsid w:val="002F0E9B"/>
    <w:rsid w:val="002F22D2"/>
    <w:rsid w:val="002F343B"/>
    <w:rsid w:val="002F48D3"/>
    <w:rsid w:val="002F5810"/>
    <w:rsid w:val="002F590E"/>
    <w:rsid w:val="002F5F35"/>
    <w:rsid w:val="002F676B"/>
    <w:rsid w:val="002F7A93"/>
    <w:rsid w:val="00300CA1"/>
    <w:rsid w:val="003011AF"/>
    <w:rsid w:val="0030120B"/>
    <w:rsid w:val="00301DFE"/>
    <w:rsid w:val="0030366E"/>
    <w:rsid w:val="00303B85"/>
    <w:rsid w:val="00304E95"/>
    <w:rsid w:val="00310297"/>
    <w:rsid w:val="00310EDA"/>
    <w:rsid w:val="00311E0D"/>
    <w:rsid w:val="003126E2"/>
    <w:rsid w:val="00313A83"/>
    <w:rsid w:val="003157F7"/>
    <w:rsid w:val="0031707E"/>
    <w:rsid w:val="003208E3"/>
    <w:rsid w:val="00322289"/>
    <w:rsid w:val="003227AA"/>
    <w:rsid w:val="0032385A"/>
    <w:rsid w:val="00323B47"/>
    <w:rsid w:val="00324DBE"/>
    <w:rsid w:val="00326D61"/>
    <w:rsid w:val="003277C9"/>
    <w:rsid w:val="003302D1"/>
    <w:rsid w:val="00330C92"/>
    <w:rsid w:val="00331031"/>
    <w:rsid w:val="00331E98"/>
    <w:rsid w:val="00332EF7"/>
    <w:rsid w:val="003331AD"/>
    <w:rsid w:val="0033426F"/>
    <w:rsid w:val="00336460"/>
    <w:rsid w:val="00341841"/>
    <w:rsid w:val="0034475D"/>
    <w:rsid w:val="00345DC9"/>
    <w:rsid w:val="003467A7"/>
    <w:rsid w:val="003501C3"/>
    <w:rsid w:val="00350911"/>
    <w:rsid w:val="0035169C"/>
    <w:rsid w:val="0035259E"/>
    <w:rsid w:val="00352D83"/>
    <w:rsid w:val="00352D90"/>
    <w:rsid w:val="00353619"/>
    <w:rsid w:val="00355821"/>
    <w:rsid w:val="00355F27"/>
    <w:rsid w:val="003566A3"/>
    <w:rsid w:val="0035736D"/>
    <w:rsid w:val="0036067B"/>
    <w:rsid w:val="00360D79"/>
    <w:rsid w:val="00362212"/>
    <w:rsid w:val="003635B0"/>
    <w:rsid w:val="003644FB"/>
    <w:rsid w:val="0036480F"/>
    <w:rsid w:val="0036584F"/>
    <w:rsid w:val="003669B0"/>
    <w:rsid w:val="00366F4D"/>
    <w:rsid w:val="003718B1"/>
    <w:rsid w:val="00374A5C"/>
    <w:rsid w:val="003755ED"/>
    <w:rsid w:val="003805F4"/>
    <w:rsid w:val="00380F25"/>
    <w:rsid w:val="00381058"/>
    <w:rsid w:val="003828E8"/>
    <w:rsid w:val="00382C25"/>
    <w:rsid w:val="003832CC"/>
    <w:rsid w:val="003839D3"/>
    <w:rsid w:val="00384315"/>
    <w:rsid w:val="0038480C"/>
    <w:rsid w:val="00384EFE"/>
    <w:rsid w:val="003852E7"/>
    <w:rsid w:val="003854F3"/>
    <w:rsid w:val="00386B4C"/>
    <w:rsid w:val="00390712"/>
    <w:rsid w:val="00390AAA"/>
    <w:rsid w:val="00391317"/>
    <w:rsid w:val="0039176C"/>
    <w:rsid w:val="003949DF"/>
    <w:rsid w:val="00394D5F"/>
    <w:rsid w:val="00395378"/>
    <w:rsid w:val="00395F10"/>
    <w:rsid w:val="00396911"/>
    <w:rsid w:val="00396A58"/>
    <w:rsid w:val="00396F77"/>
    <w:rsid w:val="00397E5F"/>
    <w:rsid w:val="003A04EC"/>
    <w:rsid w:val="003A0F36"/>
    <w:rsid w:val="003A2F76"/>
    <w:rsid w:val="003A41C1"/>
    <w:rsid w:val="003A44B7"/>
    <w:rsid w:val="003A602C"/>
    <w:rsid w:val="003A62A3"/>
    <w:rsid w:val="003A6B1A"/>
    <w:rsid w:val="003A7FDE"/>
    <w:rsid w:val="003B0FE5"/>
    <w:rsid w:val="003B2613"/>
    <w:rsid w:val="003B2B5A"/>
    <w:rsid w:val="003B316A"/>
    <w:rsid w:val="003B3DAB"/>
    <w:rsid w:val="003B6A1A"/>
    <w:rsid w:val="003B6C81"/>
    <w:rsid w:val="003B7982"/>
    <w:rsid w:val="003C0E60"/>
    <w:rsid w:val="003C12FE"/>
    <w:rsid w:val="003C3B43"/>
    <w:rsid w:val="003C52B7"/>
    <w:rsid w:val="003C74FD"/>
    <w:rsid w:val="003D2832"/>
    <w:rsid w:val="003D3C57"/>
    <w:rsid w:val="003D57B7"/>
    <w:rsid w:val="003D65F6"/>
    <w:rsid w:val="003D6D39"/>
    <w:rsid w:val="003D6D77"/>
    <w:rsid w:val="003E28B3"/>
    <w:rsid w:val="003E457A"/>
    <w:rsid w:val="003E4CD1"/>
    <w:rsid w:val="003E6660"/>
    <w:rsid w:val="003E782B"/>
    <w:rsid w:val="003E7EE1"/>
    <w:rsid w:val="003F0EA6"/>
    <w:rsid w:val="003F1C6A"/>
    <w:rsid w:val="003F2F34"/>
    <w:rsid w:val="00400792"/>
    <w:rsid w:val="004009F5"/>
    <w:rsid w:val="00401DCC"/>
    <w:rsid w:val="00403EDF"/>
    <w:rsid w:val="00404098"/>
    <w:rsid w:val="004105C3"/>
    <w:rsid w:val="004107AE"/>
    <w:rsid w:val="0041376E"/>
    <w:rsid w:val="00413F08"/>
    <w:rsid w:val="00415DC9"/>
    <w:rsid w:val="00416C3C"/>
    <w:rsid w:val="0042391D"/>
    <w:rsid w:val="00423DD4"/>
    <w:rsid w:val="00423F28"/>
    <w:rsid w:val="0042535C"/>
    <w:rsid w:val="00427422"/>
    <w:rsid w:val="00427E57"/>
    <w:rsid w:val="00427E94"/>
    <w:rsid w:val="004307FE"/>
    <w:rsid w:val="0043359E"/>
    <w:rsid w:val="00434E65"/>
    <w:rsid w:val="00435A15"/>
    <w:rsid w:val="0044212E"/>
    <w:rsid w:val="0044456A"/>
    <w:rsid w:val="00445078"/>
    <w:rsid w:val="0044563B"/>
    <w:rsid w:val="00445821"/>
    <w:rsid w:val="00447091"/>
    <w:rsid w:val="00447FD8"/>
    <w:rsid w:val="004504D0"/>
    <w:rsid w:val="00454905"/>
    <w:rsid w:val="00455338"/>
    <w:rsid w:val="00455E33"/>
    <w:rsid w:val="0045792C"/>
    <w:rsid w:val="004609A7"/>
    <w:rsid w:val="00463EEE"/>
    <w:rsid w:val="004642BB"/>
    <w:rsid w:val="00464E61"/>
    <w:rsid w:val="0046676F"/>
    <w:rsid w:val="00471B9A"/>
    <w:rsid w:val="00472076"/>
    <w:rsid w:val="004721A4"/>
    <w:rsid w:val="00472B3B"/>
    <w:rsid w:val="00473AC8"/>
    <w:rsid w:val="00473D86"/>
    <w:rsid w:val="004761F4"/>
    <w:rsid w:val="00476AC9"/>
    <w:rsid w:val="00476CD7"/>
    <w:rsid w:val="00477A67"/>
    <w:rsid w:val="0048142B"/>
    <w:rsid w:val="00482EEC"/>
    <w:rsid w:val="00483232"/>
    <w:rsid w:val="0048430A"/>
    <w:rsid w:val="004851F3"/>
    <w:rsid w:val="00486D6E"/>
    <w:rsid w:val="004870DC"/>
    <w:rsid w:val="004905AA"/>
    <w:rsid w:val="00491EAE"/>
    <w:rsid w:val="00492F72"/>
    <w:rsid w:val="004931A6"/>
    <w:rsid w:val="00493C91"/>
    <w:rsid w:val="00494314"/>
    <w:rsid w:val="00495905"/>
    <w:rsid w:val="004960BF"/>
    <w:rsid w:val="0049634F"/>
    <w:rsid w:val="00497C19"/>
    <w:rsid w:val="004A005C"/>
    <w:rsid w:val="004A0A24"/>
    <w:rsid w:val="004A318E"/>
    <w:rsid w:val="004A4932"/>
    <w:rsid w:val="004A4BA0"/>
    <w:rsid w:val="004A6B51"/>
    <w:rsid w:val="004A6E1F"/>
    <w:rsid w:val="004A7D26"/>
    <w:rsid w:val="004B0A65"/>
    <w:rsid w:val="004B1144"/>
    <w:rsid w:val="004B2673"/>
    <w:rsid w:val="004B5A98"/>
    <w:rsid w:val="004B6AE3"/>
    <w:rsid w:val="004B745D"/>
    <w:rsid w:val="004B7CA5"/>
    <w:rsid w:val="004C0C8B"/>
    <w:rsid w:val="004C17A0"/>
    <w:rsid w:val="004C1911"/>
    <w:rsid w:val="004C1959"/>
    <w:rsid w:val="004C1F33"/>
    <w:rsid w:val="004C45D9"/>
    <w:rsid w:val="004C5214"/>
    <w:rsid w:val="004C595A"/>
    <w:rsid w:val="004C732E"/>
    <w:rsid w:val="004C76CC"/>
    <w:rsid w:val="004C7DCD"/>
    <w:rsid w:val="004D097B"/>
    <w:rsid w:val="004D132A"/>
    <w:rsid w:val="004D3721"/>
    <w:rsid w:val="004D44AC"/>
    <w:rsid w:val="004D5296"/>
    <w:rsid w:val="004D70B8"/>
    <w:rsid w:val="004D75EB"/>
    <w:rsid w:val="004D7BC6"/>
    <w:rsid w:val="004E02D0"/>
    <w:rsid w:val="004E1470"/>
    <w:rsid w:val="004E3760"/>
    <w:rsid w:val="004E4826"/>
    <w:rsid w:val="004E59F0"/>
    <w:rsid w:val="004E5B2F"/>
    <w:rsid w:val="004E5E96"/>
    <w:rsid w:val="004E600B"/>
    <w:rsid w:val="004E6955"/>
    <w:rsid w:val="004F42BE"/>
    <w:rsid w:val="004F4508"/>
    <w:rsid w:val="004F4670"/>
    <w:rsid w:val="004F49B4"/>
    <w:rsid w:val="004F4FE9"/>
    <w:rsid w:val="004F528E"/>
    <w:rsid w:val="004F59BA"/>
    <w:rsid w:val="004F7C56"/>
    <w:rsid w:val="0050030C"/>
    <w:rsid w:val="00500EB0"/>
    <w:rsid w:val="00502FAD"/>
    <w:rsid w:val="00503136"/>
    <w:rsid w:val="00503A8F"/>
    <w:rsid w:val="00503CC7"/>
    <w:rsid w:val="005066D1"/>
    <w:rsid w:val="00507144"/>
    <w:rsid w:val="00507738"/>
    <w:rsid w:val="0051037F"/>
    <w:rsid w:val="00511D6C"/>
    <w:rsid w:val="00513209"/>
    <w:rsid w:val="00513243"/>
    <w:rsid w:val="00515514"/>
    <w:rsid w:val="00517E8A"/>
    <w:rsid w:val="005202DE"/>
    <w:rsid w:val="005205F1"/>
    <w:rsid w:val="0052248B"/>
    <w:rsid w:val="00522786"/>
    <w:rsid w:val="00522C18"/>
    <w:rsid w:val="00523300"/>
    <w:rsid w:val="00525010"/>
    <w:rsid w:val="0053099E"/>
    <w:rsid w:val="00530CFA"/>
    <w:rsid w:val="00530D90"/>
    <w:rsid w:val="0053624A"/>
    <w:rsid w:val="00536B56"/>
    <w:rsid w:val="0054040A"/>
    <w:rsid w:val="00541577"/>
    <w:rsid w:val="0054325A"/>
    <w:rsid w:val="005439CA"/>
    <w:rsid w:val="00543D6F"/>
    <w:rsid w:val="00544812"/>
    <w:rsid w:val="00545A69"/>
    <w:rsid w:val="00545DF9"/>
    <w:rsid w:val="005460EE"/>
    <w:rsid w:val="005473AA"/>
    <w:rsid w:val="00552CDE"/>
    <w:rsid w:val="00552F66"/>
    <w:rsid w:val="0055334E"/>
    <w:rsid w:val="0055559C"/>
    <w:rsid w:val="005559CA"/>
    <w:rsid w:val="00556D15"/>
    <w:rsid w:val="00561706"/>
    <w:rsid w:val="00561D67"/>
    <w:rsid w:val="00562563"/>
    <w:rsid w:val="0056373D"/>
    <w:rsid w:val="00564083"/>
    <w:rsid w:val="00566E4B"/>
    <w:rsid w:val="005703A8"/>
    <w:rsid w:val="005706DA"/>
    <w:rsid w:val="00571096"/>
    <w:rsid w:val="00572D59"/>
    <w:rsid w:val="005737F3"/>
    <w:rsid w:val="00576460"/>
    <w:rsid w:val="00580F71"/>
    <w:rsid w:val="00582911"/>
    <w:rsid w:val="00583D1C"/>
    <w:rsid w:val="00583F16"/>
    <w:rsid w:val="00584518"/>
    <w:rsid w:val="00584B73"/>
    <w:rsid w:val="0058527D"/>
    <w:rsid w:val="005871AE"/>
    <w:rsid w:val="005873F3"/>
    <w:rsid w:val="00587985"/>
    <w:rsid w:val="0059008F"/>
    <w:rsid w:val="00590F5F"/>
    <w:rsid w:val="00591ABC"/>
    <w:rsid w:val="0059208D"/>
    <w:rsid w:val="00592C2B"/>
    <w:rsid w:val="00593728"/>
    <w:rsid w:val="005957CA"/>
    <w:rsid w:val="00596FC7"/>
    <w:rsid w:val="0059753E"/>
    <w:rsid w:val="00597BC6"/>
    <w:rsid w:val="005A029D"/>
    <w:rsid w:val="005A1E18"/>
    <w:rsid w:val="005A2E1C"/>
    <w:rsid w:val="005A53D7"/>
    <w:rsid w:val="005A6E96"/>
    <w:rsid w:val="005A784B"/>
    <w:rsid w:val="005A78FA"/>
    <w:rsid w:val="005B1648"/>
    <w:rsid w:val="005B2147"/>
    <w:rsid w:val="005B5942"/>
    <w:rsid w:val="005B5F90"/>
    <w:rsid w:val="005B7EFA"/>
    <w:rsid w:val="005C1F0F"/>
    <w:rsid w:val="005C23B7"/>
    <w:rsid w:val="005C414F"/>
    <w:rsid w:val="005C6411"/>
    <w:rsid w:val="005D3959"/>
    <w:rsid w:val="005D4BFD"/>
    <w:rsid w:val="005D663B"/>
    <w:rsid w:val="005D68D0"/>
    <w:rsid w:val="005D7176"/>
    <w:rsid w:val="005D7E29"/>
    <w:rsid w:val="005E34BC"/>
    <w:rsid w:val="005E3D32"/>
    <w:rsid w:val="005E3DD3"/>
    <w:rsid w:val="005E7173"/>
    <w:rsid w:val="005F1392"/>
    <w:rsid w:val="005F34F3"/>
    <w:rsid w:val="005F360C"/>
    <w:rsid w:val="005F3B26"/>
    <w:rsid w:val="005F431B"/>
    <w:rsid w:val="005F56B2"/>
    <w:rsid w:val="005F6555"/>
    <w:rsid w:val="005F7F57"/>
    <w:rsid w:val="00601C1E"/>
    <w:rsid w:val="00602514"/>
    <w:rsid w:val="006026C8"/>
    <w:rsid w:val="0060354F"/>
    <w:rsid w:val="0060431F"/>
    <w:rsid w:val="00605030"/>
    <w:rsid w:val="00605540"/>
    <w:rsid w:val="006075FB"/>
    <w:rsid w:val="006076EA"/>
    <w:rsid w:val="00614041"/>
    <w:rsid w:val="006151C2"/>
    <w:rsid w:val="00615A61"/>
    <w:rsid w:val="00617033"/>
    <w:rsid w:val="006177F9"/>
    <w:rsid w:val="006203DF"/>
    <w:rsid w:val="00620AE7"/>
    <w:rsid w:val="00620C2E"/>
    <w:rsid w:val="00620DFD"/>
    <w:rsid w:val="00621807"/>
    <w:rsid w:val="0062216C"/>
    <w:rsid w:val="006238FB"/>
    <w:rsid w:val="006240EF"/>
    <w:rsid w:val="00624B0D"/>
    <w:rsid w:val="00625F2B"/>
    <w:rsid w:val="006274A2"/>
    <w:rsid w:val="00630CE2"/>
    <w:rsid w:val="00632395"/>
    <w:rsid w:val="00632E36"/>
    <w:rsid w:val="006334DF"/>
    <w:rsid w:val="00635A57"/>
    <w:rsid w:val="00635C3B"/>
    <w:rsid w:val="00635D52"/>
    <w:rsid w:val="0063656C"/>
    <w:rsid w:val="00640F97"/>
    <w:rsid w:val="00641BD8"/>
    <w:rsid w:val="0064430B"/>
    <w:rsid w:val="00644494"/>
    <w:rsid w:val="00644BFF"/>
    <w:rsid w:val="00644DAA"/>
    <w:rsid w:val="00645118"/>
    <w:rsid w:val="006468FA"/>
    <w:rsid w:val="00647EDD"/>
    <w:rsid w:val="00651F0F"/>
    <w:rsid w:val="00652A3F"/>
    <w:rsid w:val="00655968"/>
    <w:rsid w:val="00656191"/>
    <w:rsid w:val="0065626F"/>
    <w:rsid w:val="006607E8"/>
    <w:rsid w:val="00660962"/>
    <w:rsid w:val="00660978"/>
    <w:rsid w:val="006609ED"/>
    <w:rsid w:val="0066268C"/>
    <w:rsid w:val="00662CED"/>
    <w:rsid w:val="00664554"/>
    <w:rsid w:val="006645A3"/>
    <w:rsid w:val="00664696"/>
    <w:rsid w:val="00664AF0"/>
    <w:rsid w:val="00665ED5"/>
    <w:rsid w:val="006663BF"/>
    <w:rsid w:val="0066668E"/>
    <w:rsid w:val="006668BB"/>
    <w:rsid w:val="00666B1F"/>
    <w:rsid w:val="00667826"/>
    <w:rsid w:val="00671ECB"/>
    <w:rsid w:val="00672D21"/>
    <w:rsid w:val="00674A73"/>
    <w:rsid w:val="00675253"/>
    <w:rsid w:val="00675D74"/>
    <w:rsid w:val="0067633C"/>
    <w:rsid w:val="006769EF"/>
    <w:rsid w:val="0068189A"/>
    <w:rsid w:val="00681BA0"/>
    <w:rsid w:val="00682053"/>
    <w:rsid w:val="00684112"/>
    <w:rsid w:val="0068427E"/>
    <w:rsid w:val="00684C8C"/>
    <w:rsid w:val="00687B39"/>
    <w:rsid w:val="00690516"/>
    <w:rsid w:val="00691B18"/>
    <w:rsid w:val="0069205C"/>
    <w:rsid w:val="00692AE3"/>
    <w:rsid w:val="00692FD4"/>
    <w:rsid w:val="0069497A"/>
    <w:rsid w:val="00695AC5"/>
    <w:rsid w:val="00695F7D"/>
    <w:rsid w:val="00696E57"/>
    <w:rsid w:val="00697615"/>
    <w:rsid w:val="006978A4"/>
    <w:rsid w:val="006A0158"/>
    <w:rsid w:val="006A0A43"/>
    <w:rsid w:val="006A312D"/>
    <w:rsid w:val="006A3C06"/>
    <w:rsid w:val="006A471E"/>
    <w:rsid w:val="006A6BB7"/>
    <w:rsid w:val="006A6C3C"/>
    <w:rsid w:val="006A7E9F"/>
    <w:rsid w:val="006B028E"/>
    <w:rsid w:val="006B0543"/>
    <w:rsid w:val="006B0855"/>
    <w:rsid w:val="006B174D"/>
    <w:rsid w:val="006B2D6D"/>
    <w:rsid w:val="006B43B9"/>
    <w:rsid w:val="006B4A80"/>
    <w:rsid w:val="006C007C"/>
    <w:rsid w:val="006C2254"/>
    <w:rsid w:val="006C3067"/>
    <w:rsid w:val="006C38F3"/>
    <w:rsid w:val="006C3A2E"/>
    <w:rsid w:val="006C5C7C"/>
    <w:rsid w:val="006C608B"/>
    <w:rsid w:val="006C67B5"/>
    <w:rsid w:val="006C752A"/>
    <w:rsid w:val="006D023B"/>
    <w:rsid w:val="006D1484"/>
    <w:rsid w:val="006D2021"/>
    <w:rsid w:val="006D22AC"/>
    <w:rsid w:val="006D28E9"/>
    <w:rsid w:val="006D29AB"/>
    <w:rsid w:val="006D3207"/>
    <w:rsid w:val="006D35D1"/>
    <w:rsid w:val="006D44DE"/>
    <w:rsid w:val="006D4AC2"/>
    <w:rsid w:val="006D5308"/>
    <w:rsid w:val="006D5C12"/>
    <w:rsid w:val="006E199C"/>
    <w:rsid w:val="006E3C1D"/>
    <w:rsid w:val="006E5A2D"/>
    <w:rsid w:val="006E6BC4"/>
    <w:rsid w:val="006F0B9A"/>
    <w:rsid w:val="006F182D"/>
    <w:rsid w:val="006F3034"/>
    <w:rsid w:val="006F4B56"/>
    <w:rsid w:val="00701B6F"/>
    <w:rsid w:val="007026D1"/>
    <w:rsid w:val="0070450A"/>
    <w:rsid w:val="007045C4"/>
    <w:rsid w:val="007054F5"/>
    <w:rsid w:val="0070601F"/>
    <w:rsid w:val="007068F5"/>
    <w:rsid w:val="00707589"/>
    <w:rsid w:val="00710C24"/>
    <w:rsid w:val="007122B5"/>
    <w:rsid w:val="00712D92"/>
    <w:rsid w:val="00713D1D"/>
    <w:rsid w:val="00717195"/>
    <w:rsid w:val="0072046B"/>
    <w:rsid w:val="0072115C"/>
    <w:rsid w:val="00721DB3"/>
    <w:rsid w:val="00722AD2"/>
    <w:rsid w:val="00722F92"/>
    <w:rsid w:val="00723337"/>
    <w:rsid w:val="007237C2"/>
    <w:rsid w:val="00726318"/>
    <w:rsid w:val="00726F9A"/>
    <w:rsid w:val="007277F9"/>
    <w:rsid w:val="007325C6"/>
    <w:rsid w:val="00733A46"/>
    <w:rsid w:val="00735AE1"/>
    <w:rsid w:val="00736351"/>
    <w:rsid w:val="0073746F"/>
    <w:rsid w:val="00737D87"/>
    <w:rsid w:val="007403F1"/>
    <w:rsid w:val="00740415"/>
    <w:rsid w:val="00740A36"/>
    <w:rsid w:val="00742587"/>
    <w:rsid w:val="00743203"/>
    <w:rsid w:val="007452F6"/>
    <w:rsid w:val="007459DA"/>
    <w:rsid w:val="0074709F"/>
    <w:rsid w:val="00747186"/>
    <w:rsid w:val="007501DB"/>
    <w:rsid w:val="00750A8D"/>
    <w:rsid w:val="0075367B"/>
    <w:rsid w:val="0075409C"/>
    <w:rsid w:val="007547A8"/>
    <w:rsid w:val="00756381"/>
    <w:rsid w:val="00756CEC"/>
    <w:rsid w:val="007603B2"/>
    <w:rsid w:val="007611DE"/>
    <w:rsid w:val="00764F03"/>
    <w:rsid w:val="00766928"/>
    <w:rsid w:val="00766D20"/>
    <w:rsid w:val="00767848"/>
    <w:rsid w:val="00770841"/>
    <w:rsid w:val="00774389"/>
    <w:rsid w:val="0077774F"/>
    <w:rsid w:val="007803E9"/>
    <w:rsid w:val="007815FA"/>
    <w:rsid w:val="0078428F"/>
    <w:rsid w:val="0078455A"/>
    <w:rsid w:val="00784A1E"/>
    <w:rsid w:val="00786172"/>
    <w:rsid w:val="00786562"/>
    <w:rsid w:val="00787CD3"/>
    <w:rsid w:val="00790FD5"/>
    <w:rsid w:val="007915AB"/>
    <w:rsid w:val="00791C8F"/>
    <w:rsid w:val="00792844"/>
    <w:rsid w:val="00793A51"/>
    <w:rsid w:val="00793D21"/>
    <w:rsid w:val="00796BF8"/>
    <w:rsid w:val="007A057B"/>
    <w:rsid w:val="007A23DC"/>
    <w:rsid w:val="007A4CF7"/>
    <w:rsid w:val="007A6504"/>
    <w:rsid w:val="007A7942"/>
    <w:rsid w:val="007B113B"/>
    <w:rsid w:val="007B20FF"/>
    <w:rsid w:val="007B22B2"/>
    <w:rsid w:val="007B4DE6"/>
    <w:rsid w:val="007B64E4"/>
    <w:rsid w:val="007B6616"/>
    <w:rsid w:val="007B678C"/>
    <w:rsid w:val="007B7A22"/>
    <w:rsid w:val="007B7A82"/>
    <w:rsid w:val="007C0590"/>
    <w:rsid w:val="007C0B22"/>
    <w:rsid w:val="007C279F"/>
    <w:rsid w:val="007C2FD8"/>
    <w:rsid w:val="007C436B"/>
    <w:rsid w:val="007C4889"/>
    <w:rsid w:val="007C4A8F"/>
    <w:rsid w:val="007C5BEE"/>
    <w:rsid w:val="007D20FD"/>
    <w:rsid w:val="007D44CC"/>
    <w:rsid w:val="007D576F"/>
    <w:rsid w:val="007D6790"/>
    <w:rsid w:val="007D7717"/>
    <w:rsid w:val="007E2C84"/>
    <w:rsid w:val="007E3FD8"/>
    <w:rsid w:val="007E64CE"/>
    <w:rsid w:val="007E64FC"/>
    <w:rsid w:val="007F3C3A"/>
    <w:rsid w:val="007F4DFE"/>
    <w:rsid w:val="007F56B9"/>
    <w:rsid w:val="007F677F"/>
    <w:rsid w:val="007F6BBE"/>
    <w:rsid w:val="007F6F2B"/>
    <w:rsid w:val="008007C7"/>
    <w:rsid w:val="00801596"/>
    <w:rsid w:val="0080314C"/>
    <w:rsid w:val="00810562"/>
    <w:rsid w:val="008105B7"/>
    <w:rsid w:val="00811076"/>
    <w:rsid w:val="00811F17"/>
    <w:rsid w:val="0081336C"/>
    <w:rsid w:val="008156B3"/>
    <w:rsid w:val="00815931"/>
    <w:rsid w:val="00820FC8"/>
    <w:rsid w:val="00821C73"/>
    <w:rsid w:val="00822D8E"/>
    <w:rsid w:val="00823E2C"/>
    <w:rsid w:val="00823F9E"/>
    <w:rsid w:val="00824CFB"/>
    <w:rsid w:val="008252AF"/>
    <w:rsid w:val="0082709F"/>
    <w:rsid w:val="00834009"/>
    <w:rsid w:val="0083501D"/>
    <w:rsid w:val="00836BA1"/>
    <w:rsid w:val="00837FBB"/>
    <w:rsid w:val="0084131A"/>
    <w:rsid w:val="0084189F"/>
    <w:rsid w:val="00842210"/>
    <w:rsid w:val="00846ABB"/>
    <w:rsid w:val="00847B5C"/>
    <w:rsid w:val="00847B83"/>
    <w:rsid w:val="00847CF0"/>
    <w:rsid w:val="00850F01"/>
    <w:rsid w:val="008513AA"/>
    <w:rsid w:val="00851E8A"/>
    <w:rsid w:val="008526CC"/>
    <w:rsid w:val="00854783"/>
    <w:rsid w:val="0085550D"/>
    <w:rsid w:val="008564C8"/>
    <w:rsid w:val="00857029"/>
    <w:rsid w:val="008573CF"/>
    <w:rsid w:val="0085759D"/>
    <w:rsid w:val="0086113A"/>
    <w:rsid w:val="008611C5"/>
    <w:rsid w:val="008616E8"/>
    <w:rsid w:val="008630A9"/>
    <w:rsid w:val="00864447"/>
    <w:rsid w:val="008644BD"/>
    <w:rsid w:val="00864C01"/>
    <w:rsid w:val="00865F63"/>
    <w:rsid w:val="00866646"/>
    <w:rsid w:val="00867096"/>
    <w:rsid w:val="008710B8"/>
    <w:rsid w:val="0087152B"/>
    <w:rsid w:val="00874E11"/>
    <w:rsid w:val="00874F27"/>
    <w:rsid w:val="0087567B"/>
    <w:rsid w:val="00875E7A"/>
    <w:rsid w:val="00876837"/>
    <w:rsid w:val="0087709A"/>
    <w:rsid w:val="008774C3"/>
    <w:rsid w:val="008776F6"/>
    <w:rsid w:val="0087790B"/>
    <w:rsid w:val="00877EB7"/>
    <w:rsid w:val="0088011F"/>
    <w:rsid w:val="0088136E"/>
    <w:rsid w:val="00882D58"/>
    <w:rsid w:val="00883EF7"/>
    <w:rsid w:val="00884055"/>
    <w:rsid w:val="00884962"/>
    <w:rsid w:val="00885CDD"/>
    <w:rsid w:val="00891A4B"/>
    <w:rsid w:val="00891C90"/>
    <w:rsid w:val="00891F1C"/>
    <w:rsid w:val="008926ED"/>
    <w:rsid w:val="00892C38"/>
    <w:rsid w:val="008933FC"/>
    <w:rsid w:val="00894AD2"/>
    <w:rsid w:val="00894E38"/>
    <w:rsid w:val="00896ADC"/>
    <w:rsid w:val="00897F56"/>
    <w:rsid w:val="008A0121"/>
    <w:rsid w:val="008A190F"/>
    <w:rsid w:val="008A2400"/>
    <w:rsid w:val="008A5012"/>
    <w:rsid w:val="008A6435"/>
    <w:rsid w:val="008A659A"/>
    <w:rsid w:val="008A6A8C"/>
    <w:rsid w:val="008A7926"/>
    <w:rsid w:val="008B15F7"/>
    <w:rsid w:val="008B1B56"/>
    <w:rsid w:val="008B2E21"/>
    <w:rsid w:val="008B4678"/>
    <w:rsid w:val="008B5B55"/>
    <w:rsid w:val="008B622F"/>
    <w:rsid w:val="008B6465"/>
    <w:rsid w:val="008B6A66"/>
    <w:rsid w:val="008B6B82"/>
    <w:rsid w:val="008C4B10"/>
    <w:rsid w:val="008C5685"/>
    <w:rsid w:val="008C7A5A"/>
    <w:rsid w:val="008C7EA5"/>
    <w:rsid w:val="008D073E"/>
    <w:rsid w:val="008D175C"/>
    <w:rsid w:val="008D20A9"/>
    <w:rsid w:val="008D32C9"/>
    <w:rsid w:val="008D32CE"/>
    <w:rsid w:val="008D3CB5"/>
    <w:rsid w:val="008D3E66"/>
    <w:rsid w:val="008D6428"/>
    <w:rsid w:val="008D6454"/>
    <w:rsid w:val="008D6EEB"/>
    <w:rsid w:val="008D7732"/>
    <w:rsid w:val="008D7DA7"/>
    <w:rsid w:val="008D7EEE"/>
    <w:rsid w:val="008E030F"/>
    <w:rsid w:val="008E0563"/>
    <w:rsid w:val="008E07E5"/>
    <w:rsid w:val="008E3D42"/>
    <w:rsid w:val="008E4E7B"/>
    <w:rsid w:val="008E573E"/>
    <w:rsid w:val="008E6D1D"/>
    <w:rsid w:val="008E6F78"/>
    <w:rsid w:val="008E789F"/>
    <w:rsid w:val="008E7AF6"/>
    <w:rsid w:val="008F0582"/>
    <w:rsid w:val="008F1A69"/>
    <w:rsid w:val="008F47BD"/>
    <w:rsid w:val="008F4B7D"/>
    <w:rsid w:val="008F5306"/>
    <w:rsid w:val="008F5FF8"/>
    <w:rsid w:val="0090099C"/>
    <w:rsid w:val="00902E67"/>
    <w:rsid w:val="00902EAE"/>
    <w:rsid w:val="00903277"/>
    <w:rsid w:val="0090354B"/>
    <w:rsid w:val="00903E14"/>
    <w:rsid w:val="00904CF1"/>
    <w:rsid w:val="0090557F"/>
    <w:rsid w:val="00906D64"/>
    <w:rsid w:val="00906ECD"/>
    <w:rsid w:val="0090707F"/>
    <w:rsid w:val="009072E0"/>
    <w:rsid w:val="00907666"/>
    <w:rsid w:val="00911D57"/>
    <w:rsid w:val="00912F26"/>
    <w:rsid w:val="00913545"/>
    <w:rsid w:val="00916823"/>
    <w:rsid w:val="009211B4"/>
    <w:rsid w:val="009217C0"/>
    <w:rsid w:val="0092266A"/>
    <w:rsid w:val="009229F1"/>
    <w:rsid w:val="0092353C"/>
    <w:rsid w:val="0092467D"/>
    <w:rsid w:val="00924C59"/>
    <w:rsid w:val="0092765E"/>
    <w:rsid w:val="00927DF2"/>
    <w:rsid w:val="009304DF"/>
    <w:rsid w:val="009308B9"/>
    <w:rsid w:val="009313D9"/>
    <w:rsid w:val="009323E2"/>
    <w:rsid w:val="009347FC"/>
    <w:rsid w:val="00935BCB"/>
    <w:rsid w:val="00937C6F"/>
    <w:rsid w:val="009410BA"/>
    <w:rsid w:val="00941BC5"/>
    <w:rsid w:val="00941F42"/>
    <w:rsid w:val="00943AFF"/>
    <w:rsid w:val="00943B6D"/>
    <w:rsid w:val="00944B45"/>
    <w:rsid w:val="00946A7D"/>
    <w:rsid w:val="009473B0"/>
    <w:rsid w:val="00947735"/>
    <w:rsid w:val="00955D53"/>
    <w:rsid w:val="00956040"/>
    <w:rsid w:val="00957966"/>
    <w:rsid w:val="00960788"/>
    <w:rsid w:val="0096308F"/>
    <w:rsid w:val="009634F9"/>
    <w:rsid w:val="009658B7"/>
    <w:rsid w:val="00967CC7"/>
    <w:rsid w:val="00971A84"/>
    <w:rsid w:val="00972A4F"/>
    <w:rsid w:val="00973851"/>
    <w:rsid w:val="0097573C"/>
    <w:rsid w:val="00976B1F"/>
    <w:rsid w:val="00976FD6"/>
    <w:rsid w:val="009778BA"/>
    <w:rsid w:val="009801DD"/>
    <w:rsid w:val="0098069F"/>
    <w:rsid w:val="00981CEF"/>
    <w:rsid w:val="00982253"/>
    <w:rsid w:val="00983066"/>
    <w:rsid w:val="00983586"/>
    <w:rsid w:val="00983939"/>
    <w:rsid w:val="009845AB"/>
    <w:rsid w:val="00984BA7"/>
    <w:rsid w:val="00985431"/>
    <w:rsid w:val="00986FA0"/>
    <w:rsid w:val="009916E8"/>
    <w:rsid w:val="00995D2E"/>
    <w:rsid w:val="0099633B"/>
    <w:rsid w:val="009968B7"/>
    <w:rsid w:val="009A3ADA"/>
    <w:rsid w:val="009A3B5C"/>
    <w:rsid w:val="009A4AC0"/>
    <w:rsid w:val="009A5053"/>
    <w:rsid w:val="009A5642"/>
    <w:rsid w:val="009A5BEE"/>
    <w:rsid w:val="009A6DE3"/>
    <w:rsid w:val="009B109E"/>
    <w:rsid w:val="009B1516"/>
    <w:rsid w:val="009B3DB2"/>
    <w:rsid w:val="009B46F1"/>
    <w:rsid w:val="009B5A1E"/>
    <w:rsid w:val="009B5A5E"/>
    <w:rsid w:val="009B7841"/>
    <w:rsid w:val="009C02F0"/>
    <w:rsid w:val="009C10D8"/>
    <w:rsid w:val="009C2365"/>
    <w:rsid w:val="009C255C"/>
    <w:rsid w:val="009C5DA2"/>
    <w:rsid w:val="009C6CF0"/>
    <w:rsid w:val="009D1C42"/>
    <w:rsid w:val="009D2F7D"/>
    <w:rsid w:val="009D34E4"/>
    <w:rsid w:val="009D4E89"/>
    <w:rsid w:val="009D6328"/>
    <w:rsid w:val="009D6662"/>
    <w:rsid w:val="009D72C5"/>
    <w:rsid w:val="009D74C6"/>
    <w:rsid w:val="009E2DD8"/>
    <w:rsid w:val="009E31E0"/>
    <w:rsid w:val="009E33BA"/>
    <w:rsid w:val="009E4995"/>
    <w:rsid w:val="009E5015"/>
    <w:rsid w:val="009E6E16"/>
    <w:rsid w:val="009E6F5D"/>
    <w:rsid w:val="009E6F7D"/>
    <w:rsid w:val="009F27AB"/>
    <w:rsid w:val="009F37C4"/>
    <w:rsid w:val="009F68A3"/>
    <w:rsid w:val="009F7004"/>
    <w:rsid w:val="009F770B"/>
    <w:rsid w:val="00A00E28"/>
    <w:rsid w:val="00A01E86"/>
    <w:rsid w:val="00A01ECC"/>
    <w:rsid w:val="00A02016"/>
    <w:rsid w:val="00A02337"/>
    <w:rsid w:val="00A0244C"/>
    <w:rsid w:val="00A03284"/>
    <w:rsid w:val="00A03444"/>
    <w:rsid w:val="00A03584"/>
    <w:rsid w:val="00A04C3F"/>
    <w:rsid w:val="00A05161"/>
    <w:rsid w:val="00A110B1"/>
    <w:rsid w:val="00A12875"/>
    <w:rsid w:val="00A12920"/>
    <w:rsid w:val="00A1395B"/>
    <w:rsid w:val="00A13B59"/>
    <w:rsid w:val="00A147F0"/>
    <w:rsid w:val="00A14CB9"/>
    <w:rsid w:val="00A15E14"/>
    <w:rsid w:val="00A165F5"/>
    <w:rsid w:val="00A1781D"/>
    <w:rsid w:val="00A17ABB"/>
    <w:rsid w:val="00A21183"/>
    <w:rsid w:val="00A22485"/>
    <w:rsid w:val="00A22556"/>
    <w:rsid w:val="00A26119"/>
    <w:rsid w:val="00A26338"/>
    <w:rsid w:val="00A27B68"/>
    <w:rsid w:val="00A27D82"/>
    <w:rsid w:val="00A306DC"/>
    <w:rsid w:val="00A30A71"/>
    <w:rsid w:val="00A30C33"/>
    <w:rsid w:val="00A34951"/>
    <w:rsid w:val="00A34E60"/>
    <w:rsid w:val="00A34F5C"/>
    <w:rsid w:val="00A35BB8"/>
    <w:rsid w:val="00A35BB9"/>
    <w:rsid w:val="00A37872"/>
    <w:rsid w:val="00A403BF"/>
    <w:rsid w:val="00A40E92"/>
    <w:rsid w:val="00A41A21"/>
    <w:rsid w:val="00A426B0"/>
    <w:rsid w:val="00A42B18"/>
    <w:rsid w:val="00A42C25"/>
    <w:rsid w:val="00A43090"/>
    <w:rsid w:val="00A433D2"/>
    <w:rsid w:val="00A43962"/>
    <w:rsid w:val="00A4421C"/>
    <w:rsid w:val="00A45846"/>
    <w:rsid w:val="00A46941"/>
    <w:rsid w:val="00A46FBB"/>
    <w:rsid w:val="00A51841"/>
    <w:rsid w:val="00A51CCE"/>
    <w:rsid w:val="00A51F29"/>
    <w:rsid w:val="00A539A2"/>
    <w:rsid w:val="00A54D83"/>
    <w:rsid w:val="00A55DBC"/>
    <w:rsid w:val="00A562B6"/>
    <w:rsid w:val="00A56E83"/>
    <w:rsid w:val="00A5746E"/>
    <w:rsid w:val="00A60977"/>
    <w:rsid w:val="00A61262"/>
    <w:rsid w:val="00A61508"/>
    <w:rsid w:val="00A635D1"/>
    <w:rsid w:val="00A63A8B"/>
    <w:rsid w:val="00A654CD"/>
    <w:rsid w:val="00A66040"/>
    <w:rsid w:val="00A66561"/>
    <w:rsid w:val="00A7103D"/>
    <w:rsid w:val="00A71132"/>
    <w:rsid w:val="00A71442"/>
    <w:rsid w:val="00A727C3"/>
    <w:rsid w:val="00A755E8"/>
    <w:rsid w:val="00A7644B"/>
    <w:rsid w:val="00A76CBA"/>
    <w:rsid w:val="00A80020"/>
    <w:rsid w:val="00A8047D"/>
    <w:rsid w:val="00A82AFD"/>
    <w:rsid w:val="00A83BD5"/>
    <w:rsid w:val="00A85508"/>
    <w:rsid w:val="00A8588C"/>
    <w:rsid w:val="00A86F4B"/>
    <w:rsid w:val="00A90298"/>
    <w:rsid w:val="00A9329F"/>
    <w:rsid w:val="00A94A18"/>
    <w:rsid w:val="00A9523D"/>
    <w:rsid w:val="00A96616"/>
    <w:rsid w:val="00AA0628"/>
    <w:rsid w:val="00AA1DF3"/>
    <w:rsid w:val="00AA250D"/>
    <w:rsid w:val="00AA2ECE"/>
    <w:rsid w:val="00AA31E9"/>
    <w:rsid w:val="00AA43B3"/>
    <w:rsid w:val="00AA5241"/>
    <w:rsid w:val="00AA5DB4"/>
    <w:rsid w:val="00AA61C9"/>
    <w:rsid w:val="00AA76FF"/>
    <w:rsid w:val="00AB0B04"/>
    <w:rsid w:val="00AB2B83"/>
    <w:rsid w:val="00AB3E4C"/>
    <w:rsid w:val="00AB3F8D"/>
    <w:rsid w:val="00AB4AE6"/>
    <w:rsid w:val="00AB5094"/>
    <w:rsid w:val="00AB57C2"/>
    <w:rsid w:val="00AB672F"/>
    <w:rsid w:val="00AB69EF"/>
    <w:rsid w:val="00AC01D4"/>
    <w:rsid w:val="00AC052D"/>
    <w:rsid w:val="00AC0B97"/>
    <w:rsid w:val="00AC0CBE"/>
    <w:rsid w:val="00AC0F78"/>
    <w:rsid w:val="00AC31A3"/>
    <w:rsid w:val="00AC38A4"/>
    <w:rsid w:val="00AC460C"/>
    <w:rsid w:val="00AC5D07"/>
    <w:rsid w:val="00AC7E92"/>
    <w:rsid w:val="00AD0EB7"/>
    <w:rsid w:val="00AD105E"/>
    <w:rsid w:val="00AD3E78"/>
    <w:rsid w:val="00AD46A3"/>
    <w:rsid w:val="00AD7D55"/>
    <w:rsid w:val="00AE02B6"/>
    <w:rsid w:val="00AE245E"/>
    <w:rsid w:val="00AE2A80"/>
    <w:rsid w:val="00AE2FB5"/>
    <w:rsid w:val="00AE57CC"/>
    <w:rsid w:val="00AE7F53"/>
    <w:rsid w:val="00AF0E22"/>
    <w:rsid w:val="00AF166C"/>
    <w:rsid w:val="00AF1824"/>
    <w:rsid w:val="00AF19DE"/>
    <w:rsid w:val="00AF2834"/>
    <w:rsid w:val="00AF3139"/>
    <w:rsid w:val="00AF5DA0"/>
    <w:rsid w:val="00AF6078"/>
    <w:rsid w:val="00AF7D19"/>
    <w:rsid w:val="00B00B9A"/>
    <w:rsid w:val="00B03087"/>
    <w:rsid w:val="00B03C57"/>
    <w:rsid w:val="00B04599"/>
    <w:rsid w:val="00B06FB8"/>
    <w:rsid w:val="00B07366"/>
    <w:rsid w:val="00B07841"/>
    <w:rsid w:val="00B07EC6"/>
    <w:rsid w:val="00B10116"/>
    <w:rsid w:val="00B1071D"/>
    <w:rsid w:val="00B1633C"/>
    <w:rsid w:val="00B168A7"/>
    <w:rsid w:val="00B21661"/>
    <w:rsid w:val="00B21D9E"/>
    <w:rsid w:val="00B22355"/>
    <w:rsid w:val="00B2487B"/>
    <w:rsid w:val="00B24B41"/>
    <w:rsid w:val="00B25431"/>
    <w:rsid w:val="00B30596"/>
    <w:rsid w:val="00B31A55"/>
    <w:rsid w:val="00B325BB"/>
    <w:rsid w:val="00B3331D"/>
    <w:rsid w:val="00B355C9"/>
    <w:rsid w:val="00B36A94"/>
    <w:rsid w:val="00B36B42"/>
    <w:rsid w:val="00B36C91"/>
    <w:rsid w:val="00B421F9"/>
    <w:rsid w:val="00B43205"/>
    <w:rsid w:val="00B446D8"/>
    <w:rsid w:val="00B45F2C"/>
    <w:rsid w:val="00B478A7"/>
    <w:rsid w:val="00B50137"/>
    <w:rsid w:val="00B501BD"/>
    <w:rsid w:val="00B511C4"/>
    <w:rsid w:val="00B51680"/>
    <w:rsid w:val="00B52A55"/>
    <w:rsid w:val="00B53B4C"/>
    <w:rsid w:val="00B54ED5"/>
    <w:rsid w:val="00B60469"/>
    <w:rsid w:val="00B64F7E"/>
    <w:rsid w:val="00B668BA"/>
    <w:rsid w:val="00B71F59"/>
    <w:rsid w:val="00B73B26"/>
    <w:rsid w:val="00B73B87"/>
    <w:rsid w:val="00B73E64"/>
    <w:rsid w:val="00B73E89"/>
    <w:rsid w:val="00B7434C"/>
    <w:rsid w:val="00B7455A"/>
    <w:rsid w:val="00B74ACB"/>
    <w:rsid w:val="00B74C84"/>
    <w:rsid w:val="00B74F48"/>
    <w:rsid w:val="00B75B91"/>
    <w:rsid w:val="00B766FC"/>
    <w:rsid w:val="00B808CB"/>
    <w:rsid w:val="00B80EE6"/>
    <w:rsid w:val="00B8124C"/>
    <w:rsid w:val="00B86480"/>
    <w:rsid w:val="00B879DE"/>
    <w:rsid w:val="00B87C6B"/>
    <w:rsid w:val="00B91378"/>
    <w:rsid w:val="00B9197E"/>
    <w:rsid w:val="00B923CF"/>
    <w:rsid w:val="00B927D9"/>
    <w:rsid w:val="00B931C4"/>
    <w:rsid w:val="00B93247"/>
    <w:rsid w:val="00B93746"/>
    <w:rsid w:val="00B93BB3"/>
    <w:rsid w:val="00B95493"/>
    <w:rsid w:val="00B95A7E"/>
    <w:rsid w:val="00B95C19"/>
    <w:rsid w:val="00B95D80"/>
    <w:rsid w:val="00B97723"/>
    <w:rsid w:val="00BA0561"/>
    <w:rsid w:val="00BA1472"/>
    <w:rsid w:val="00BA353F"/>
    <w:rsid w:val="00BA3ADC"/>
    <w:rsid w:val="00BA3F54"/>
    <w:rsid w:val="00BA4230"/>
    <w:rsid w:val="00BA57B9"/>
    <w:rsid w:val="00BA5AF4"/>
    <w:rsid w:val="00BA5FA1"/>
    <w:rsid w:val="00BA720A"/>
    <w:rsid w:val="00BA7C95"/>
    <w:rsid w:val="00BB1003"/>
    <w:rsid w:val="00BB41A0"/>
    <w:rsid w:val="00BB5D1D"/>
    <w:rsid w:val="00BC160C"/>
    <w:rsid w:val="00BC28CC"/>
    <w:rsid w:val="00BC3836"/>
    <w:rsid w:val="00BC4F3E"/>
    <w:rsid w:val="00BC52B6"/>
    <w:rsid w:val="00BC5C76"/>
    <w:rsid w:val="00BC62BB"/>
    <w:rsid w:val="00BC6C7F"/>
    <w:rsid w:val="00BC6ECA"/>
    <w:rsid w:val="00BC74DD"/>
    <w:rsid w:val="00BC793E"/>
    <w:rsid w:val="00BC7AF3"/>
    <w:rsid w:val="00BD17DE"/>
    <w:rsid w:val="00BD5680"/>
    <w:rsid w:val="00BD5F74"/>
    <w:rsid w:val="00BD6E0F"/>
    <w:rsid w:val="00BD7B59"/>
    <w:rsid w:val="00BE1230"/>
    <w:rsid w:val="00BE23B2"/>
    <w:rsid w:val="00BE3209"/>
    <w:rsid w:val="00BE4000"/>
    <w:rsid w:val="00BE67CB"/>
    <w:rsid w:val="00BF13B6"/>
    <w:rsid w:val="00BF32D7"/>
    <w:rsid w:val="00BF4297"/>
    <w:rsid w:val="00BF4EF9"/>
    <w:rsid w:val="00BF51CE"/>
    <w:rsid w:val="00BF52A7"/>
    <w:rsid w:val="00BF55F9"/>
    <w:rsid w:val="00BF5E82"/>
    <w:rsid w:val="00BF634C"/>
    <w:rsid w:val="00BF703F"/>
    <w:rsid w:val="00C00608"/>
    <w:rsid w:val="00C00954"/>
    <w:rsid w:val="00C0096E"/>
    <w:rsid w:val="00C0256F"/>
    <w:rsid w:val="00C03BBF"/>
    <w:rsid w:val="00C04C5D"/>
    <w:rsid w:val="00C0592A"/>
    <w:rsid w:val="00C07609"/>
    <w:rsid w:val="00C102D3"/>
    <w:rsid w:val="00C1109C"/>
    <w:rsid w:val="00C1342D"/>
    <w:rsid w:val="00C14645"/>
    <w:rsid w:val="00C15BC4"/>
    <w:rsid w:val="00C16E3E"/>
    <w:rsid w:val="00C1718C"/>
    <w:rsid w:val="00C1777E"/>
    <w:rsid w:val="00C217D3"/>
    <w:rsid w:val="00C2375B"/>
    <w:rsid w:val="00C23B34"/>
    <w:rsid w:val="00C2450B"/>
    <w:rsid w:val="00C252F8"/>
    <w:rsid w:val="00C25917"/>
    <w:rsid w:val="00C26F29"/>
    <w:rsid w:val="00C323A3"/>
    <w:rsid w:val="00C32EEC"/>
    <w:rsid w:val="00C34D5B"/>
    <w:rsid w:val="00C353D7"/>
    <w:rsid w:val="00C35936"/>
    <w:rsid w:val="00C36442"/>
    <w:rsid w:val="00C36A1F"/>
    <w:rsid w:val="00C37ACF"/>
    <w:rsid w:val="00C40181"/>
    <w:rsid w:val="00C4022D"/>
    <w:rsid w:val="00C409FD"/>
    <w:rsid w:val="00C4446F"/>
    <w:rsid w:val="00C449C5"/>
    <w:rsid w:val="00C45328"/>
    <w:rsid w:val="00C458FC"/>
    <w:rsid w:val="00C47005"/>
    <w:rsid w:val="00C4722B"/>
    <w:rsid w:val="00C47A16"/>
    <w:rsid w:val="00C47FDC"/>
    <w:rsid w:val="00C5190D"/>
    <w:rsid w:val="00C51C9E"/>
    <w:rsid w:val="00C53CCD"/>
    <w:rsid w:val="00C55344"/>
    <w:rsid w:val="00C56075"/>
    <w:rsid w:val="00C56145"/>
    <w:rsid w:val="00C5782B"/>
    <w:rsid w:val="00C60150"/>
    <w:rsid w:val="00C618C5"/>
    <w:rsid w:val="00C6275B"/>
    <w:rsid w:val="00C628FF"/>
    <w:rsid w:val="00C63A8B"/>
    <w:rsid w:val="00C654A5"/>
    <w:rsid w:val="00C66E36"/>
    <w:rsid w:val="00C67348"/>
    <w:rsid w:val="00C6758A"/>
    <w:rsid w:val="00C71466"/>
    <w:rsid w:val="00C71B40"/>
    <w:rsid w:val="00C72792"/>
    <w:rsid w:val="00C73B04"/>
    <w:rsid w:val="00C74DEE"/>
    <w:rsid w:val="00C75C31"/>
    <w:rsid w:val="00C75EAB"/>
    <w:rsid w:val="00C76D83"/>
    <w:rsid w:val="00C772BA"/>
    <w:rsid w:val="00C77DB5"/>
    <w:rsid w:val="00C803A4"/>
    <w:rsid w:val="00C82261"/>
    <w:rsid w:val="00C82A66"/>
    <w:rsid w:val="00C853A0"/>
    <w:rsid w:val="00C85A30"/>
    <w:rsid w:val="00C86E00"/>
    <w:rsid w:val="00C87330"/>
    <w:rsid w:val="00C92146"/>
    <w:rsid w:val="00C944D1"/>
    <w:rsid w:val="00C95B87"/>
    <w:rsid w:val="00C975B3"/>
    <w:rsid w:val="00C9788F"/>
    <w:rsid w:val="00CA04C7"/>
    <w:rsid w:val="00CA07ED"/>
    <w:rsid w:val="00CA08EA"/>
    <w:rsid w:val="00CA1DA5"/>
    <w:rsid w:val="00CA3AD9"/>
    <w:rsid w:val="00CA3B62"/>
    <w:rsid w:val="00CA7063"/>
    <w:rsid w:val="00CA7533"/>
    <w:rsid w:val="00CB0D94"/>
    <w:rsid w:val="00CB214B"/>
    <w:rsid w:val="00CB250B"/>
    <w:rsid w:val="00CB3486"/>
    <w:rsid w:val="00CB3F76"/>
    <w:rsid w:val="00CB481C"/>
    <w:rsid w:val="00CB4F91"/>
    <w:rsid w:val="00CB5A94"/>
    <w:rsid w:val="00CB6F66"/>
    <w:rsid w:val="00CB7D12"/>
    <w:rsid w:val="00CC0873"/>
    <w:rsid w:val="00CC1DF2"/>
    <w:rsid w:val="00CC3013"/>
    <w:rsid w:val="00CC54BF"/>
    <w:rsid w:val="00CC59A8"/>
    <w:rsid w:val="00CC5E6D"/>
    <w:rsid w:val="00CD0233"/>
    <w:rsid w:val="00CD1C29"/>
    <w:rsid w:val="00CD2093"/>
    <w:rsid w:val="00CD259D"/>
    <w:rsid w:val="00CD559A"/>
    <w:rsid w:val="00CD59A9"/>
    <w:rsid w:val="00CD6618"/>
    <w:rsid w:val="00CE0433"/>
    <w:rsid w:val="00CE2259"/>
    <w:rsid w:val="00CE22BF"/>
    <w:rsid w:val="00CE431E"/>
    <w:rsid w:val="00CE5E3A"/>
    <w:rsid w:val="00CF152E"/>
    <w:rsid w:val="00CF2466"/>
    <w:rsid w:val="00CF35CB"/>
    <w:rsid w:val="00CF36AE"/>
    <w:rsid w:val="00CF39CC"/>
    <w:rsid w:val="00CF3BDC"/>
    <w:rsid w:val="00CF4D4E"/>
    <w:rsid w:val="00CF59FA"/>
    <w:rsid w:val="00CF5E90"/>
    <w:rsid w:val="00CF7C86"/>
    <w:rsid w:val="00D00A9F"/>
    <w:rsid w:val="00D00D0F"/>
    <w:rsid w:val="00D026E4"/>
    <w:rsid w:val="00D02CA6"/>
    <w:rsid w:val="00D05162"/>
    <w:rsid w:val="00D07A5A"/>
    <w:rsid w:val="00D1009E"/>
    <w:rsid w:val="00D121E8"/>
    <w:rsid w:val="00D128F8"/>
    <w:rsid w:val="00D13C1D"/>
    <w:rsid w:val="00D1712F"/>
    <w:rsid w:val="00D20CD2"/>
    <w:rsid w:val="00D22252"/>
    <w:rsid w:val="00D2474E"/>
    <w:rsid w:val="00D2663B"/>
    <w:rsid w:val="00D26D57"/>
    <w:rsid w:val="00D30965"/>
    <w:rsid w:val="00D31071"/>
    <w:rsid w:val="00D3217A"/>
    <w:rsid w:val="00D3479A"/>
    <w:rsid w:val="00D347DB"/>
    <w:rsid w:val="00D3498E"/>
    <w:rsid w:val="00D35510"/>
    <w:rsid w:val="00D3643D"/>
    <w:rsid w:val="00D37784"/>
    <w:rsid w:val="00D42DA0"/>
    <w:rsid w:val="00D44A3E"/>
    <w:rsid w:val="00D45B4E"/>
    <w:rsid w:val="00D51313"/>
    <w:rsid w:val="00D51610"/>
    <w:rsid w:val="00D51D60"/>
    <w:rsid w:val="00D52A16"/>
    <w:rsid w:val="00D52C4B"/>
    <w:rsid w:val="00D5340D"/>
    <w:rsid w:val="00D5364A"/>
    <w:rsid w:val="00D55C11"/>
    <w:rsid w:val="00D55CB7"/>
    <w:rsid w:val="00D614E2"/>
    <w:rsid w:val="00D61A1C"/>
    <w:rsid w:val="00D6456E"/>
    <w:rsid w:val="00D65CD3"/>
    <w:rsid w:val="00D67B2F"/>
    <w:rsid w:val="00D72A4C"/>
    <w:rsid w:val="00D7312E"/>
    <w:rsid w:val="00D73599"/>
    <w:rsid w:val="00D73647"/>
    <w:rsid w:val="00D766AC"/>
    <w:rsid w:val="00D772BD"/>
    <w:rsid w:val="00D77AD5"/>
    <w:rsid w:val="00D8296E"/>
    <w:rsid w:val="00D83EA0"/>
    <w:rsid w:val="00D85DE8"/>
    <w:rsid w:val="00D860CB"/>
    <w:rsid w:val="00D86593"/>
    <w:rsid w:val="00D87F57"/>
    <w:rsid w:val="00D900B3"/>
    <w:rsid w:val="00D90292"/>
    <w:rsid w:val="00D909CD"/>
    <w:rsid w:val="00D918AE"/>
    <w:rsid w:val="00D92BF7"/>
    <w:rsid w:val="00D94412"/>
    <w:rsid w:val="00D955EA"/>
    <w:rsid w:val="00D96327"/>
    <w:rsid w:val="00D970A2"/>
    <w:rsid w:val="00DA0151"/>
    <w:rsid w:val="00DA054D"/>
    <w:rsid w:val="00DA29B3"/>
    <w:rsid w:val="00DA3A35"/>
    <w:rsid w:val="00DA3CE0"/>
    <w:rsid w:val="00DA6161"/>
    <w:rsid w:val="00DA7CA1"/>
    <w:rsid w:val="00DB0974"/>
    <w:rsid w:val="00DB16A4"/>
    <w:rsid w:val="00DB1F86"/>
    <w:rsid w:val="00DB262A"/>
    <w:rsid w:val="00DB3278"/>
    <w:rsid w:val="00DB38D3"/>
    <w:rsid w:val="00DB56CE"/>
    <w:rsid w:val="00DB6284"/>
    <w:rsid w:val="00DB732F"/>
    <w:rsid w:val="00DC0A75"/>
    <w:rsid w:val="00DC0D6D"/>
    <w:rsid w:val="00DC1066"/>
    <w:rsid w:val="00DC11A5"/>
    <w:rsid w:val="00DC17C4"/>
    <w:rsid w:val="00DC2687"/>
    <w:rsid w:val="00DC4590"/>
    <w:rsid w:val="00DC6061"/>
    <w:rsid w:val="00DD2E13"/>
    <w:rsid w:val="00DD49F8"/>
    <w:rsid w:val="00DD4B82"/>
    <w:rsid w:val="00DD71E6"/>
    <w:rsid w:val="00DE125A"/>
    <w:rsid w:val="00DE43A0"/>
    <w:rsid w:val="00DE712A"/>
    <w:rsid w:val="00DE7362"/>
    <w:rsid w:val="00DE7E07"/>
    <w:rsid w:val="00DF3FCF"/>
    <w:rsid w:val="00DF5939"/>
    <w:rsid w:val="00E00CAD"/>
    <w:rsid w:val="00E0237B"/>
    <w:rsid w:val="00E04B68"/>
    <w:rsid w:val="00E04F87"/>
    <w:rsid w:val="00E052E0"/>
    <w:rsid w:val="00E063BE"/>
    <w:rsid w:val="00E072BE"/>
    <w:rsid w:val="00E07A8E"/>
    <w:rsid w:val="00E07E32"/>
    <w:rsid w:val="00E10704"/>
    <w:rsid w:val="00E107EE"/>
    <w:rsid w:val="00E11CE7"/>
    <w:rsid w:val="00E133B3"/>
    <w:rsid w:val="00E134FB"/>
    <w:rsid w:val="00E13BAF"/>
    <w:rsid w:val="00E14246"/>
    <w:rsid w:val="00E15EDB"/>
    <w:rsid w:val="00E164AE"/>
    <w:rsid w:val="00E17EA0"/>
    <w:rsid w:val="00E22090"/>
    <w:rsid w:val="00E2259A"/>
    <w:rsid w:val="00E2275C"/>
    <w:rsid w:val="00E24F8A"/>
    <w:rsid w:val="00E25718"/>
    <w:rsid w:val="00E25A71"/>
    <w:rsid w:val="00E30212"/>
    <w:rsid w:val="00E318D4"/>
    <w:rsid w:val="00E31A85"/>
    <w:rsid w:val="00E3276F"/>
    <w:rsid w:val="00E3383B"/>
    <w:rsid w:val="00E340F0"/>
    <w:rsid w:val="00E34EF2"/>
    <w:rsid w:val="00E40ECA"/>
    <w:rsid w:val="00E40F11"/>
    <w:rsid w:val="00E4118E"/>
    <w:rsid w:val="00E41C0E"/>
    <w:rsid w:val="00E429BC"/>
    <w:rsid w:val="00E455A4"/>
    <w:rsid w:val="00E46A89"/>
    <w:rsid w:val="00E4746D"/>
    <w:rsid w:val="00E47556"/>
    <w:rsid w:val="00E47643"/>
    <w:rsid w:val="00E504A5"/>
    <w:rsid w:val="00E50C56"/>
    <w:rsid w:val="00E5330C"/>
    <w:rsid w:val="00E54732"/>
    <w:rsid w:val="00E568DC"/>
    <w:rsid w:val="00E56C33"/>
    <w:rsid w:val="00E5736C"/>
    <w:rsid w:val="00E62618"/>
    <w:rsid w:val="00E62716"/>
    <w:rsid w:val="00E635BF"/>
    <w:rsid w:val="00E63F50"/>
    <w:rsid w:val="00E64BD6"/>
    <w:rsid w:val="00E65B13"/>
    <w:rsid w:val="00E6741E"/>
    <w:rsid w:val="00E707E8"/>
    <w:rsid w:val="00E70BDF"/>
    <w:rsid w:val="00E72356"/>
    <w:rsid w:val="00E72404"/>
    <w:rsid w:val="00E74802"/>
    <w:rsid w:val="00E753D5"/>
    <w:rsid w:val="00E7758C"/>
    <w:rsid w:val="00E807D4"/>
    <w:rsid w:val="00E81663"/>
    <w:rsid w:val="00E839C0"/>
    <w:rsid w:val="00E8447C"/>
    <w:rsid w:val="00E85A6D"/>
    <w:rsid w:val="00E868A6"/>
    <w:rsid w:val="00E86B80"/>
    <w:rsid w:val="00E903CF"/>
    <w:rsid w:val="00E917C5"/>
    <w:rsid w:val="00E91D7F"/>
    <w:rsid w:val="00E92F4D"/>
    <w:rsid w:val="00E9443F"/>
    <w:rsid w:val="00E9469D"/>
    <w:rsid w:val="00E961C9"/>
    <w:rsid w:val="00E971FA"/>
    <w:rsid w:val="00E97FDA"/>
    <w:rsid w:val="00EA0794"/>
    <w:rsid w:val="00EA2640"/>
    <w:rsid w:val="00EA26D4"/>
    <w:rsid w:val="00EA34FA"/>
    <w:rsid w:val="00EA5B43"/>
    <w:rsid w:val="00EA66BC"/>
    <w:rsid w:val="00EA68BE"/>
    <w:rsid w:val="00EB07DB"/>
    <w:rsid w:val="00EB15D5"/>
    <w:rsid w:val="00EB1830"/>
    <w:rsid w:val="00EB2E9D"/>
    <w:rsid w:val="00EB337C"/>
    <w:rsid w:val="00EC0126"/>
    <w:rsid w:val="00EC4FD2"/>
    <w:rsid w:val="00EC54DD"/>
    <w:rsid w:val="00EC5A43"/>
    <w:rsid w:val="00EC607A"/>
    <w:rsid w:val="00EC64D6"/>
    <w:rsid w:val="00EC76A7"/>
    <w:rsid w:val="00EC7BF6"/>
    <w:rsid w:val="00ED0C6B"/>
    <w:rsid w:val="00ED37FA"/>
    <w:rsid w:val="00ED64C0"/>
    <w:rsid w:val="00EE0AD5"/>
    <w:rsid w:val="00EE1201"/>
    <w:rsid w:val="00EE174B"/>
    <w:rsid w:val="00EE2D44"/>
    <w:rsid w:val="00EE40C8"/>
    <w:rsid w:val="00EE4C84"/>
    <w:rsid w:val="00EE53C3"/>
    <w:rsid w:val="00EE7D2E"/>
    <w:rsid w:val="00EF1C4E"/>
    <w:rsid w:val="00EF343B"/>
    <w:rsid w:val="00EF3D9D"/>
    <w:rsid w:val="00EF636E"/>
    <w:rsid w:val="00EF6591"/>
    <w:rsid w:val="00EF6E2B"/>
    <w:rsid w:val="00EF7385"/>
    <w:rsid w:val="00EF7B10"/>
    <w:rsid w:val="00F0250D"/>
    <w:rsid w:val="00F05476"/>
    <w:rsid w:val="00F05B84"/>
    <w:rsid w:val="00F06BC0"/>
    <w:rsid w:val="00F11088"/>
    <w:rsid w:val="00F13327"/>
    <w:rsid w:val="00F133F1"/>
    <w:rsid w:val="00F13B94"/>
    <w:rsid w:val="00F155B6"/>
    <w:rsid w:val="00F2247C"/>
    <w:rsid w:val="00F22A89"/>
    <w:rsid w:val="00F24C2D"/>
    <w:rsid w:val="00F24D06"/>
    <w:rsid w:val="00F25C77"/>
    <w:rsid w:val="00F27A9F"/>
    <w:rsid w:val="00F31BB3"/>
    <w:rsid w:val="00F35247"/>
    <w:rsid w:val="00F35455"/>
    <w:rsid w:val="00F36FFD"/>
    <w:rsid w:val="00F401D1"/>
    <w:rsid w:val="00F41750"/>
    <w:rsid w:val="00F43C72"/>
    <w:rsid w:val="00F44D2D"/>
    <w:rsid w:val="00F473D1"/>
    <w:rsid w:val="00F475E8"/>
    <w:rsid w:val="00F477BD"/>
    <w:rsid w:val="00F50A3A"/>
    <w:rsid w:val="00F50EC3"/>
    <w:rsid w:val="00F5281C"/>
    <w:rsid w:val="00F5339E"/>
    <w:rsid w:val="00F54C3C"/>
    <w:rsid w:val="00F619E1"/>
    <w:rsid w:val="00F622DB"/>
    <w:rsid w:val="00F641C8"/>
    <w:rsid w:val="00F642F3"/>
    <w:rsid w:val="00F658B3"/>
    <w:rsid w:val="00F66787"/>
    <w:rsid w:val="00F66C70"/>
    <w:rsid w:val="00F67A09"/>
    <w:rsid w:val="00F7083E"/>
    <w:rsid w:val="00F70AFD"/>
    <w:rsid w:val="00F721BC"/>
    <w:rsid w:val="00F73DBB"/>
    <w:rsid w:val="00F7465D"/>
    <w:rsid w:val="00F75584"/>
    <w:rsid w:val="00F7558C"/>
    <w:rsid w:val="00F772A6"/>
    <w:rsid w:val="00F777CA"/>
    <w:rsid w:val="00F77A9B"/>
    <w:rsid w:val="00F8377B"/>
    <w:rsid w:val="00F85666"/>
    <w:rsid w:val="00F8663C"/>
    <w:rsid w:val="00F90DF9"/>
    <w:rsid w:val="00F91232"/>
    <w:rsid w:val="00F928E5"/>
    <w:rsid w:val="00F930C6"/>
    <w:rsid w:val="00F94263"/>
    <w:rsid w:val="00F95028"/>
    <w:rsid w:val="00F95EA2"/>
    <w:rsid w:val="00F96D5C"/>
    <w:rsid w:val="00FA26FA"/>
    <w:rsid w:val="00FA2848"/>
    <w:rsid w:val="00FA35E3"/>
    <w:rsid w:val="00FA36C9"/>
    <w:rsid w:val="00FA5C3A"/>
    <w:rsid w:val="00FA7631"/>
    <w:rsid w:val="00FA791E"/>
    <w:rsid w:val="00FB0A4E"/>
    <w:rsid w:val="00FB16CD"/>
    <w:rsid w:val="00FB1DE5"/>
    <w:rsid w:val="00FB28E4"/>
    <w:rsid w:val="00FB36AB"/>
    <w:rsid w:val="00FB3E79"/>
    <w:rsid w:val="00FB4413"/>
    <w:rsid w:val="00FB6415"/>
    <w:rsid w:val="00FB7784"/>
    <w:rsid w:val="00FC0681"/>
    <w:rsid w:val="00FC08F8"/>
    <w:rsid w:val="00FC2AAF"/>
    <w:rsid w:val="00FC43BC"/>
    <w:rsid w:val="00FD0C80"/>
    <w:rsid w:val="00FD1DA8"/>
    <w:rsid w:val="00FD370D"/>
    <w:rsid w:val="00FD7C1C"/>
    <w:rsid w:val="00FD7C67"/>
    <w:rsid w:val="00FE0DD4"/>
    <w:rsid w:val="00FE137F"/>
    <w:rsid w:val="00FE252A"/>
    <w:rsid w:val="00FE34C1"/>
    <w:rsid w:val="00FE48F1"/>
    <w:rsid w:val="00FE5DF3"/>
    <w:rsid w:val="00FE6127"/>
    <w:rsid w:val="00FE628F"/>
    <w:rsid w:val="00FE68DB"/>
    <w:rsid w:val="00FE6B3B"/>
    <w:rsid w:val="00FE7284"/>
    <w:rsid w:val="00FE771B"/>
    <w:rsid w:val="00FE7A19"/>
    <w:rsid w:val="00FF1C1C"/>
    <w:rsid w:val="00FF1E66"/>
    <w:rsid w:val="00FF34AF"/>
    <w:rsid w:val="00FF4502"/>
    <w:rsid w:val="00FF4A2C"/>
    <w:rsid w:val="00FF4F70"/>
    <w:rsid w:val="00FF61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CB9E05F"/>
  <w15:docId w15:val="{331B0147-4657-4802-BFD6-45A1058852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uiPriority w:val="9"/>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uiPriority w:val="9"/>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
    <w:basedOn w:val="a4"/>
    <w:next w:val="a5"/>
    <w:link w:val="30"/>
    <w:uiPriority w:val="9"/>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uiPriority w:val="9"/>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uiPriority w:val="9"/>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uiPriority w:val="9"/>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uiPriority w:val="9"/>
    <w:qFormat/>
    <w:rsid w:val="00692FD4"/>
    <w:pPr>
      <w:numPr>
        <w:ilvl w:val="6"/>
        <w:numId w:val="1"/>
      </w:numPr>
      <w:spacing w:before="240" w:after="60"/>
      <w:outlineLvl w:val="6"/>
    </w:pPr>
  </w:style>
  <w:style w:type="paragraph" w:styleId="8">
    <w:name w:val="heading 8"/>
    <w:basedOn w:val="a4"/>
    <w:next w:val="a4"/>
    <w:uiPriority w:val="9"/>
    <w:qFormat/>
    <w:rsid w:val="00692FD4"/>
    <w:pPr>
      <w:numPr>
        <w:ilvl w:val="7"/>
        <w:numId w:val="1"/>
      </w:numPr>
      <w:spacing w:before="240" w:after="60"/>
      <w:outlineLvl w:val="7"/>
    </w:pPr>
    <w:rPr>
      <w:i/>
      <w:iCs/>
    </w:rPr>
  </w:style>
  <w:style w:type="paragraph" w:styleId="9">
    <w:name w:val="heading 9"/>
    <w:basedOn w:val="a4"/>
    <w:next w:val="a4"/>
    <w:uiPriority w:val="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a">
    <w:name w:val="List"/>
    <w:basedOn w:val="a4"/>
    <w:link w:val="ab"/>
    <w:rsid w:val="00A63A8B"/>
    <w:pPr>
      <w:spacing w:after="60"/>
      <w:ind w:left="-141" w:firstLine="567"/>
      <w:jc w:val="both"/>
    </w:pPr>
    <w:rPr>
      <w:snapToGrid w:val="0"/>
      <w:lang w:val="x-none" w:eastAsia="x-none"/>
    </w:rPr>
  </w:style>
  <w:style w:type="character" w:customStyle="1" w:styleId="ab">
    <w:name w:val="Список Знак"/>
    <w:link w:val="aa"/>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c">
    <w:name w:val="Табличный"/>
    <w:basedOn w:val="a4"/>
    <w:rsid w:val="00692FD4"/>
    <w:pPr>
      <w:keepNext/>
      <w:widowControl w:val="0"/>
      <w:spacing w:before="60" w:after="60"/>
      <w:jc w:val="center"/>
    </w:pPr>
    <w:rPr>
      <w:b/>
      <w:sz w:val="22"/>
      <w:szCs w:val="20"/>
    </w:rPr>
  </w:style>
  <w:style w:type="paragraph" w:customStyle="1" w:styleId="ad">
    <w:name w:val="Содержание"/>
    <w:basedOn w:val="a4"/>
    <w:rsid w:val="00692FD4"/>
    <w:pPr>
      <w:widowControl w:val="0"/>
      <w:spacing w:before="240" w:after="240"/>
      <w:jc w:val="center"/>
    </w:pPr>
    <w:rPr>
      <w:b/>
      <w:caps/>
      <w:szCs w:val="20"/>
    </w:rPr>
  </w:style>
  <w:style w:type="paragraph" w:styleId="ae">
    <w:name w:val="Balloon Text"/>
    <w:aliases w:val=" Знак5"/>
    <w:basedOn w:val="a4"/>
    <w:link w:val="af"/>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1">
    <w:name w:val="Название таблицы"/>
    <w:basedOn w:val="af0"/>
    <w:rsid w:val="00BC62BB"/>
    <w:pPr>
      <w:keepNext/>
      <w:spacing w:after="0"/>
      <w:jc w:val="left"/>
    </w:pPr>
    <w:rPr>
      <w:szCs w:val="22"/>
    </w:rPr>
  </w:style>
  <w:style w:type="paragraph" w:customStyle="1" w:styleId="af2">
    <w:name w:val="Табличный_заголовки"/>
    <w:basedOn w:val="a4"/>
    <w:qFormat/>
    <w:rsid w:val="00913545"/>
    <w:pPr>
      <w:keepNext/>
      <w:keepLines/>
      <w:jc w:val="center"/>
    </w:pPr>
    <w:rPr>
      <w:b/>
      <w:sz w:val="20"/>
      <w:szCs w:val="20"/>
    </w:rPr>
  </w:style>
  <w:style w:type="paragraph" w:customStyle="1" w:styleId="af3">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4"/>
    <w:rsid w:val="00301DFE"/>
    <w:pPr>
      <w:numPr>
        <w:numId w:val="3"/>
      </w:numPr>
    </w:pPr>
    <w:rPr>
      <w:sz w:val="22"/>
      <w:szCs w:val="22"/>
      <w:lang w:val="x-none" w:eastAsia="x-none"/>
    </w:rPr>
  </w:style>
  <w:style w:type="character" w:customStyle="1" w:styleId="af4">
    <w:name w:val="Табличный_нумерованный Знак"/>
    <w:link w:val="a1"/>
    <w:rsid w:val="00F5339E"/>
    <w:rPr>
      <w:sz w:val="22"/>
      <w:szCs w:val="22"/>
      <w:lang w:val="x-none" w:eastAsia="x-none"/>
    </w:rPr>
  </w:style>
  <w:style w:type="paragraph" w:styleId="40">
    <w:name w:val="toc 4"/>
    <w:basedOn w:val="a4"/>
    <w:next w:val="a4"/>
    <w:autoRedefine/>
    <w:rsid w:val="00692FD4"/>
    <w:pPr>
      <w:ind w:left="720"/>
    </w:pPr>
    <w:rPr>
      <w:sz w:val="18"/>
      <w:szCs w:val="18"/>
    </w:rPr>
  </w:style>
  <w:style w:type="paragraph" w:styleId="51">
    <w:name w:val="toc 5"/>
    <w:basedOn w:val="a4"/>
    <w:next w:val="a4"/>
    <w:autoRedefine/>
    <w:semiHidden/>
    <w:rsid w:val="00692FD4"/>
    <w:pPr>
      <w:ind w:left="960"/>
    </w:pPr>
    <w:rPr>
      <w:sz w:val="18"/>
      <w:szCs w:val="18"/>
    </w:rPr>
  </w:style>
  <w:style w:type="paragraph" w:styleId="60">
    <w:name w:val="toc 6"/>
    <w:basedOn w:val="a4"/>
    <w:next w:val="a4"/>
    <w:autoRedefine/>
    <w:semiHidden/>
    <w:rsid w:val="00692FD4"/>
    <w:pPr>
      <w:ind w:left="1200"/>
    </w:pPr>
    <w:rPr>
      <w:sz w:val="18"/>
      <w:szCs w:val="18"/>
    </w:rPr>
  </w:style>
  <w:style w:type="paragraph" w:styleId="70">
    <w:name w:val="toc 7"/>
    <w:basedOn w:val="a4"/>
    <w:next w:val="a4"/>
    <w:autoRedefine/>
    <w:semiHidden/>
    <w:rsid w:val="00692FD4"/>
    <w:pPr>
      <w:ind w:left="1440"/>
    </w:pPr>
    <w:rPr>
      <w:sz w:val="18"/>
      <w:szCs w:val="18"/>
    </w:rPr>
  </w:style>
  <w:style w:type="paragraph" w:styleId="80">
    <w:name w:val="toc 8"/>
    <w:basedOn w:val="a4"/>
    <w:next w:val="a4"/>
    <w:autoRedefine/>
    <w:semiHidden/>
    <w:rsid w:val="00692FD4"/>
    <w:pPr>
      <w:ind w:left="1680"/>
    </w:pPr>
    <w:rPr>
      <w:sz w:val="18"/>
      <w:szCs w:val="18"/>
    </w:rPr>
  </w:style>
  <w:style w:type="paragraph" w:styleId="90">
    <w:name w:val="toc 9"/>
    <w:basedOn w:val="a4"/>
    <w:next w:val="a4"/>
    <w:autoRedefine/>
    <w:semiHidden/>
    <w:rsid w:val="00692FD4"/>
    <w:pPr>
      <w:ind w:left="1920"/>
    </w:pPr>
    <w:rPr>
      <w:sz w:val="18"/>
      <w:szCs w:val="18"/>
    </w:rPr>
  </w:style>
  <w:style w:type="paragraph" w:styleId="af5">
    <w:name w:val="toa heading"/>
    <w:basedOn w:val="a4"/>
    <w:next w:val="a4"/>
    <w:semiHidden/>
    <w:rsid w:val="00692FD4"/>
    <w:pPr>
      <w:spacing w:before="40" w:after="20"/>
      <w:jc w:val="center"/>
    </w:pPr>
    <w:rPr>
      <w:b/>
      <w:sz w:val="22"/>
      <w:szCs w:val="20"/>
    </w:rPr>
  </w:style>
  <w:style w:type="paragraph" w:styleId="af6">
    <w:name w:val="annotation text"/>
    <w:basedOn w:val="a4"/>
    <w:semiHidden/>
    <w:rsid w:val="00692FD4"/>
    <w:rPr>
      <w:sz w:val="20"/>
      <w:szCs w:val="20"/>
    </w:rPr>
  </w:style>
  <w:style w:type="paragraph" w:styleId="af7">
    <w:name w:val="annotation subject"/>
    <w:basedOn w:val="af6"/>
    <w:next w:val="af6"/>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a"/>
    <w:uiPriority w:val="99"/>
    <w:rsid w:val="0054040A"/>
    <w:pPr>
      <w:numPr>
        <w:numId w:val="2"/>
      </w:numPr>
    </w:pPr>
  </w:style>
  <w:style w:type="paragraph" w:styleId="af8">
    <w:name w:val="Document Map"/>
    <w:basedOn w:val="a4"/>
    <w:semiHidden/>
    <w:rsid w:val="00692FD4"/>
    <w:pPr>
      <w:widowControl w:val="0"/>
      <w:shd w:val="clear" w:color="auto" w:fill="000080"/>
      <w:suppressAutoHyphens/>
      <w:jc w:val="both"/>
    </w:pPr>
    <w:rPr>
      <w:rFonts w:ascii="Tahoma" w:hAnsi="Tahoma"/>
      <w:szCs w:val="20"/>
    </w:rPr>
  </w:style>
  <w:style w:type="character" w:styleId="af9">
    <w:name w:val="annotation reference"/>
    <w:semiHidden/>
    <w:rsid w:val="00692FD4"/>
    <w:rPr>
      <w:sz w:val="16"/>
      <w:szCs w:val="16"/>
    </w:rPr>
  </w:style>
  <w:style w:type="paragraph" w:customStyle="1" w:styleId="afa">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b">
    <w:name w:val="Table Grid"/>
    <w:basedOn w:val="a7"/>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c">
    <w:name w:val="Обычный влево"/>
    <w:basedOn w:val="17"/>
    <w:rsid w:val="0084131A"/>
    <w:pPr>
      <w:tabs>
        <w:tab w:val="clear" w:pos="360"/>
      </w:tabs>
      <w:spacing w:before="0"/>
      <w:ind w:left="0" w:firstLine="0"/>
      <w:jc w:val="left"/>
    </w:pPr>
  </w:style>
  <w:style w:type="paragraph" w:customStyle="1" w:styleId="afd">
    <w:name w:val="Табличный_по ширине"/>
    <w:basedOn w:val="afa"/>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e">
    <w:name w:val="List Paragraph"/>
    <w:basedOn w:val="a4"/>
    <w:link w:val="aff"/>
    <w:uiPriority w:val="34"/>
    <w:qFormat/>
    <w:rsid w:val="007C0B22"/>
    <w:pPr>
      <w:spacing w:line="360" w:lineRule="auto"/>
      <w:ind w:left="708" w:firstLine="680"/>
      <w:jc w:val="both"/>
    </w:pPr>
  </w:style>
  <w:style w:type="paragraph" w:styleId="aff0">
    <w:name w:val="Title"/>
    <w:basedOn w:val="a4"/>
    <w:next w:val="a4"/>
    <w:link w:val="aff1"/>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1">
    <w:name w:val="Название Знак"/>
    <w:link w:val="aff0"/>
    <w:uiPriority w:val="10"/>
    <w:rsid w:val="00C45328"/>
    <w:rPr>
      <w:rFonts w:ascii="Cambria" w:hAnsi="Cambria"/>
      <w:i/>
      <w:iCs/>
      <w:color w:val="243F60"/>
      <w:sz w:val="60"/>
      <w:szCs w:val="60"/>
    </w:rPr>
  </w:style>
  <w:style w:type="paragraph" w:styleId="aff2">
    <w:name w:val="Subtitle"/>
    <w:basedOn w:val="a4"/>
    <w:next w:val="a4"/>
    <w:link w:val="aff3"/>
    <w:uiPriority w:val="11"/>
    <w:qFormat/>
    <w:rsid w:val="00C45328"/>
    <w:pPr>
      <w:spacing w:before="200" w:after="900" w:line="360" w:lineRule="auto"/>
      <w:ind w:firstLine="680"/>
      <w:jc w:val="right"/>
    </w:pPr>
    <w:rPr>
      <w:i/>
      <w:iCs/>
      <w:lang w:val="x-none" w:eastAsia="x-none"/>
    </w:rPr>
  </w:style>
  <w:style w:type="character" w:customStyle="1" w:styleId="aff3">
    <w:name w:val="Подзаголовок Знак"/>
    <w:link w:val="aff2"/>
    <w:uiPriority w:val="11"/>
    <w:rsid w:val="00C45328"/>
    <w:rPr>
      <w:i/>
      <w:iCs/>
      <w:sz w:val="24"/>
      <w:szCs w:val="24"/>
    </w:rPr>
  </w:style>
  <w:style w:type="character" w:styleId="aff4">
    <w:name w:val="Strong"/>
    <w:uiPriority w:val="22"/>
    <w:qFormat/>
    <w:rsid w:val="00C45328"/>
    <w:rPr>
      <w:b/>
      <w:bCs/>
      <w:spacing w:val="0"/>
    </w:rPr>
  </w:style>
  <w:style w:type="character" w:styleId="aff5">
    <w:name w:val="Emphasis"/>
    <w:uiPriority w:val="20"/>
    <w:qFormat/>
    <w:rsid w:val="006334DF"/>
    <w:rPr>
      <w:b/>
      <w:bCs/>
      <w:i/>
      <w:iCs/>
      <w:color w:val="5A5A5A"/>
    </w:rPr>
  </w:style>
  <w:style w:type="paragraph" w:styleId="aff6">
    <w:name w:val="No Spacing"/>
    <w:basedOn w:val="a4"/>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7">
    <w:name w:val="Intense Quote"/>
    <w:basedOn w:val="a4"/>
    <w:next w:val="a4"/>
    <w:link w:val="aff8"/>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8">
    <w:name w:val="Выделенная цитата Знак"/>
    <w:link w:val="aff7"/>
    <w:uiPriority w:val="30"/>
    <w:rsid w:val="00C45328"/>
    <w:rPr>
      <w:rFonts w:ascii="Cambria" w:hAnsi="Cambria"/>
      <w:i/>
      <w:iCs/>
      <w:color w:val="F4F4F4"/>
      <w:sz w:val="24"/>
      <w:szCs w:val="24"/>
      <w:shd w:val="clear" w:color="auto" w:fill="4F81BD"/>
    </w:rPr>
  </w:style>
  <w:style w:type="character" w:styleId="aff9">
    <w:name w:val="Subtle Emphasis"/>
    <w:uiPriority w:val="19"/>
    <w:qFormat/>
    <w:rsid w:val="00C45328"/>
    <w:rPr>
      <w:i/>
      <w:iCs/>
      <w:color w:val="5A5A5A"/>
    </w:rPr>
  </w:style>
  <w:style w:type="character" w:styleId="affa">
    <w:name w:val="Intense Emphasis"/>
    <w:uiPriority w:val="21"/>
    <w:qFormat/>
    <w:rsid w:val="00C45328"/>
    <w:rPr>
      <w:b/>
      <w:bCs/>
      <w:i/>
      <w:iCs/>
      <w:color w:val="4F81BD"/>
      <w:sz w:val="22"/>
      <w:szCs w:val="22"/>
    </w:rPr>
  </w:style>
  <w:style w:type="character" w:styleId="affb">
    <w:name w:val="Subtle Reference"/>
    <w:uiPriority w:val="31"/>
    <w:qFormat/>
    <w:rsid w:val="00C45328"/>
    <w:rPr>
      <w:color w:val="auto"/>
      <w:u w:val="single" w:color="9BBB59"/>
    </w:rPr>
  </w:style>
  <w:style w:type="character" w:styleId="affc">
    <w:name w:val="Intense Reference"/>
    <w:uiPriority w:val="32"/>
    <w:qFormat/>
    <w:rsid w:val="00C45328"/>
    <w:rPr>
      <w:b/>
      <w:bCs/>
      <w:color w:val="76923C"/>
      <w:u w:val="single" w:color="9BBB59"/>
    </w:rPr>
  </w:style>
  <w:style w:type="character" w:styleId="affd">
    <w:name w:val="Book Title"/>
    <w:uiPriority w:val="33"/>
    <w:qFormat/>
    <w:rsid w:val="00C45328"/>
    <w:rPr>
      <w:rFonts w:ascii="Cambria" w:eastAsia="Times New Roman" w:hAnsi="Cambria" w:cs="Times New Roman"/>
      <w:b/>
      <w:bCs/>
      <w:i/>
      <w:iCs/>
      <w:color w:val="auto"/>
    </w:rPr>
  </w:style>
  <w:style w:type="paragraph" w:styleId="affe">
    <w:name w:val="header"/>
    <w:aliases w:val=" Знак4"/>
    <w:basedOn w:val="a4"/>
    <w:link w:val="afff"/>
    <w:uiPriority w:val="99"/>
    <w:unhideWhenUsed/>
    <w:rsid w:val="00C45328"/>
    <w:pPr>
      <w:tabs>
        <w:tab w:val="center" w:pos="4677"/>
        <w:tab w:val="right" w:pos="9355"/>
      </w:tabs>
      <w:ind w:firstLine="680"/>
      <w:jc w:val="both"/>
    </w:pPr>
    <w:rPr>
      <w:lang w:val="x-none" w:eastAsia="x-none"/>
    </w:rPr>
  </w:style>
  <w:style w:type="character" w:customStyle="1" w:styleId="afff">
    <w:name w:val="Верхний колонтитул Знак"/>
    <w:aliases w:val=" Знак4 Знак"/>
    <w:link w:val="affe"/>
    <w:uiPriority w:val="99"/>
    <w:rsid w:val="00C45328"/>
    <w:rPr>
      <w:sz w:val="24"/>
      <w:szCs w:val="24"/>
    </w:rPr>
  </w:style>
  <w:style w:type="paragraph" w:styleId="afff0">
    <w:name w:val="footer"/>
    <w:aliases w:val=" Знак, Знак6"/>
    <w:basedOn w:val="a4"/>
    <w:link w:val="afff1"/>
    <w:uiPriority w:val="99"/>
    <w:unhideWhenUsed/>
    <w:rsid w:val="00C45328"/>
    <w:pPr>
      <w:tabs>
        <w:tab w:val="center" w:pos="4677"/>
        <w:tab w:val="right" w:pos="9355"/>
      </w:tabs>
      <w:ind w:firstLine="680"/>
      <w:jc w:val="both"/>
    </w:pPr>
    <w:rPr>
      <w:lang w:val="x-none" w:eastAsia="x-none"/>
    </w:rPr>
  </w:style>
  <w:style w:type="character" w:customStyle="1" w:styleId="afff1">
    <w:name w:val="Нижний колонтитул Знак"/>
    <w:aliases w:val=" Знак Знак, Знак6 Знак"/>
    <w:link w:val="afff0"/>
    <w:uiPriority w:val="99"/>
    <w:rsid w:val="00C45328"/>
    <w:rPr>
      <w:sz w:val="24"/>
      <w:szCs w:val="24"/>
    </w:rPr>
  </w:style>
  <w:style w:type="paragraph" w:styleId="afff2">
    <w:name w:val="List Bullet"/>
    <w:basedOn w:val="a4"/>
    <w:uiPriority w:val="99"/>
    <w:unhideWhenUsed/>
    <w:rsid w:val="00C45328"/>
    <w:pPr>
      <w:spacing w:line="360" w:lineRule="auto"/>
      <w:ind w:left="1571" w:hanging="360"/>
      <w:contextualSpacing/>
      <w:jc w:val="both"/>
    </w:pPr>
  </w:style>
  <w:style w:type="character" w:styleId="afff3">
    <w:name w:val="FollowedHyperlink"/>
    <w:uiPriority w:val="99"/>
    <w:unhideWhenUsed/>
    <w:rsid w:val="00C45328"/>
    <w:rPr>
      <w:color w:val="800080"/>
      <w:u w:val="single"/>
    </w:rPr>
  </w:style>
  <w:style w:type="paragraph" w:styleId="afff4">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5">
    <w:name w:val="Body Text"/>
    <w:aliases w:val=" Знак1 Знак Знак Знак Знак, Знак1 Знак Знак Знак"/>
    <w:basedOn w:val="a4"/>
    <w:link w:val="afff6"/>
    <w:unhideWhenUsed/>
    <w:rsid w:val="00C45328"/>
    <w:pPr>
      <w:spacing w:after="120" w:line="360" w:lineRule="auto"/>
      <w:ind w:firstLine="709"/>
      <w:jc w:val="both"/>
    </w:pPr>
    <w:rPr>
      <w:lang w:val="x-none" w:eastAsia="x-none"/>
    </w:rPr>
  </w:style>
  <w:style w:type="character" w:customStyle="1" w:styleId="afff6">
    <w:name w:val="Основной текст Знак"/>
    <w:aliases w:val=" Знак1 Знак Знак Знак Знак Знак, Знак1 Знак Знак Знак Знак1"/>
    <w:link w:val="afff5"/>
    <w:rsid w:val="00C45328"/>
    <w:rPr>
      <w:sz w:val="24"/>
      <w:szCs w:val="24"/>
    </w:rPr>
  </w:style>
  <w:style w:type="character" w:styleId="afff7">
    <w:name w:val="Hyperlink"/>
    <w:uiPriority w:val="99"/>
    <w:unhideWhenUsed/>
    <w:rsid w:val="00C45328"/>
    <w:rPr>
      <w:color w:val="0000FF"/>
      <w:u w:val="single"/>
    </w:rPr>
  </w:style>
  <w:style w:type="paragraph" w:styleId="afff8">
    <w:name w:val="footnote text"/>
    <w:basedOn w:val="a4"/>
    <w:link w:val="afff9"/>
    <w:rsid w:val="00C45328"/>
    <w:pPr>
      <w:spacing w:before="120" w:after="120" w:line="360" w:lineRule="auto"/>
      <w:jc w:val="both"/>
    </w:pPr>
    <w:rPr>
      <w:rFonts w:ascii="Arial" w:hAnsi="Arial"/>
      <w:sz w:val="20"/>
      <w:szCs w:val="20"/>
      <w:lang w:val="x-none" w:eastAsia="x-none"/>
    </w:rPr>
  </w:style>
  <w:style w:type="character" w:customStyle="1" w:styleId="afff9">
    <w:name w:val="Текст сноски Знак"/>
    <w:link w:val="afff8"/>
    <w:rsid w:val="00C45328"/>
    <w:rPr>
      <w:rFonts w:ascii="Arial" w:hAnsi="Arial"/>
    </w:rPr>
  </w:style>
  <w:style w:type="character" w:styleId="afffa">
    <w:name w:val="footnote reference"/>
    <w:uiPriority w:val="99"/>
    <w:rsid w:val="00C45328"/>
    <w:rPr>
      <w:vertAlign w:val="superscript"/>
    </w:rPr>
  </w:style>
  <w:style w:type="paragraph" w:styleId="afffb">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c">
    <w:name w:val="Body Text Indent"/>
    <w:basedOn w:val="a4"/>
    <w:link w:val="afffd"/>
    <w:rsid w:val="00CB3486"/>
    <w:pPr>
      <w:spacing w:line="360" w:lineRule="auto"/>
      <w:ind w:firstLine="708"/>
      <w:jc w:val="both"/>
    </w:pPr>
    <w:rPr>
      <w:lang w:val="x-none" w:eastAsia="x-none"/>
    </w:rPr>
  </w:style>
  <w:style w:type="character" w:customStyle="1" w:styleId="afffd">
    <w:name w:val="Основной текст с отступом Знак"/>
    <w:link w:val="afffc"/>
    <w:rsid w:val="00CB3486"/>
    <w:rPr>
      <w:sz w:val="24"/>
      <w:szCs w:val="24"/>
    </w:rPr>
  </w:style>
  <w:style w:type="paragraph" w:styleId="25">
    <w:name w:val="Body Text 2"/>
    <w:aliases w:val=" 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e">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
    <w:name w:val="Block Text"/>
    <w:basedOn w:val="a4"/>
    <w:rsid w:val="00CB3486"/>
    <w:pPr>
      <w:spacing w:line="360" w:lineRule="auto"/>
      <w:ind w:left="526" w:right="43" w:firstLine="709"/>
      <w:jc w:val="both"/>
    </w:pPr>
    <w:rPr>
      <w:sz w:val="28"/>
      <w:szCs w:val="28"/>
    </w:rPr>
  </w:style>
  <w:style w:type="character" w:styleId="affff0">
    <w:name w:val="line number"/>
    <w:rsid w:val="00CB3486"/>
    <w:rPr>
      <w:sz w:val="18"/>
      <w:szCs w:val="18"/>
    </w:rPr>
  </w:style>
  <w:style w:type="paragraph" w:styleId="29">
    <w:name w:val="List 2"/>
    <w:basedOn w:val="aa"/>
    <w:rsid w:val="00CB3486"/>
    <w:pPr>
      <w:spacing w:after="240" w:line="240" w:lineRule="atLeast"/>
      <w:ind w:left="1800" w:hanging="360"/>
    </w:pPr>
    <w:rPr>
      <w:rFonts w:ascii="Arial" w:hAnsi="Arial" w:cs="Arial"/>
      <w:snapToGrid/>
      <w:spacing w:val="-5"/>
      <w:sz w:val="20"/>
      <w:szCs w:val="20"/>
      <w:lang w:eastAsia="en-US"/>
    </w:rPr>
  </w:style>
  <w:style w:type="paragraph" w:styleId="36">
    <w:name w:val="List 3"/>
    <w:basedOn w:val="aa"/>
    <w:rsid w:val="00CB3486"/>
    <w:pPr>
      <w:spacing w:after="240" w:line="240" w:lineRule="atLeast"/>
      <w:ind w:left="2160" w:hanging="360"/>
    </w:pPr>
    <w:rPr>
      <w:rFonts w:ascii="Arial" w:hAnsi="Arial" w:cs="Arial"/>
      <w:snapToGrid/>
      <w:spacing w:val="-5"/>
      <w:sz w:val="20"/>
      <w:szCs w:val="20"/>
      <w:lang w:eastAsia="en-US"/>
    </w:rPr>
  </w:style>
  <w:style w:type="paragraph" w:styleId="41">
    <w:name w:val="List 4"/>
    <w:basedOn w:val="aa"/>
    <w:rsid w:val="00CB3486"/>
    <w:pPr>
      <w:spacing w:after="240" w:line="240" w:lineRule="atLeast"/>
      <w:ind w:left="2520" w:hanging="360"/>
    </w:pPr>
    <w:rPr>
      <w:rFonts w:ascii="Arial" w:hAnsi="Arial" w:cs="Arial"/>
      <w:snapToGrid/>
      <w:spacing w:val="-5"/>
      <w:sz w:val="20"/>
      <w:szCs w:val="20"/>
      <w:lang w:eastAsia="en-US"/>
    </w:rPr>
  </w:style>
  <w:style w:type="paragraph" w:styleId="52">
    <w:name w:val="List 5"/>
    <w:basedOn w:val="aa"/>
    <w:rsid w:val="00CB3486"/>
    <w:p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2"/>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2"/>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2">
    <w:name w:val="List Bullet 4"/>
    <w:basedOn w:val="afff2"/>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2"/>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1">
    <w:name w:val="List Continue"/>
    <w:basedOn w:val="aa"/>
    <w:rsid w:val="00CB3486"/>
    <w:pPr>
      <w:spacing w:after="240" w:line="240" w:lineRule="atLeast"/>
      <w:ind w:left="1440" w:firstLine="0"/>
    </w:pPr>
    <w:rPr>
      <w:rFonts w:ascii="Arial" w:hAnsi="Arial" w:cs="Arial"/>
      <w:snapToGrid/>
      <w:spacing w:val="-5"/>
      <w:sz w:val="20"/>
      <w:szCs w:val="20"/>
      <w:lang w:eastAsia="en-US"/>
    </w:rPr>
  </w:style>
  <w:style w:type="paragraph" w:styleId="2b">
    <w:name w:val="List Continue 2"/>
    <w:basedOn w:val="affff1"/>
    <w:rsid w:val="00CB3486"/>
    <w:pPr>
      <w:ind w:left="2160"/>
    </w:pPr>
  </w:style>
  <w:style w:type="paragraph" w:styleId="38">
    <w:name w:val="List Continue 3"/>
    <w:basedOn w:val="affff1"/>
    <w:rsid w:val="00CB3486"/>
    <w:pPr>
      <w:ind w:left="2520"/>
    </w:pPr>
  </w:style>
  <w:style w:type="paragraph" w:styleId="43">
    <w:name w:val="List Continue 4"/>
    <w:basedOn w:val="affff1"/>
    <w:rsid w:val="00CB3486"/>
    <w:pPr>
      <w:ind w:left="2880"/>
    </w:pPr>
  </w:style>
  <w:style w:type="paragraph" w:styleId="54">
    <w:name w:val="List Continue 5"/>
    <w:basedOn w:val="affff1"/>
    <w:rsid w:val="00CB3486"/>
    <w:pPr>
      <w:ind w:left="3240"/>
    </w:pPr>
  </w:style>
  <w:style w:type="paragraph" w:styleId="affff2">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2"/>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2"/>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4">
    <w:name w:val="List Number 4"/>
    <w:basedOn w:val="affff2"/>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2"/>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3">
    <w:name w:val="Message Header"/>
    <w:basedOn w:val="afff5"/>
    <w:link w:val="affff4"/>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4">
    <w:name w:val="Шапка Знак"/>
    <w:link w:val="affff3"/>
    <w:rsid w:val="00CB3486"/>
    <w:rPr>
      <w:rFonts w:ascii="Arial" w:hAnsi="Arial" w:cs="Arial"/>
      <w:sz w:val="22"/>
      <w:szCs w:val="22"/>
      <w:lang w:eastAsia="en-US"/>
    </w:rPr>
  </w:style>
  <w:style w:type="paragraph" w:styleId="affff5">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6">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7">
    <w:name w:val="Date"/>
    <w:basedOn w:val="a4"/>
    <w:next w:val="a4"/>
    <w:link w:val="affff8"/>
    <w:rsid w:val="00CB3486"/>
    <w:pPr>
      <w:spacing w:line="360" w:lineRule="auto"/>
      <w:ind w:left="1080" w:firstLine="709"/>
      <w:jc w:val="both"/>
    </w:pPr>
    <w:rPr>
      <w:rFonts w:ascii="Arial" w:hAnsi="Arial"/>
      <w:spacing w:val="-5"/>
      <w:sz w:val="20"/>
      <w:szCs w:val="20"/>
      <w:lang w:val="x-none" w:eastAsia="en-US"/>
    </w:rPr>
  </w:style>
  <w:style w:type="character" w:customStyle="1" w:styleId="affff8">
    <w:name w:val="Дата Знак"/>
    <w:link w:val="affff7"/>
    <w:rsid w:val="00CB3486"/>
    <w:rPr>
      <w:rFonts w:ascii="Arial" w:hAnsi="Arial" w:cs="Arial"/>
      <w:spacing w:val="-5"/>
      <w:lang w:eastAsia="en-US"/>
    </w:rPr>
  </w:style>
  <w:style w:type="paragraph" w:styleId="affff9">
    <w:name w:val="Note Heading"/>
    <w:basedOn w:val="a4"/>
    <w:next w:val="a4"/>
    <w:link w:val="affffa"/>
    <w:rsid w:val="00CB3486"/>
    <w:pPr>
      <w:spacing w:line="360" w:lineRule="auto"/>
      <w:ind w:left="1080" w:firstLine="709"/>
      <w:jc w:val="both"/>
    </w:pPr>
    <w:rPr>
      <w:rFonts w:ascii="Arial" w:hAnsi="Arial"/>
      <w:spacing w:val="-5"/>
      <w:sz w:val="20"/>
      <w:szCs w:val="20"/>
      <w:lang w:val="x-none" w:eastAsia="en-US"/>
    </w:rPr>
  </w:style>
  <w:style w:type="character" w:customStyle="1" w:styleId="affffa">
    <w:name w:val="Заголовок записки Знак"/>
    <w:link w:val="affff9"/>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b">
    <w:name w:val="Body Text First Indent"/>
    <w:basedOn w:val="afff5"/>
    <w:link w:val="affffc"/>
    <w:rsid w:val="00CB3486"/>
    <w:pPr>
      <w:ind w:left="1080" w:firstLine="210"/>
    </w:pPr>
    <w:rPr>
      <w:rFonts w:ascii="Arial" w:hAnsi="Arial"/>
      <w:spacing w:val="-5"/>
      <w:lang w:eastAsia="en-US"/>
    </w:rPr>
  </w:style>
  <w:style w:type="character" w:customStyle="1" w:styleId="affffc">
    <w:name w:val="Красная строка Знак"/>
    <w:link w:val="affffb"/>
    <w:rsid w:val="00CB3486"/>
    <w:rPr>
      <w:rFonts w:ascii="Arial" w:hAnsi="Arial" w:cs="Arial"/>
      <w:spacing w:val="-5"/>
      <w:sz w:val="24"/>
      <w:szCs w:val="24"/>
      <w:lang w:eastAsia="en-US"/>
    </w:rPr>
  </w:style>
  <w:style w:type="paragraph" w:styleId="2d">
    <w:name w:val="Body Text First Indent 2"/>
    <w:basedOn w:val="afffc"/>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d">
    <w:name w:val="Signature"/>
    <w:basedOn w:val="a4"/>
    <w:link w:val="affffe"/>
    <w:rsid w:val="00CB3486"/>
    <w:pPr>
      <w:spacing w:line="360" w:lineRule="auto"/>
      <w:ind w:left="4252" w:firstLine="709"/>
      <w:jc w:val="both"/>
    </w:pPr>
    <w:rPr>
      <w:rFonts w:ascii="Arial" w:hAnsi="Arial"/>
      <w:spacing w:val="-5"/>
      <w:sz w:val="20"/>
      <w:szCs w:val="20"/>
      <w:lang w:val="x-none" w:eastAsia="en-US"/>
    </w:rPr>
  </w:style>
  <w:style w:type="character" w:customStyle="1" w:styleId="affffe">
    <w:name w:val="Подпись Знак"/>
    <w:link w:val="affffd"/>
    <w:rsid w:val="00CB3486"/>
    <w:rPr>
      <w:rFonts w:ascii="Arial" w:hAnsi="Arial" w:cs="Arial"/>
      <w:spacing w:val="-5"/>
      <w:lang w:eastAsia="en-US"/>
    </w:rPr>
  </w:style>
  <w:style w:type="paragraph" w:styleId="afffff">
    <w:name w:val="Salutation"/>
    <w:basedOn w:val="a4"/>
    <w:next w:val="a4"/>
    <w:link w:val="afffff0"/>
    <w:rsid w:val="00CB3486"/>
    <w:pPr>
      <w:spacing w:line="360" w:lineRule="auto"/>
      <w:ind w:left="1080" w:firstLine="709"/>
      <w:jc w:val="both"/>
    </w:pPr>
    <w:rPr>
      <w:rFonts w:ascii="Arial" w:hAnsi="Arial"/>
      <w:spacing w:val="-5"/>
      <w:sz w:val="20"/>
      <w:szCs w:val="20"/>
      <w:lang w:val="x-none" w:eastAsia="en-US"/>
    </w:rPr>
  </w:style>
  <w:style w:type="character" w:customStyle="1" w:styleId="afffff0">
    <w:name w:val="Приветствие Знак"/>
    <w:link w:val="afffff"/>
    <w:rsid w:val="00CB3486"/>
    <w:rPr>
      <w:rFonts w:ascii="Arial" w:hAnsi="Arial" w:cs="Arial"/>
      <w:spacing w:val="-5"/>
      <w:lang w:eastAsia="en-US"/>
    </w:rPr>
  </w:style>
  <w:style w:type="paragraph" w:styleId="afffff1">
    <w:name w:val="Closing"/>
    <w:basedOn w:val="a4"/>
    <w:link w:val="afffff2"/>
    <w:rsid w:val="00CB3486"/>
    <w:pPr>
      <w:spacing w:line="360" w:lineRule="auto"/>
      <w:ind w:left="4252" w:firstLine="709"/>
      <w:jc w:val="both"/>
    </w:pPr>
    <w:rPr>
      <w:rFonts w:ascii="Arial" w:hAnsi="Arial"/>
      <w:spacing w:val="-5"/>
      <w:sz w:val="20"/>
      <w:szCs w:val="20"/>
      <w:lang w:val="x-none" w:eastAsia="en-US"/>
    </w:rPr>
  </w:style>
  <w:style w:type="character" w:customStyle="1" w:styleId="afffff2">
    <w:name w:val="Прощание Знак"/>
    <w:link w:val="afffff1"/>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3">
    <w:name w:val="Plain Text"/>
    <w:basedOn w:val="a4"/>
    <w:link w:val="afffff4"/>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4">
    <w:name w:val="Текст Знак"/>
    <w:link w:val="afffff3"/>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5">
    <w:name w:val="E-mail Signature"/>
    <w:basedOn w:val="a4"/>
    <w:link w:val="afffff6"/>
    <w:rsid w:val="00CB3486"/>
    <w:pPr>
      <w:spacing w:line="360" w:lineRule="auto"/>
      <w:ind w:left="1080" w:firstLine="709"/>
      <w:jc w:val="both"/>
    </w:pPr>
    <w:rPr>
      <w:rFonts w:ascii="Arial" w:hAnsi="Arial"/>
      <w:spacing w:val="-5"/>
      <w:sz w:val="20"/>
      <w:szCs w:val="20"/>
      <w:lang w:val="x-none" w:eastAsia="en-US"/>
    </w:rPr>
  </w:style>
  <w:style w:type="character" w:customStyle="1" w:styleId="afffff6">
    <w:name w:val="Электронная подпись Знак"/>
    <w:link w:val="afffff5"/>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7">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6">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1">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1">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1">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8">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9">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a">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7">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b">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c">
    <w:name w:val="endnote text"/>
    <w:basedOn w:val="a4"/>
    <w:link w:val="afffffd"/>
    <w:rsid w:val="00CB3486"/>
    <w:pPr>
      <w:spacing w:line="360" w:lineRule="auto"/>
      <w:ind w:firstLine="680"/>
      <w:jc w:val="both"/>
    </w:pPr>
    <w:rPr>
      <w:sz w:val="20"/>
      <w:szCs w:val="20"/>
    </w:rPr>
  </w:style>
  <w:style w:type="character" w:customStyle="1" w:styleId="afffffd">
    <w:name w:val="Текст концевой сноски Знак"/>
    <w:basedOn w:val="a6"/>
    <w:link w:val="afffffc"/>
    <w:rsid w:val="00CB3486"/>
  </w:style>
  <w:style w:type="character" w:styleId="afffffe">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uiPriority w:val="9"/>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uiPriority w:val="9"/>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
    <w:link w:val="3"/>
    <w:uiPriority w:val="9"/>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f">
    <w:name w:val="Текст выноски Знак"/>
    <w:aliases w:val=" Знак5 Знак"/>
    <w:link w:val="ae"/>
    <w:rsid w:val="00A01E86"/>
    <w:rPr>
      <w:rFonts w:ascii="Tahoma" w:hAnsi="Tahoma" w:cs="Courier New"/>
      <w:sz w:val="16"/>
      <w:szCs w:val="16"/>
    </w:rPr>
  </w:style>
  <w:style w:type="paragraph" w:customStyle="1" w:styleId="affffff">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0">
    <w:name w:val="ТЕКСТ ГРАД"/>
    <w:basedOn w:val="a4"/>
    <w:link w:val="affffff1"/>
    <w:qFormat/>
    <w:rsid w:val="00060D76"/>
    <w:pPr>
      <w:spacing w:line="360" w:lineRule="auto"/>
      <w:ind w:firstLine="709"/>
      <w:jc w:val="both"/>
    </w:pPr>
    <w:rPr>
      <w:lang w:val="x-none" w:eastAsia="x-none"/>
    </w:rPr>
  </w:style>
  <w:style w:type="character" w:customStyle="1" w:styleId="affffff1">
    <w:name w:val="ТЕКСТ ГРАД Знак"/>
    <w:link w:val="affffff0"/>
    <w:rsid w:val="00060D76"/>
    <w:rPr>
      <w:sz w:val="24"/>
      <w:szCs w:val="24"/>
    </w:rPr>
  </w:style>
  <w:style w:type="paragraph" w:customStyle="1" w:styleId="affffff2">
    <w:name w:val="ООО  «Институт Территориального Планирования"/>
    <w:basedOn w:val="a4"/>
    <w:link w:val="affffff3"/>
    <w:qFormat/>
    <w:rsid w:val="00060D76"/>
    <w:pPr>
      <w:spacing w:line="360" w:lineRule="auto"/>
      <w:ind w:left="709"/>
      <w:jc w:val="right"/>
    </w:pPr>
    <w:rPr>
      <w:lang w:val="x-none" w:eastAsia="x-none"/>
    </w:rPr>
  </w:style>
  <w:style w:type="character" w:customStyle="1" w:styleId="affffff3">
    <w:name w:val="ООО  «Институт Территориального Планирования Знак"/>
    <w:link w:val="affffff2"/>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4">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4"/>
      </w:numPr>
      <w:tabs>
        <w:tab w:val="left" w:pos="992"/>
      </w:tabs>
      <w:suppressAutoHyphens/>
      <w:spacing w:line="360" w:lineRule="auto"/>
      <w:ind w:left="0" w:firstLine="709"/>
      <w:jc w:val="both"/>
    </w:pPr>
    <w:rPr>
      <w:lang w:eastAsia="ar-SA"/>
    </w:rPr>
  </w:style>
  <w:style w:type="paragraph" w:customStyle="1" w:styleId="affffff5">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paragraph" w:customStyle="1" w:styleId="a2">
    <w:name w:val="_список"/>
    <w:basedOn w:val="a4"/>
    <w:link w:val="affffff6"/>
    <w:qFormat/>
    <w:rsid w:val="00310297"/>
    <w:pPr>
      <w:numPr>
        <w:numId w:val="15"/>
      </w:numPr>
      <w:tabs>
        <w:tab w:val="left" w:pos="993"/>
      </w:tabs>
      <w:spacing w:line="276" w:lineRule="auto"/>
      <w:jc w:val="both"/>
    </w:pPr>
    <w:rPr>
      <w:rFonts w:eastAsia="Calibri"/>
      <w:lang w:val="x-none" w:eastAsia="en-US"/>
    </w:rPr>
  </w:style>
  <w:style w:type="character" w:customStyle="1" w:styleId="affffff6">
    <w:name w:val="_список Знак"/>
    <w:link w:val="a2"/>
    <w:rsid w:val="00310297"/>
    <w:rPr>
      <w:rFonts w:eastAsia="Calibri"/>
      <w:sz w:val="24"/>
      <w:szCs w:val="24"/>
      <w:lang w:val="x-none" w:eastAsia="en-US"/>
    </w:rPr>
  </w:style>
  <w:style w:type="paragraph" w:customStyle="1" w:styleId="affffff7">
    <w:name w:val="Табличный_справа"/>
    <w:basedOn w:val="a4"/>
    <w:rsid w:val="00FE7284"/>
    <w:pPr>
      <w:spacing w:before="100" w:after="100"/>
      <w:jc w:val="right"/>
    </w:pPr>
    <w:rPr>
      <w:snapToGrid w:val="0"/>
      <w:sz w:val="22"/>
      <w:szCs w:val="22"/>
    </w:rPr>
  </w:style>
  <w:style w:type="paragraph" w:customStyle="1" w:styleId="AAA">
    <w:name w:val="! AAA !"/>
    <w:link w:val="AAA0"/>
    <w:uiPriority w:val="99"/>
    <w:rsid w:val="00EF3D9D"/>
    <w:pPr>
      <w:spacing w:after="120"/>
      <w:jc w:val="both"/>
    </w:pPr>
    <w:rPr>
      <w:sz w:val="24"/>
      <w:szCs w:val="16"/>
    </w:rPr>
  </w:style>
  <w:style w:type="character" w:customStyle="1" w:styleId="AAA0">
    <w:name w:val="! AAA ! Знак"/>
    <w:link w:val="AAA"/>
    <w:uiPriority w:val="99"/>
    <w:locked/>
    <w:rsid w:val="00EF3D9D"/>
    <w:rPr>
      <w:sz w:val="24"/>
      <w:szCs w:val="16"/>
    </w:rPr>
  </w:style>
  <w:style w:type="paragraph" w:customStyle="1" w:styleId="ConsPlusNormal">
    <w:name w:val="ConsPlusNormal"/>
    <w:link w:val="ConsPlusNormal0"/>
    <w:rsid w:val="00722AD2"/>
    <w:pPr>
      <w:widowControl w:val="0"/>
      <w:autoSpaceDE w:val="0"/>
      <w:autoSpaceDN w:val="0"/>
      <w:adjustRightInd w:val="0"/>
    </w:pPr>
    <w:rPr>
      <w:rFonts w:ascii="Arial" w:hAnsi="Arial" w:cs="Arial"/>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415DC9"/>
    <w:rPr>
      <w:b/>
      <w:bCs/>
      <w:sz w:val="22"/>
    </w:rPr>
  </w:style>
  <w:style w:type="character" w:customStyle="1" w:styleId="aff">
    <w:name w:val="Абзац списка Знак"/>
    <w:link w:val="afe"/>
    <w:uiPriority w:val="34"/>
    <w:locked/>
    <w:rsid w:val="00583D1C"/>
    <w:rPr>
      <w:sz w:val="24"/>
      <w:szCs w:val="24"/>
    </w:rPr>
  </w:style>
  <w:style w:type="character" w:customStyle="1" w:styleId="ConsPlusNormal0">
    <w:name w:val="ConsPlusNormal Знак"/>
    <w:link w:val="ConsPlusNormal"/>
    <w:locked/>
    <w:rsid w:val="00FD370D"/>
    <w:rPr>
      <w:rFonts w:ascii="Arial" w:hAnsi="Arial" w:cs="Arial"/>
    </w:rPr>
  </w:style>
  <w:style w:type="paragraph" w:customStyle="1" w:styleId="xl67">
    <w:name w:val="xl67"/>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rPr>
  </w:style>
  <w:style w:type="paragraph" w:customStyle="1" w:styleId="xl69">
    <w:name w:val="xl69"/>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70">
    <w:name w:val="xl70"/>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71">
    <w:name w:val="xl71"/>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72">
    <w:name w:val="xl72"/>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3">
    <w:name w:val="xl73"/>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4">
    <w:name w:val="xl74"/>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5">
    <w:name w:val="xl75"/>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6">
    <w:name w:val="xl76"/>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7">
    <w:name w:val="xl77"/>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9">
    <w:name w:val="xl79"/>
    <w:basedOn w:val="a4"/>
    <w:rsid w:val="00AC01D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9604446">
      <w:bodyDiv w:val="1"/>
      <w:marLeft w:val="0"/>
      <w:marRight w:val="0"/>
      <w:marTop w:val="0"/>
      <w:marBottom w:val="0"/>
      <w:divBdr>
        <w:top w:val="none" w:sz="0" w:space="0" w:color="auto"/>
        <w:left w:val="none" w:sz="0" w:space="0" w:color="auto"/>
        <w:bottom w:val="none" w:sz="0" w:space="0" w:color="auto"/>
        <w:right w:val="none" w:sz="0" w:space="0" w:color="auto"/>
      </w:divBdr>
    </w:div>
    <w:div w:id="341318422">
      <w:bodyDiv w:val="1"/>
      <w:marLeft w:val="0"/>
      <w:marRight w:val="0"/>
      <w:marTop w:val="0"/>
      <w:marBottom w:val="0"/>
      <w:divBdr>
        <w:top w:val="none" w:sz="0" w:space="0" w:color="auto"/>
        <w:left w:val="none" w:sz="0" w:space="0" w:color="auto"/>
        <w:bottom w:val="none" w:sz="0" w:space="0" w:color="auto"/>
        <w:right w:val="none" w:sz="0" w:space="0" w:color="auto"/>
      </w:divBdr>
    </w:div>
    <w:div w:id="420956209">
      <w:bodyDiv w:val="1"/>
      <w:marLeft w:val="0"/>
      <w:marRight w:val="0"/>
      <w:marTop w:val="0"/>
      <w:marBottom w:val="0"/>
      <w:divBdr>
        <w:top w:val="none" w:sz="0" w:space="0" w:color="auto"/>
        <w:left w:val="none" w:sz="0" w:space="0" w:color="auto"/>
        <w:bottom w:val="none" w:sz="0" w:space="0" w:color="auto"/>
        <w:right w:val="none" w:sz="0" w:space="0" w:color="auto"/>
      </w:divBdr>
    </w:div>
    <w:div w:id="468668963">
      <w:bodyDiv w:val="1"/>
      <w:marLeft w:val="0"/>
      <w:marRight w:val="0"/>
      <w:marTop w:val="0"/>
      <w:marBottom w:val="0"/>
      <w:divBdr>
        <w:top w:val="none" w:sz="0" w:space="0" w:color="auto"/>
        <w:left w:val="none" w:sz="0" w:space="0" w:color="auto"/>
        <w:bottom w:val="none" w:sz="0" w:space="0" w:color="auto"/>
        <w:right w:val="none" w:sz="0" w:space="0" w:color="auto"/>
      </w:divBdr>
    </w:div>
    <w:div w:id="486870135">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635990747">
      <w:bodyDiv w:val="1"/>
      <w:marLeft w:val="0"/>
      <w:marRight w:val="0"/>
      <w:marTop w:val="0"/>
      <w:marBottom w:val="0"/>
      <w:divBdr>
        <w:top w:val="none" w:sz="0" w:space="0" w:color="auto"/>
        <w:left w:val="none" w:sz="0" w:space="0" w:color="auto"/>
        <w:bottom w:val="none" w:sz="0" w:space="0" w:color="auto"/>
        <w:right w:val="none" w:sz="0" w:space="0" w:color="auto"/>
      </w:divBdr>
    </w:div>
    <w:div w:id="1104301051">
      <w:bodyDiv w:val="1"/>
      <w:marLeft w:val="0"/>
      <w:marRight w:val="0"/>
      <w:marTop w:val="0"/>
      <w:marBottom w:val="0"/>
      <w:divBdr>
        <w:top w:val="none" w:sz="0" w:space="0" w:color="auto"/>
        <w:left w:val="none" w:sz="0" w:space="0" w:color="auto"/>
        <w:bottom w:val="none" w:sz="0" w:space="0" w:color="auto"/>
        <w:right w:val="none" w:sz="0" w:space="0" w:color="auto"/>
      </w:divBdr>
    </w:div>
    <w:div w:id="1297947442">
      <w:bodyDiv w:val="1"/>
      <w:marLeft w:val="0"/>
      <w:marRight w:val="0"/>
      <w:marTop w:val="0"/>
      <w:marBottom w:val="0"/>
      <w:divBdr>
        <w:top w:val="none" w:sz="0" w:space="0" w:color="auto"/>
        <w:left w:val="none" w:sz="0" w:space="0" w:color="auto"/>
        <w:bottom w:val="none" w:sz="0" w:space="0" w:color="auto"/>
        <w:right w:val="none" w:sz="0" w:space="0" w:color="auto"/>
      </w:divBdr>
    </w:div>
    <w:div w:id="1346715240">
      <w:bodyDiv w:val="1"/>
      <w:marLeft w:val="0"/>
      <w:marRight w:val="0"/>
      <w:marTop w:val="0"/>
      <w:marBottom w:val="0"/>
      <w:divBdr>
        <w:top w:val="none" w:sz="0" w:space="0" w:color="auto"/>
        <w:left w:val="none" w:sz="0" w:space="0" w:color="auto"/>
        <w:bottom w:val="none" w:sz="0" w:space="0" w:color="auto"/>
        <w:right w:val="none" w:sz="0" w:space="0" w:color="auto"/>
      </w:divBdr>
    </w:div>
    <w:div w:id="1402216597">
      <w:bodyDiv w:val="1"/>
      <w:marLeft w:val="0"/>
      <w:marRight w:val="0"/>
      <w:marTop w:val="0"/>
      <w:marBottom w:val="0"/>
      <w:divBdr>
        <w:top w:val="none" w:sz="0" w:space="0" w:color="auto"/>
        <w:left w:val="none" w:sz="0" w:space="0" w:color="auto"/>
        <w:bottom w:val="none" w:sz="0" w:space="0" w:color="auto"/>
        <w:right w:val="none" w:sz="0" w:space="0" w:color="auto"/>
      </w:divBdr>
    </w:div>
    <w:div w:id="1419792911">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739016978">
      <w:bodyDiv w:val="1"/>
      <w:marLeft w:val="0"/>
      <w:marRight w:val="0"/>
      <w:marTop w:val="0"/>
      <w:marBottom w:val="0"/>
      <w:divBdr>
        <w:top w:val="none" w:sz="0" w:space="0" w:color="auto"/>
        <w:left w:val="none" w:sz="0" w:space="0" w:color="auto"/>
        <w:bottom w:val="none" w:sz="0" w:space="0" w:color="auto"/>
        <w:right w:val="none" w:sz="0" w:space="0" w:color="auto"/>
      </w:divBdr>
    </w:div>
    <w:div w:id="1872913972">
      <w:bodyDiv w:val="1"/>
      <w:marLeft w:val="0"/>
      <w:marRight w:val="0"/>
      <w:marTop w:val="0"/>
      <w:marBottom w:val="0"/>
      <w:divBdr>
        <w:top w:val="none" w:sz="0" w:space="0" w:color="auto"/>
        <w:left w:val="none" w:sz="0" w:space="0" w:color="auto"/>
        <w:bottom w:val="none" w:sz="0" w:space="0" w:color="auto"/>
        <w:right w:val="none" w:sz="0" w:space="0" w:color="auto"/>
      </w:divBdr>
      <w:divsChild>
        <w:div w:id="1323699547">
          <w:marLeft w:val="0"/>
          <w:marRight w:val="0"/>
          <w:marTop w:val="0"/>
          <w:marBottom w:val="0"/>
          <w:divBdr>
            <w:top w:val="none" w:sz="0" w:space="0" w:color="auto"/>
            <w:left w:val="none" w:sz="0" w:space="0" w:color="auto"/>
            <w:bottom w:val="none" w:sz="0" w:space="0" w:color="auto"/>
            <w:right w:val="none" w:sz="0" w:space="0" w:color="auto"/>
          </w:divBdr>
        </w:div>
      </w:divsChild>
    </w:div>
    <w:div w:id="1927419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5.gif"/><Relationship Id="rId26" Type="http://schemas.openxmlformats.org/officeDocument/2006/relationships/image" Target="media/image13.png"/><Relationship Id="rId3" Type="http://schemas.openxmlformats.org/officeDocument/2006/relationships/customXml" Target="../customXml/item2.xml"/><Relationship Id="rId21" Type="http://schemas.openxmlformats.org/officeDocument/2006/relationships/image" Target="media/image8.png"/><Relationship Id="rId34" Type="http://schemas.openxmlformats.org/officeDocument/2006/relationships/header" Target="header4.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4.jpeg"/><Relationship Id="rId25" Type="http://schemas.openxmlformats.org/officeDocument/2006/relationships/image" Target="media/image12.png"/><Relationship Id="rId33" Type="http://schemas.openxmlformats.org/officeDocument/2006/relationships/footer" Target="footer4.xml"/><Relationship Id="rId2" Type="http://schemas.openxmlformats.org/officeDocument/2006/relationships/customXml" Target="../customXml/item1.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header" Target="header3.xml"/><Relationship Id="rId37"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image" Target="media/image2.jpeg"/><Relationship Id="rId23" Type="http://schemas.openxmlformats.org/officeDocument/2006/relationships/image" Target="media/image10.png"/><Relationship Id="rId28" Type="http://schemas.openxmlformats.org/officeDocument/2006/relationships/header" Target="header1.xml"/><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6.gif"/><Relationship Id="rId31" Type="http://schemas.openxmlformats.org/officeDocument/2006/relationships/footer" Target="footer3.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yperlink" Target="consultantplus://offline/ref=DDDEDEAA8869691DC51832608F6C18C941FEF4AAF42C3FC68F14175AD4A1EC6AF3BB661CFDSDL5I"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oter" Target="footer2.xml"/><Relationship Id="rId35"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620C7F-8720-48F4-9E0A-86E3E5B85E1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10509C2-37AC-4B7F-9E6D-CC8768AB0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0CB7643B-60F7-4012-9490-4DC9CB8BD962}">
  <ds:schemaRefs>
    <ds:schemaRef ds:uri="http://schemas.microsoft.com/sharepoint/v3/contenttype/forms"/>
  </ds:schemaRefs>
</ds:datastoreItem>
</file>

<file path=customXml/itemProps4.xml><?xml version="1.0" encoding="utf-8"?>
<ds:datastoreItem xmlns:ds="http://schemas.openxmlformats.org/officeDocument/2006/customXml" ds:itemID="{5186F3E1-4C61-43B1-B8B8-F00470E91C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4645</TotalTime>
  <Pages>1</Pages>
  <Words>20015</Words>
  <Characters>114088</Characters>
  <Application>Microsoft Office Word</Application>
  <DocSecurity>0</DocSecurity>
  <Lines>950</Lines>
  <Paragraphs>267</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133836</CharactersWithSpaces>
  <SharedDoc>false</SharedDoc>
  <HLinks>
    <vt:vector size="54" baseType="variant">
      <vt:variant>
        <vt:i4>1048629</vt:i4>
      </vt:variant>
      <vt:variant>
        <vt:i4>50</vt:i4>
      </vt:variant>
      <vt:variant>
        <vt:i4>0</vt:i4>
      </vt:variant>
      <vt:variant>
        <vt:i4>5</vt:i4>
      </vt:variant>
      <vt:variant>
        <vt:lpwstr/>
      </vt:variant>
      <vt:variant>
        <vt:lpwstr>_Toc412026107</vt:lpwstr>
      </vt:variant>
      <vt:variant>
        <vt:i4>1048629</vt:i4>
      </vt:variant>
      <vt:variant>
        <vt:i4>44</vt:i4>
      </vt:variant>
      <vt:variant>
        <vt:i4>0</vt:i4>
      </vt:variant>
      <vt:variant>
        <vt:i4>5</vt:i4>
      </vt:variant>
      <vt:variant>
        <vt:lpwstr/>
      </vt:variant>
      <vt:variant>
        <vt:lpwstr>_Toc412026106</vt:lpwstr>
      </vt:variant>
      <vt:variant>
        <vt:i4>1048629</vt:i4>
      </vt:variant>
      <vt:variant>
        <vt:i4>38</vt:i4>
      </vt:variant>
      <vt:variant>
        <vt:i4>0</vt:i4>
      </vt:variant>
      <vt:variant>
        <vt:i4>5</vt:i4>
      </vt:variant>
      <vt:variant>
        <vt:lpwstr/>
      </vt:variant>
      <vt:variant>
        <vt:lpwstr>_Toc412026105</vt:lpwstr>
      </vt:variant>
      <vt:variant>
        <vt:i4>1048629</vt:i4>
      </vt:variant>
      <vt:variant>
        <vt:i4>32</vt:i4>
      </vt:variant>
      <vt:variant>
        <vt:i4>0</vt:i4>
      </vt:variant>
      <vt:variant>
        <vt:i4>5</vt:i4>
      </vt:variant>
      <vt:variant>
        <vt:lpwstr/>
      </vt:variant>
      <vt:variant>
        <vt:lpwstr>_Toc412026104</vt:lpwstr>
      </vt:variant>
      <vt:variant>
        <vt:i4>1048629</vt:i4>
      </vt:variant>
      <vt:variant>
        <vt:i4>26</vt:i4>
      </vt:variant>
      <vt:variant>
        <vt:i4>0</vt:i4>
      </vt:variant>
      <vt:variant>
        <vt:i4>5</vt:i4>
      </vt:variant>
      <vt:variant>
        <vt:lpwstr/>
      </vt:variant>
      <vt:variant>
        <vt:lpwstr>_Toc412026103</vt:lpwstr>
      </vt:variant>
      <vt:variant>
        <vt:i4>1048629</vt:i4>
      </vt:variant>
      <vt:variant>
        <vt:i4>20</vt:i4>
      </vt:variant>
      <vt:variant>
        <vt:i4>0</vt:i4>
      </vt:variant>
      <vt:variant>
        <vt:i4>5</vt:i4>
      </vt:variant>
      <vt:variant>
        <vt:lpwstr/>
      </vt:variant>
      <vt:variant>
        <vt:lpwstr>_Toc412026102</vt:lpwstr>
      </vt:variant>
      <vt:variant>
        <vt:i4>1048629</vt:i4>
      </vt:variant>
      <vt:variant>
        <vt:i4>14</vt:i4>
      </vt:variant>
      <vt:variant>
        <vt:i4>0</vt:i4>
      </vt:variant>
      <vt:variant>
        <vt:i4>5</vt:i4>
      </vt:variant>
      <vt:variant>
        <vt:lpwstr/>
      </vt:variant>
      <vt:variant>
        <vt:lpwstr>_Toc412026101</vt:lpwstr>
      </vt:variant>
      <vt:variant>
        <vt:i4>1048629</vt:i4>
      </vt:variant>
      <vt:variant>
        <vt:i4>8</vt:i4>
      </vt:variant>
      <vt:variant>
        <vt:i4>0</vt:i4>
      </vt:variant>
      <vt:variant>
        <vt:i4>5</vt:i4>
      </vt:variant>
      <vt:variant>
        <vt:lpwstr/>
      </vt:variant>
      <vt:variant>
        <vt:lpwstr>_Toc412026100</vt:lpwstr>
      </vt:variant>
      <vt:variant>
        <vt:i4>1638452</vt:i4>
      </vt:variant>
      <vt:variant>
        <vt:i4>2</vt:i4>
      </vt:variant>
      <vt:variant>
        <vt:i4>0</vt:i4>
      </vt:variant>
      <vt:variant>
        <vt:i4>5</vt:i4>
      </vt:variant>
      <vt:variant>
        <vt:lpwstr/>
      </vt:variant>
      <vt:variant>
        <vt:lpwstr>_Toc412026099</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Матис  Любовь Яковлевна</cp:lastModifiedBy>
  <cp:revision>148</cp:revision>
  <cp:lastPrinted>2014-05-07T05:15:00Z</cp:lastPrinted>
  <dcterms:created xsi:type="dcterms:W3CDTF">2016-10-12T11:23:00Z</dcterms:created>
  <dcterms:modified xsi:type="dcterms:W3CDTF">2017-03-12T14:40:00Z</dcterms:modified>
</cp:coreProperties>
</file>